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0"/>
        <w:gridCol w:w="5768"/>
      </w:tblGrid>
      <w:tr>
        <w:trPr>
          <w:trHeight w:val="1412" w:hRule="atLeast"/>
        </w:trPr>
        <w:tc>
          <w:tcPr>
            <w:tcW w:w="3700" w:type="dxa"/>
          </w:tcPr>
          <w:p>
            <w:pPr>
              <w:pStyle w:val="TableParagraph"/>
              <w:spacing w:line="240" w:lineRule="auto"/>
              <w:ind w:left="50" w:right="731"/>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BTL</w:t>
            </w:r>
          </w:p>
          <w:p>
            <w:pPr>
              <w:pStyle w:val="TableParagraph"/>
              <w:spacing w:line="274" w:lineRule="exact"/>
              <w:ind w:left="50"/>
              <w:rPr>
                <w:b/>
                <w:sz w:val="24"/>
              </w:rPr>
            </w:pPr>
            <w:r>
              <w:rPr>
                <w:b/>
                <w:sz w:val="24"/>
              </w:rPr>
              <w:t>TH</w:t>
            </w:r>
            <w:r>
              <w:rPr>
                <w:b/>
                <w:sz w:val="24"/>
                <w:u w:val="single"/>
              </w:rPr>
              <w:t>ÀNH</w:t>
            </w:r>
            <w:r>
              <w:rPr>
                <w:b/>
                <w:spacing w:val="-3"/>
                <w:sz w:val="24"/>
                <w:u w:val="single"/>
              </w:rPr>
              <w:t> </w:t>
            </w:r>
            <w:r>
              <w:rPr>
                <w:b/>
                <w:sz w:val="24"/>
                <w:u w:val="single"/>
              </w:rPr>
              <w:t>PHỐ</w:t>
            </w:r>
            <w:r>
              <w:rPr>
                <w:b/>
                <w:spacing w:val="-1"/>
                <w:sz w:val="24"/>
                <w:u w:val="single"/>
              </w:rPr>
              <w:t> </w:t>
            </w:r>
            <w:r>
              <w:rPr>
                <w:b/>
                <w:sz w:val="24"/>
                <w:u w:val="single"/>
              </w:rPr>
              <w:t>HÀ</w:t>
            </w:r>
            <w:r>
              <w:rPr>
                <w:b/>
                <w:spacing w:val="-1"/>
                <w:sz w:val="24"/>
                <w:u w:val="single"/>
              </w:rPr>
              <w:t> </w:t>
            </w:r>
            <w:r>
              <w:rPr>
                <w:b/>
                <w:spacing w:val="-5"/>
                <w:sz w:val="24"/>
                <w:u w:val="single"/>
              </w:rPr>
              <w:t>N</w:t>
            </w:r>
            <w:r>
              <w:rPr>
                <w:b/>
                <w:spacing w:val="-5"/>
                <w:sz w:val="24"/>
              </w:rPr>
              <w:t>ỘI</w:t>
            </w:r>
          </w:p>
          <w:p>
            <w:pPr>
              <w:pStyle w:val="TableParagraph"/>
              <w:spacing w:line="300" w:lineRule="exact"/>
              <w:ind w:left="114" w:right="136" w:hanging="65"/>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267/2022/HS-ST Ngày: 29/11/2022</w:t>
            </w:r>
          </w:p>
        </w:tc>
        <w:tc>
          <w:tcPr>
            <w:tcW w:w="5768" w:type="dxa"/>
          </w:tcPr>
          <w:p>
            <w:pPr>
              <w:pStyle w:val="TableParagraph"/>
              <w:spacing w:line="266" w:lineRule="exact"/>
              <w:ind w:left="660"/>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40" w:lineRule="auto" w:before="1"/>
              <w:ind w:left="696"/>
              <w:jc w:val="center"/>
              <w:rPr>
                <w:b/>
                <w:sz w:val="28"/>
              </w:rPr>
            </w:pPr>
            <w:r>
              <w:rPr>
                <w:spacing w:val="-5"/>
                <w:sz w:val="28"/>
                <w:u w:val="single"/>
              </w:rPr>
              <w:t> </w:t>
            </w:r>
            <w:r>
              <w:rPr>
                <w:b/>
                <w:sz w:val="28"/>
                <w:u w:val="single"/>
              </w:rPr>
              <w:t>Độc</w:t>
            </w:r>
            <w:r>
              <w:rPr>
                <w:b/>
                <w:spacing w:val="-3"/>
                <w:sz w:val="28"/>
                <w:u w:val="single"/>
              </w:rPr>
              <w:t> </w:t>
            </w:r>
            <w:r>
              <w:rPr>
                <w:b/>
                <w:sz w:val="28"/>
                <w:u w:val="single"/>
              </w:rPr>
              <w:t>lập-Tự</w:t>
            </w:r>
            <w:r>
              <w:rPr>
                <w:b/>
                <w:spacing w:val="-5"/>
                <w:sz w:val="28"/>
                <w:u w:val="single"/>
              </w:rPr>
              <w:t> </w:t>
            </w:r>
            <w:r>
              <w:rPr>
                <w:b/>
                <w:sz w:val="28"/>
                <w:u w:val="single"/>
              </w:rPr>
              <w:t>do-Hạnh</w:t>
            </w:r>
            <w:r>
              <w:rPr>
                <w:b/>
                <w:spacing w:val="-3"/>
                <w:sz w:val="28"/>
                <w:u w:val="single"/>
              </w:rPr>
              <w:t> </w:t>
            </w:r>
            <w:r>
              <w:rPr>
                <w:b/>
                <w:spacing w:val="-4"/>
                <w:sz w:val="28"/>
                <w:u w:val="single"/>
              </w:rPr>
              <w:t>phúc</w:t>
            </w:r>
          </w:p>
        </w:tc>
      </w:tr>
    </w:tbl>
    <w:p>
      <w:pPr>
        <w:pStyle w:val="BodyText"/>
        <w:ind w:left="0" w:firstLine="0"/>
        <w:jc w:val="left"/>
        <w:rPr>
          <w:sz w:val="20"/>
        </w:rPr>
      </w:pPr>
    </w:p>
    <w:p>
      <w:pPr>
        <w:pStyle w:val="BodyText"/>
        <w:spacing w:before="9"/>
        <w:ind w:left="0" w:firstLine="0"/>
        <w:jc w:val="left"/>
        <w:rPr>
          <w:sz w:val="15"/>
        </w:rPr>
      </w:pPr>
    </w:p>
    <w:p>
      <w:pPr>
        <w:pStyle w:val="Heading1"/>
        <w:ind w:right="1591"/>
      </w:pPr>
      <w:r>
        <w:rPr/>
        <w:t>NHÂN</w:t>
      </w:r>
      <w:r>
        <w:rPr>
          <w:spacing w:val="-5"/>
        </w:rPr>
        <w:t> </w:t>
      </w:r>
      <w:r>
        <w:rPr>
          <w:spacing w:val="-4"/>
        </w:rPr>
        <w:t>DANH</w:t>
      </w:r>
    </w:p>
    <w:p>
      <w:pPr>
        <w:spacing w:before="79"/>
        <w:ind w:left="1281" w:right="1880"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3"/>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2"/>
          <w:sz w:val="28"/>
        </w:rPr>
        <w:t> </w:t>
      </w:r>
      <w:r>
        <w:rPr>
          <w:b/>
          <w:sz w:val="28"/>
        </w:rPr>
        <w:t>VIỆT</w:t>
      </w:r>
      <w:r>
        <w:rPr>
          <w:b/>
          <w:spacing w:val="-4"/>
          <w:sz w:val="28"/>
        </w:rPr>
        <w:t> </w:t>
      </w:r>
      <w:r>
        <w:rPr>
          <w:b/>
          <w:spacing w:val="-5"/>
          <w:sz w:val="28"/>
        </w:rPr>
        <w:t>NAM</w:t>
      </w:r>
    </w:p>
    <w:p>
      <w:pPr>
        <w:spacing w:line="275" w:lineRule="exact" w:before="82"/>
        <w:ind w:left="996" w:right="2818" w:firstLine="0"/>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z w:val="24"/>
        </w:rPr>
        <w:t>DÂN</w:t>
      </w:r>
      <w:r>
        <w:rPr>
          <w:b/>
          <w:spacing w:val="-2"/>
          <w:sz w:val="24"/>
        </w:rPr>
        <w:t> </w:t>
      </w:r>
      <w:r>
        <w:rPr>
          <w:b/>
          <w:sz w:val="24"/>
        </w:rPr>
        <w:t>QUẬN</w:t>
      </w:r>
      <w:r>
        <w:rPr>
          <w:b/>
          <w:spacing w:val="-1"/>
          <w:sz w:val="24"/>
        </w:rPr>
        <w:t> </w:t>
      </w:r>
      <w:r>
        <w:rPr>
          <w:b/>
          <w:sz w:val="24"/>
        </w:rPr>
        <w:t>BTL,</w:t>
      </w:r>
      <w:r>
        <w:rPr>
          <w:b/>
          <w:spacing w:val="-1"/>
          <w:sz w:val="24"/>
        </w:rPr>
        <w:t> </w:t>
      </w:r>
      <w:r>
        <w:rPr>
          <w:b/>
          <w:sz w:val="24"/>
        </w:rPr>
        <w:t>THÀNH</w:t>
      </w:r>
      <w:r>
        <w:rPr>
          <w:b/>
          <w:spacing w:val="-1"/>
          <w:sz w:val="24"/>
        </w:rPr>
        <w:t> </w:t>
      </w:r>
      <w:r>
        <w:rPr>
          <w:b/>
          <w:sz w:val="24"/>
        </w:rPr>
        <w:t>PHỐ</w:t>
      </w:r>
      <w:r>
        <w:rPr>
          <w:b/>
          <w:spacing w:val="-1"/>
          <w:sz w:val="24"/>
        </w:rPr>
        <w:t> </w:t>
      </w:r>
      <w:r>
        <w:rPr>
          <w:b/>
          <w:sz w:val="24"/>
        </w:rPr>
        <w:t>HÀ</w:t>
      </w:r>
      <w:r>
        <w:rPr>
          <w:b/>
          <w:spacing w:val="-1"/>
          <w:sz w:val="24"/>
        </w:rPr>
        <w:t> </w:t>
      </w:r>
      <w:r>
        <w:rPr>
          <w:b/>
          <w:spacing w:val="-5"/>
          <w:sz w:val="24"/>
        </w:rPr>
        <w:t>NỘI</w:t>
      </w:r>
    </w:p>
    <w:p>
      <w:pPr>
        <w:spacing w:line="319" w:lineRule="exact" w:before="0"/>
        <w:ind w:left="881" w:right="0" w:firstLine="0"/>
        <w:jc w:val="left"/>
        <w:rPr>
          <w:b/>
          <w:i/>
          <w:sz w:val="28"/>
        </w:rPr>
      </w:pPr>
      <w:r>
        <w:rPr>
          <w:b/>
          <w:sz w:val="28"/>
        </w:rPr>
        <w:t>-</w:t>
      </w:r>
      <w:r>
        <w:rPr>
          <w:b/>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9" w:lineRule="exact" w:before="0"/>
        <w:ind w:left="881" w:right="0" w:firstLine="0"/>
        <w:jc w:val="left"/>
        <w:rPr>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2"/>
          <w:sz w:val="28"/>
        </w:rPr>
        <w:t> </w:t>
      </w:r>
      <w:r>
        <w:rPr>
          <w:b/>
          <w:sz w:val="28"/>
        </w:rPr>
        <w:t>phiên</w:t>
      </w:r>
      <w:r>
        <w:rPr>
          <w:b/>
          <w:spacing w:val="-2"/>
          <w:sz w:val="28"/>
        </w:rPr>
        <w:t> </w:t>
      </w:r>
      <w:r>
        <w:rPr>
          <w:b/>
          <w:sz w:val="28"/>
        </w:rPr>
        <w:t>tòa</w:t>
      </w:r>
      <w:r>
        <w:rPr>
          <w:sz w:val="28"/>
        </w:rPr>
        <w:t>:</w:t>
      </w:r>
      <w:r>
        <w:rPr>
          <w:spacing w:val="-1"/>
          <w:sz w:val="28"/>
        </w:rPr>
        <w:t> </w:t>
      </w:r>
      <w:r>
        <w:rPr>
          <w:sz w:val="28"/>
        </w:rPr>
        <w:t>Bà</w:t>
      </w:r>
      <w:r>
        <w:rPr>
          <w:spacing w:val="-4"/>
          <w:sz w:val="28"/>
        </w:rPr>
        <w:t> </w:t>
      </w:r>
      <w:r>
        <w:rPr>
          <w:sz w:val="28"/>
        </w:rPr>
        <w:t>Lê</w:t>
      </w:r>
      <w:r>
        <w:rPr>
          <w:spacing w:val="-2"/>
          <w:sz w:val="28"/>
        </w:rPr>
        <w:t> </w:t>
      </w:r>
      <w:r>
        <w:rPr>
          <w:sz w:val="28"/>
        </w:rPr>
        <w:t>Thị</w:t>
      </w:r>
      <w:r>
        <w:rPr>
          <w:spacing w:val="-1"/>
          <w:sz w:val="28"/>
        </w:rPr>
        <w:t> </w:t>
      </w:r>
      <w:r>
        <w:rPr>
          <w:sz w:val="28"/>
        </w:rPr>
        <w:t>Minh</w:t>
      </w:r>
      <w:r>
        <w:rPr>
          <w:spacing w:val="-1"/>
          <w:sz w:val="28"/>
        </w:rPr>
        <w:t> </w:t>
      </w:r>
      <w:r>
        <w:rPr>
          <w:spacing w:val="-5"/>
          <w:sz w:val="28"/>
        </w:rPr>
        <w:t>Huệ</w:t>
      </w:r>
    </w:p>
    <w:p>
      <w:pPr>
        <w:spacing w:before="0"/>
        <w:ind w:left="881" w:right="0" w:firstLine="0"/>
        <w:jc w:val="left"/>
        <w:rPr>
          <w:sz w:val="28"/>
        </w:rPr>
      </w:pPr>
      <w:r>
        <w:rPr>
          <w:b/>
          <w:sz w:val="28"/>
        </w:rPr>
        <w:t>Các</w:t>
      </w:r>
      <w:r>
        <w:rPr>
          <w:b/>
          <w:spacing w:val="-4"/>
          <w:sz w:val="28"/>
        </w:rPr>
        <w:t> </w:t>
      </w:r>
      <w:r>
        <w:rPr>
          <w:b/>
          <w:sz w:val="28"/>
        </w:rPr>
        <w:t>hội</w:t>
      </w:r>
      <w:r>
        <w:rPr>
          <w:b/>
          <w:spacing w:val="-2"/>
          <w:sz w:val="28"/>
        </w:rPr>
        <w:t> </w:t>
      </w:r>
      <w:r>
        <w:rPr>
          <w:b/>
          <w:sz w:val="28"/>
        </w:rPr>
        <w:t>thẩm</w:t>
      </w:r>
      <w:r>
        <w:rPr>
          <w:b/>
          <w:spacing w:val="-7"/>
          <w:sz w:val="28"/>
        </w:rPr>
        <w:t> </w:t>
      </w:r>
      <w:r>
        <w:rPr>
          <w:b/>
          <w:sz w:val="28"/>
        </w:rPr>
        <w:t>nhân</w:t>
      </w:r>
      <w:r>
        <w:rPr>
          <w:b/>
          <w:spacing w:val="-3"/>
          <w:sz w:val="28"/>
        </w:rPr>
        <w:t> </w:t>
      </w:r>
      <w:r>
        <w:rPr>
          <w:b/>
          <w:sz w:val="28"/>
        </w:rPr>
        <w:t>dân</w:t>
      </w:r>
      <w:r>
        <w:rPr>
          <w:sz w:val="28"/>
        </w:rPr>
        <w:t>:</w:t>
      </w:r>
      <w:r>
        <w:rPr>
          <w:spacing w:val="-2"/>
          <w:sz w:val="28"/>
        </w:rPr>
        <w:t> </w:t>
      </w:r>
      <w:r>
        <w:rPr>
          <w:sz w:val="28"/>
        </w:rPr>
        <w:t>Bà</w:t>
      </w:r>
      <w:r>
        <w:rPr>
          <w:spacing w:val="-3"/>
          <w:sz w:val="28"/>
        </w:rPr>
        <w:t> </w:t>
      </w:r>
      <w:r>
        <w:rPr>
          <w:sz w:val="28"/>
        </w:rPr>
        <w:t>Vũ</w:t>
      </w:r>
      <w:r>
        <w:rPr>
          <w:spacing w:val="-3"/>
          <w:sz w:val="28"/>
        </w:rPr>
        <w:t> </w:t>
      </w:r>
      <w:r>
        <w:rPr>
          <w:sz w:val="28"/>
        </w:rPr>
        <w:t>Thị</w:t>
      </w:r>
      <w:r>
        <w:rPr>
          <w:spacing w:val="-2"/>
          <w:sz w:val="28"/>
        </w:rPr>
        <w:t> </w:t>
      </w:r>
      <w:r>
        <w:rPr>
          <w:sz w:val="28"/>
        </w:rPr>
        <w:t>Thanh</w:t>
      </w:r>
      <w:r>
        <w:rPr>
          <w:spacing w:val="-2"/>
          <w:sz w:val="28"/>
        </w:rPr>
        <w:t> Hương</w:t>
      </w:r>
    </w:p>
    <w:p>
      <w:pPr>
        <w:pStyle w:val="BodyText"/>
        <w:spacing w:before="2"/>
        <w:ind w:left="996" w:right="1278" w:firstLine="0"/>
        <w:jc w:val="center"/>
      </w:pPr>
      <w:r>
        <w:rPr/>
        <w:t>Bà</w:t>
      </w:r>
      <w:r>
        <w:rPr>
          <w:spacing w:val="-5"/>
        </w:rPr>
        <w:t> </w:t>
      </w:r>
      <w:r>
        <w:rPr/>
        <w:t>Hồ</w:t>
      </w:r>
      <w:r>
        <w:rPr>
          <w:spacing w:val="-1"/>
        </w:rPr>
        <w:t> </w:t>
      </w:r>
      <w:r>
        <w:rPr/>
        <w:t>Thị</w:t>
      </w:r>
      <w:r>
        <w:rPr>
          <w:spacing w:val="-1"/>
        </w:rPr>
        <w:t> </w:t>
      </w:r>
      <w:r>
        <w:rPr/>
        <w:t>Việt</w:t>
      </w:r>
      <w:r>
        <w:rPr>
          <w:spacing w:val="-1"/>
        </w:rPr>
        <w:t> </w:t>
      </w:r>
      <w:r>
        <w:rPr>
          <w:spacing w:val="-5"/>
        </w:rPr>
        <w:t>Hòa</w:t>
      </w:r>
    </w:p>
    <w:p>
      <w:pPr>
        <w:pStyle w:val="ListParagraph"/>
        <w:numPr>
          <w:ilvl w:val="0"/>
          <w:numId w:val="1"/>
        </w:numPr>
        <w:tabs>
          <w:tab w:pos="1077" w:val="left" w:leader="none"/>
        </w:tabs>
        <w:spacing w:line="240" w:lineRule="auto" w:before="0" w:after="0"/>
        <w:ind w:left="162" w:right="120" w:firstLine="719"/>
        <w:jc w:val="both"/>
        <w:rPr>
          <w:sz w:val="28"/>
        </w:rPr>
      </w:pPr>
      <w:r>
        <w:rPr>
          <w:b/>
          <w:i/>
          <w:sz w:val="28"/>
        </w:rPr>
        <w:t>Thư ký phiên tòa: </w:t>
      </w:r>
      <w:r>
        <w:rPr>
          <w:sz w:val="28"/>
        </w:rPr>
        <w:t>Bà Đặng Thị Thùy Vân - Thư ký của Tòa án nhân dân quận BTL, thành phố Hà Nội.</w:t>
      </w:r>
    </w:p>
    <w:p>
      <w:pPr>
        <w:pStyle w:val="ListParagraph"/>
        <w:numPr>
          <w:ilvl w:val="0"/>
          <w:numId w:val="1"/>
        </w:numPr>
        <w:tabs>
          <w:tab w:pos="1070" w:val="left" w:leader="none"/>
        </w:tabs>
        <w:spacing w:line="242" w:lineRule="auto" w:before="79" w:after="0"/>
        <w:ind w:left="162" w:right="119" w:firstLine="719"/>
        <w:jc w:val="both"/>
        <w:rPr>
          <w:sz w:val="28"/>
        </w:rPr>
      </w:pPr>
      <w:r>
        <w:rPr>
          <w:b/>
          <w:i/>
          <w:sz w:val="28"/>
        </w:rPr>
        <w:t>Đại diện Viện kiểm sát nhân dân quận BTL, thành phố Hà Nội tham gia</w:t>
      </w:r>
      <w:r>
        <w:rPr>
          <w:b/>
          <w:i/>
          <w:sz w:val="28"/>
        </w:rPr>
        <w:t> phiên tòa: </w:t>
      </w:r>
      <w:r>
        <w:rPr>
          <w:sz w:val="28"/>
        </w:rPr>
        <w:t>Bà Nguyễn Thị Huyên - Kiểm sát viên.</w:t>
      </w:r>
    </w:p>
    <w:p>
      <w:pPr>
        <w:pStyle w:val="BodyText"/>
        <w:spacing w:before="74"/>
        <w:ind w:right="113"/>
      </w:pPr>
      <w:r>
        <w:rPr/>
        <w:t>Ngày 29 tháng 11 năm 2022 tại trụ sở Tòa án nhân dân quận BTL, thành phố Hà Nội xét xử sơ thẩm công khai vụ án hình sự sơ thẩm thụ lý số: 259/2022/TLST- HS ngày 04 tháng 11 năm</w:t>
      </w:r>
      <w:r>
        <w:rPr>
          <w:spacing w:val="-2"/>
        </w:rPr>
        <w:t> </w:t>
      </w:r>
      <w:r>
        <w:rPr/>
        <w:t>2022 theo Quyết định</w:t>
      </w:r>
      <w:r>
        <w:rPr>
          <w:spacing w:val="40"/>
        </w:rPr>
        <w:t> </w:t>
      </w:r>
      <w:r>
        <w:rPr/>
        <w:t>đưa vụ án ra xét xử số 274</w:t>
      </w:r>
      <w:r>
        <w:rPr>
          <w:spacing w:val="40"/>
        </w:rPr>
        <w:t> </w:t>
      </w:r>
      <w:r>
        <w:rPr/>
        <w:t>ngày 14 tháng 11 năm 2022 đối với bị cáo:</w:t>
      </w:r>
    </w:p>
    <w:p>
      <w:pPr>
        <w:pStyle w:val="BodyText"/>
        <w:spacing w:before="80"/>
        <w:ind w:right="114"/>
      </w:pPr>
      <w:r>
        <w:rPr/>
        <w:t>Nguyễn Thị N sinh năm 1987; Đăng ký hộ khẩu thường trú và nơi ở: Thôn P, xã S, huyện L, tỉnh Vĩnh Phúc; Nghề nghiệp: Tự do; Trình độ văn hóa: 12/12; Dân tộc: Kinh ; Giới tính : Nữ</w:t>
      </w:r>
      <w:r>
        <w:rPr>
          <w:spacing w:val="-3"/>
        </w:rPr>
        <w:t> </w:t>
      </w:r>
      <w:r>
        <w:rPr/>
        <w:t>; Tôn giáo : Không</w:t>
      </w:r>
      <w:r>
        <w:rPr>
          <w:spacing w:val="-2"/>
        </w:rPr>
        <w:t> </w:t>
      </w:r>
      <w:r>
        <w:rPr/>
        <w:t>; Quốc tịch</w:t>
      </w:r>
      <w:r>
        <w:rPr>
          <w:spacing w:val="-2"/>
        </w:rPr>
        <w:t> </w:t>
      </w:r>
      <w:r>
        <w:rPr/>
        <w:t>: Việt nam</w:t>
      </w:r>
      <w:r>
        <w:rPr>
          <w:spacing w:val="-5"/>
        </w:rPr>
        <w:t> </w:t>
      </w:r>
      <w:r>
        <w:rPr/>
        <w:t>; Con ông: Nguyễn Văn T</w:t>
      </w:r>
      <w:r>
        <w:rPr>
          <w:spacing w:val="-4"/>
        </w:rPr>
        <w:t> </w:t>
      </w:r>
      <w:r>
        <w:rPr/>
        <w:t>và</w:t>
      </w:r>
      <w:r>
        <w:rPr>
          <w:spacing w:val="-1"/>
        </w:rPr>
        <w:t> </w:t>
      </w:r>
      <w:r>
        <w:rPr/>
        <w:t>bà: Lê</w:t>
      </w:r>
      <w:r>
        <w:rPr>
          <w:spacing w:val="-1"/>
        </w:rPr>
        <w:t> </w:t>
      </w:r>
      <w:r>
        <w:rPr/>
        <w:t>Thị S</w:t>
      </w:r>
      <w:r>
        <w:rPr>
          <w:spacing w:val="-2"/>
        </w:rPr>
        <w:t> </w:t>
      </w:r>
      <w:r>
        <w:rPr/>
        <w:t>; Tiền án,</w:t>
      </w:r>
      <w:r>
        <w:rPr>
          <w:spacing w:val="-3"/>
        </w:rPr>
        <w:t> </w:t>
      </w:r>
      <w:r>
        <w:rPr/>
        <w:t>tiền sự: Không; Tạm</w:t>
      </w:r>
      <w:r>
        <w:rPr>
          <w:spacing w:val="-6"/>
        </w:rPr>
        <w:t> </w:t>
      </w:r>
      <w:r>
        <w:rPr/>
        <w:t>giữ,</w:t>
      </w:r>
      <w:r>
        <w:rPr>
          <w:spacing w:val="-1"/>
        </w:rPr>
        <w:t> </w:t>
      </w:r>
      <w:r>
        <w:rPr/>
        <w:t>tạm</w:t>
      </w:r>
      <w:r>
        <w:rPr>
          <w:spacing w:val="-6"/>
        </w:rPr>
        <w:t> </w:t>
      </w:r>
      <w:r>
        <w:rPr/>
        <w:t>giam: Không; Bị cáo tại ngoại (có mặt).</w:t>
      </w:r>
    </w:p>
    <w:p>
      <w:pPr>
        <w:pStyle w:val="BodyText"/>
        <w:spacing w:before="80"/>
        <w:ind w:right="115"/>
      </w:pPr>
      <w:r>
        <w:rPr/>
        <w:t>Ngưêi bÞ h¹i: Anh Nguyễn Hữu A; Sinh năm 1992; Đăng ký hộ khẩu</w:t>
      </w:r>
      <w:r>
        <w:rPr>
          <w:spacing w:val="-2"/>
        </w:rPr>
        <w:t> </w:t>
      </w:r>
      <w:r>
        <w:rPr/>
        <w:t>thường trú: P,</w:t>
      </w:r>
      <w:r>
        <w:rPr>
          <w:spacing w:val="-1"/>
        </w:rPr>
        <w:t> </w:t>
      </w:r>
      <w:r>
        <w:rPr/>
        <w:t>Xã Q,</w:t>
      </w:r>
      <w:r>
        <w:rPr>
          <w:spacing w:val="-1"/>
        </w:rPr>
        <w:t> </w:t>
      </w:r>
      <w:r>
        <w:rPr/>
        <w:t>huyện T,</w:t>
      </w:r>
      <w:r>
        <w:rPr>
          <w:spacing w:val="-1"/>
        </w:rPr>
        <w:t> </w:t>
      </w:r>
      <w:r>
        <w:rPr/>
        <w:t>thành</w:t>
      </w:r>
      <w:r>
        <w:rPr>
          <w:spacing w:val="-1"/>
        </w:rPr>
        <w:t> </w:t>
      </w:r>
      <w:r>
        <w:rPr/>
        <w:t>phố Hải Phòng; Nơi ở:</w:t>
      </w:r>
      <w:r>
        <w:rPr>
          <w:spacing w:val="-1"/>
        </w:rPr>
        <w:t> </w:t>
      </w:r>
      <w:r>
        <w:rPr/>
        <w:t>47 P,</w:t>
      </w:r>
      <w:r>
        <w:rPr>
          <w:spacing w:val="-1"/>
        </w:rPr>
        <w:t> </w:t>
      </w:r>
      <w:r>
        <w:rPr/>
        <w:t>phường M,</w:t>
      </w:r>
      <w:r>
        <w:rPr>
          <w:spacing w:val="-3"/>
        </w:rPr>
        <w:t> </w:t>
      </w:r>
      <w:r>
        <w:rPr/>
        <w:t>quận C,</w:t>
      </w:r>
      <w:r>
        <w:rPr>
          <w:spacing w:val="-1"/>
        </w:rPr>
        <w:t> </w:t>
      </w:r>
      <w:r>
        <w:rPr/>
        <w:t>Hà</w:t>
      </w:r>
      <w:r>
        <w:rPr>
          <w:spacing w:val="-1"/>
        </w:rPr>
        <w:t> </w:t>
      </w:r>
      <w:r>
        <w:rPr/>
        <w:t>Nội (có mặt).</w:t>
      </w:r>
    </w:p>
    <w:p>
      <w:pPr>
        <w:pStyle w:val="Heading1"/>
        <w:spacing w:before="86"/>
        <w:ind w:right="956"/>
      </w:pPr>
      <w:r>
        <w:rPr/>
        <w:t>NỘI</w:t>
      </w:r>
      <w:r>
        <w:rPr>
          <w:spacing w:val="-3"/>
        </w:rPr>
        <w:t> </w:t>
      </w:r>
      <w:r>
        <w:rPr/>
        <w:t>DUNG</w:t>
      </w:r>
      <w:r>
        <w:rPr>
          <w:spacing w:val="-3"/>
        </w:rPr>
        <w:t> </w:t>
      </w:r>
      <w:r>
        <w:rPr/>
        <w:t>VỤ</w:t>
      </w:r>
      <w:r>
        <w:rPr>
          <w:spacing w:val="-4"/>
        </w:rPr>
        <w:t> </w:t>
      </w:r>
      <w:r>
        <w:rPr>
          <w:spacing w:val="-5"/>
        </w:rPr>
        <w:t>ÁN:</w:t>
      </w:r>
    </w:p>
    <w:p>
      <w:pPr>
        <w:pStyle w:val="BodyText"/>
        <w:spacing w:line="242" w:lineRule="auto" w:before="74"/>
        <w:ind w:right="117"/>
      </w:pPr>
      <w:r>
        <w:rPr/>
        <w:t>Theo</w:t>
      </w:r>
      <w:r>
        <w:rPr>
          <w:spacing w:val="-2"/>
        </w:rPr>
        <w:t> </w:t>
      </w:r>
      <w:r>
        <w:rPr/>
        <w:t>các</w:t>
      </w:r>
      <w:r>
        <w:rPr>
          <w:spacing w:val="-2"/>
        </w:rPr>
        <w:t> </w:t>
      </w:r>
      <w:r>
        <w:rPr/>
        <w:t>tài</w:t>
      </w:r>
      <w:r>
        <w:rPr>
          <w:spacing w:val="-2"/>
        </w:rPr>
        <w:t> </w:t>
      </w:r>
      <w:r>
        <w:rPr/>
        <w:t>liệu</w:t>
      </w:r>
      <w:r>
        <w:rPr>
          <w:spacing w:val="-2"/>
        </w:rPr>
        <w:t> </w:t>
      </w:r>
      <w:r>
        <w:rPr/>
        <w:t>có</w:t>
      </w:r>
      <w:r>
        <w:rPr>
          <w:spacing w:val="-2"/>
        </w:rPr>
        <w:t> </w:t>
      </w:r>
      <w:r>
        <w:rPr/>
        <w:t>trong</w:t>
      </w:r>
      <w:r>
        <w:rPr>
          <w:spacing w:val="-2"/>
        </w:rPr>
        <w:t> </w:t>
      </w:r>
      <w:r>
        <w:rPr/>
        <w:t>hồ</w:t>
      </w:r>
      <w:r>
        <w:rPr>
          <w:spacing w:val="-5"/>
        </w:rPr>
        <w:t> </w:t>
      </w:r>
      <w:r>
        <w:rPr/>
        <w:t>sơ</w:t>
      </w:r>
      <w:r>
        <w:rPr>
          <w:spacing w:val="-2"/>
        </w:rPr>
        <w:t> </w:t>
      </w:r>
      <w:r>
        <w:rPr/>
        <w:t>vụ</w:t>
      </w:r>
      <w:r>
        <w:rPr>
          <w:spacing w:val="-2"/>
        </w:rPr>
        <w:t> </w:t>
      </w:r>
      <w:r>
        <w:rPr/>
        <w:t>án</w:t>
      </w:r>
      <w:r>
        <w:rPr>
          <w:spacing w:val="-2"/>
        </w:rPr>
        <w:t> </w:t>
      </w:r>
      <w:r>
        <w:rPr/>
        <w:t>và</w:t>
      </w:r>
      <w:r>
        <w:rPr>
          <w:spacing w:val="-5"/>
        </w:rPr>
        <w:t> </w:t>
      </w:r>
      <w:r>
        <w:rPr/>
        <w:t>diễn</w:t>
      </w:r>
      <w:r>
        <w:rPr>
          <w:spacing w:val="-2"/>
        </w:rPr>
        <w:t> </w:t>
      </w:r>
      <w:r>
        <w:rPr/>
        <w:t>biến</w:t>
      </w:r>
      <w:r>
        <w:rPr>
          <w:spacing w:val="-2"/>
        </w:rPr>
        <w:t> </w:t>
      </w:r>
      <w:r>
        <w:rPr/>
        <w:t>tại</w:t>
      </w:r>
      <w:r>
        <w:rPr>
          <w:spacing w:val="-1"/>
        </w:rPr>
        <w:t> </w:t>
      </w:r>
      <w:r>
        <w:rPr/>
        <w:t>phiên</w:t>
      </w:r>
      <w:r>
        <w:rPr>
          <w:spacing w:val="-2"/>
        </w:rPr>
        <w:t> </w:t>
      </w:r>
      <w:r>
        <w:rPr/>
        <w:t>tòa,</w:t>
      </w:r>
      <w:r>
        <w:rPr>
          <w:spacing w:val="-6"/>
        </w:rPr>
        <w:t> </w:t>
      </w:r>
      <w:r>
        <w:rPr/>
        <w:t>nội</w:t>
      </w:r>
      <w:r>
        <w:rPr>
          <w:spacing w:val="-2"/>
        </w:rPr>
        <w:t> </w:t>
      </w:r>
      <w:r>
        <w:rPr/>
        <w:t>dung</w:t>
      </w:r>
      <w:r>
        <w:rPr>
          <w:spacing w:val="-5"/>
        </w:rPr>
        <w:t> </w:t>
      </w:r>
      <w:r>
        <w:rPr/>
        <w:t>vụ</w:t>
      </w:r>
      <w:r>
        <w:rPr>
          <w:spacing w:val="-2"/>
        </w:rPr>
        <w:t> </w:t>
      </w:r>
      <w:r>
        <w:rPr/>
        <w:t>án được tóm tắt như sau:</w:t>
      </w:r>
    </w:p>
    <w:p>
      <w:pPr>
        <w:pStyle w:val="BodyText"/>
        <w:spacing w:before="75"/>
        <w:ind w:right="114" w:firstLine="859"/>
      </w:pPr>
      <w:r>
        <w:rPr/>
        <w:t>Ngày 18/10/2020, cơ quan CSĐT công an quận BTL tiếp nhận đơn của anh Nguyễn Hữu A (SN 1992, HKTT: P, Q, T, Hải Phòng) tố giác Nguyễn Thị T đã lừa đảo chiếm đoạt số tiền 400.000.000 đồng của anh Nguyễn Hữu A.</w:t>
      </w:r>
    </w:p>
    <w:p>
      <w:pPr>
        <w:spacing w:before="80"/>
        <w:ind w:left="162" w:right="115" w:firstLine="837"/>
        <w:jc w:val="both"/>
        <w:rPr>
          <w:sz w:val="28"/>
        </w:rPr>
      </w:pPr>
      <w:r>
        <w:rPr>
          <w:i/>
          <w:sz w:val="28"/>
        </w:rPr>
        <w:t>Vật chứng do anh Hữu A cung cấp gồm: </w:t>
      </w:r>
      <w:r>
        <w:rPr>
          <w:sz w:val="28"/>
        </w:rPr>
        <w:t>- 01 giấy nhận tiền ngày 06/6/2018 do Nguyễn Thị T viết (bản chính)</w:t>
      </w:r>
    </w:p>
    <w:p>
      <w:pPr>
        <w:pStyle w:val="BodyText"/>
        <w:spacing w:line="285" w:lineRule="auto" w:before="59"/>
        <w:ind w:left="860" w:right="115" w:hanging="132"/>
      </w:pPr>
      <w:r>
        <w:rPr/>
        <w:t>- 02 bản ảnh anh Hữu A và Nguyễn Thị T chụp cùng nhau khi giao nhận tiền. Qua</w:t>
      </w:r>
      <w:r>
        <w:rPr>
          <w:spacing w:val="16"/>
        </w:rPr>
        <w:t> </w:t>
      </w:r>
      <w:r>
        <w:rPr/>
        <w:t>rà</w:t>
      </w:r>
      <w:r>
        <w:rPr>
          <w:spacing w:val="18"/>
        </w:rPr>
        <w:t> </w:t>
      </w:r>
      <w:r>
        <w:rPr/>
        <w:t>soát,</w:t>
      </w:r>
      <w:r>
        <w:rPr>
          <w:spacing w:val="18"/>
        </w:rPr>
        <w:t> </w:t>
      </w:r>
      <w:r>
        <w:rPr/>
        <w:t>xác</w:t>
      </w:r>
      <w:r>
        <w:rPr>
          <w:spacing w:val="18"/>
        </w:rPr>
        <w:t> </w:t>
      </w:r>
      <w:r>
        <w:rPr/>
        <w:t>minh,</w:t>
      </w:r>
      <w:r>
        <w:rPr>
          <w:spacing w:val="18"/>
        </w:rPr>
        <w:t> </w:t>
      </w:r>
      <w:r>
        <w:rPr/>
        <w:t>cơ</w:t>
      </w:r>
      <w:r>
        <w:rPr>
          <w:spacing w:val="16"/>
        </w:rPr>
        <w:t> </w:t>
      </w:r>
      <w:r>
        <w:rPr/>
        <w:t>quan</w:t>
      </w:r>
      <w:r>
        <w:rPr>
          <w:spacing w:val="17"/>
        </w:rPr>
        <w:t> </w:t>
      </w:r>
      <w:r>
        <w:rPr/>
        <w:t>điều</w:t>
      </w:r>
      <w:r>
        <w:rPr>
          <w:spacing w:val="16"/>
        </w:rPr>
        <w:t> </w:t>
      </w:r>
      <w:r>
        <w:rPr/>
        <w:t>tra</w:t>
      </w:r>
      <w:r>
        <w:rPr>
          <w:spacing w:val="16"/>
        </w:rPr>
        <w:t> </w:t>
      </w:r>
      <w:r>
        <w:rPr/>
        <w:t>đã</w:t>
      </w:r>
      <w:r>
        <w:rPr>
          <w:spacing w:val="15"/>
        </w:rPr>
        <w:t> </w:t>
      </w:r>
      <w:r>
        <w:rPr/>
        <w:t>xác</w:t>
      </w:r>
      <w:r>
        <w:rPr>
          <w:spacing w:val="16"/>
        </w:rPr>
        <w:t> </w:t>
      </w:r>
      <w:r>
        <w:rPr/>
        <w:t>định</w:t>
      </w:r>
      <w:r>
        <w:rPr>
          <w:spacing w:val="18"/>
        </w:rPr>
        <w:t> </w:t>
      </w:r>
      <w:r>
        <w:rPr/>
        <w:t>Nguyễn</w:t>
      </w:r>
      <w:r>
        <w:rPr>
          <w:spacing w:val="20"/>
        </w:rPr>
        <w:t> </w:t>
      </w:r>
      <w:r>
        <w:rPr/>
        <w:t>Thị</w:t>
      </w:r>
      <w:r>
        <w:rPr>
          <w:spacing w:val="18"/>
        </w:rPr>
        <w:t> </w:t>
      </w:r>
      <w:r>
        <w:rPr/>
        <w:t>T</w:t>
      </w:r>
      <w:r>
        <w:rPr>
          <w:spacing w:val="27"/>
        </w:rPr>
        <w:t> </w:t>
      </w:r>
      <w:r>
        <w:rPr/>
        <w:t>tên</w:t>
      </w:r>
      <w:r>
        <w:rPr>
          <w:spacing w:val="17"/>
        </w:rPr>
        <w:t> </w:t>
      </w:r>
      <w:r>
        <w:rPr/>
        <w:t>thật</w:t>
      </w:r>
      <w:r>
        <w:rPr>
          <w:spacing w:val="17"/>
        </w:rPr>
        <w:t> </w:t>
      </w:r>
      <w:r>
        <w:rPr>
          <w:spacing w:val="-5"/>
        </w:rPr>
        <w:t>là</w:t>
      </w:r>
    </w:p>
    <w:p>
      <w:pPr>
        <w:spacing w:after="0" w:line="285" w:lineRule="auto"/>
        <w:sectPr>
          <w:footerReference w:type="default" r:id="rId5"/>
          <w:type w:val="continuous"/>
          <w:pgSz w:w="12240" w:h="15840"/>
          <w:pgMar w:footer="1076" w:header="0" w:top="920" w:bottom="1260" w:left="1540" w:right="780"/>
          <w:pgNumType w:start="1"/>
        </w:sectPr>
      </w:pPr>
    </w:p>
    <w:p>
      <w:pPr>
        <w:pStyle w:val="BodyText"/>
        <w:spacing w:before="61"/>
        <w:ind w:right="115" w:firstLine="0"/>
      </w:pPr>
      <w:r>
        <w:rPr/>
        <w:t>Nguyễn</w:t>
      </w:r>
      <w:r>
        <w:rPr>
          <w:spacing w:val="-1"/>
        </w:rPr>
        <w:t> </w:t>
      </w:r>
      <w:r>
        <w:rPr/>
        <w:t>Thị</w:t>
      </w:r>
      <w:r>
        <w:rPr>
          <w:spacing w:val="-1"/>
        </w:rPr>
        <w:t> </w:t>
      </w:r>
      <w:r>
        <w:rPr/>
        <w:t>N.</w:t>
      </w:r>
      <w:r>
        <w:rPr>
          <w:spacing w:val="-3"/>
        </w:rPr>
        <w:t> </w:t>
      </w:r>
      <w:r>
        <w:rPr/>
        <w:t>Do</w:t>
      </w:r>
      <w:r>
        <w:rPr>
          <w:spacing w:val="-2"/>
        </w:rPr>
        <w:t> </w:t>
      </w:r>
      <w:r>
        <w:rPr/>
        <w:t>N</w:t>
      </w:r>
      <w:r>
        <w:rPr>
          <w:spacing w:val="-3"/>
        </w:rPr>
        <w:t> </w:t>
      </w:r>
      <w:r>
        <w:rPr/>
        <w:t>không</w:t>
      </w:r>
      <w:r>
        <w:rPr>
          <w:spacing w:val="-1"/>
        </w:rPr>
        <w:t> </w:t>
      </w:r>
      <w:r>
        <w:rPr/>
        <w:t>có</w:t>
      </w:r>
      <w:r>
        <w:rPr>
          <w:spacing w:val="-1"/>
        </w:rPr>
        <w:t> </w:t>
      </w:r>
      <w:r>
        <w:rPr/>
        <w:t>mặt</w:t>
      </w:r>
      <w:r>
        <w:rPr>
          <w:spacing w:val="-1"/>
        </w:rPr>
        <w:t> </w:t>
      </w:r>
      <w:r>
        <w:rPr/>
        <w:t>tại</w:t>
      </w:r>
      <w:r>
        <w:rPr>
          <w:spacing w:val="-1"/>
        </w:rPr>
        <w:t> </w:t>
      </w:r>
      <w:r>
        <w:rPr/>
        <w:t>nơi</w:t>
      </w:r>
      <w:r>
        <w:rPr>
          <w:spacing w:val="-1"/>
        </w:rPr>
        <w:t> </w:t>
      </w:r>
      <w:r>
        <w:rPr/>
        <w:t>cư</w:t>
      </w:r>
      <w:r>
        <w:rPr>
          <w:spacing w:val="-4"/>
        </w:rPr>
        <w:t> </w:t>
      </w:r>
      <w:r>
        <w:rPr/>
        <w:t>trú</w:t>
      </w:r>
      <w:r>
        <w:rPr>
          <w:spacing w:val="-1"/>
        </w:rPr>
        <w:t> </w:t>
      </w:r>
      <w:r>
        <w:rPr/>
        <w:t>nên</w:t>
      </w:r>
      <w:r>
        <w:rPr>
          <w:spacing w:val="-1"/>
        </w:rPr>
        <w:t> </w:t>
      </w:r>
      <w:r>
        <w:rPr/>
        <w:t>cơ</w:t>
      </w:r>
      <w:r>
        <w:rPr>
          <w:spacing w:val="-5"/>
        </w:rPr>
        <w:t> </w:t>
      </w:r>
      <w:r>
        <w:rPr/>
        <w:t>quan</w:t>
      </w:r>
      <w:r>
        <w:rPr>
          <w:spacing w:val="-4"/>
        </w:rPr>
        <w:t> </w:t>
      </w:r>
      <w:r>
        <w:rPr/>
        <w:t>điều</w:t>
      </w:r>
      <w:r>
        <w:rPr>
          <w:spacing w:val="-1"/>
        </w:rPr>
        <w:t> </w:t>
      </w:r>
      <w:r>
        <w:rPr/>
        <w:t>tra</w:t>
      </w:r>
      <w:r>
        <w:rPr>
          <w:spacing w:val="-4"/>
        </w:rPr>
        <w:t> </w:t>
      </w:r>
      <w:r>
        <w:rPr/>
        <w:t>đã</w:t>
      </w:r>
      <w:r>
        <w:rPr>
          <w:spacing w:val="-2"/>
        </w:rPr>
        <w:t> </w:t>
      </w:r>
      <w:r>
        <w:rPr/>
        <w:t>tạm</w:t>
      </w:r>
      <w:r>
        <w:rPr>
          <w:spacing w:val="-6"/>
        </w:rPr>
        <w:t> </w:t>
      </w:r>
      <w:r>
        <w:rPr/>
        <w:t>đình</w:t>
      </w:r>
      <w:r>
        <w:rPr>
          <w:spacing w:val="-1"/>
        </w:rPr>
        <w:t> </w:t>
      </w:r>
      <w:r>
        <w:rPr/>
        <w:t>chỉ việc giải quyết nguồn tin về tội phạm theo đơn tố giác của anh Hữu A. Đến ngày 24/6/2022 thì phục hồi việc giải quyết tin báo, sau đó</w:t>
      </w:r>
      <w:r>
        <w:rPr>
          <w:spacing w:val="80"/>
        </w:rPr>
        <w:t> </w:t>
      </w:r>
      <w:r>
        <w:rPr/>
        <w:t>ra Quyết định khởi tố vụ án, khởi tố bị can đối với N về hành vi lừa đảo chiếm đoạt tài sản.</w:t>
      </w:r>
    </w:p>
    <w:p>
      <w:pPr>
        <w:pStyle w:val="BodyText"/>
        <w:spacing w:before="62"/>
        <w:ind w:right="114" w:firstLine="566"/>
      </w:pPr>
      <w:r>
        <w:rPr/>
        <w:t>Ngày 21/12/2000, cơ quan điều tra đã ra quyết định số 27 trưng cầu Viện khoa học hình sự - Bộ công an giám định chữ ký, chữ viết đứng tên Nguyễn Thị T trên</w:t>
      </w:r>
      <w:r>
        <w:rPr>
          <w:spacing w:val="40"/>
        </w:rPr>
        <w:t> </w:t>
      </w:r>
      <w:r>
        <w:rPr/>
        <w:t>giấy nhận tiền ngày 06/6/2018 với chữ ký, chữ viết đứng tên Nguyễn Thị N trên mẫu so sánh là “Đề nghị kiêm hợp đồng mở và sử dụng tài khoản thanh toán” tại ngân hàng Agribank chi nhánh Vĩnh Phúc của Nguyễn Thị N.</w:t>
      </w:r>
    </w:p>
    <w:p>
      <w:pPr>
        <w:pStyle w:val="BodyText"/>
        <w:spacing w:before="58"/>
        <w:ind w:right="114" w:firstLine="566"/>
      </w:pPr>
      <w:r>
        <w:rPr/>
        <w:t>Kết luận giám định số 9284 ngày 25/01/2021 của Viện khoa học hình sự kết luận: Chữ ký, chữ viết cần giám</w:t>
      </w:r>
      <w:r>
        <w:rPr>
          <w:spacing w:val="-5"/>
        </w:rPr>
        <w:t> </w:t>
      </w:r>
      <w:r>
        <w:rPr/>
        <w:t>định trên mẫu ký hiệu A</w:t>
      </w:r>
      <w:r>
        <w:rPr>
          <w:spacing w:val="-1"/>
        </w:rPr>
        <w:t> </w:t>
      </w:r>
      <w:r>
        <w:rPr/>
        <w:t>so với</w:t>
      </w:r>
      <w:r>
        <w:rPr>
          <w:spacing w:val="-1"/>
        </w:rPr>
        <w:t> </w:t>
      </w:r>
      <w:r>
        <w:rPr/>
        <w:t>chữ</w:t>
      </w:r>
      <w:r>
        <w:rPr>
          <w:spacing w:val="-2"/>
        </w:rPr>
        <w:t> </w:t>
      </w:r>
      <w:r>
        <w:rPr/>
        <w:t>viết ở</w:t>
      </w:r>
      <w:r>
        <w:rPr>
          <w:spacing w:val="-2"/>
        </w:rPr>
        <w:t> </w:t>
      </w:r>
      <w:r>
        <w:rPr/>
        <w:t>phần I (trừ số ở dòng “ĐTDĐ”); chữ ký ở phần IV và chữ ký, chữ viết ở phần V trên mẫu so</w:t>
      </w:r>
      <w:r>
        <w:rPr>
          <w:spacing w:val="40"/>
        </w:rPr>
        <w:t> </w:t>
      </w:r>
      <w:r>
        <w:rPr/>
        <w:t>sánh ký hiệu M trên mẫu so sánh ký hiệu M do cùng một người ký, viết ra.</w:t>
      </w:r>
    </w:p>
    <w:p>
      <w:pPr>
        <w:pStyle w:val="BodyText"/>
        <w:spacing w:before="121"/>
        <w:ind w:right="112" w:firstLine="566"/>
      </w:pPr>
      <w:r>
        <w:rPr/>
        <w:t>Quá trình điều tra xác định: Năm 2016, Anh Nguyễn Hữu A là cán bộ Bộ tư</w:t>
      </w:r>
      <w:r>
        <w:rPr>
          <w:spacing w:val="80"/>
        </w:rPr>
        <w:t> </w:t>
      </w:r>
      <w:r>
        <w:rPr/>
        <w:t>lệnh cảnh sát cơ động làm nhiệm vụ bảo vệ trụ sở Bộ công an số 47 Đường P, BTL, Hà</w:t>
      </w:r>
      <w:r>
        <w:rPr>
          <w:spacing w:val="-1"/>
        </w:rPr>
        <w:t> </w:t>
      </w:r>
      <w:r>
        <w:rPr/>
        <w:t>Nội.</w:t>
      </w:r>
      <w:r>
        <w:rPr>
          <w:spacing w:val="-4"/>
        </w:rPr>
        <w:t> </w:t>
      </w:r>
      <w:r>
        <w:rPr/>
        <w:t>Quá</w:t>
      </w:r>
      <w:r>
        <w:rPr>
          <w:spacing w:val="-3"/>
        </w:rPr>
        <w:t> </w:t>
      </w:r>
      <w:r>
        <w:rPr/>
        <w:t>trình</w:t>
      </w:r>
      <w:r>
        <w:rPr>
          <w:spacing w:val="-2"/>
        </w:rPr>
        <w:t> </w:t>
      </w:r>
      <w:r>
        <w:rPr/>
        <w:t>làm</w:t>
      </w:r>
      <w:r>
        <w:rPr>
          <w:spacing w:val="-6"/>
        </w:rPr>
        <w:t> </w:t>
      </w:r>
      <w:r>
        <w:rPr/>
        <w:t>việc</w:t>
      </w:r>
      <w:r>
        <w:rPr>
          <w:spacing w:val="-1"/>
        </w:rPr>
        <w:t> </w:t>
      </w:r>
      <w:r>
        <w:rPr/>
        <w:t>tại</w:t>
      </w:r>
      <w:r>
        <w:rPr>
          <w:spacing w:val="-2"/>
        </w:rPr>
        <w:t> </w:t>
      </w:r>
      <w:r>
        <w:rPr/>
        <w:t>đây,</w:t>
      </w:r>
      <w:r>
        <w:rPr>
          <w:spacing w:val="-1"/>
        </w:rPr>
        <w:t> </w:t>
      </w:r>
      <w:r>
        <w:rPr/>
        <w:t>anh Hữu A</w:t>
      </w:r>
      <w:r>
        <w:rPr>
          <w:spacing w:val="-4"/>
        </w:rPr>
        <w:t> </w:t>
      </w:r>
      <w:r>
        <w:rPr/>
        <w:t>thấy</w:t>
      </w:r>
      <w:r>
        <w:rPr>
          <w:spacing w:val="-4"/>
        </w:rPr>
        <w:t> </w:t>
      </w:r>
      <w:r>
        <w:rPr/>
        <w:t>Nguyễn Thị N</w:t>
      </w:r>
      <w:r>
        <w:rPr>
          <w:spacing w:val="-2"/>
        </w:rPr>
        <w:t> </w:t>
      </w:r>
      <w:r>
        <w:rPr/>
        <w:t>mặc</w:t>
      </w:r>
      <w:r>
        <w:rPr>
          <w:spacing w:val="-1"/>
        </w:rPr>
        <w:t> </w:t>
      </w:r>
      <w:r>
        <w:rPr/>
        <w:t>trang</w:t>
      </w:r>
      <w:r>
        <w:rPr>
          <w:spacing w:val="-2"/>
        </w:rPr>
        <w:t> </w:t>
      </w:r>
      <w:r>
        <w:rPr/>
        <w:t>phục</w:t>
      </w:r>
      <w:r>
        <w:rPr>
          <w:spacing w:val="-2"/>
        </w:rPr>
        <w:t> </w:t>
      </w:r>
      <w:r>
        <w:rPr/>
        <w:t>an ninh ra vào trụ sở bộ công an nên đã làm quen. N nói dối tên là Nguyễn Thị T và tự giới thiệu là cán bộ Cục tình báo Bộ Công An. Đến năm 2018, anh A có nhu cầu xin chuyển công tác về Công An TP Hà Nội nên đã đặt vấn đề nhờ N giúp. N đồng ý và thỏa thuận chi phí chuyển công tác là 400.000.000đồng. Ngày 06/6/2018, anh Hữu A cùng</w:t>
      </w:r>
      <w:r>
        <w:rPr>
          <w:spacing w:val="-2"/>
        </w:rPr>
        <w:t> </w:t>
      </w:r>
      <w:r>
        <w:rPr/>
        <w:t>bố</w:t>
      </w:r>
      <w:r>
        <w:rPr>
          <w:spacing w:val="-1"/>
        </w:rPr>
        <w:t> </w:t>
      </w:r>
      <w:r>
        <w:rPr/>
        <w:t>là Nguyễn Hữu Q</w:t>
      </w:r>
      <w:r>
        <w:rPr>
          <w:spacing w:val="-2"/>
        </w:rPr>
        <w:t> </w:t>
      </w:r>
      <w:r>
        <w:rPr/>
        <w:t>(SN</w:t>
      </w:r>
      <w:r>
        <w:rPr>
          <w:spacing w:val="-3"/>
        </w:rPr>
        <w:t> </w:t>
      </w:r>
      <w:r>
        <w:rPr/>
        <w:t>1965)</w:t>
      </w:r>
      <w:r>
        <w:rPr>
          <w:spacing w:val="-2"/>
        </w:rPr>
        <w:t> </w:t>
      </w:r>
      <w:r>
        <w:rPr/>
        <w:t>và</w:t>
      </w:r>
      <w:r>
        <w:rPr>
          <w:spacing w:val="-3"/>
        </w:rPr>
        <w:t> </w:t>
      </w:r>
      <w:r>
        <w:rPr/>
        <w:t>chú</w:t>
      </w:r>
      <w:r>
        <w:rPr>
          <w:spacing w:val="-2"/>
        </w:rPr>
        <w:t> </w:t>
      </w:r>
      <w:r>
        <w:rPr/>
        <w:t>ruột</w:t>
      </w:r>
      <w:r>
        <w:rPr>
          <w:spacing w:val="-1"/>
        </w:rPr>
        <w:t> </w:t>
      </w:r>
      <w:r>
        <w:rPr/>
        <w:t>là Nguyễn Hữu T (SN</w:t>
      </w:r>
      <w:r>
        <w:rPr>
          <w:spacing w:val="-3"/>
        </w:rPr>
        <w:t> </w:t>
      </w:r>
      <w:r>
        <w:rPr/>
        <w:t>1972)</w:t>
      </w:r>
      <w:r>
        <w:rPr>
          <w:spacing w:val="-2"/>
        </w:rPr>
        <w:t> </w:t>
      </w:r>
      <w:r>
        <w:rPr/>
        <w:t>đã</w:t>
      </w:r>
      <w:r>
        <w:rPr>
          <w:spacing w:val="-3"/>
        </w:rPr>
        <w:t> </w:t>
      </w:r>
      <w:r>
        <w:rPr/>
        <w:t>gặp N tại đường số 1, hồ Điều Hòa khu đô Thị thành phố</w:t>
      </w:r>
      <w:r>
        <w:rPr>
          <w:spacing w:val="29"/>
        </w:rPr>
        <w:t> </w:t>
      </w:r>
      <w:r>
        <w:rPr/>
        <w:t>G, Cổ Nhuế 1, BTL, Hà Nội. Tại đây, anh Hữu A đã đưa cho N 400.000.000đồng.</w:t>
      </w:r>
      <w:r>
        <w:rPr>
          <w:spacing w:val="80"/>
        </w:rPr>
        <w:t> </w:t>
      </w:r>
      <w:r>
        <w:rPr/>
        <w:t>Khi giao tiền, hai bên thỏa thuận viết giấy nhận tiền để mua một chiếc xe ô tô Toyota Vios đời 2016. Thời điểm này,</w:t>
      </w:r>
      <w:r>
        <w:rPr>
          <w:spacing w:val="-1"/>
        </w:rPr>
        <w:t> </w:t>
      </w:r>
      <w:r>
        <w:rPr/>
        <w:t>Nguyễn Thị N</w:t>
      </w:r>
      <w:r>
        <w:rPr>
          <w:spacing w:val="-2"/>
        </w:rPr>
        <w:t> </w:t>
      </w:r>
      <w:r>
        <w:rPr/>
        <w:t>quen biết anh Dương</w:t>
      </w:r>
      <w:r>
        <w:rPr>
          <w:spacing w:val="-1"/>
        </w:rPr>
        <w:t> </w:t>
      </w:r>
      <w:r>
        <w:rPr/>
        <w:t>Đình T</w:t>
      </w:r>
      <w:r>
        <w:rPr>
          <w:spacing w:val="-2"/>
        </w:rPr>
        <w:t> </w:t>
      </w:r>
      <w:r>
        <w:rPr/>
        <w:t>(SN</w:t>
      </w:r>
      <w:r>
        <w:rPr>
          <w:spacing w:val="-2"/>
        </w:rPr>
        <w:t> </w:t>
      </w:r>
      <w:r>
        <w:rPr/>
        <w:t>1993,</w:t>
      </w:r>
      <w:r>
        <w:rPr>
          <w:spacing w:val="-1"/>
        </w:rPr>
        <w:t> </w:t>
      </w:r>
      <w:r>
        <w:rPr/>
        <w:t>HKTT: C,</w:t>
      </w:r>
      <w:r>
        <w:rPr>
          <w:spacing w:val="-1"/>
        </w:rPr>
        <w:t> </w:t>
      </w:r>
      <w:r>
        <w:rPr/>
        <w:t>Thanh Hóa)</w:t>
      </w:r>
      <w:r>
        <w:rPr>
          <w:spacing w:val="-2"/>
        </w:rPr>
        <w:t> </w:t>
      </w:r>
      <w:r>
        <w:rPr/>
        <w:t>là cán bộ của Bộ tư lệnh Cảnhg sát cơ động. N và T đã nhờ người nhà của T là chị</w:t>
      </w:r>
      <w:r>
        <w:rPr>
          <w:spacing w:val="80"/>
        </w:rPr>
        <w:t> </w:t>
      </w:r>
      <w:r>
        <w:rPr/>
        <w:t>Phạm Thị Phương B (SN 1993, HKTT: Tổ 44, Yên Hòa, Cầu Giấy, Hà Nội) đang công tác tại phòng hậu cần Cục Trại Giam Bộ công an xin chuyển công tác cho anh Hữu A. Ngày 07/6/2018, N bảo anh Nguyễn Hữu A đến nộp hồ sơ cho chị B gồm lý lịch tự khai, đơn xin chuyển công tác và ảnh thẻ. Sau đó, N đưa cho T 280.000.000đồng để T đưa cho chị B. Khoảng 2 tháng sau, chị B nói không xin được việc và chuyển trả cho N số tiền 280.000.000đồng (gồm160.000.000đồng chuyển khoản từ tài khoản 104866917796 ngân hàng Vieetinbank của chị B</w:t>
      </w:r>
      <w:r>
        <w:rPr>
          <w:spacing w:val="40"/>
        </w:rPr>
        <w:t> </w:t>
      </w:r>
      <w:r>
        <w:rPr/>
        <w:t>đến tài khoản 0351001033198 mang tên Nguyễn Thị T</w:t>
      </w:r>
      <w:r>
        <w:rPr>
          <w:spacing w:val="40"/>
        </w:rPr>
        <w:t> </w:t>
      </w:r>
      <w:r>
        <w:rPr/>
        <w:t>và 120.000.000đồng tiền mặt) nhưng N không trả lại cho anh Hữu A. Đến cuối năm 2018, anh Hữu A thấy công việc không chuyển được thì yêu cầu N trả lại tiền thì N chuyển trả cho anh Hữu A 200.000.000đồng, còn 200.000.000đồng N đã sử dụng chi tiêu cá nhân hết nhưng nói dối là chưa nhận lại tiền.</w:t>
      </w:r>
    </w:p>
    <w:p>
      <w:pPr>
        <w:pStyle w:val="BodyText"/>
        <w:spacing w:before="122"/>
        <w:ind w:right="115"/>
      </w:pPr>
      <w:r>
        <w:rPr/>
        <w:t>Đến</w:t>
      </w:r>
      <w:r>
        <w:rPr>
          <w:spacing w:val="-1"/>
        </w:rPr>
        <w:t> </w:t>
      </w:r>
      <w:r>
        <w:rPr/>
        <w:t>tháng</w:t>
      </w:r>
      <w:r>
        <w:rPr>
          <w:spacing w:val="-1"/>
        </w:rPr>
        <w:t> </w:t>
      </w:r>
      <w:r>
        <w:rPr/>
        <w:t>2/2019,</w:t>
      </w:r>
      <w:r>
        <w:rPr>
          <w:spacing w:val="-2"/>
        </w:rPr>
        <w:t> </w:t>
      </w:r>
      <w:r>
        <w:rPr/>
        <w:t>N</w:t>
      </w:r>
      <w:r>
        <w:rPr>
          <w:spacing w:val="-4"/>
        </w:rPr>
        <w:t> </w:t>
      </w:r>
      <w:r>
        <w:rPr/>
        <w:t>lại</w:t>
      </w:r>
      <w:r>
        <w:rPr>
          <w:spacing w:val="-3"/>
        </w:rPr>
        <w:t> </w:t>
      </w:r>
      <w:r>
        <w:rPr/>
        <w:t>nói</w:t>
      </w:r>
      <w:r>
        <w:rPr>
          <w:spacing w:val="-2"/>
        </w:rPr>
        <w:t> </w:t>
      </w:r>
      <w:r>
        <w:rPr/>
        <w:t>với anh Hữu</w:t>
      </w:r>
      <w:r>
        <w:rPr>
          <w:spacing w:val="-3"/>
        </w:rPr>
        <w:t> </w:t>
      </w:r>
      <w:r>
        <w:rPr/>
        <w:t>A là</w:t>
      </w:r>
      <w:r>
        <w:rPr>
          <w:spacing w:val="-2"/>
        </w:rPr>
        <w:t> </w:t>
      </w:r>
      <w:r>
        <w:rPr/>
        <w:t>xin</w:t>
      </w:r>
      <w:r>
        <w:rPr>
          <w:spacing w:val="-3"/>
        </w:rPr>
        <w:t> </w:t>
      </w:r>
      <w:r>
        <w:rPr/>
        <w:t>được</w:t>
      </w:r>
      <w:r>
        <w:rPr>
          <w:spacing w:val="-1"/>
        </w:rPr>
        <w:t> </w:t>
      </w:r>
      <w:r>
        <w:rPr/>
        <w:t>chuyển công</w:t>
      </w:r>
      <w:r>
        <w:rPr>
          <w:spacing w:val="-1"/>
        </w:rPr>
        <w:t> </w:t>
      </w:r>
      <w:r>
        <w:rPr/>
        <w:t>tác</w:t>
      </w:r>
      <w:r>
        <w:rPr>
          <w:spacing w:val="-3"/>
        </w:rPr>
        <w:t> </w:t>
      </w:r>
      <w:r>
        <w:rPr/>
        <w:t>và</w:t>
      </w:r>
      <w:r>
        <w:rPr>
          <w:spacing w:val="-3"/>
        </w:rPr>
        <w:t> </w:t>
      </w:r>
      <w:r>
        <w:rPr/>
        <w:t>yêu cầu anh Hữu A chuyển lại cho N 200.000.000đồng. Do tin tưởng nên ngày</w:t>
      </w:r>
      <w:r>
        <w:rPr>
          <w:spacing w:val="40"/>
        </w:rPr>
        <w:t> </w:t>
      </w:r>
      <w:r>
        <w:rPr/>
        <w:t>20/2/2019,</w:t>
      </w:r>
      <w:r>
        <w:rPr>
          <w:spacing w:val="78"/>
        </w:rPr>
        <w:t> </w:t>
      </w:r>
      <w:r>
        <w:rPr/>
        <w:t>anh</w:t>
      </w:r>
      <w:r>
        <w:rPr>
          <w:spacing w:val="45"/>
          <w:w w:val="150"/>
        </w:rPr>
        <w:t> </w:t>
      </w:r>
      <w:r>
        <w:rPr/>
        <w:t>Hữu</w:t>
      </w:r>
      <w:r>
        <w:rPr>
          <w:spacing w:val="78"/>
        </w:rPr>
        <w:t> </w:t>
      </w:r>
      <w:r>
        <w:rPr/>
        <w:t>A</w:t>
      </w:r>
      <w:r>
        <w:rPr>
          <w:spacing w:val="45"/>
          <w:w w:val="150"/>
        </w:rPr>
        <w:t> </w:t>
      </w:r>
      <w:r>
        <w:rPr/>
        <w:t>nhờ</w:t>
      </w:r>
      <w:r>
        <w:rPr>
          <w:spacing w:val="78"/>
        </w:rPr>
        <w:t> </w:t>
      </w:r>
      <w:r>
        <w:rPr/>
        <w:t>ông</w:t>
      </w:r>
      <w:r>
        <w:rPr>
          <w:spacing w:val="45"/>
          <w:w w:val="150"/>
        </w:rPr>
        <w:t> </w:t>
      </w:r>
      <w:r>
        <w:rPr/>
        <w:t>Nguyễn</w:t>
      </w:r>
      <w:r>
        <w:rPr>
          <w:spacing w:val="45"/>
          <w:w w:val="150"/>
        </w:rPr>
        <w:t> </w:t>
      </w:r>
      <w:r>
        <w:rPr/>
        <w:t>Hữu</w:t>
      </w:r>
      <w:r>
        <w:rPr>
          <w:spacing w:val="78"/>
        </w:rPr>
        <w:t> </w:t>
      </w:r>
      <w:r>
        <w:rPr/>
        <w:t>Q</w:t>
      </w:r>
      <w:r>
        <w:rPr>
          <w:spacing w:val="46"/>
          <w:w w:val="150"/>
        </w:rPr>
        <w:t> </w:t>
      </w:r>
      <w:r>
        <w:rPr/>
        <w:t>chuyển</w:t>
      </w:r>
      <w:r>
        <w:rPr>
          <w:spacing w:val="46"/>
          <w:w w:val="150"/>
        </w:rPr>
        <w:t> </w:t>
      </w:r>
      <w:r>
        <w:rPr/>
        <w:t>khoản</w:t>
      </w:r>
      <w:r>
        <w:rPr>
          <w:spacing w:val="78"/>
        </w:rPr>
        <w:t> </w:t>
      </w:r>
      <w:r>
        <w:rPr/>
        <w:t>cho</w:t>
      </w:r>
      <w:r>
        <w:rPr>
          <w:spacing w:val="45"/>
          <w:w w:val="150"/>
        </w:rPr>
        <w:t> </w:t>
      </w:r>
      <w:r>
        <w:rPr/>
        <w:t>N</w:t>
      </w:r>
      <w:r>
        <w:rPr>
          <w:spacing w:val="76"/>
        </w:rPr>
        <w:t> </w:t>
      </w:r>
      <w:r>
        <w:rPr/>
        <w:t>số</w:t>
      </w:r>
      <w:r>
        <w:rPr>
          <w:spacing w:val="79"/>
        </w:rPr>
        <w:t> </w:t>
      </w:r>
      <w:r>
        <w:rPr>
          <w:spacing w:val="-4"/>
        </w:rPr>
        <w:t>tiền</w:t>
      </w:r>
    </w:p>
    <w:p>
      <w:pPr>
        <w:spacing w:after="0"/>
        <w:sectPr>
          <w:pgSz w:w="12240" w:h="15840"/>
          <w:pgMar w:header="0" w:footer="1076" w:top="860" w:bottom="1260" w:left="1540" w:right="780"/>
        </w:sectPr>
      </w:pPr>
    </w:p>
    <w:p>
      <w:pPr>
        <w:pStyle w:val="BodyText"/>
        <w:spacing w:before="61"/>
        <w:ind w:right="114" w:firstLine="0"/>
      </w:pPr>
      <w:r>
        <w:rPr/>
        <w:t>60.000.000đồng và nhờ bác ruột là bà Nguyễn Thị Th chuyển khoản cho N 140.000.000đồng đều đến số tài khoản 28002052393** ngân hàng Agribank mang</w:t>
      </w:r>
      <w:r>
        <w:rPr>
          <w:spacing w:val="40"/>
        </w:rPr>
        <w:t> </w:t>
      </w:r>
      <w:r>
        <w:rPr/>
        <w:t>tên Nguyễn Thị N.</w:t>
      </w:r>
    </w:p>
    <w:p>
      <w:pPr>
        <w:pStyle w:val="BodyText"/>
        <w:spacing w:before="62"/>
        <w:ind w:right="117"/>
      </w:pPr>
      <w:r>
        <w:rPr/>
        <w:t>Sau</w:t>
      </w:r>
      <w:r>
        <w:rPr>
          <w:spacing w:val="-1"/>
        </w:rPr>
        <w:t> </w:t>
      </w:r>
      <w:r>
        <w:rPr/>
        <w:t>khi</w:t>
      </w:r>
      <w:r>
        <w:rPr>
          <w:spacing w:val="-2"/>
        </w:rPr>
        <w:t> </w:t>
      </w:r>
      <w:r>
        <w:rPr/>
        <w:t>nhận</w:t>
      </w:r>
      <w:r>
        <w:rPr>
          <w:spacing w:val="-1"/>
        </w:rPr>
        <w:t> </w:t>
      </w:r>
      <w:r>
        <w:rPr/>
        <w:t>tiền của</w:t>
      </w:r>
      <w:r>
        <w:rPr>
          <w:spacing w:val="-3"/>
        </w:rPr>
        <w:t> </w:t>
      </w:r>
      <w:r>
        <w:rPr/>
        <w:t>anh Nguyễn Hữu A,</w:t>
      </w:r>
      <w:r>
        <w:rPr>
          <w:spacing w:val="-1"/>
        </w:rPr>
        <w:t> </w:t>
      </w:r>
      <w:r>
        <w:rPr/>
        <w:t>N</w:t>
      </w:r>
      <w:r>
        <w:rPr>
          <w:spacing w:val="-2"/>
        </w:rPr>
        <w:t> </w:t>
      </w:r>
      <w:r>
        <w:rPr/>
        <w:t>không</w:t>
      </w:r>
      <w:r>
        <w:rPr>
          <w:spacing w:val="-1"/>
        </w:rPr>
        <w:t> </w:t>
      </w:r>
      <w:r>
        <w:rPr/>
        <w:t>xin</w:t>
      </w:r>
      <w:r>
        <w:rPr>
          <w:spacing w:val="-2"/>
        </w:rPr>
        <w:t> </w:t>
      </w:r>
      <w:r>
        <w:rPr/>
        <w:t>việc</w:t>
      </w:r>
      <w:r>
        <w:rPr>
          <w:spacing w:val="-1"/>
        </w:rPr>
        <w:t> </w:t>
      </w:r>
      <w:r>
        <w:rPr/>
        <w:t>cho</w:t>
      </w:r>
      <w:r>
        <w:rPr>
          <w:spacing w:val="-2"/>
        </w:rPr>
        <w:t> </w:t>
      </w:r>
      <w:r>
        <w:rPr/>
        <w:t>anh Hữu Anh. Toàn bộ tiền nhận của anh Hữu Anh, N đã ăn tiêu hết. Đến tháng 10/2019, sau nhiều lần anh Hữu A đòi tiền, N mới trả lại 30.000.000. Anh Hữu A không liên lạc được</w:t>
      </w:r>
      <w:r>
        <w:rPr>
          <w:spacing w:val="40"/>
        </w:rPr>
        <w:t> </w:t>
      </w:r>
      <w:r>
        <w:rPr/>
        <w:t>với N nên đã làm đơn trình báo cơ quan công an.</w:t>
      </w:r>
    </w:p>
    <w:p>
      <w:pPr>
        <w:pStyle w:val="BodyText"/>
        <w:spacing w:before="59"/>
        <w:ind w:right="112" w:firstLine="566"/>
      </w:pPr>
      <w:r>
        <w:rPr/>
        <w:t>Tại</w:t>
      </w:r>
      <w:r>
        <w:rPr>
          <w:spacing w:val="-2"/>
        </w:rPr>
        <w:t> </w:t>
      </w:r>
      <w:r>
        <w:rPr/>
        <w:t>cơ</w:t>
      </w:r>
      <w:r>
        <w:rPr>
          <w:spacing w:val="-2"/>
        </w:rPr>
        <w:t> </w:t>
      </w:r>
      <w:r>
        <w:rPr/>
        <w:t>quan</w:t>
      </w:r>
      <w:r>
        <w:rPr>
          <w:spacing w:val="-2"/>
        </w:rPr>
        <w:t> </w:t>
      </w:r>
      <w:r>
        <w:rPr/>
        <w:t>điều</w:t>
      </w:r>
      <w:r>
        <w:rPr>
          <w:spacing w:val="-2"/>
        </w:rPr>
        <w:t> </w:t>
      </w:r>
      <w:r>
        <w:rPr/>
        <w:t>tra,</w:t>
      </w:r>
      <w:r>
        <w:rPr>
          <w:spacing w:val="-5"/>
        </w:rPr>
        <w:t> </w:t>
      </w:r>
      <w:r>
        <w:rPr/>
        <w:t>Nguyễn</w:t>
      </w:r>
      <w:r>
        <w:rPr>
          <w:spacing w:val="-2"/>
        </w:rPr>
        <w:t> </w:t>
      </w:r>
      <w:r>
        <w:rPr/>
        <w:t>Thị N</w:t>
      </w:r>
      <w:r>
        <w:rPr>
          <w:spacing w:val="-4"/>
        </w:rPr>
        <w:t> </w:t>
      </w:r>
      <w:r>
        <w:rPr/>
        <w:t>khai</w:t>
      </w:r>
      <w:r>
        <w:rPr>
          <w:spacing w:val="-2"/>
        </w:rPr>
        <w:t> </w:t>
      </w:r>
      <w:r>
        <w:rPr/>
        <w:t>nhận</w:t>
      </w:r>
      <w:r>
        <w:rPr>
          <w:spacing w:val="-2"/>
        </w:rPr>
        <w:t> </w:t>
      </w:r>
      <w:r>
        <w:rPr/>
        <w:t>hành</w:t>
      </w:r>
      <w:r>
        <w:rPr>
          <w:spacing w:val="-2"/>
        </w:rPr>
        <w:t> </w:t>
      </w:r>
      <w:r>
        <w:rPr/>
        <w:t>vi</w:t>
      </w:r>
      <w:r>
        <w:rPr>
          <w:spacing w:val="-1"/>
        </w:rPr>
        <w:t> </w:t>
      </w:r>
      <w:r>
        <w:rPr/>
        <w:t>của</w:t>
      </w:r>
      <w:r>
        <w:rPr>
          <w:spacing w:val="-2"/>
        </w:rPr>
        <w:t> </w:t>
      </w:r>
      <w:r>
        <w:rPr/>
        <w:t>mình</w:t>
      </w:r>
      <w:r>
        <w:rPr>
          <w:spacing w:val="-3"/>
        </w:rPr>
        <w:t> </w:t>
      </w:r>
      <w:r>
        <w:rPr/>
        <w:t>như</w:t>
      </w:r>
      <w:r>
        <w:rPr>
          <w:spacing w:val="-3"/>
        </w:rPr>
        <w:t> </w:t>
      </w:r>
      <w:r>
        <w:rPr/>
        <w:t>trên</w:t>
      </w:r>
      <w:r>
        <w:rPr>
          <w:spacing w:val="-4"/>
        </w:rPr>
        <w:t> </w:t>
      </w:r>
      <w:r>
        <w:rPr/>
        <w:t>và</w:t>
      </w:r>
      <w:r>
        <w:rPr>
          <w:spacing w:val="-2"/>
        </w:rPr>
        <w:t> </w:t>
      </w:r>
      <w:r>
        <w:rPr/>
        <w:t>khai chưa bao giờ làm trong ngành công an nhưng khi nhận lời xin việc cho anh Hữu</w:t>
      </w:r>
      <w:r>
        <w:rPr>
          <w:spacing w:val="31"/>
        </w:rPr>
        <w:t> </w:t>
      </w:r>
      <w:r>
        <w:rPr/>
        <w:t>A,</w:t>
      </w:r>
      <w:r>
        <w:rPr>
          <w:spacing w:val="40"/>
        </w:rPr>
        <w:t> </w:t>
      </w:r>
      <w:r>
        <w:rPr/>
        <w:t>để tạo lòng tin, N</w:t>
      </w:r>
      <w:r>
        <w:rPr>
          <w:spacing w:val="-1"/>
        </w:rPr>
        <w:t> </w:t>
      </w:r>
      <w:r>
        <w:rPr/>
        <w:t>đã mặc quần áo công an với quân hàm</w:t>
      </w:r>
      <w:r>
        <w:rPr>
          <w:spacing w:val="-5"/>
        </w:rPr>
        <w:t> </w:t>
      </w:r>
      <w:r>
        <w:rPr/>
        <w:t>trung úy, biển tên là Nguyễn Thị T vào hôm nhận tiền của gia đình anh Hữu A. Bộ quần áo này là do T đưa cho N và N đã vứt bỏ sau khi nhận tiền của anh Hữu A (Cơ quan điều tra đã gửi công văn xác minh tại Cục B01, B02, B03, B04 Bộ công an xác định Cục B01, B02, B03, B04 Bộ công an không có cán bộ, chiến sĩ có là Nguyễn Thị N (SN 1987, HKTT: S, Lập Thạch, Vĩnh Phúc) hay Nguyễn Thị T (SN 1992, HKTT: S, Lập Thạch, Vĩnh Phúc).</w:t>
      </w:r>
    </w:p>
    <w:p>
      <w:pPr>
        <w:pStyle w:val="BodyText"/>
        <w:spacing w:before="60"/>
        <w:ind w:right="116" w:firstLine="566"/>
      </w:pPr>
      <w:r>
        <w:rPr/>
        <w:t>Xác minh tại Bộ tư lệnh cảnh sát cơ động xác định: Dương Đình T là chiến sỹ nghĩa vụ công tác tại Đại đội 8, Trung đoàn 30, Bộ tư lệnh cảnh sát cơ động từ tháng 7/2016 đến tháng 6/2018. Ngày 16/6/2018, anh Dương Đình T đã chết tại đơn vị.</w:t>
      </w:r>
    </w:p>
    <w:p>
      <w:pPr>
        <w:pStyle w:val="BodyText"/>
        <w:spacing w:before="61"/>
        <w:ind w:right="114" w:firstLine="566"/>
      </w:pPr>
      <w:r>
        <w:rPr/>
        <w:t>Đối với chị Phạm Thị Phương B nhận tiền của N để xin việc cho anh Hữu A nhưng không xin được việc và đã trả lại toàn bộ tiền cho N nên cơ quan điều tra không xử lý.</w:t>
      </w:r>
    </w:p>
    <w:p>
      <w:pPr>
        <w:pStyle w:val="BodyText"/>
        <w:spacing w:line="242" w:lineRule="auto" w:before="59"/>
        <w:ind w:right="115" w:firstLine="628"/>
      </w:pPr>
      <w:r>
        <w:rPr/>
        <w:t>Về trách nhiệm</w:t>
      </w:r>
      <w:r>
        <w:rPr>
          <w:spacing w:val="-3"/>
        </w:rPr>
        <w:t> </w:t>
      </w:r>
      <w:r>
        <w:rPr/>
        <w:t>dân sự: Anh Nguyễn Hữu A yêu cầu N</w:t>
      </w:r>
      <w:r>
        <w:rPr>
          <w:spacing w:val="-2"/>
        </w:rPr>
        <w:t> </w:t>
      </w:r>
      <w:r>
        <w:rPr/>
        <w:t>phải bồi thường cho anh số tiền chưa trả là 370.000.000đồng.</w:t>
      </w:r>
    </w:p>
    <w:p>
      <w:pPr>
        <w:pStyle w:val="BodyText"/>
        <w:spacing w:before="75"/>
        <w:ind w:right="112" w:firstLine="566"/>
      </w:pPr>
      <w:r>
        <w:rPr/>
        <w:t>Bản cáo trạng số 249/CT-VKS ngày 31/10/2022 Viện kiểm sát Quận BTL truy tố</w:t>
      </w:r>
      <w:r>
        <w:rPr>
          <w:spacing w:val="40"/>
        </w:rPr>
        <w:t> </w:t>
      </w:r>
      <w:r>
        <w:rPr/>
        <w:t>Nguyễn Thị N phạm tội: Lừa đảo chiếm đoạt tài sản theo quy định tại Điểm a Khoản 3 Điều 174 Bộ luật hình sự.</w:t>
      </w:r>
    </w:p>
    <w:p>
      <w:pPr>
        <w:pStyle w:val="BodyText"/>
        <w:spacing w:before="59"/>
        <w:ind w:left="728" w:firstLine="0"/>
      </w:pPr>
      <w:r>
        <w:rPr/>
        <w:t>Tại</w:t>
      </w:r>
      <w:r>
        <w:rPr>
          <w:spacing w:val="-2"/>
        </w:rPr>
        <w:t> </w:t>
      </w:r>
      <w:r>
        <w:rPr/>
        <w:t>phiên</w:t>
      </w:r>
      <w:r>
        <w:rPr>
          <w:spacing w:val="-6"/>
        </w:rPr>
        <w:t> </w:t>
      </w:r>
      <w:r>
        <w:rPr/>
        <w:t>tòa</w:t>
      </w:r>
      <w:r>
        <w:rPr>
          <w:spacing w:val="-5"/>
        </w:rPr>
        <w:t> </w:t>
      </w:r>
      <w:r>
        <w:rPr/>
        <w:t>bị</w:t>
      </w:r>
      <w:r>
        <w:rPr>
          <w:spacing w:val="-2"/>
        </w:rPr>
        <w:t> </w:t>
      </w:r>
      <w:r>
        <w:rPr/>
        <w:t>cáo</w:t>
      </w:r>
      <w:r>
        <w:rPr>
          <w:spacing w:val="-5"/>
        </w:rPr>
        <w:t> </w:t>
      </w:r>
      <w:r>
        <w:rPr/>
        <w:t>khai</w:t>
      </w:r>
      <w:r>
        <w:rPr>
          <w:spacing w:val="-4"/>
        </w:rPr>
        <w:t> </w:t>
      </w:r>
      <w:r>
        <w:rPr/>
        <w:t>nhận</w:t>
      </w:r>
      <w:r>
        <w:rPr>
          <w:spacing w:val="-5"/>
        </w:rPr>
        <w:t> </w:t>
      </w:r>
      <w:r>
        <w:rPr/>
        <w:t>hành</w:t>
      </w:r>
      <w:r>
        <w:rPr>
          <w:spacing w:val="-1"/>
        </w:rPr>
        <w:t> </w:t>
      </w:r>
      <w:r>
        <w:rPr/>
        <w:t>vi</w:t>
      </w:r>
      <w:r>
        <w:rPr>
          <w:spacing w:val="-2"/>
        </w:rPr>
        <w:t> </w:t>
      </w:r>
      <w:r>
        <w:rPr/>
        <w:t>phạm</w:t>
      </w:r>
      <w:r>
        <w:rPr>
          <w:spacing w:val="-5"/>
        </w:rPr>
        <w:t> </w:t>
      </w:r>
      <w:r>
        <w:rPr>
          <w:spacing w:val="-4"/>
        </w:rPr>
        <w:t>tội.</w:t>
      </w:r>
    </w:p>
    <w:p>
      <w:pPr>
        <w:pStyle w:val="BodyText"/>
        <w:spacing w:before="62"/>
        <w:ind w:right="126" w:firstLine="566"/>
      </w:pPr>
      <w:r>
        <w:rPr/>
        <w:t>Tại phiên tòa người bị hại yêu cầu bị cáo phải bồi thường 370.000.000 đồng và đề nghị xét xử theo quy định của pháp luật.</w:t>
      </w:r>
    </w:p>
    <w:p>
      <w:pPr>
        <w:pStyle w:val="BodyText"/>
        <w:spacing w:before="59"/>
        <w:ind w:right="114" w:firstLine="566"/>
      </w:pPr>
      <w:r>
        <w:rPr/>
        <w:t>Vị đại diện Viện kiểm sát nhân dân quận BTL trong phần luận tội giữ nguyên quan điểm truy tố bị cáo Nguyễn Thị N theo Điểm a Khoản 3 Điều 174 bộ luật hình sự</w:t>
      </w:r>
      <w:r>
        <w:rPr>
          <w:spacing w:val="-3"/>
        </w:rPr>
        <w:t> </w:t>
      </w:r>
      <w:r>
        <w:rPr/>
        <w:t>như</w:t>
      </w:r>
      <w:r>
        <w:rPr>
          <w:spacing w:val="-3"/>
        </w:rPr>
        <w:t> </w:t>
      </w:r>
      <w:r>
        <w:rPr/>
        <w:t>cáo</w:t>
      </w:r>
      <w:r>
        <w:rPr>
          <w:spacing w:val="-1"/>
        </w:rPr>
        <w:t> </w:t>
      </w:r>
      <w:r>
        <w:rPr/>
        <w:t>trạng</w:t>
      </w:r>
      <w:r>
        <w:rPr>
          <w:spacing w:val="-1"/>
        </w:rPr>
        <w:t> </w:t>
      </w:r>
      <w:r>
        <w:rPr/>
        <w:t>số 249/CT-VKS</w:t>
      </w:r>
      <w:r>
        <w:rPr>
          <w:spacing w:val="-2"/>
        </w:rPr>
        <w:t> </w:t>
      </w:r>
      <w:r>
        <w:rPr/>
        <w:t>ngày</w:t>
      </w:r>
      <w:r>
        <w:rPr>
          <w:spacing w:val="-6"/>
        </w:rPr>
        <w:t> </w:t>
      </w:r>
      <w:r>
        <w:rPr/>
        <w:t>31/10/2022</w:t>
      </w:r>
      <w:r>
        <w:rPr>
          <w:spacing w:val="-2"/>
        </w:rPr>
        <w:t> </w:t>
      </w:r>
      <w:r>
        <w:rPr/>
        <w:t>và</w:t>
      </w:r>
      <w:r>
        <w:rPr>
          <w:spacing w:val="-2"/>
        </w:rPr>
        <w:t> </w:t>
      </w:r>
      <w:r>
        <w:rPr/>
        <w:t>đề</w:t>
      </w:r>
      <w:r>
        <w:rPr>
          <w:spacing w:val="-5"/>
        </w:rPr>
        <w:t> </w:t>
      </w:r>
      <w:r>
        <w:rPr/>
        <w:t>nghị</w:t>
      </w:r>
      <w:r>
        <w:rPr>
          <w:spacing w:val="-1"/>
        </w:rPr>
        <w:t> </w:t>
      </w:r>
      <w:r>
        <w:rPr/>
        <w:t>áp</w:t>
      </w:r>
      <w:r>
        <w:rPr>
          <w:spacing w:val="-1"/>
        </w:rPr>
        <w:t> </w:t>
      </w:r>
      <w:r>
        <w:rPr/>
        <w:t>dụng</w:t>
      </w:r>
      <w:r>
        <w:rPr>
          <w:spacing w:val="-2"/>
        </w:rPr>
        <w:t> </w:t>
      </w:r>
      <w:r>
        <w:rPr/>
        <w:t>Điểm</w:t>
      </w:r>
      <w:r>
        <w:rPr>
          <w:spacing w:val="-6"/>
        </w:rPr>
        <w:t> </w:t>
      </w:r>
      <w:r>
        <w:rPr/>
        <w:t>a</w:t>
      </w:r>
      <w:r>
        <w:rPr>
          <w:spacing w:val="-1"/>
        </w:rPr>
        <w:t> </w:t>
      </w:r>
      <w:r>
        <w:rPr/>
        <w:t>Khoản 3 Điều</w:t>
      </w:r>
      <w:r>
        <w:rPr>
          <w:spacing w:val="-2"/>
        </w:rPr>
        <w:t> </w:t>
      </w:r>
      <w:r>
        <w:rPr/>
        <w:t>174; Điểm</w:t>
      </w:r>
      <w:r>
        <w:rPr>
          <w:spacing w:val="-4"/>
        </w:rPr>
        <w:t> </w:t>
      </w:r>
      <w:r>
        <w:rPr/>
        <w:t>s,n</w:t>
      </w:r>
      <w:r>
        <w:rPr>
          <w:spacing w:val="-1"/>
        </w:rPr>
        <w:t> </w:t>
      </w:r>
      <w:r>
        <w:rPr/>
        <w:t>Khoản</w:t>
      </w:r>
      <w:r>
        <w:rPr>
          <w:spacing w:val="-2"/>
        </w:rPr>
        <w:t> </w:t>
      </w:r>
      <w:r>
        <w:rPr/>
        <w:t>1</w:t>
      </w:r>
      <w:r>
        <w:rPr>
          <w:spacing w:val="-1"/>
        </w:rPr>
        <w:t> </w:t>
      </w:r>
      <w:r>
        <w:rPr/>
        <w:t>và</w:t>
      </w:r>
      <w:r>
        <w:rPr>
          <w:spacing w:val="-3"/>
        </w:rPr>
        <w:t> </w:t>
      </w:r>
      <w:r>
        <w:rPr/>
        <w:t>Khoản</w:t>
      </w:r>
      <w:r>
        <w:rPr>
          <w:spacing w:val="-1"/>
        </w:rPr>
        <w:t> </w:t>
      </w:r>
      <w:r>
        <w:rPr/>
        <w:t>2</w:t>
      </w:r>
      <w:r>
        <w:rPr>
          <w:spacing w:val="-1"/>
        </w:rPr>
        <w:t> </w:t>
      </w:r>
      <w:r>
        <w:rPr/>
        <w:t>Điều</w:t>
      </w:r>
      <w:r>
        <w:rPr>
          <w:spacing w:val="-1"/>
        </w:rPr>
        <w:t> </w:t>
      </w:r>
      <w:r>
        <w:rPr/>
        <w:t>51; Điều</w:t>
      </w:r>
      <w:r>
        <w:rPr>
          <w:spacing w:val="-1"/>
        </w:rPr>
        <w:t> </w:t>
      </w:r>
      <w:r>
        <w:rPr/>
        <w:t>38,</w:t>
      </w:r>
      <w:r>
        <w:rPr>
          <w:spacing w:val="-1"/>
        </w:rPr>
        <w:t> </w:t>
      </w:r>
      <w:r>
        <w:rPr/>
        <w:t>Điều</w:t>
      </w:r>
      <w:r>
        <w:rPr>
          <w:spacing w:val="-1"/>
        </w:rPr>
        <w:t> </w:t>
      </w:r>
      <w:r>
        <w:rPr/>
        <w:t>47 Bộ</w:t>
      </w:r>
      <w:r>
        <w:rPr>
          <w:spacing w:val="-1"/>
        </w:rPr>
        <w:t> </w:t>
      </w:r>
      <w:r>
        <w:rPr/>
        <w:t>luật</w:t>
      </w:r>
      <w:r>
        <w:rPr>
          <w:spacing w:val="-1"/>
        </w:rPr>
        <w:t> </w:t>
      </w:r>
      <w:r>
        <w:rPr/>
        <w:t>hình</w:t>
      </w:r>
      <w:r>
        <w:rPr>
          <w:spacing w:val="-1"/>
        </w:rPr>
        <w:t> </w:t>
      </w:r>
      <w:r>
        <w:rPr/>
        <w:t>sự 2015; Xử phạt: Nguyễn Thị N từ</w:t>
      </w:r>
      <w:r>
        <w:rPr>
          <w:spacing w:val="80"/>
        </w:rPr>
        <w:t> </w:t>
      </w:r>
      <w:r>
        <w:rPr/>
        <w:t>08 năm đến 09 năm tù. Buộc bị cáo phải bồi</w:t>
      </w:r>
      <w:r>
        <w:rPr>
          <w:spacing w:val="40"/>
        </w:rPr>
        <w:t> </w:t>
      </w:r>
      <w:r>
        <w:rPr/>
        <w:t>thường cho anh Nguyễn Hữu A số tiền 370.000.000 đồng. Miễn hình phạt bổ sung bằng tiền đối với bị cáo.</w:t>
      </w:r>
    </w:p>
    <w:p>
      <w:pPr>
        <w:pStyle w:val="BodyText"/>
        <w:ind w:right="115" w:firstLine="566"/>
      </w:pPr>
      <w:r>
        <w:rPr/>
        <w:t>Bị cáo Nguyễn Thị N đề nghị Hội đồng xét xử xem xét cho bị cáo được hưởng mức án thấp nhất.</w:t>
      </w:r>
    </w:p>
    <w:p>
      <w:pPr>
        <w:pStyle w:val="BodyText"/>
        <w:spacing w:before="6"/>
        <w:ind w:left="0" w:firstLine="0"/>
        <w:jc w:val="left"/>
        <w:rPr>
          <w:sz w:val="13"/>
        </w:rPr>
      </w:pPr>
    </w:p>
    <w:p>
      <w:pPr>
        <w:pStyle w:val="Heading1"/>
        <w:ind w:left="3568"/>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jc w:val="left"/>
        <w:sectPr>
          <w:pgSz w:w="12240" w:h="15840"/>
          <w:pgMar w:header="0" w:footer="1076" w:top="860" w:bottom="1280" w:left="1540" w:right="780"/>
        </w:sectPr>
      </w:pPr>
    </w:p>
    <w:p>
      <w:pPr>
        <w:pStyle w:val="BodyText"/>
        <w:spacing w:before="61"/>
        <w:ind w:right="128"/>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304" w:val="left" w:leader="none"/>
        </w:tabs>
        <w:spacing w:line="240" w:lineRule="auto" w:before="120" w:after="0"/>
        <w:ind w:left="162" w:right="115" w:firstLine="719"/>
        <w:jc w:val="both"/>
        <w:rPr>
          <w:sz w:val="28"/>
        </w:rPr>
      </w:pPr>
      <w:r>
        <w:rPr>
          <w:sz w:val="28"/>
        </w:rPr>
        <w:t>Về hành vi, quyết định tố tụng của Cơ quan điều tra Công an quận BTL, Điều tra viên, Viện kiểm sát nhân dân quận quận BTL, Kiểm sát viên trong quá trình điều tra, truy tố đã thực hiện đúng về thẩm quyền, trình tự, thủ tục quy định của Bộ luật Tố tụng hình sự.</w:t>
      </w:r>
      <w:r>
        <w:rPr>
          <w:spacing w:val="-2"/>
          <w:sz w:val="28"/>
        </w:rPr>
        <w:t> </w:t>
      </w:r>
      <w:r>
        <w:rPr>
          <w:sz w:val="28"/>
        </w:rPr>
        <w:t>Quá trình điều</w:t>
      </w:r>
      <w:r>
        <w:rPr>
          <w:spacing w:val="-1"/>
          <w:sz w:val="28"/>
        </w:rPr>
        <w:t> </w:t>
      </w:r>
      <w:r>
        <w:rPr>
          <w:sz w:val="28"/>
        </w:rPr>
        <w:t>tra</w:t>
      </w:r>
      <w:r>
        <w:rPr>
          <w:spacing w:val="-1"/>
          <w:sz w:val="28"/>
        </w:rPr>
        <w:t> </w:t>
      </w:r>
      <w:r>
        <w:rPr>
          <w:sz w:val="28"/>
        </w:rPr>
        <w:t>và</w:t>
      </w:r>
      <w:r>
        <w:rPr>
          <w:spacing w:val="-1"/>
          <w:sz w:val="28"/>
        </w:rPr>
        <w:t> </w:t>
      </w:r>
      <w:r>
        <w:rPr>
          <w:sz w:val="28"/>
        </w:rPr>
        <w:t>tại phiên tòa</w:t>
      </w:r>
      <w:r>
        <w:rPr>
          <w:spacing w:val="40"/>
          <w:sz w:val="28"/>
        </w:rPr>
        <w:t> </w:t>
      </w:r>
      <w:r>
        <w:rPr>
          <w:sz w:val="28"/>
        </w:rPr>
        <w:t>bị cáo và</w:t>
      </w:r>
      <w:r>
        <w:rPr>
          <w:spacing w:val="40"/>
          <w:sz w:val="28"/>
        </w:rPr>
        <w:t> </w:t>
      </w:r>
      <w:r>
        <w:rPr>
          <w:sz w:val="28"/>
        </w:rPr>
        <w:t>người bị hại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83" w:val="left" w:leader="none"/>
        </w:tabs>
        <w:spacing w:line="240" w:lineRule="auto" w:before="120" w:after="0"/>
        <w:ind w:left="162" w:right="116" w:firstLine="719"/>
        <w:jc w:val="both"/>
        <w:rPr>
          <w:sz w:val="28"/>
        </w:rPr>
      </w:pPr>
      <w:r>
        <w:rPr>
          <w:sz w:val="28"/>
        </w:rPr>
        <w:t>Tại cơ quan điều tra và tại phiên tòa bị cáo khai phù hợp với nhau, phù hợp với lời khai của người bị hại, phù hợp với các biên bản, tài liệu</w:t>
      </w:r>
      <w:r>
        <w:rPr>
          <w:spacing w:val="27"/>
          <w:sz w:val="28"/>
        </w:rPr>
        <w:t> </w:t>
      </w:r>
      <w:r>
        <w:rPr>
          <w:sz w:val="28"/>
        </w:rPr>
        <w:t>khác có trong hồ sơ vụ án mà Cơ quan điều tra đã thu thập được.</w:t>
      </w:r>
    </w:p>
    <w:p>
      <w:pPr>
        <w:pStyle w:val="ListParagraph"/>
        <w:numPr>
          <w:ilvl w:val="0"/>
          <w:numId w:val="2"/>
        </w:numPr>
        <w:tabs>
          <w:tab w:pos="1290" w:val="left" w:leader="none"/>
        </w:tabs>
        <w:spacing w:line="240" w:lineRule="auto" w:before="62" w:after="0"/>
        <w:ind w:left="162" w:right="114" w:firstLine="719"/>
        <w:jc w:val="both"/>
        <w:rPr>
          <w:sz w:val="28"/>
        </w:rPr>
      </w:pPr>
      <w:r>
        <w:rPr>
          <w:sz w:val="28"/>
        </w:rPr>
        <w:t>Những chứng cứ trên đây đã có đủ cơ sở xác định: Từ ngày 06/6/2018 đến tháng 2/2019, tại khu đô thị Thành phố G, C, BTL, Hà Nội, Nguyễn Thị N đã dùng thủ đoạn gian dối chiếm đoạt 400.000.000 đồng của anh Nguyễn Hữu A thông qua việc xin chuyển công tác cho anh Hữu A. Hành vi của</w:t>
      </w:r>
      <w:r>
        <w:rPr>
          <w:spacing w:val="-1"/>
          <w:sz w:val="28"/>
        </w:rPr>
        <w:t> </w:t>
      </w:r>
      <w:r>
        <w:rPr>
          <w:sz w:val="28"/>
        </w:rPr>
        <w:t>bị cáo Nguyễn Thị N phạm</w:t>
      </w:r>
      <w:r>
        <w:rPr>
          <w:spacing w:val="-2"/>
          <w:sz w:val="28"/>
        </w:rPr>
        <w:t> </w:t>
      </w:r>
      <w:r>
        <w:rPr>
          <w:sz w:val="28"/>
        </w:rPr>
        <w:t>tội Lừa đảo chiếm đoạt tài sản được quy định tại điểm tại Điểm a Khoản 3 Điều 174 Bộ luật hình sự năm 2015.</w:t>
      </w:r>
    </w:p>
    <w:p>
      <w:pPr>
        <w:pStyle w:val="ListParagraph"/>
        <w:numPr>
          <w:ilvl w:val="0"/>
          <w:numId w:val="2"/>
        </w:numPr>
        <w:tabs>
          <w:tab w:pos="1285" w:val="left" w:leader="none"/>
        </w:tabs>
        <w:spacing w:line="240" w:lineRule="auto" w:before="79" w:after="0"/>
        <w:ind w:left="162" w:right="114" w:firstLine="719"/>
        <w:jc w:val="both"/>
        <w:rPr>
          <w:sz w:val="28"/>
        </w:rPr>
      </w:pPr>
      <w:r>
        <w:rPr>
          <w:sz w:val="28"/>
        </w:rPr>
        <w:t>Hành vi phạm tội của</w:t>
      </w:r>
      <w:r>
        <w:rPr>
          <w:spacing w:val="40"/>
          <w:sz w:val="28"/>
        </w:rPr>
        <w:t> </w:t>
      </w:r>
      <w:r>
        <w:rPr>
          <w:sz w:val="28"/>
        </w:rPr>
        <w:t>bị cáo là nguy hiểm cho xã hội, bị cáo không phải là người làm trong nghành công an nhưng thường xuyên mặc trang phục công an và tự giới thiệu hiện đang là cán bộ cục tình báo bộ công an có khả năng xin chuyển công tác sang công an Thành phố Hà Nội với chi phí là 400.000.000 đồng. Bằng thủ đoạn gian dối anh Hữu A đã tin tưởng N là cán bộ công an có khả năng xin chuyển được công tác</w:t>
      </w:r>
      <w:r>
        <w:rPr>
          <w:spacing w:val="-1"/>
          <w:sz w:val="28"/>
        </w:rPr>
        <w:t> </w:t>
      </w:r>
      <w:r>
        <w:rPr>
          <w:sz w:val="28"/>
        </w:rPr>
        <w:t>nên anh Hữu A giao cho bị cáo 400.000.000 đồng, bị cáo không xin việc mà sử dụng số tiền trên để chi tiêu cá nhân. Hành vi của bị cáo xâm phạm đến tài sản được luật hình bảo vệ mà còn gây mất trật tự, an toàn xã hội.Vì vậy, ph¶i xö lý nghiªm cách ly bị cáo ra khỏi xã hội một</w:t>
      </w:r>
      <w:r>
        <w:rPr>
          <w:spacing w:val="20"/>
          <w:sz w:val="28"/>
        </w:rPr>
        <w:t> </w:t>
      </w:r>
      <w:r>
        <w:rPr>
          <w:sz w:val="28"/>
        </w:rPr>
        <w:t>thời gian mới đủ tác dụng giáo dục bị cáo</w:t>
      </w:r>
      <w:r>
        <w:rPr>
          <w:spacing w:val="80"/>
          <w:sz w:val="28"/>
        </w:rPr>
        <w:t> </w:t>
      </w:r>
      <w:r>
        <w:rPr>
          <w:sz w:val="28"/>
        </w:rPr>
        <w:t>và răn đe phòng ngừa chung.</w:t>
      </w:r>
    </w:p>
    <w:p>
      <w:pPr>
        <w:pStyle w:val="ListParagraph"/>
        <w:numPr>
          <w:ilvl w:val="0"/>
          <w:numId w:val="2"/>
        </w:numPr>
        <w:tabs>
          <w:tab w:pos="1279" w:val="left" w:leader="none"/>
        </w:tabs>
        <w:spacing w:line="240" w:lineRule="auto" w:before="81" w:after="0"/>
        <w:ind w:left="162" w:right="113" w:firstLine="719"/>
        <w:jc w:val="both"/>
        <w:rPr>
          <w:sz w:val="28"/>
        </w:rPr>
      </w:pPr>
      <w:r>
        <w:rPr>
          <w:sz w:val="28"/>
        </w:rPr>
        <w:t>Về</w:t>
      </w:r>
      <w:r>
        <w:rPr>
          <w:spacing w:val="-3"/>
          <w:sz w:val="28"/>
        </w:rPr>
        <w:t> </w:t>
      </w:r>
      <w:r>
        <w:rPr>
          <w:sz w:val="28"/>
        </w:rPr>
        <w:t>tình</w:t>
      </w:r>
      <w:r>
        <w:rPr>
          <w:spacing w:val="-1"/>
          <w:sz w:val="28"/>
        </w:rPr>
        <w:t> </w:t>
      </w:r>
      <w:r>
        <w:rPr>
          <w:sz w:val="28"/>
        </w:rPr>
        <w:t>tiết</w:t>
      </w:r>
      <w:r>
        <w:rPr>
          <w:spacing w:val="-1"/>
          <w:sz w:val="28"/>
        </w:rPr>
        <w:t> </w:t>
      </w:r>
      <w:r>
        <w:rPr>
          <w:sz w:val="28"/>
        </w:rPr>
        <w:t>giảm</w:t>
      </w:r>
      <w:r>
        <w:rPr>
          <w:spacing w:val="-6"/>
          <w:sz w:val="28"/>
        </w:rPr>
        <w:t> </w:t>
      </w:r>
      <w:r>
        <w:rPr>
          <w:sz w:val="28"/>
        </w:rPr>
        <w:t>nhẹ</w:t>
      </w:r>
      <w:r>
        <w:rPr>
          <w:spacing w:val="-2"/>
          <w:sz w:val="28"/>
        </w:rPr>
        <w:t> </w:t>
      </w:r>
      <w:r>
        <w:rPr>
          <w:sz w:val="28"/>
        </w:rPr>
        <w:t>trách</w:t>
      </w:r>
      <w:r>
        <w:rPr>
          <w:spacing w:val="-1"/>
          <w:sz w:val="28"/>
        </w:rPr>
        <w:t> </w:t>
      </w:r>
      <w:r>
        <w:rPr>
          <w:sz w:val="28"/>
        </w:rPr>
        <w:t>nhiệm</w:t>
      </w:r>
      <w:r>
        <w:rPr>
          <w:spacing w:val="-7"/>
          <w:sz w:val="28"/>
        </w:rPr>
        <w:t> </w:t>
      </w:r>
      <w:r>
        <w:rPr>
          <w:sz w:val="28"/>
        </w:rPr>
        <w:t>hình</w:t>
      </w:r>
      <w:r>
        <w:rPr>
          <w:spacing w:val="-1"/>
          <w:sz w:val="28"/>
        </w:rPr>
        <w:t> </w:t>
      </w:r>
      <w:r>
        <w:rPr>
          <w:sz w:val="28"/>
        </w:rPr>
        <w:t>sự: Xét</w:t>
      </w:r>
      <w:r>
        <w:rPr>
          <w:spacing w:val="-4"/>
          <w:sz w:val="28"/>
        </w:rPr>
        <w:t> </w:t>
      </w:r>
      <w:r>
        <w:rPr>
          <w:sz w:val="28"/>
        </w:rPr>
        <w:t>bị</w:t>
      </w:r>
      <w:r>
        <w:rPr>
          <w:spacing w:val="-1"/>
          <w:sz w:val="28"/>
        </w:rPr>
        <w:t> </w:t>
      </w:r>
      <w:r>
        <w:rPr>
          <w:sz w:val="28"/>
        </w:rPr>
        <w:t>cáo</w:t>
      </w:r>
      <w:r>
        <w:rPr>
          <w:spacing w:val="-1"/>
          <w:sz w:val="28"/>
        </w:rPr>
        <w:t> </w:t>
      </w:r>
      <w:r>
        <w:rPr>
          <w:sz w:val="28"/>
        </w:rPr>
        <w:t>tại</w:t>
      </w:r>
      <w:r>
        <w:rPr>
          <w:spacing w:val="-1"/>
          <w:sz w:val="28"/>
        </w:rPr>
        <w:t> </w:t>
      </w:r>
      <w:r>
        <w:rPr>
          <w:sz w:val="28"/>
        </w:rPr>
        <w:t>cơ</w:t>
      </w:r>
      <w:r>
        <w:rPr>
          <w:spacing w:val="-5"/>
          <w:sz w:val="28"/>
        </w:rPr>
        <w:t> </w:t>
      </w:r>
      <w:r>
        <w:rPr>
          <w:sz w:val="28"/>
        </w:rPr>
        <w:t>quan</w:t>
      </w:r>
      <w:r>
        <w:rPr>
          <w:spacing w:val="-4"/>
          <w:sz w:val="28"/>
        </w:rPr>
        <w:t> </w:t>
      </w:r>
      <w:r>
        <w:rPr>
          <w:sz w:val="28"/>
        </w:rPr>
        <w:t>điều</w:t>
      </w:r>
      <w:r>
        <w:rPr>
          <w:spacing w:val="-1"/>
          <w:sz w:val="28"/>
        </w:rPr>
        <w:t> </w:t>
      </w:r>
      <w:r>
        <w:rPr>
          <w:sz w:val="28"/>
        </w:rPr>
        <w:t>tra và tại phiên tòa khai báo thành khẩn, chưa có tiền án tiền sự, phạm tội lần đầu, hoàn</w:t>
      </w:r>
      <w:r>
        <w:rPr>
          <w:spacing w:val="40"/>
          <w:sz w:val="28"/>
        </w:rPr>
        <w:t> </w:t>
      </w:r>
      <w:r>
        <w:rPr>
          <w:sz w:val="28"/>
        </w:rPr>
        <w:t>cảnh bị cáo khó khăn là mẹ đơn thân nuôi</w:t>
      </w:r>
      <w:r>
        <w:rPr>
          <w:spacing w:val="-1"/>
          <w:sz w:val="28"/>
        </w:rPr>
        <w:t> </w:t>
      </w:r>
      <w:r>
        <w:rPr>
          <w:sz w:val="28"/>
        </w:rPr>
        <w:t>con nhỏ hiện đang mang thai, bị cáo đã bồi thường một phần nhỏ cho người bị hại. Đây là tình tiết giảm nhẹ theo quy định tại điểm s,n Khoản 1 và Khoản 2 Điều 51 Bộ luật hình sự 2015.</w:t>
      </w:r>
    </w:p>
    <w:p>
      <w:pPr>
        <w:pStyle w:val="ListParagraph"/>
        <w:numPr>
          <w:ilvl w:val="0"/>
          <w:numId w:val="2"/>
        </w:numPr>
        <w:tabs>
          <w:tab w:pos="1374" w:val="left" w:leader="none"/>
        </w:tabs>
        <w:spacing w:line="240" w:lineRule="auto" w:before="1" w:after="0"/>
        <w:ind w:left="162" w:right="117" w:firstLine="719"/>
        <w:jc w:val="both"/>
        <w:rPr>
          <w:sz w:val="28"/>
        </w:rPr>
      </w:pPr>
      <w:r>
        <w:rPr>
          <w:sz w:val="28"/>
        </w:rPr>
        <w:t>Về dân sự: Người bị hại anh Nguyễn Hữu A yêu cầu bồi thường 370.000.000 đồng. Xét yều cầu bồi thường của anh Hữu A là chính đáng nên buộc bị cáo Nguyễn Thị N phải bồi thường số tiền 370.000.000 đồng cho anh Hữu A.</w:t>
      </w:r>
    </w:p>
    <w:p>
      <w:pPr>
        <w:pStyle w:val="ListParagraph"/>
        <w:numPr>
          <w:ilvl w:val="0"/>
          <w:numId w:val="2"/>
        </w:numPr>
        <w:tabs>
          <w:tab w:pos="1293" w:val="left" w:leader="none"/>
        </w:tabs>
        <w:spacing w:line="240" w:lineRule="auto" w:before="80" w:after="0"/>
        <w:ind w:left="162" w:right="116" w:firstLine="719"/>
        <w:jc w:val="both"/>
        <w:rPr>
          <w:sz w:val="28"/>
        </w:rPr>
      </w:pPr>
      <w:r>
        <w:rPr>
          <w:sz w:val="28"/>
        </w:rPr>
        <w:t>Bị cáo phải chịu án phí hình sự sơ thẩm và án phí dân sự sơ thẩm. Bị cáo, người bị hại có quyền kháng cáo bản án theo quy định của pháp luật.</w:t>
      </w:r>
    </w:p>
    <w:p>
      <w:pPr>
        <w:pStyle w:val="BodyText"/>
        <w:spacing w:before="79"/>
        <w:ind w:left="881" w:firstLine="0"/>
      </w:pPr>
      <w:r>
        <w:rPr/>
        <w:t>Vì các</w:t>
      </w:r>
      <w:r>
        <w:rPr>
          <w:spacing w:val="-1"/>
        </w:rPr>
        <w:t> </w:t>
      </w:r>
      <w:r>
        <w:rPr/>
        <w:t>lẽ</w:t>
      </w:r>
      <w:r>
        <w:rPr>
          <w:spacing w:val="-3"/>
        </w:rPr>
        <w:t> </w:t>
      </w:r>
      <w:r>
        <w:rPr>
          <w:spacing w:val="-2"/>
        </w:rPr>
        <w:t>trên,</w:t>
      </w:r>
    </w:p>
    <w:p>
      <w:pPr>
        <w:pStyle w:val="Heading1"/>
        <w:spacing w:before="7"/>
        <w:ind w:right="1279"/>
      </w:pPr>
      <w:r>
        <w:rPr/>
        <w:t>QUYẾT</w:t>
      </w:r>
      <w:r>
        <w:rPr>
          <w:spacing w:val="-3"/>
        </w:rPr>
        <w:t> </w:t>
      </w:r>
      <w:r>
        <w:rPr>
          <w:spacing w:val="-2"/>
        </w:rPr>
        <w:t>ĐỊNH:</w:t>
      </w:r>
    </w:p>
    <w:p>
      <w:pPr>
        <w:spacing w:after="0"/>
        <w:sectPr>
          <w:pgSz w:w="12240" w:h="15840"/>
          <w:pgMar w:header="0" w:footer="1076" w:top="860" w:bottom="1280" w:left="1540" w:right="780"/>
        </w:sectPr>
      </w:pPr>
    </w:p>
    <w:p>
      <w:pPr>
        <w:pStyle w:val="BodyText"/>
        <w:spacing w:before="63"/>
        <w:ind w:right="115"/>
      </w:pPr>
      <w:r>
        <w:rPr/>
        <w:t>Căn cứ</w:t>
      </w:r>
      <w:r>
        <w:rPr>
          <w:spacing w:val="-2"/>
        </w:rPr>
        <w:t> </w:t>
      </w:r>
      <w:r>
        <w:rPr/>
        <w:t>vào Điểm</w:t>
      </w:r>
      <w:r>
        <w:rPr>
          <w:spacing w:val="-6"/>
        </w:rPr>
        <w:t> </w:t>
      </w:r>
      <w:r>
        <w:rPr/>
        <w:t>a Khoản</w:t>
      </w:r>
      <w:r>
        <w:rPr>
          <w:spacing w:val="-1"/>
        </w:rPr>
        <w:t> </w:t>
      </w:r>
      <w:r>
        <w:rPr/>
        <w:t>3 Điều 174; Điểm</w:t>
      </w:r>
      <w:r>
        <w:rPr>
          <w:spacing w:val="-3"/>
        </w:rPr>
        <w:t> </w:t>
      </w:r>
      <w:r>
        <w:rPr/>
        <w:t>s,n Khoản 1 và</w:t>
      </w:r>
      <w:r>
        <w:rPr>
          <w:spacing w:val="-1"/>
        </w:rPr>
        <w:t> </w:t>
      </w:r>
      <w:r>
        <w:rPr/>
        <w:t>Khoản 2 Điều</w:t>
      </w:r>
      <w:r>
        <w:rPr>
          <w:spacing w:val="-1"/>
        </w:rPr>
        <w:t> </w:t>
      </w:r>
      <w:r>
        <w:rPr/>
        <w:t>51; Điều 38; Điều 47 Bộ luật hình sự năm 2015; Điều 585 và Điều 590 Bộ luật dân sự; Điều 136, Điều 331, Điều 333 Bộ luật Tố tụng hình sự. Nghị quyết số 326/2016/UBTVQH14 ngày 30/12/2016 Quy định về mức thu, miễn,giảm, thu, nộp, quản lý và sử dụng án phí, lệ phí Tòa án.</w:t>
      </w:r>
    </w:p>
    <w:p>
      <w:pPr>
        <w:pStyle w:val="BodyText"/>
        <w:spacing w:line="322" w:lineRule="exact" w:before="1"/>
        <w:ind w:left="881" w:firstLine="0"/>
      </w:pPr>
      <w:r>
        <w:rPr/>
        <w:t>Tuyên</w:t>
      </w:r>
      <w:r>
        <w:rPr>
          <w:spacing w:val="-2"/>
        </w:rPr>
        <w:t> </w:t>
      </w:r>
      <w:r>
        <w:rPr/>
        <w:t>bố:</w:t>
      </w:r>
      <w:r>
        <w:rPr>
          <w:spacing w:val="-2"/>
        </w:rPr>
        <w:t> </w:t>
      </w:r>
      <w:r>
        <w:rPr/>
        <w:t>Bị</w:t>
      </w:r>
      <w:r>
        <w:rPr>
          <w:spacing w:val="-2"/>
        </w:rPr>
        <w:t> </w:t>
      </w:r>
      <w:r>
        <w:rPr/>
        <w:t>cáo Nguyễn</w:t>
      </w:r>
      <w:r>
        <w:rPr>
          <w:spacing w:val="-1"/>
        </w:rPr>
        <w:t> </w:t>
      </w:r>
      <w:r>
        <w:rPr/>
        <w:t>Thị</w:t>
      </w:r>
      <w:r>
        <w:rPr>
          <w:spacing w:val="-2"/>
        </w:rPr>
        <w:t> </w:t>
      </w:r>
      <w:r>
        <w:rPr/>
        <w:t>N</w:t>
      </w:r>
      <w:r>
        <w:rPr>
          <w:spacing w:val="-4"/>
        </w:rPr>
        <w:t> </w:t>
      </w:r>
      <w:r>
        <w:rPr/>
        <w:t>phạm</w:t>
      </w:r>
      <w:r>
        <w:rPr>
          <w:spacing w:val="-7"/>
        </w:rPr>
        <w:t> </w:t>
      </w:r>
      <w:r>
        <w:rPr/>
        <w:t>tội</w:t>
      </w:r>
      <w:r>
        <w:rPr>
          <w:spacing w:val="-4"/>
        </w:rPr>
        <w:t> </w:t>
      </w:r>
      <w:r>
        <w:rPr/>
        <w:t>Lừa</w:t>
      </w:r>
      <w:r>
        <w:rPr>
          <w:spacing w:val="-2"/>
        </w:rPr>
        <w:t> </w:t>
      </w:r>
      <w:r>
        <w:rPr/>
        <w:t>đảo</w:t>
      </w:r>
      <w:r>
        <w:rPr>
          <w:spacing w:val="-1"/>
        </w:rPr>
        <w:t> </w:t>
      </w:r>
      <w:r>
        <w:rPr/>
        <w:t>chiếm</w:t>
      </w:r>
      <w:r>
        <w:rPr>
          <w:spacing w:val="-7"/>
        </w:rPr>
        <w:t> </w:t>
      </w:r>
      <w:r>
        <w:rPr/>
        <w:t>đoạt</w:t>
      </w:r>
      <w:r>
        <w:rPr>
          <w:spacing w:val="-1"/>
        </w:rPr>
        <w:t> </w:t>
      </w:r>
      <w:r>
        <w:rPr/>
        <w:t>tài</w:t>
      </w:r>
      <w:r>
        <w:rPr>
          <w:spacing w:val="-1"/>
        </w:rPr>
        <w:t> </w:t>
      </w:r>
      <w:r>
        <w:rPr>
          <w:spacing w:val="-4"/>
        </w:rPr>
        <w:t>sản.</w:t>
      </w:r>
    </w:p>
    <w:p>
      <w:pPr>
        <w:pStyle w:val="BodyText"/>
        <w:ind w:right="115"/>
      </w:pPr>
      <w:r>
        <w:rPr/>
        <w:t>Xử phạt: Bị cáo Nguyễn Thị N 09 (chín) năm tù.Thời hạn tù tính từ ngày bắt</w:t>
      </w:r>
      <w:r>
        <w:rPr>
          <w:spacing w:val="40"/>
        </w:rPr>
        <w:t> </w:t>
      </w:r>
      <w:r>
        <w:rPr/>
        <w:t>thi hành án.</w:t>
      </w:r>
    </w:p>
    <w:p>
      <w:pPr>
        <w:pStyle w:val="BodyText"/>
        <w:ind w:right="112"/>
      </w:pPr>
      <w:r>
        <w:rPr/>
        <w:t>Về</w:t>
      </w:r>
      <w:r>
        <w:rPr>
          <w:spacing w:val="-2"/>
        </w:rPr>
        <w:t> </w:t>
      </w:r>
      <w:r>
        <w:rPr/>
        <w:t>dân</w:t>
      </w:r>
      <w:r>
        <w:rPr>
          <w:spacing w:val="-1"/>
        </w:rPr>
        <w:t> </w:t>
      </w:r>
      <w:r>
        <w:rPr/>
        <w:t>sự:</w:t>
      </w:r>
      <w:r>
        <w:rPr>
          <w:spacing w:val="-1"/>
        </w:rPr>
        <w:t> </w:t>
      </w:r>
      <w:r>
        <w:rPr/>
        <w:t>Buộc</w:t>
      </w:r>
      <w:r>
        <w:rPr>
          <w:spacing w:val="-2"/>
        </w:rPr>
        <w:t> </w:t>
      </w:r>
      <w:r>
        <w:rPr/>
        <w:t>bị</w:t>
      </w:r>
      <w:r>
        <w:rPr>
          <w:spacing w:val="-1"/>
        </w:rPr>
        <w:t> </w:t>
      </w:r>
      <w:r>
        <w:rPr/>
        <w:t>cáo</w:t>
      </w:r>
      <w:r>
        <w:rPr>
          <w:spacing w:val="-1"/>
        </w:rPr>
        <w:t> </w:t>
      </w:r>
      <w:r>
        <w:rPr/>
        <w:t>Nguyễn Thị N</w:t>
      </w:r>
      <w:r>
        <w:rPr>
          <w:spacing w:val="-2"/>
        </w:rPr>
        <w:t> </w:t>
      </w:r>
      <w:r>
        <w:rPr/>
        <w:t>phải</w:t>
      </w:r>
      <w:r>
        <w:rPr>
          <w:spacing w:val="-1"/>
        </w:rPr>
        <w:t> </w:t>
      </w:r>
      <w:r>
        <w:rPr/>
        <w:t>bồi</w:t>
      </w:r>
      <w:r>
        <w:rPr>
          <w:spacing w:val="-1"/>
        </w:rPr>
        <w:t> </w:t>
      </w:r>
      <w:r>
        <w:rPr/>
        <w:t>thường</w:t>
      </w:r>
      <w:r>
        <w:rPr>
          <w:spacing w:val="-3"/>
        </w:rPr>
        <w:t> </w:t>
      </w:r>
      <w:r>
        <w:rPr/>
        <w:t>cho</w:t>
      </w:r>
      <w:r>
        <w:rPr>
          <w:spacing w:val="-1"/>
        </w:rPr>
        <w:t> </w:t>
      </w:r>
      <w:r>
        <w:rPr/>
        <w:t>anh</w:t>
      </w:r>
      <w:r>
        <w:rPr>
          <w:spacing w:val="-2"/>
        </w:rPr>
        <w:t> </w:t>
      </w:r>
      <w:r>
        <w:rPr/>
        <w:t>Nguyễn Hữu</w:t>
      </w:r>
      <w:r>
        <w:rPr>
          <w:spacing w:val="-2"/>
        </w:rPr>
        <w:t> </w:t>
      </w:r>
      <w:r>
        <w:rPr/>
        <w:t>A sinh năm 1992; Nơi ở: 47 P, phường M, quận C, Hà Nội số tiền 370.000.000 đồng</w:t>
      </w:r>
      <w:r>
        <w:rPr>
          <w:spacing w:val="40"/>
        </w:rPr>
        <w:t> </w:t>
      </w:r>
      <w:r>
        <w:rPr/>
        <w:t>(ba trăm bảy mươi triệu đồng).</w:t>
      </w:r>
    </w:p>
    <w:p>
      <w:pPr>
        <w:pStyle w:val="BodyText"/>
        <w:ind w:right="128"/>
      </w:pPr>
      <w:r>
        <w:rPr/>
        <w:t>Kể từ ngày bản án có hiệu lực pháp luật hoặc kể từ ngày người có quyền yêu cầu thi hành án có đơn yêu cầu thi hành án, hàng tháng người phải thi hành án còn phải chịu lãi suất của khoản tiền chưa thi hành án với mức lãi suất cơ bản do Ngân hàng Nhà nước quy định tương ứng với thời gian chưa thi hành án.</w:t>
      </w:r>
    </w:p>
    <w:p>
      <w:pPr>
        <w:pStyle w:val="BodyText"/>
        <w:spacing w:before="2"/>
        <w:ind w:right="122"/>
      </w:pPr>
      <w:r>
        <w:rPr/>
        <w:t>Trong T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cưỡng chế</w:t>
      </w:r>
      <w:r>
        <w:rPr>
          <w:spacing w:val="-3"/>
        </w:rPr>
        <w:t> </w:t>
      </w:r>
      <w:r>
        <w:rPr/>
        <w:t>thi</w:t>
      </w:r>
      <w:r>
        <w:rPr>
          <w:spacing w:val="-3"/>
        </w:rPr>
        <w:t> </w:t>
      </w:r>
      <w:r>
        <w:rPr/>
        <w:t>hành</w:t>
      </w:r>
      <w:r>
        <w:rPr>
          <w:spacing w:val="-3"/>
        </w:rPr>
        <w:t> </w:t>
      </w:r>
      <w:r>
        <w:rPr/>
        <w:t>án</w:t>
      </w:r>
      <w:r>
        <w:rPr>
          <w:spacing w:val="-3"/>
        </w:rPr>
        <w:t> </w:t>
      </w:r>
      <w:r>
        <w:rPr/>
        <w:t>theo</w:t>
      </w:r>
      <w:r>
        <w:rPr>
          <w:spacing w:val="-3"/>
        </w:rPr>
        <w:t> </w:t>
      </w:r>
      <w:r>
        <w:rPr/>
        <w:t>quy</w:t>
      </w:r>
      <w:r>
        <w:rPr>
          <w:spacing w:val="-5"/>
        </w:rPr>
        <w:t> </w:t>
      </w:r>
      <w:r>
        <w:rPr/>
        <w:t>định</w:t>
      </w:r>
      <w:r>
        <w:rPr>
          <w:spacing w:val="-2"/>
        </w:rPr>
        <w:t> </w:t>
      </w:r>
      <w:r>
        <w:rPr/>
        <w:t>tại</w:t>
      </w:r>
      <w:r>
        <w:rPr>
          <w:spacing w:val="-1"/>
        </w:rPr>
        <w:t> </w:t>
      </w:r>
      <w:r>
        <w:rPr/>
        <w:t>các</w:t>
      </w:r>
      <w:r>
        <w:rPr>
          <w:spacing w:val="-3"/>
        </w:rPr>
        <w:t> </w:t>
      </w:r>
      <w:r>
        <w:rPr/>
        <w:t>Điều</w:t>
      </w:r>
      <w:r>
        <w:rPr>
          <w:spacing w:val="-2"/>
        </w:rPr>
        <w:t> </w:t>
      </w:r>
      <w:r>
        <w:rPr/>
        <w:t>6,7</w:t>
      </w:r>
      <w:r>
        <w:rPr>
          <w:spacing w:val="-1"/>
        </w:rPr>
        <w:t> </w:t>
      </w:r>
      <w:r>
        <w:rPr/>
        <w:t>và</w:t>
      </w:r>
      <w:r>
        <w:rPr>
          <w:spacing w:val="-3"/>
        </w:rPr>
        <w:t> </w:t>
      </w:r>
      <w:r>
        <w:rPr/>
        <w:t>9</w:t>
      </w:r>
      <w:r>
        <w:rPr>
          <w:spacing w:val="-2"/>
        </w:rPr>
        <w:t> </w:t>
      </w:r>
      <w:r>
        <w:rPr/>
        <w:t>Luật</w:t>
      </w:r>
      <w:r>
        <w:rPr>
          <w:spacing w:val="-1"/>
        </w:rPr>
        <w:t> </w:t>
      </w:r>
      <w:r>
        <w:rPr/>
        <w:t>thi</w:t>
      </w:r>
      <w:r>
        <w:rPr>
          <w:spacing w:val="-2"/>
        </w:rPr>
        <w:t> </w:t>
      </w:r>
      <w:r>
        <w:rPr/>
        <w:t>hành án</w:t>
      </w:r>
      <w:r>
        <w:rPr>
          <w:spacing w:val="-2"/>
        </w:rPr>
        <w:t> </w:t>
      </w:r>
      <w:r>
        <w:rPr/>
        <w:t>dân</w:t>
      </w:r>
      <w:r>
        <w:rPr>
          <w:spacing w:val="-2"/>
        </w:rPr>
        <w:t> </w:t>
      </w:r>
      <w:r>
        <w:rPr/>
        <w:t>sự; Thời</w:t>
      </w:r>
      <w:r>
        <w:rPr>
          <w:spacing w:val="-2"/>
        </w:rPr>
        <w:t> </w:t>
      </w:r>
      <w:r>
        <w:rPr/>
        <w:t>hiệu thi hành án được thi hành theo quy định tại Điều 30 Luật thi hành án dân sự.</w:t>
      </w:r>
    </w:p>
    <w:p>
      <w:pPr>
        <w:pStyle w:val="BodyText"/>
        <w:ind w:right="114"/>
      </w:pPr>
      <w:r>
        <w:rPr/>
        <w:t>Bị cáo phải nộp 200.000 đồng án phí hình sự sơ thẩm và 18.500.000 đồng án phí dân sự sơ thẩm; Bị cáo, người bị hại có quyền kháng cáo bản án trong hạn 15 ngày kể từ ngày tuyên án.</w:t>
      </w:r>
    </w:p>
    <w:p>
      <w:pPr>
        <w:pStyle w:val="BodyText"/>
        <w:spacing w:before="9"/>
        <w:ind w:left="0" w:firstLine="0"/>
        <w:jc w:val="left"/>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7"/>
        <w:gridCol w:w="4702"/>
      </w:tblGrid>
      <w:tr>
        <w:trPr>
          <w:trHeight w:val="2650" w:hRule="atLeast"/>
        </w:trPr>
        <w:tc>
          <w:tcPr>
            <w:tcW w:w="4177" w:type="dxa"/>
          </w:tcPr>
          <w:p>
            <w:pPr>
              <w:pStyle w:val="TableParagraph"/>
              <w:spacing w:line="244" w:lineRule="exact"/>
              <w:ind w:left="50"/>
              <w:rPr>
                <w:sz w:val="22"/>
              </w:rPr>
            </w:pPr>
            <w:r>
              <w:rPr>
                <w:b/>
                <w:sz w:val="22"/>
              </w:rPr>
              <w:t>Nơi</w:t>
            </w:r>
            <w:r>
              <w:rPr>
                <w:b/>
                <w:spacing w:val="-1"/>
                <w:sz w:val="22"/>
              </w:rPr>
              <w:t> </w:t>
            </w:r>
            <w:r>
              <w:rPr>
                <w:b/>
                <w:spacing w:val="-2"/>
                <w:sz w:val="22"/>
              </w:rPr>
              <w:t>nhận</w:t>
            </w:r>
            <w:r>
              <w:rPr>
                <w:spacing w:val="-2"/>
                <w:sz w:val="22"/>
              </w:rPr>
              <w:t>:</w:t>
            </w:r>
          </w:p>
          <w:p>
            <w:pPr>
              <w:pStyle w:val="TableParagraph"/>
              <w:numPr>
                <w:ilvl w:val="0"/>
                <w:numId w:val="3"/>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8" w:val="left" w:leader="none"/>
              </w:tabs>
              <w:spacing w:line="252" w:lineRule="exact" w:before="1" w:after="0"/>
              <w:ind w:left="177" w:right="0" w:hanging="128"/>
              <w:jc w:val="left"/>
              <w:rPr>
                <w:sz w:val="22"/>
              </w:rPr>
            </w:pPr>
            <w:r>
              <w:rPr>
                <w:sz w:val="22"/>
              </w:rPr>
              <w:t>Người</w:t>
            </w:r>
            <w:r>
              <w:rPr>
                <w:spacing w:val="-4"/>
                <w:sz w:val="22"/>
              </w:rPr>
              <w:t> </w:t>
            </w:r>
            <w:r>
              <w:rPr>
                <w:sz w:val="22"/>
              </w:rPr>
              <w:t>bị</w:t>
            </w:r>
            <w:r>
              <w:rPr>
                <w:spacing w:val="-2"/>
                <w:sz w:val="22"/>
              </w:rPr>
              <w:t> </w:t>
            </w:r>
            <w:r>
              <w:rPr>
                <w:sz w:val="22"/>
              </w:rPr>
              <w:t>hại</w:t>
            </w:r>
            <w:r>
              <w:rPr>
                <w:spacing w:val="-2"/>
                <w:sz w:val="22"/>
              </w:rPr>
              <w:t> </w:t>
            </w:r>
            <w:r>
              <w:rPr>
                <w:sz w:val="22"/>
              </w:rPr>
              <w:t>(Nếu</w:t>
            </w:r>
            <w:r>
              <w:rPr>
                <w:spacing w:val="-2"/>
                <w:sz w:val="22"/>
              </w:rPr>
              <w:t> </w:t>
            </w:r>
            <w:r>
              <w:rPr>
                <w:spacing w:val="-4"/>
                <w:sz w:val="22"/>
              </w:rPr>
              <w:t>có);</w:t>
            </w:r>
          </w:p>
          <w:p>
            <w:pPr>
              <w:pStyle w:val="TableParagraph"/>
              <w:numPr>
                <w:ilvl w:val="0"/>
                <w:numId w:val="3"/>
              </w:numPr>
              <w:tabs>
                <w:tab w:pos="178" w:val="left" w:leader="none"/>
              </w:tabs>
              <w:spacing w:line="252" w:lineRule="exact" w:before="0" w:after="0"/>
              <w:ind w:left="177" w:right="0" w:hanging="128"/>
              <w:jc w:val="left"/>
              <w:rPr>
                <w:sz w:val="22"/>
              </w:rPr>
            </w:pPr>
            <w:r>
              <w:rPr>
                <w:sz w:val="22"/>
              </w:rPr>
              <w:t>Người</w:t>
            </w:r>
            <w:r>
              <w:rPr>
                <w:spacing w:val="-4"/>
                <w:sz w:val="22"/>
              </w:rPr>
              <w:t> </w:t>
            </w:r>
            <w:r>
              <w:rPr>
                <w:sz w:val="22"/>
              </w:rPr>
              <w:t>bào</w:t>
            </w:r>
            <w:r>
              <w:rPr>
                <w:spacing w:val="-3"/>
                <w:sz w:val="22"/>
              </w:rPr>
              <w:t> </w:t>
            </w:r>
            <w:r>
              <w:rPr>
                <w:sz w:val="22"/>
              </w:rPr>
              <w:t>chữa</w:t>
            </w:r>
            <w:r>
              <w:rPr>
                <w:spacing w:val="-2"/>
                <w:sz w:val="22"/>
              </w:rPr>
              <w:t> </w:t>
            </w:r>
            <w:r>
              <w:rPr>
                <w:sz w:val="22"/>
              </w:rPr>
              <w:t>(Nếu</w:t>
            </w:r>
            <w:r>
              <w:rPr>
                <w:spacing w:val="-2"/>
                <w:sz w:val="22"/>
              </w:rPr>
              <w:t> </w:t>
            </w:r>
            <w:r>
              <w:rPr>
                <w:spacing w:val="-4"/>
                <w:sz w:val="22"/>
              </w:rPr>
              <w:t>có);</w:t>
            </w:r>
          </w:p>
          <w:p>
            <w:pPr>
              <w:pStyle w:val="TableParagraph"/>
              <w:numPr>
                <w:ilvl w:val="0"/>
                <w:numId w:val="3"/>
              </w:numPr>
              <w:tabs>
                <w:tab w:pos="175" w:val="left" w:leader="none"/>
              </w:tabs>
              <w:spacing w:line="252" w:lineRule="exact" w:before="2"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w:t>
            </w:r>
            <w:r>
              <w:rPr>
                <w:spacing w:val="1"/>
                <w:sz w:val="22"/>
              </w:rPr>
              <w:t> </w:t>
            </w:r>
            <w:r>
              <w:rPr>
                <w:sz w:val="22"/>
              </w:rPr>
              <w:t>nhân</w:t>
            </w:r>
            <w:r>
              <w:rPr>
                <w:spacing w:val="-3"/>
                <w:sz w:val="22"/>
              </w:rPr>
              <w:t> </w:t>
            </w:r>
            <w:r>
              <w:rPr>
                <w:sz w:val="22"/>
              </w:rPr>
              <w:t>dân</w:t>
            </w:r>
            <w:r>
              <w:rPr>
                <w:spacing w:val="-1"/>
                <w:sz w:val="22"/>
              </w:rPr>
              <w:t> </w:t>
            </w:r>
            <w:r>
              <w:rPr>
                <w:sz w:val="22"/>
              </w:rPr>
              <w:t>quận</w:t>
            </w:r>
            <w:r>
              <w:rPr>
                <w:spacing w:val="1"/>
                <w:sz w:val="22"/>
              </w:rPr>
              <w:t> </w:t>
            </w:r>
            <w:r>
              <w:rPr>
                <w:spacing w:val="-4"/>
                <w:sz w:val="22"/>
              </w:rPr>
              <w:t>BTL;</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3"/>
                <w:sz w:val="22"/>
              </w:rPr>
              <w:t> </w:t>
            </w:r>
            <w:r>
              <w:rPr>
                <w:sz w:val="22"/>
              </w:rPr>
              <w:t>thành</w:t>
            </w:r>
            <w:r>
              <w:rPr>
                <w:spacing w:val="-1"/>
                <w:sz w:val="22"/>
              </w:rPr>
              <w:t> </w:t>
            </w:r>
            <w:r>
              <w:rPr>
                <w:sz w:val="22"/>
              </w:rPr>
              <w:t>phố</w:t>
            </w:r>
            <w:r>
              <w:rPr>
                <w:spacing w:val="-1"/>
                <w:sz w:val="22"/>
              </w:rPr>
              <w:t> </w:t>
            </w:r>
            <w:r>
              <w:rPr>
                <w:sz w:val="22"/>
              </w:rPr>
              <w:t>Hà </w:t>
            </w:r>
            <w:r>
              <w:rPr>
                <w:spacing w:val="-4"/>
                <w:sz w:val="22"/>
              </w:rPr>
              <w:t>Nội;</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 quận </w:t>
            </w:r>
            <w:r>
              <w:rPr>
                <w:spacing w:val="-4"/>
                <w:sz w:val="22"/>
              </w:rPr>
              <w:t>BTL;</w:t>
            </w:r>
          </w:p>
          <w:p>
            <w:pPr>
              <w:pStyle w:val="TableParagraph"/>
              <w:numPr>
                <w:ilvl w:val="0"/>
                <w:numId w:val="3"/>
              </w:numPr>
              <w:tabs>
                <w:tab w:pos="175" w:val="left" w:leader="none"/>
              </w:tabs>
              <w:spacing w:line="252" w:lineRule="exact" w:before="1" w:after="0"/>
              <w:ind w:left="174" w:right="0" w:hanging="125"/>
              <w:jc w:val="left"/>
              <w:rPr>
                <w:sz w:val="22"/>
              </w:rPr>
            </w:pPr>
            <w:r>
              <w:rPr>
                <w:sz w:val="22"/>
              </w:rPr>
              <w:t>Trại tạm</w:t>
            </w:r>
            <w:r>
              <w:rPr>
                <w:spacing w:val="-4"/>
                <w:sz w:val="22"/>
              </w:rPr>
              <w:t> </w:t>
            </w:r>
            <w:r>
              <w:rPr>
                <w:sz w:val="22"/>
              </w:rPr>
              <w:t>giam</w:t>
            </w:r>
            <w:r>
              <w:rPr>
                <w:spacing w:val="-5"/>
                <w:sz w:val="22"/>
              </w:rPr>
              <w:t> </w:t>
            </w:r>
            <w:r>
              <w:rPr>
                <w:sz w:val="22"/>
              </w:rPr>
              <w:t>Công</w:t>
            </w:r>
            <w:r>
              <w:rPr>
                <w:spacing w:val="-3"/>
                <w:sz w:val="22"/>
              </w:rPr>
              <w:t> </w:t>
            </w:r>
            <w:r>
              <w:rPr>
                <w:sz w:val="22"/>
              </w:rPr>
              <w:t>an thành</w:t>
            </w:r>
            <w:r>
              <w:rPr>
                <w:spacing w:val="-1"/>
                <w:sz w:val="22"/>
              </w:rPr>
              <w:t> </w:t>
            </w:r>
            <w:r>
              <w:rPr>
                <w:sz w:val="22"/>
              </w:rPr>
              <w:t>phố Hà </w:t>
            </w:r>
            <w:r>
              <w:rPr>
                <w:spacing w:val="-4"/>
                <w:sz w:val="22"/>
              </w:rPr>
              <w:t>Nội;</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văn</w:t>
            </w:r>
            <w:r>
              <w:rPr>
                <w:spacing w:val="-1"/>
                <w:sz w:val="22"/>
              </w:rPr>
              <w:t> </w:t>
            </w:r>
            <w:r>
              <w:rPr>
                <w:spacing w:val="-2"/>
                <w:sz w:val="22"/>
              </w:rPr>
              <w:t>phòng.</w:t>
            </w:r>
          </w:p>
        </w:tc>
        <w:tc>
          <w:tcPr>
            <w:tcW w:w="4702" w:type="dxa"/>
          </w:tcPr>
          <w:p>
            <w:pPr>
              <w:pStyle w:val="TableParagraph"/>
              <w:spacing w:line="240" w:lineRule="auto" w:before="237"/>
              <w:ind w:left="234"/>
              <w:rPr>
                <w:b/>
                <w:sz w:val="26"/>
              </w:rPr>
            </w:pPr>
            <w:r>
              <w:rPr>
                <w:b/>
                <w:sz w:val="26"/>
              </w:rPr>
              <w:t>TM. HỘI ĐỒNG XÉT XỬ SƠ THẨM THẨM</w:t>
            </w:r>
            <w:r>
              <w:rPr>
                <w:b/>
                <w:spacing w:val="-11"/>
                <w:sz w:val="26"/>
              </w:rPr>
              <w:t> </w:t>
            </w:r>
            <w:r>
              <w:rPr>
                <w:b/>
                <w:sz w:val="26"/>
              </w:rPr>
              <w:t>PHÁN-CHỦ</w:t>
            </w:r>
            <w:r>
              <w:rPr>
                <w:b/>
                <w:spacing w:val="-9"/>
                <w:sz w:val="26"/>
              </w:rPr>
              <w:t> </w:t>
            </w:r>
            <w:r>
              <w:rPr>
                <w:b/>
                <w:sz w:val="26"/>
              </w:rPr>
              <w:t>TỌA</w:t>
            </w:r>
            <w:r>
              <w:rPr>
                <w:b/>
                <w:spacing w:val="-11"/>
                <w:sz w:val="26"/>
              </w:rPr>
              <w:t> </w:t>
            </w:r>
            <w:r>
              <w:rPr>
                <w:b/>
                <w:sz w:val="26"/>
              </w:rPr>
              <w:t>PHIÊN</w:t>
            </w:r>
            <w:r>
              <w:rPr>
                <w:b/>
                <w:spacing w:val="-11"/>
                <w:sz w:val="26"/>
              </w:rPr>
              <w:t> </w:t>
            </w:r>
            <w:r>
              <w:rPr>
                <w:b/>
                <w:sz w:val="26"/>
              </w:rPr>
              <w:t>TÒA</w:t>
            </w:r>
          </w:p>
          <w:p>
            <w:pPr>
              <w:pStyle w:val="TableParagraph"/>
              <w:spacing w:line="240" w:lineRule="auto"/>
              <w:rPr>
                <w:sz w:val="28"/>
              </w:rPr>
            </w:pPr>
          </w:p>
          <w:p>
            <w:pPr>
              <w:pStyle w:val="TableParagraph"/>
              <w:spacing w:line="240" w:lineRule="auto"/>
              <w:rPr>
                <w:sz w:val="28"/>
              </w:rPr>
            </w:pPr>
          </w:p>
          <w:p>
            <w:pPr>
              <w:pStyle w:val="TableParagraph"/>
              <w:spacing w:line="240" w:lineRule="auto"/>
              <w:rPr>
                <w:sz w:val="28"/>
              </w:rPr>
            </w:pPr>
          </w:p>
          <w:p>
            <w:pPr>
              <w:pStyle w:val="TableParagraph"/>
              <w:spacing w:line="240" w:lineRule="auto"/>
              <w:rPr>
                <w:sz w:val="28"/>
              </w:rPr>
            </w:pPr>
          </w:p>
          <w:p>
            <w:pPr>
              <w:pStyle w:val="TableParagraph"/>
              <w:spacing w:line="302" w:lineRule="exact" w:before="205"/>
              <w:ind w:left="1773"/>
              <w:rPr>
                <w:b/>
                <w:sz w:val="28"/>
              </w:rPr>
            </w:pPr>
            <w:r>
              <w:rPr>
                <w:b/>
                <w:sz w:val="28"/>
              </w:rPr>
              <w:t>Lê</w:t>
            </w:r>
            <w:r>
              <w:rPr>
                <w:b/>
                <w:spacing w:val="-3"/>
                <w:sz w:val="28"/>
              </w:rPr>
              <w:t> </w:t>
            </w:r>
            <w:r>
              <w:rPr>
                <w:b/>
                <w:sz w:val="28"/>
              </w:rPr>
              <w:t>Thị</w:t>
            </w:r>
            <w:r>
              <w:rPr>
                <w:b/>
                <w:spacing w:val="-1"/>
                <w:sz w:val="28"/>
              </w:rPr>
              <w:t> </w:t>
            </w:r>
            <w:r>
              <w:rPr>
                <w:b/>
                <w:sz w:val="28"/>
              </w:rPr>
              <w:t>Minh</w:t>
            </w:r>
            <w:r>
              <w:rPr>
                <w:b/>
                <w:spacing w:val="-2"/>
                <w:sz w:val="28"/>
              </w:rPr>
              <w:t> </w:t>
            </w:r>
            <w:r>
              <w:rPr>
                <w:b/>
                <w:spacing w:val="-5"/>
                <w:sz w:val="28"/>
              </w:rPr>
              <w:t>Huệ</w:t>
            </w:r>
          </w:p>
        </w:tc>
      </w:tr>
    </w:tbl>
    <w:p>
      <w:pPr>
        <w:spacing w:after="0" w:line="302" w:lineRule="exact"/>
        <w:rPr>
          <w:sz w:val="28"/>
        </w:rPr>
        <w:sectPr>
          <w:pgSz w:w="12240" w:h="15840"/>
          <w:pgMar w:header="0" w:footer="1076" w:top="1180" w:bottom="1280" w:left="1540" w:right="780"/>
        </w:sectPr>
      </w:pPr>
    </w:p>
    <w:p>
      <w:pPr>
        <w:pStyle w:val="BodyText"/>
        <w:spacing w:before="4"/>
        <w:ind w:left="0" w:firstLine="0"/>
        <w:jc w:val="left"/>
        <w:rPr>
          <w:sz w:val="17"/>
        </w:rPr>
      </w:pPr>
    </w:p>
    <w:sectPr>
      <w:pgSz w:w="12240" w:h="15840"/>
      <w:pgMar w:header="0" w:footer="1076" w:top="1820" w:bottom="128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9.609985pt;margin-top:726.076599pt;width:14.05pt;height:16.05pt;mso-position-horizontal-relative:page;mso-position-vertical-relative:page;z-index:-15797248"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9" w:hanging="128"/>
      </w:pPr>
      <w:rPr>
        <w:rFonts w:hint="default"/>
        <w:lang w:val="vi" w:eastAsia="en-US" w:bidi="ar-SA"/>
      </w:rPr>
    </w:lvl>
    <w:lvl w:ilvl="2">
      <w:start w:val="0"/>
      <w:numFmt w:val="bullet"/>
      <w:lvlText w:val="•"/>
      <w:lvlJc w:val="left"/>
      <w:pPr>
        <w:ind w:left="979" w:hanging="128"/>
      </w:pPr>
      <w:rPr>
        <w:rFonts w:hint="default"/>
        <w:lang w:val="vi" w:eastAsia="en-US" w:bidi="ar-SA"/>
      </w:rPr>
    </w:lvl>
    <w:lvl w:ilvl="3">
      <w:start w:val="0"/>
      <w:numFmt w:val="bullet"/>
      <w:lvlText w:val="•"/>
      <w:lvlJc w:val="left"/>
      <w:pPr>
        <w:ind w:left="1379" w:hanging="128"/>
      </w:pPr>
      <w:rPr>
        <w:rFonts w:hint="default"/>
        <w:lang w:val="vi" w:eastAsia="en-US" w:bidi="ar-SA"/>
      </w:rPr>
    </w:lvl>
    <w:lvl w:ilvl="4">
      <w:start w:val="0"/>
      <w:numFmt w:val="bullet"/>
      <w:lvlText w:val="•"/>
      <w:lvlJc w:val="left"/>
      <w:pPr>
        <w:ind w:left="1778" w:hanging="128"/>
      </w:pPr>
      <w:rPr>
        <w:rFonts w:hint="default"/>
        <w:lang w:val="vi" w:eastAsia="en-US" w:bidi="ar-SA"/>
      </w:rPr>
    </w:lvl>
    <w:lvl w:ilvl="5">
      <w:start w:val="0"/>
      <w:numFmt w:val="bullet"/>
      <w:lvlText w:val="•"/>
      <w:lvlJc w:val="left"/>
      <w:pPr>
        <w:ind w:left="2178" w:hanging="128"/>
      </w:pPr>
      <w:rPr>
        <w:rFonts w:hint="default"/>
        <w:lang w:val="vi" w:eastAsia="en-US" w:bidi="ar-SA"/>
      </w:rPr>
    </w:lvl>
    <w:lvl w:ilvl="6">
      <w:start w:val="0"/>
      <w:numFmt w:val="bullet"/>
      <w:lvlText w:val="•"/>
      <w:lvlJc w:val="left"/>
      <w:pPr>
        <w:ind w:left="2578" w:hanging="128"/>
      </w:pPr>
      <w:rPr>
        <w:rFonts w:hint="default"/>
        <w:lang w:val="vi" w:eastAsia="en-US" w:bidi="ar-SA"/>
      </w:rPr>
    </w:lvl>
    <w:lvl w:ilvl="7">
      <w:start w:val="0"/>
      <w:numFmt w:val="bullet"/>
      <w:lvlText w:val="•"/>
      <w:lvlJc w:val="left"/>
      <w:pPr>
        <w:ind w:left="2977" w:hanging="128"/>
      </w:pPr>
      <w:rPr>
        <w:rFonts w:hint="default"/>
        <w:lang w:val="vi" w:eastAsia="en-US" w:bidi="ar-SA"/>
      </w:rPr>
    </w:lvl>
    <w:lvl w:ilvl="8">
      <w:start w:val="0"/>
      <w:numFmt w:val="bullet"/>
      <w:lvlText w:val="•"/>
      <w:lvlJc w:val="left"/>
      <w:pPr>
        <w:ind w:left="3377" w:hanging="128"/>
      </w:pPr>
      <w:rPr>
        <w:rFonts w:hint="default"/>
        <w:lang w:val="vi" w:eastAsia="en-US" w:bidi="ar-SA"/>
      </w:rPr>
    </w:lvl>
  </w:abstractNum>
  <w:abstractNum w:abstractNumId="1">
    <w:multiLevelType w:val="hybridMultilevel"/>
    <w:lvl w:ilvl="0">
      <w:start w:val="1"/>
      <w:numFmt w:val="decimal"/>
      <w:lvlText w:val="[%1]"/>
      <w:lvlJc w:val="left"/>
      <w:pPr>
        <w:ind w:left="162" w:hanging="42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6" w:hanging="422"/>
      </w:pPr>
      <w:rPr>
        <w:rFonts w:hint="default"/>
        <w:lang w:val="vi" w:eastAsia="en-US" w:bidi="ar-SA"/>
      </w:rPr>
    </w:lvl>
    <w:lvl w:ilvl="2">
      <w:start w:val="0"/>
      <w:numFmt w:val="bullet"/>
      <w:lvlText w:val="•"/>
      <w:lvlJc w:val="left"/>
      <w:pPr>
        <w:ind w:left="2112" w:hanging="422"/>
      </w:pPr>
      <w:rPr>
        <w:rFonts w:hint="default"/>
        <w:lang w:val="vi" w:eastAsia="en-US" w:bidi="ar-SA"/>
      </w:rPr>
    </w:lvl>
    <w:lvl w:ilvl="3">
      <w:start w:val="0"/>
      <w:numFmt w:val="bullet"/>
      <w:lvlText w:val="•"/>
      <w:lvlJc w:val="left"/>
      <w:pPr>
        <w:ind w:left="3088" w:hanging="422"/>
      </w:pPr>
      <w:rPr>
        <w:rFonts w:hint="default"/>
        <w:lang w:val="vi" w:eastAsia="en-US" w:bidi="ar-SA"/>
      </w:rPr>
    </w:lvl>
    <w:lvl w:ilvl="4">
      <w:start w:val="0"/>
      <w:numFmt w:val="bullet"/>
      <w:lvlText w:val="•"/>
      <w:lvlJc w:val="left"/>
      <w:pPr>
        <w:ind w:left="4064" w:hanging="422"/>
      </w:pPr>
      <w:rPr>
        <w:rFonts w:hint="default"/>
        <w:lang w:val="vi" w:eastAsia="en-US" w:bidi="ar-SA"/>
      </w:rPr>
    </w:lvl>
    <w:lvl w:ilvl="5">
      <w:start w:val="0"/>
      <w:numFmt w:val="bullet"/>
      <w:lvlText w:val="•"/>
      <w:lvlJc w:val="left"/>
      <w:pPr>
        <w:ind w:left="5040" w:hanging="422"/>
      </w:pPr>
      <w:rPr>
        <w:rFonts w:hint="default"/>
        <w:lang w:val="vi" w:eastAsia="en-US" w:bidi="ar-SA"/>
      </w:rPr>
    </w:lvl>
    <w:lvl w:ilvl="6">
      <w:start w:val="0"/>
      <w:numFmt w:val="bullet"/>
      <w:lvlText w:val="•"/>
      <w:lvlJc w:val="left"/>
      <w:pPr>
        <w:ind w:left="6016" w:hanging="422"/>
      </w:pPr>
      <w:rPr>
        <w:rFonts w:hint="default"/>
        <w:lang w:val="vi" w:eastAsia="en-US" w:bidi="ar-SA"/>
      </w:rPr>
    </w:lvl>
    <w:lvl w:ilvl="7">
      <w:start w:val="0"/>
      <w:numFmt w:val="bullet"/>
      <w:lvlText w:val="•"/>
      <w:lvlJc w:val="left"/>
      <w:pPr>
        <w:ind w:left="6992" w:hanging="422"/>
      </w:pPr>
      <w:rPr>
        <w:rFonts w:hint="default"/>
        <w:lang w:val="vi" w:eastAsia="en-US" w:bidi="ar-SA"/>
      </w:rPr>
    </w:lvl>
    <w:lvl w:ilvl="8">
      <w:start w:val="0"/>
      <w:numFmt w:val="bullet"/>
      <w:lvlText w:val="•"/>
      <w:lvlJc w:val="left"/>
      <w:pPr>
        <w:ind w:left="7968" w:hanging="422"/>
      </w:pPr>
      <w:rPr>
        <w:rFonts w:hint="default"/>
        <w:lang w:val="vi" w:eastAsia="en-US" w:bidi="ar-SA"/>
      </w:rPr>
    </w:lvl>
  </w:abstractNum>
  <w:abstractNum w:abstractNumId="0">
    <w:multiLevelType w:val="hybridMultilevel"/>
    <w:lvl w:ilvl="0">
      <w:start w:val="0"/>
      <w:numFmt w:val="bullet"/>
      <w:lvlText w:val="-"/>
      <w:lvlJc w:val="left"/>
      <w:pPr>
        <w:ind w:left="162"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6" w:hanging="195"/>
      </w:pPr>
      <w:rPr>
        <w:rFonts w:hint="default"/>
        <w:lang w:val="vi" w:eastAsia="en-US" w:bidi="ar-SA"/>
      </w:rPr>
    </w:lvl>
    <w:lvl w:ilvl="2">
      <w:start w:val="0"/>
      <w:numFmt w:val="bullet"/>
      <w:lvlText w:val="•"/>
      <w:lvlJc w:val="left"/>
      <w:pPr>
        <w:ind w:left="2112" w:hanging="195"/>
      </w:pPr>
      <w:rPr>
        <w:rFonts w:hint="default"/>
        <w:lang w:val="vi" w:eastAsia="en-US" w:bidi="ar-SA"/>
      </w:rPr>
    </w:lvl>
    <w:lvl w:ilvl="3">
      <w:start w:val="0"/>
      <w:numFmt w:val="bullet"/>
      <w:lvlText w:val="•"/>
      <w:lvlJc w:val="left"/>
      <w:pPr>
        <w:ind w:left="3088" w:hanging="195"/>
      </w:pPr>
      <w:rPr>
        <w:rFonts w:hint="default"/>
        <w:lang w:val="vi" w:eastAsia="en-US" w:bidi="ar-SA"/>
      </w:rPr>
    </w:lvl>
    <w:lvl w:ilvl="4">
      <w:start w:val="0"/>
      <w:numFmt w:val="bullet"/>
      <w:lvlText w:val="•"/>
      <w:lvlJc w:val="left"/>
      <w:pPr>
        <w:ind w:left="4064" w:hanging="195"/>
      </w:pPr>
      <w:rPr>
        <w:rFonts w:hint="default"/>
        <w:lang w:val="vi" w:eastAsia="en-US" w:bidi="ar-SA"/>
      </w:rPr>
    </w:lvl>
    <w:lvl w:ilvl="5">
      <w:start w:val="0"/>
      <w:numFmt w:val="bullet"/>
      <w:lvlText w:val="•"/>
      <w:lvlJc w:val="left"/>
      <w:pPr>
        <w:ind w:left="5040" w:hanging="195"/>
      </w:pPr>
      <w:rPr>
        <w:rFonts w:hint="default"/>
        <w:lang w:val="vi" w:eastAsia="en-US" w:bidi="ar-SA"/>
      </w:rPr>
    </w:lvl>
    <w:lvl w:ilvl="6">
      <w:start w:val="0"/>
      <w:numFmt w:val="bullet"/>
      <w:lvlText w:val="•"/>
      <w:lvlJc w:val="left"/>
      <w:pPr>
        <w:ind w:left="6016" w:hanging="195"/>
      </w:pPr>
      <w:rPr>
        <w:rFonts w:hint="default"/>
        <w:lang w:val="vi" w:eastAsia="en-US" w:bidi="ar-SA"/>
      </w:rPr>
    </w:lvl>
    <w:lvl w:ilvl="7">
      <w:start w:val="0"/>
      <w:numFmt w:val="bullet"/>
      <w:lvlText w:val="•"/>
      <w:lvlJc w:val="left"/>
      <w:pPr>
        <w:ind w:left="6992" w:hanging="195"/>
      </w:pPr>
      <w:rPr>
        <w:rFonts w:hint="default"/>
        <w:lang w:val="vi" w:eastAsia="en-US" w:bidi="ar-SA"/>
      </w:rPr>
    </w:lvl>
    <w:lvl w:ilvl="8">
      <w:start w:val="0"/>
      <w:numFmt w:val="bullet"/>
      <w:lvlText w:val="•"/>
      <w:lvlJc w:val="left"/>
      <w:pPr>
        <w:ind w:left="7968" w:hanging="19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99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79"/>
      <w:ind w:left="162" w:right="11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2023-04-24T12:16:47Z</dcterms:created>
  <dcterms:modified xsi:type="dcterms:W3CDTF">2023-04-24T12:16:47Z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