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8"/>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6090"/>
      </w:tblGrid>
      <w:tr>
        <w:trPr>
          <w:trHeight w:val="2073" w:hRule="atLeast"/>
        </w:trPr>
        <w:tc>
          <w:tcPr>
            <w:tcW w:w="3325" w:type="dxa"/>
          </w:tcPr>
          <w:p>
            <w:pPr>
              <w:pStyle w:val="TableParagraph"/>
              <w:spacing w:line="360" w:lineRule="auto"/>
              <w:ind w:left="50" w:firstLine="170"/>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EA KAR</w:t>
            </w:r>
          </w:p>
          <w:p>
            <w:pPr>
              <w:pStyle w:val="TableParagraph"/>
              <w:ind w:left="220"/>
              <w:rPr>
                <w:b/>
                <w:sz w:val="26"/>
              </w:rPr>
            </w:pPr>
            <w:r>
              <w:rPr>
                <w:b/>
                <w:sz w:val="26"/>
              </w:rPr>
              <w:t>TỈNH</w:t>
            </w:r>
            <w:r>
              <w:rPr>
                <w:b/>
                <w:spacing w:val="-8"/>
                <w:sz w:val="26"/>
              </w:rPr>
              <w:t> </w:t>
            </w:r>
            <w:r>
              <w:rPr>
                <w:b/>
                <w:sz w:val="26"/>
              </w:rPr>
              <w:t>ĐẮK</w:t>
            </w:r>
            <w:r>
              <w:rPr>
                <w:b/>
                <w:spacing w:val="-8"/>
                <w:sz w:val="26"/>
              </w:rPr>
              <w:t> </w:t>
            </w:r>
            <w:r>
              <w:rPr>
                <w:b/>
                <w:spacing w:val="-5"/>
                <w:sz w:val="26"/>
              </w:rPr>
              <w:t>LẮK</w:t>
            </w:r>
          </w:p>
          <w:p>
            <w:pPr>
              <w:pStyle w:val="TableParagraph"/>
              <w:spacing w:line="448" w:lineRule="exact"/>
              <w:ind w:left="50" w:right="34"/>
              <w:rPr>
                <w:sz w:val="26"/>
              </w:rPr>
            </w:pPr>
            <w:r>
              <w:rPr>
                <w:sz w:val="26"/>
              </w:rPr>
              <w:t>Bản</w:t>
            </w:r>
            <w:r>
              <w:rPr>
                <w:spacing w:val="-17"/>
                <w:sz w:val="26"/>
              </w:rPr>
              <w:t> </w:t>
            </w:r>
            <w:r>
              <w:rPr>
                <w:sz w:val="26"/>
              </w:rPr>
              <w:t>án</w:t>
            </w:r>
            <w:r>
              <w:rPr>
                <w:spacing w:val="-16"/>
                <w:sz w:val="26"/>
              </w:rPr>
              <w:t> </w:t>
            </w:r>
            <w:r>
              <w:rPr>
                <w:sz w:val="26"/>
              </w:rPr>
              <w:t>số:</w:t>
            </w:r>
            <w:r>
              <w:rPr>
                <w:b/>
                <w:sz w:val="26"/>
              </w:rPr>
              <w:t>59</w:t>
            </w:r>
            <w:r>
              <w:rPr>
                <w:sz w:val="26"/>
              </w:rPr>
              <w:t>/2022/HSST Ngày: 30/11/ 2022.</w:t>
            </w:r>
          </w:p>
        </w:tc>
        <w:tc>
          <w:tcPr>
            <w:tcW w:w="6090" w:type="dxa"/>
          </w:tcPr>
          <w:p>
            <w:pPr>
              <w:pStyle w:val="TableParagraph"/>
              <w:spacing w:line="287" w:lineRule="exact"/>
              <w:ind w:left="625" w:right="57"/>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8"/>
                <w:sz w:val="26"/>
              </w:rPr>
              <w:t> </w:t>
            </w:r>
            <w:r>
              <w:rPr>
                <w:b/>
                <w:sz w:val="26"/>
              </w:rPr>
              <w:t>VIỆT</w:t>
            </w:r>
            <w:r>
              <w:rPr>
                <w:b/>
                <w:spacing w:val="-5"/>
                <w:sz w:val="26"/>
              </w:rPr>
              <w:t> NAM</w:t>
            </w:r>
          </w:p>
          <w:p>
            <w:pPr>
              <w:pStyle w:val="TableParagraph"/>
              <w:spacing w:before="150"/>
              <w:ind w:left="625" w:right="56"/>
              <w:jc w:val="center"/>
              <w:rPr>
                <w:b/>
                <w:sz w:val="26"/>
              </w:rPr>
            </w:pPr>
            <w:r>
              <w:rPr>
                <w:b/>
                <w:sz w:val="26"/>
              </w:rPr>
              <w:t>Độc</w:t>
            </w:r>
            <w:r>
              <w:rPr>
                <w:b/>
                <w:spacing w:val="-3"/>
                <w:sz w:val="26"/>
              </w:rPr>
              <w:t> </w:t>
            </w:r>
            <w:r>
              <w:rPr>
                <w:b/>
                <w:sz w:val="26"/>
              </w:rPr>
              <w:t>lập</w:t>
            </w:r>
            <w:r>
              <w:rPr>
                <w:b/>
                <w:spacing w:val="29"/>
                <w:sz w:val="26"/>
              </w:rPr>
              <w:t>  </w:t>
            </w:r>
            <w:r>
              <w:rPr>
                <w:b/>
                <w:sz w:val="26"/>
              </w:rPr>
              <w:t>-</w:t>
            </w:r>
            <w:r>
              <w:rPr>
                <w:b/>
                <w:spacing w:val="63"/>
                <w:sz w:val="26"/>
              </w:rPr>
              <w:t> </w:t>
            </w:r>
            <w:r>
              <w:rPr>
                <w:b/>
                <w:sz w:val="26"/>
              </w:rPr>
              <w:t>Tự</w:t>
            </w:r>
            <w:r>
              <w:rPr>
                <w:b/>
                <w:spacing w:val="-3"/>
                <w:sz w:val="26"/>
              </w:rPr>
              <w:t> </w:t>
            </w:r>
            <w:r>
              <w:rPr>
                <w:b/>
                <w:sz w:val="26"/>
              </w:rPr>
              <w:t>do</w:t>
            </w:r>
            <w:r>
              <w:rPr>
                <w:b/>
                <w:spacing w:val="62"/>
                <w:sz w:val="26"/>
              </w:rPr>
              <w:t> </w:t>
            </w:r>
            <w:r>
              <w:rPr>
                <w:b/>
                <w:sz w:val="26"/>
              </w:rPr>
              <w:t>-</w:t>
            </w:r>
            <w:r>
              <w:rPr>
                <w:b/>
                <w:spacing w:val="63"/>
                <w:sz w:val="26"/>
              </w:rPr>
              <w:t> </w:t>
            </w:r>
            <w:r>
              <w:rPr>
                <w:b/>
                <w:sz w:val="26"/>
              </w:rPr>
              <w:t>Hạnh</w:t>
            </w:r>
            <w:r>
              <w:rPr>
                <w:b/>
                <w:spacing w:val="-3"/>
                <w:sz w:val="26"/>
              </w:rPr>
              <w:t> </w:t>
            </w:r>
            <w:r>
              <w:rPr>
                <w:b/>
                <w:spacing w:val="-4"/>
                <w:sz w:val="26"/>
              </w:rPr>
              <w:t>phúc</w:t>
            </w:r>
          </w:p>
        </w:tc>
      </w:tr>
    </w:tbl>
    <w:p>
      <w:pPr>
        <w:pStyle w:val="BodyText"/>
        <w:ind w:left="0" w:firstLine="0"/>
        <w:jc w:val="left"/>
        <w:rPr>
          <w:sz w:val="20"/>
        </w:rPr>
      </w:pPr>
    </w:p>
    <w:p>
      <w:pPr>
        <w:pStyle w:val="BodyText"/>
        <w:spacing w:before="9"/>
        <w:ind w:left="0" w:firstLine="0"/>
        <w:jc w:val="left"/>
        <w:rPr>
          <w:sz w:val="24"/>
        </w:rPr>
      </w:pPr>
    </w:p>
    <w:p>
      <w:pPr>
        <w:pStyle w:val="Heading1"/>
        <w:spacing w:before="89"/>
        <w:ind w:left="4119"/>
      </w:pPr>
      <w:r>
        <w:rPr/>
        <w:pict>
          <v:line style="position:absolute;mso-position-horizontal-relative:page;mso-position-vertical-relative:paragraph;z-index:-15815680" from="92.550003pt,-67.859673pt" to="159.950003pt,-67.859673pt" stroked="true" strokeweight=".75pt" strokecolor="#000000">
            <v:stroke dashstyle="solid"/>
            <w10:wrap type="none"/>
          </v:line>
        </w:pict>
      </w:r>
      <w:r>
        <w:rPr/>
        <w:pict>
          <v:line style="position:absolute;mso-position-horizontal-relative:page;mso-position-vertical-relative:paragraph;z-index:-15815168" from="316.149994pt,-82.609673pt" to="473.649994pt,-82.559673pt" stroked="true" strokeweight=".75pt" strokecolor="#000000">
            <v:stroke dashstyle="solid"/>
            <w10:wrap type="none"/>
          </v:line>
        </w:pict>
      </w:r>
      <w:r>
        <w:rPr/>
        <w:t>NHÂN</w:t>
      </w:r>
      <w:r>
        <w:rPr>
          <w:spacing w:val="-5"/>
        </w:rPr>
        <w:t> </w:t>
      </w:r>
      <w:r>
        <w:rPr>
          <w:spacing w:val="-4"/>
        </w:rPr>
        <w:t>DANH</w:t>
      </w:r>
    </w:p>
    <w:p>
      <w:pPr>
        <w:spacing w:line="360" w:lineRule="auto" w:before="161"/>
        <w:ind w:left="1423" w:right="988" w:firstLine="175"/>
        <w:jc w:val="left"/>
        <w:rPr>
          <w:b/>
          <w:sz w:val="28"/>
        </w:rPr>
      </w:pPr>
      <w:r>
        <w:rPr>
          <w:b/>
          <w:sz w:val="28"/>
        </w:rPr>
        <w:t>NƯỚC CỘNG HOÀ XÃ HỘI CHỦ NGHĨA VIỆT NAM 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EA</w:t>
      </w:r>
      <w:r>
        <w:rPr>
          <w:b/>
          <w:spacing w:val="-5"/>
          <w:sz w:val="28"/>
        </w:rPr>
        <w:t> </w:t>
      </w:r>
      <w:r>
        <w:rPr>
          <w:b/>
          <w:sz w:val="28"/>
        </w:rPr>
        <w:t>KAR,</w:t>
      </w:r>
      <w:r>
        <w:rPr>
          <w:b/>
          <w:spacing w:val="-4"/>
          <w:sz w:val="28"/>
        </w:rPr>
        <w:t> </w:t>
      </w:r>
      <w:r>
        <w:rPr>
          <w:b/>
          <w:sz w:val="28"/>
        </w:rPr>
        <w:t>TỈNH</w:t>
      </w:r>
      <w:r>
        <w:rPr>
          <w:b/>
          <w:spacing w:val="-3"/>
          <w:sz w:val="28"/>
        </w:rPr>
        <w:t> </w:t>
      </w:r>
      <w:r>
        <w:rPr>
          <w:b/>
          <w:sz w:val="28"/>
        </w:rPr>
        <w:t>ĐẮK</w:t>
      </w:r>
      <w:r>
        <w:rPr>
          <w:b/>
          <w:spacing w:val="-3"/>
          <w:sz w:val="28"/>
        </w:rPr>
        <w:t> </w:t>
      </w:r>
      <w:r>
        <w:rPr>
          <w:b/>
          <w:sz w:val="28"/>
        </w:rPr>
        <w:t>LẮK</w:t>
      </w:r>
    </w:p>
    <w:p>
      <w:pPr>
        <w:pStyle w:val="BodyText"/>
        <w:spacing w:before="7"/>
        <w:ind w:left="0" w:firstLine="0"/>
        <w:jc w:val="left"/>
        <w:rPr>
          <w:b/>
          <w:sz w:val="41"/>
        </w:rPr>
      </w:pPr>
    </w:p>
    <w:p>
      <w:pPr>
        <w:spacing w:before="1"/>
        <w:ind w:left="866" w:right="0" w:firstLine="0"/>
        <w:jc w:val="left"/>
        <w:rPr>
          <w:i/>
          <w:sz w:val="28"/>
        </w:rPr>
      </w:pPr>
      <w:r>
        <w:rPr>
          <w:b/>
          <w:i/>
          <w:sz w:val="28"/>
        </w:rPr>
        <w:t>Thành</w:t>
      </w:r>
      <w:r>
        <w:rPr>
          <w:b/>
          <w:i/>
          <w:spacing w:val="65"/>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1"/>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i/>
          <w:spacing w:val="-5"/>
          <w:sz w:val="28"/>
        </w:rPr>
        <w:t>:</w:t>
      </w:r>
    </w:p>
    <w:p>
      <w:pPr>
        <w:pStyle w:val="ListParagraph"/>
        <w:numPr>
          <w:ilvl w:val="0"/>
          <w:numId w:val="1"/>
        </w:numPr>
        <w:tabs>
          <w:tab w:pos="1042" w:val="left" w:leader="none"/>
        </w:tabs>
        <w:spacing w:line="240" w:lineRule="auto" w:before="160" w:after="0"/>
        <w:ind w:left="1042" w:right="0" w:hanging="164"/>
        <w:jc w:val="left"/>
        <w:rPr>
          <w:i/>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2"/>
          <w:sz w:val="28"/>
        </w:rPr>
        <w:t> </w:t>
      </w:r>
      <w:r>
        <w:rPr>
          <w:i/>
          <w:sz w:val="28"/>
        </w:rPr>
        <w:t>phiên</w:t>
      </w:r>
      <w:r>
        <w:rPr>
          <w:i/>
          <w:spacing w:val="-5"/>
          <w:sz w:val="28"/>
        </w:rPr>
        <w:t> </w:t>
      </w:r>
      <w:r>
        <w:rPr>
          <w:i/>
          <w:sz w:val="28"/>
        </w:rPr>
        <w:t>tòa:</w:t>
      </w:r>
      <w:r>
        <w:rPr>
          <w:i/>
          <w:spacing w:val="-3"/>
          <w:sz w:val="28"/>
        </w:rPr>
        <w:t> </w:t>
      </w:r>
      <w:r>
        <w:rPr>
          <w:sz w:val="28"/>
        </w:rPr>
        <w:t>Ông</w:t>
      </w:r>
      <w:r>
        <w:rPr>
          <w:spacing w:val="-2"/>
          <w:sz w:val="28"/>
        </w:rPr>
        <w:t> </w:t>
      </w:r>
      <w:r>
        <w:rPr>
          <w:sz w:val="28"/>
        </w:rPr>
        <w:t>Hoàng</w:t>
      </w:r>
      <w:r>
        <w:rPr>
          <w:spacing w:val="-2"/>
          <w:sz w:val="28"/>
        </w:rPr>
        <w:t> </w:t>
      </w:r>
      <w:r>
        <w:rPr>
          <w:sz w:val="28"/>
        </w:rPr>
        <w:t>Trí</w:t>
      </w:r>
      <w:r>
        <w:rPr>
          <w:spacing w:val="-2"/>
          <w:sz w:val="28"/>
        </w:rPr>
        <w:t> </w:t>
      </w:r>
      <w:r>
        <w:rPr>
          <w:spacing w:val="-5"/>
          <w:sz w:val="28"/>
        </w:rPr>
        <w:t>Lý.</w:t>
      </w:r>
    </w:p>
    <w:p>
      <w:pPr>
        <w:pStyle w:val="ListParagraph"/>
        <w:numPr>
          <w:ilvl w:val="0"/>
          <w:numId w:val="1"/>
        </w:numPr>
        <w:tabs>
          <w:tab w:pos="1042" w:val="left" w:leader="none"/>
        </w:tabs>
        <w:spacing w:line="240" w:lineRule="auto" w:before="160" w:after="0"/>
        <w:ind w:left="1042" w:right="0" w:hanging="164"/>
        <w:jc w:val="left"/>
        <w:rPr>
          <w:i/>
          <w:sz w:val="28"/>
        </w:rPr>
      </w:pPr>
      <w:r>
        <w:rPr>
          <w:i/>
          <w:sz w:val="28"/>
        </w:rPr>
        <w:t>Các</w:t>
      </w:r>
      <w:r>
        <w:rPr>
          <w:i/>
          <w:spacing w:val="-6"/>
          <w:sz w:val="28"/>
        </w:rPr>
        <w:t> </w:t>
      </w:r>
      <w:r>
        <w:rPr>
          <w:i/>
          <w:sz w:val="28"/>
        </w:rPr>
        <w:t>hội</w:t>
      </w:r>
      <w:r>
        <w:rPr>
          <w:i/>
          <w:spacing w:val="-2"/>
          <w:sz w:val="28"/>
        </w:rPr>
        <w:t> </w:t>
      </w:r>
      <w:r>
        <w:rPr>
          <w:i/>
          <w:sz w:val="28"/>
        </w:rPr>
        <w:t>thẩm</w:t>
      </w:r>
      <w:r>
        <w:rPr>
          <w:i/>
          <w:spacing w:val="-4"/>
          <w:sz w:val="28"/>
        </w:rPr>
        <w:t> </w:t>
      </w:r>
      <w:r>
        <w:rPr>
          <w:i/>
          <w:sz w:val="28"/>
        </w:rPr>
        <w:t>nhân</w:t>
      </w:r>
      <w:r>
        <w:rPr>
          <w:i/>
          <w:spacing w:val="-6"/>
          <w:sz w:val="28"/>
        </w:rPr>
        <w:t> </w:t>
      </w:r>
      <w:r>
        <w:rPr>
          <w:i/>
          <w:sz w:val="28"/>
        </w:rPr>
        <w:t>dân:</w:t>
      </w:r>
      <w:r>
        <w:rPr>
          <w:i/>
          <w:spacing w:val="-1"/>
          <w:sz w:val="28"/>
        </w:rPr>
        <w:t> </w:t>
      </w:r>
      <w:r>
        <w:rPr>
          <w:sz w:val="28"/>
        </w:rPr>
        <w:t>Ông</w:t>
      </w:r>
      <w:r>
        <w:rPr>
          <w:spacing w:val="-2"/>
          <w:sz w:val="28"/>
        </w:rPr>
        <w:t> </w:t>
      </w:r>
      <w:r>
        <w:rPr>
          <w:sz w:val="28"/>
        </w:rPr>
        <w:t>Lê</w:t>
      </w:r>
      <w:r>
        <w:rPr>
          <w:spacing w:val="-3"/>
          <w:sz w:val="28"/>
        </w:rPr>
        <w:t> </w:t>
      </w:r>
      <w:r>
        <w:rPr>
          <w:sz w:val="28"/>
        </w:rPr>
        <w:t>Khắc</w:t>
      </w:r>
      <w:r>
        <w:rPr>
          <w:spacing w:val="-3"/>
          <w:sz w:val="28"/>
        </w:rPr>
        <w:t> </w:t>
      </w:r>
      <w:r>
        <w:rPr>
          <w:sz w:val="28"/>
        </w:rPr>
        <w:t>Dũng</w:t>
      </w:r>
      <w:r>
        <w:rPr>
          <w:spacing w:val="-2"/>
          <w:sz w:val="28"/>
        </w:rPr>
        <w:t> </w:t>
      </w:r>
      <w:r>
        <w:rPr>
          <w:sz w:val="28"/>
        </w:rPr>
        <w:t>và</w:t>
      </w:r>
      <w:r>
        <w:rPr>
          <w:spacing w:val="-3"/>
          <w:sz w:val="28"/>
        </w:rPr>
        <w:t> </w:t>
      </w:r>
      <w:r>
        <w:rPr>
          <w:sz w:val="28"/>
        </w:rPr>
        <w:t>ông</w:t>
      </w:r>
      <w:r>
        <w:rPr>
          <w:spacing w:val="-2"/>
          <w:sz w:val="28"/>
        </w:rPr>
        <w:t> </w:t>
      </w:r>
      <w:r>
        <w:rPr>
          <w:sz w:val="28"/>
        </w:rPr>
        <w:t>Phan</w:t>
      </w:r>
      <w:r>
        <w:rPr>
          <w:spacing w:val="-2"/>
          <w:sz w:val="28"/>
        </w:rPr>
        <w:t> </w:t>
      </w:r>
      <w:r>
        <w:rPr>
          <w:sz w:val="28"/>
        </w:rPr>
        <w:t>Xuân</w:t>
      </w:r>
      <w:r>
        <w:rPr>
          <w:spacing w:val="-2"/>
          <w:sz w:val="28"/>
        </w:rPr>
        <w:t> Thắng.</w:t>
      </w:r>
    </w:p>
    <w:p>
      <w:pPr>
        <w:pStyle w:val="BodyText"/>
        <w:spacing w:line="360" w:lineRule="auto" w:before="163"/>
        <w:jc w:val="left"/>
      </w:pPr>
      <w:r>
        <w:rPr/>
        <w:t>Thư</w:t>
      </w:r>
      <w:r>
        <w:rPr>
          <w:spacing w:val="29"/>
        </w:rPr>
        <w:t> </w:t>
      </w:r>
      <w:r>
        <w:rPr/>
        <w:t>ký</w:t>
      </w:r>
      <w:r>
        <w:rPr>
          <w:spacing w:val="29"/>
        </w:rPr>
        <w:t> </w:t>
      </w:r>
      <w:r>
        <w:rPr/>
        <w:t>ghi</w:t>
      </w:r>
      <w:r>
        <w:rPr>
          <w:spacing w:val="27"/>
        </w:rPr>
        <w:t> </w:t>
      </w:r>
      <w:r>
        <w:rPr/>
        <w:t>biên</w:t>
      </w:r>
      <w:r>
        <w:rPr>
          <w:spacing w:val="29"/>
        </w:rPr>
        <w:t> </w:t>
      </w:r>
      <w:r>
        <w:rPr/>
        <w:t>bản</w:t>
      </w:r>
      <w:r>
        <w:rPr>
          <w:spacing w:val="29"/>
        </w:rPr>
        <w:t> </w:t>
      </w:r>
      <w:r>
        <w:rPr/>
        <w:t>phiên</w:t>
      </w:r>
      <w:r>
        <w:rPr>
          <w:spacing w:val="34"/>
        </w:rPr>
        <w:t> </w:t>
      </w:r>
      <w:r>
        <w:rPr/>
        <w:t>tòa:</w:t>
      </w:r>
      <w:r>
        <w:rPr>
          <w:spacing w:val="32"/>
        </w:rPr>
        <w:t> </w:t>
      </w:r>
      <w:r>
        <w:rPr/>
        <w:t>Ông</w:t>
      </w:r>
      <w:r>
        <w:rPr>
          <w:spacing w:val="29"/>
        </w:rPr>
        <w:t> </w:t>
      </w:r>
      <w:r>
        <w:rPr/>
        <w:t>Y</w:t>
      </w:r>
      <w:r>
        <w:rPr>
          <w:spacing w:val="29"/>
        </w:rPr>
        <w:t> </w:t>
      </w:r>
      <w:r>
        <w:rPr/>
        <w:t>Kăn</w:t>
      </w:r>
      <w:r>
        <w:rPr>
          <w:spacing w:val="32"/>
        </w:rPr>
        <w:t> </w:t>
      </w:r>
      <w:r>
        <w:rPr/>
        <w:t>Niê</w:t>
      </w:r>
      <w:r>
        <w:rPr>
          <w:spacing w:val="80"/>
        </w:rPr>
        <w:t> </w:t>
      </w:r>
      <w:r>
        <w:rPr/>
        <w:t>–</w:t>
      </w:r>
      <w:r>
        <w:rPr>
          <w:spacing w:val="32"/>
        </w:rPr>
        <w:t> </w:t>
      </w:r>
      <w:r>
        <w:rPr/>
        <w:t>Thư</w:t>
      </w:r>
      <w:r>
        <w:rPr>
          <w:spacing w:val="27"/>
        </w:rPr>
        <w:t> </w:t>
      </w:r>
      <w:r>
        <w:rPr/>
        <w:t>ký</w:t>
      </w:r>
      <w:r>
        <w:rPr>
          <w:spacing w:val="29"/>
        </w:rPr>
        <w:t> </w:t>
      </w:r>
      <w:r>
        <w:rPr/>
        <w:t>Tòa</w:t>
      </w:r>
      <w:r>
        <w:rPr>
          <w:spacing w:val="31"/>
        </w:rPr>
        <w:t> </w:t>
      </w:r>
      <w:r>
        <w:rPr/>
        <w:t>án</w:t>
      </w:r>
      <w:r>
        <w:rPr>
          <w:spacing w:val="29"/>
        </w:rPr>
        <w:t> </w:t>
      </w:r>
      <w:r>
        <w:rPr/>
        <w:t>nhân</w:t>
      </w:r>
      <w:r>
        <w:rPr>
          <w:spacing w:val="29"/>
        </w:rPr>
        <w:t> </w:t>
      </w:r>
      <w:r>
        <w:rPr/>
        <w:t>dân huyện Ea Kar.</w:t>
      </w:r>
    </w:p>
    <w:p>
      <w:pPr>
        <w:pStyle w:val="BodyText"/>
        <w:spacing w:line="360" w:lineRule="auto"/>
        <w:ind w:left="878" w:right="1124" w:firstLine="0"/>
        <w:jc w:val="left"/>
      </w:pPr>
      <w:r>
        <w:rPr/>
        <w:t>Đại</w:t>
      </w:r>
      <w:r>
        <w:rPr>
          <w:spacing w:val="-1"/>
        </w:rPr>
        <w:t> </w:t>
      </w:r>
      <w:r>
        <w:rPr/>
        <w:t>diện</w:t>
      </w:r>
      <w:r>
        <w:rPr>
          <w:spacing w:val="-2"/>
        </w:rPr>
        <w:t> </w:t>
      </w:r>
      <w:r>
        <w:rPr/>
        <w:t>Viện</w:t>
      </w:r>
      <w:r>
        <w:rPr>
          <w:spacing w:val="-1"/>
        </w:rPr>
        <w:t> </w:t>
      </w:r>
      <w:r>
        <w:rPr/>
        <w:t>kiểm</w:t>
      </w:r>
      <w:r>
        <w:rPr>
          <w:spacing w:val="-7"/>
        </w:rPr>
        <w:t> </w:t>
      </w:r>
      <w:r>
        <w:rPr/>
        <w:t>sát</w:t>
      </w:r>
      <w:r>
        <w:rPr>
          <w:spacing w:val="-1"/>
        </w:rPr>
        <w:t> </w:t>
      </w:r>
      <w:r>
        <w:rPr/>
        <w:t>nhân</w:t>
      </w:r>
      <w:r>
        <w:rPr>
          <w:spacing w:val="-2"/>
        </w:rPr>
        <w:t> </w:t>
      </w:r>
      <w:r>
        <w:rPr/>
        <w:t>dân</w:t>
      </w:r>
      <w:r>
        <w:rPr>
          <w:spacing w:val="-4"/>
        </w:rPr>
        <w:t> </w:t>
      </w:r>
      <w:r>
        <w:rPr/>
        <w:t>huyện</w:t>
      </w:r>
      <w:r>
        <w:rPr>
          <w:spacing w:val="-1"/>
        </w:rPr>
        <w:t> </w:t>
      </w:r>
      <w:r>
        <w:rPr/>
        <w:t>Ea</w:t>
      </w:r>
      <w:r>
        <w:rPr>
          <w:spacing w:val="-4"/>
        </w:rPr>
        <w:t> </w:t>
      </w:r>
      <w:r>
        <w:rPr/>
        <w:t>Kar</w:t>
      </w:r>
      <w:r>
        <w:rPr>
          <w:spacing w:val="-2"/>
        </w:rPr>
        <w:t> </w:t>
      </w:r>
      <w:r>
        <w:rPr/>
        <w:t>tham</w:t>
      </w:r>
      <w:r>
        <w:rPr>
          <w:spacing w:val="-7"/>
        </w:rPr>
        <w:t> </w:t>
      </w:r>
      <w:r>
        <w:rPr/>
        <w:t>gia</w:t>
      </w:r>
      <w:r>
        <w:rPr>
          <w:spacing w:val="-2"/>
        </w:rPr>
        <w:t> </w:t>
      </w:r>
      <w:r>
        <w:rPr/>
        <w:t>phiên</w:t>
      </w:r>
      <w:r>
        <w:rPr>
          <w:spacing w:val="-4"/>
        </w:rPr>
        <w:t> </w:t>
      </w:r>
      <w:r>
        <w:rPr/>
        <w:t>tòa: Ông Dương Minh Xuân - Chức vụ: Kiểm sát viên.</w:t>
      </w:r>
    </w:p>
    <w:p>
      <w:pPr>
        <w:pStyle w:val="BodyText"/>
        <w:spacing w:before="1"/>
        <w:ind w:left="0" w:firstLine="0"/>
        <w:jc w:val="left"/>
        <w:rPr>
          <w:sz w:val="24"/>
        </w:rPr>
      </w:pPr>
    </w:p>
    <w:p>
      <w:pPr>
        <w:pStyle w:val="BodyText"/>
        <w:spacing w:line="360" w:lineRule="auto"/>
        <w:ind w:right="122"/>
      </w:pPr>
      <w:r>
        <w:rPr/>
        <w:t>Ngày 30/11/2022, tại trụ sở Tòa án nhân dân huyện Ea Kar, tỉnh Đắk Lắk, mở phiên tòa xét xử sơ thẩm công khai vụ án hình sự thụ lý số: 59/2022/HSST, ngày 09 tháng 11 năm</w:t>
      </w:r>
      <w:r>
        <w:rPr>
          <w:spacing w:val="-4"/>
        </w:rPr>
        <w:t> </w:t>
      </w:r>
      <w:r>
        <w:rPr/>
        <w:t>2022; theo Quyết định đưa vụ án ra</w:t>
      </w:r>
      <w:r>
        <w:rPr>
          <w:spacing w:val="-1"/>
        </w:rPr>
        <w:t> </w:t>
      </w:r>
      <w:r>
        <w:rPr/>
        <w:t>xét xử sơ thẩm</w:t>
      </w:r>
      <w:r>
        <w:rPr>
          <w:spacing w:val="-2"/>
        </w:rPr>
        <w:t> </w:t>
      </w:r>
      <w:r>
        <w:rPr/>
        <w:t>số: 59/2022/HSST</w:t>
      </w:r>
      <w:r>
        <w:rPr>
          <w:spacing w:val="-2"/>
        </w:rPr>
        <w:t> </w:t>
      </w:r>
      <w:r>
        <w:rPr/>
        <w:t>- QĐ, ngày 11 tháng 11 năm 2022, đối với bị cáo:</w:t>
      </w:r>
    </w:p>
    <w:p>
      <w:pPr>
        <w:pStyle w:val="BodyText"/>
        <w:spacing w:before="10"/>
        <w:ind w:left="0" w:firstLine="0"/>
        <w:jc w:val="left"/>
        <w:rPr>
          <w:sz w:val="23"/>
        </w:rPr>
      </w:pPr>
    </w:p>
    <w:p>
      <w:pPr>
        <w:pStyle w:val="BodyText"/>
        <w:spacing w:line="360" w:lineRule="auto"/>
        <w:ind w:right="124"/>
      </w:pPr>
      <w:r>
        <w:rPr/>
        <w:t>* Họ và tên: </w:t>
      </w:r>
      <w:r>
        <w:rPr>
          <w:b/>
        </w:rPr>
        <w:t>K</w:t>
      </w:r>
      <w:r>
        <w:rPr/>
        <w:t>, sinh năm: 1999. Tại: Huyện C, thành phố Hồ Chí Minh;</w:t>
      </w:r>
      <w:r>
        <w:rPr>
          <w:spacing w:val="26"/>
        </w:rPr>
        <w:t> </w:t>
      </w:r>
      <w:r>
        <w:rPr/>
        <w:t>Nơi</w:t>
      </w:r>
      <w:r>
        <w:rPr>
          <w:spacing w:val="40"/>
        </w:rPr>
        <w:t> </w:t>
      </w:r>
      <w:r>
        <w:rPr/>
        <w:t>cư trú: D9/17 ấp A, xã B, huyện C, Thành phố Hồ Chí Minh; nghề nghiệp: Không; trình độ văn hóa: 07/12; tôn giáo: Không; cha dượng: K, sinh năm 1979 và con bà C, sinh năm: 1979; bị cáo chưa có vợ con.</w:t>
      </w:r>
    </w:p>
    <w:p>
      <w:pPr>
        <w:pStyle w:val="BodyText"/>
        <w:spacing w:line="360" w:lineRule="auto" w:before="120"/>
        <w:ind w:right="320"/>
      </w:pPr>
      <w:r>
        <w:rPr/>
        <w:t>Tiền án: Không; tiền sự: 01 tiền sự tại Quyết định số 917 ngày 02/11/2020 bị Toà án nhân dân huyện Bình Chánh, Thành phố Hồ Chí Minh ra quyết định áp</w:t>
      </w:r>
      <w:r>
        <w:rPr>
          <w:spacing w:val="80"/>
        </w:rPr>
        <w:t> </w:t>
      </w:r>
      <w:r>
        <w:rPr/>
        <w:t>dụng biện pháp xử lý vi phạm hành chính đưa vào cơ sở cai nghiện bắt buộc</w:t>
      </w:r>
      <w:r>
        <w:rPr>
          <w:spacing w:val="40"/>
        </w:rPr>
        <w:t> </w:t>
      </w:r>
      <w:r>
        <w:rPr/>
        <w:t>về hành</w:t>
      </w:r>
      <w:r>
        <w:rPr>
          <w:spacing w:val="25"/>
        </w:rPr>
        <w:t> </w:t>
      </w:r>
      <w:r>
        <w:rPr/>
        <w:t>vi</w:t>
      </w:r>
      <w:r>
        <w:rPr>
          <w:spacing w:val="25"/>
        </w:rPr>
        <w:t> </w:t>
      </w:r>
      <w:r>
        <w:rPr/>
        <w:t>sử</w:t>
      </w:r>
      <w:r>
        <w:rPr>
          <w:spacing w:val="23"/>
        </w:rPr>
        <w:t> </w:t>
      </w:r>
      <w:r>
        <w:rPr/>
        <w:t>dụng</w:t>
      </w:r>
      <w:r>
        <w:rPr>
          <w:spacing w:val="27"/>
        </w:rPr>
        <w:t> </w:t>
      </w:r>
      <w:r>
        <w:rPr/>
        <w:t>trái</w:t>
      </w:r>
      <w:r>
        <w:rPr>
          <w:spacing w:val="25"/>
        </w:rPr>
        <w:t> </w:t>
      </w:r>
      <w:r>
        <w:rPr/>
        <w:t>phép</w:t>
      </w:r>
      <w:r>
        <w:rPr>
          <w:spacing w:val="28"/>
        </w:rPr>
        <w:t> </w:t>
      </w:r>
      <w:r>
        <w:rPr/>
        <w:t>chất</w:t>
      </w:r>
      <w:r>
        <w:rPr>
          <w:spacing w:val="27"/>
        </w:rPr>
        <w:t> </w:t>
      </w:r>
      <w:r>
        <w:rPr/>
        <w:t>ma</w:t>
      </w:r>
      <w:r>
        <w:rPr>
          <w:spacing w:val="27"/>
        </w:rPr>
        <w:t> </w:t>
      </w:r>
      <w:r>
        <w:rPr/>
        <w:t>túy,</w:t>
      </w:r>
      <w:r>
        <w:rPr>
          <w:spacing w:val="26"/>
        </w:rPr>
        <w:t> </w:t>
      </w:r>
      <w:r>
        <w:rPr/>
        <w:t>thời</w:t>
      </w:r>
      <w:r>
        <w:rPr>
          <w:spacing w:val="25"/>
        </w:rPr>
        <w:t> </w:t>
      </w:r>
      <w:r>
        <w:rPr/>
        <w:t>hạn</w:t>
      </w:r>
      <w:r>
        <w:rPr>
          <w:spacing w:val="25"/>
        </w:rPr>
        <w:t> </w:t>
      </w:r>
      <w:r>
        <w:rPr/>
        <w:t>18</w:t>
      </w:r>
      <w:r>
        <w:rPr>
          <w:spacing w:val="27"/>
        </w:rPr>
        <w:t> </w:t>
      </w:r>
      <w:r>
        <w:rPr/>
        <w:t>tháng.</w:t>
      </w:r>
      <w:r>
        <w:rPr>
          <w:spacing w:val="26"/>
        </w:rPr>
        <w:t> </w:t>
      </w:r>
      <w:r>
        <w:rPr/>
        <w:t>Ngày</w:t>
      </w:r>
      <w:r>
        <w:rPr>
          <w:spacing w:val="23"/>
        </w:rPr>
        <w:t> </w:t>
      </w:r>
      <w:r>
        <w:rPr/>
        <w:t>10/02/2022</w:t>
      </w:r>
      <w:r>
        <w:rPr>
          <w:spacing w:val="25"/>
        </w:rPr>
        <w:t> </w:t>
      </w:r>
      <w:r>
        <w:rPr/>
        <w:t>chấp</w:t>
      </w:r>
    </w:p>
    <w:p>
      <w:pPr>
        <w:spacing w:after="0" w:line="360" w:lineRule="auto"/>
        <w:sectPr>
          <w:headerReference w:type="default" r:id="rId5"/>
          <w:type w:val="continuous"/>
          <w:pgSz w:w="11910" w:h="16840"/>
          <w:pgMar w:header="712" w:footer="0" w:top="1120" w:bottom="280" w:left="1260" w:right="720"/>
          <w:pgNumType w:start="1"/>
        </w:sectPr>
      </w:pPr>
    </w:p>
    <w:p>
      <w:pPr>
        <w:pStyle w:val="BodyText"/>
        <w:spacing w:line="360" w:lineRule="auto" w:before="79"/>
        <w:ind w:right="124" w:firstLine="0"/>
        <w:jc w:val="left"/>
      </w:pPr>
      <w:r>
        <w:rPr/>
        <w:t>hành</w:t>
      </w:r>
      <w:r>
        <w:rPr>
          <w:spacing w:val="19"/>
        </w:rPr>
        <w:t> </w:t>
      </w:r>
      <w:r>
        <w:rPr/>
        <w:t>xong</w:t>
      </w:r>
      <w:r>
        <w:rPr>
          <w:spacing w:val="22"/>
        </w:rPr>
        <w:t> </w:t>
      </w:r>
      <w:r>
        <w:rPr/>
        <w:t>Quyết</w:t>
      </w:r>
      <w:r>
        <w:rPr>
          <w:spacing w:val="22"/>
        </w:rPr>
        <w:t> </w:t>
      </w:r>
      <w:r>
        <w:rPr/>
        <w:t>định</w:t>
      </w:r>
      <w:r>
        <w:rPr>
          <w:spacing w:val="22"/>
        </w:rPr>
        <w:t> </w:t>
      </w:r>
      <w:r>
        <w:rPr/>
        <w:t>trên</w:t>
      </w:r>
      <w:r>
        <w:rPr>
          <w:spacing w:val="22"/>
        </w:rPr>
        <w:t> </w:t>
      </w:r>
      <w:r>
        <w:rPr/>
        <w:t>nhưng</w:t>
      </w:r>
      <w:r>
        <w:rPr>
          <w:spacing w:val="22"/>
        </w:rPr>
        <w:t> </w:t>
      </w:r>
      <w:r>
        <w:rPr/>
        <w:t>chưa</w:t>
      </w:r>
      <w:r>
        <w:rPr>
          <w:spacing w:val="27"/>
        </w:rPr>
        <w:t> </w:t>
      </w:r>
      <w:r>
        <w:rPr/>
        <w:t>hết</w:t>
      </w:r>
      <w:r>
        <w:rPr>
          <w:spacing w:val="22"/>
        </w:rPr>
        <w:t> </w:t>
      </w:r>
      <w:r>
        <w:rPr/>
        <w:t>thời</w:t>
      </w:r>
      <w:r>
        <w:rPr>
          <w:spacing w:val="22"/>
        </w:rPr>
        <w:t> </w:t>
      </w:r>
      <w:r>
        <w:rPr/>
        <w:t>gian</w:t>
      </w:r>
      <w:r>
        <w:rPr>
          <w:spacing w:val="22"/>
        </w:rPr>
        <w:t> </w:t>
      </w:r>
      <w:r>
        <w:rPr/>
        <w:t>được</w:t>
      </w:r>
      <w:r>
        <w:rPr>
          <w:spacing w:val="21"/>
        </w:rPr>
        <w:t> </w:t>
      </w:r>
      <w:r>
        <w:rPr/>
        <w:t>coi</w:t>
      </w:r>
      <w:r>
        <w:rPr>
          <w:spacing w:val="20"/>
        </w:rPr>
        <w:t> </w:t>
      </w:r>
      <w:r>
        <w:rPr/>
        <w:t>là</w:t>
      </w:r>
      <w:r>
        <w:rPr>
          <w:spacing w:val="21"/>
        </w:rPr>
        <w:t> </w:t>
      </w:r>
      <w:r>
        <w:rPr/>
        <w:t>chưa</w:t>
      </w:r>
      <w:r>
        <w:rPr>
          <w:spacing w:val="21"/>
        </w:rPr>
        <w:t> </w:t>
      </w:r>
      <w:r>
        <w:rPr/>
        <w:t>bị</w:t>
      </w:r>
      <w:r>
        <w:rPr>
          <w:spacing w:val="22"/>
        </w:rPr>
        <w:t> </w:t>
      </w:r>
      <w:r>
        <w:rPr/>
        <w:t>xử</w:t>
      </w:r>
      <w:r>
        <w:rPr>
          <w:spacing w:val="20"/>
        </w:rPr>
        <w:t> </w:t>
      </w:r>
      <w:r>
        <w:rPr/>
        <w:t>lý</w:t>
      </w:r>
      <w:r>
        <w:rPr>
          <w:spacing w:val="22"/>
        </w:rPr>
        <w:t> </w:t>
      </w:r>
      <w:r>
        <w:rPr/>
        <w:t>vi phạm hành chính.</w:t>
      </w:r>
    </w:p>
    <w:p>
      <w:pPr>
        <w:spacing w:line="362" w:lineRule="auto" w:before="119"/>
        <w:ind w:left="158" w:right="0" w:firstLine="719"/>
        <w:jc w:val="left"/>
        <w:rPr>
          <w:i/>
          <w:sz w:val="28"/>
        </w:rPr>
      </w:pPr>
      <w:r>
        <w:rPr>
          <w:sz w:val="28"/>
        </w:rPr>
        <w:t>Bị cáo hiện đang bị tạm giam tại nhà tạm giữ Công an huyện Ea Kar từ ngày 17/6/2022 (</w:t>
      </w:r>
      <w:r>
        <w:rPr>
          <w:i/>
          <w:sz w:val="28"/>
        </w:rPr>
        <w:t>Bị cáo có mặt tại phiên tòa).</w:t>
      </w:r>
    </w:p>
    <w:p>
      <w:pPr>
        <w:pStyle w:val="ListParagraph"/>
        <w:numPr>
          <w:ilvl w:val="0"/>
          <w:numId w:val="1"/>
        </w:numPr>
        <w:tabs>
          <w:tab w:pos="1042" w:val="left" w:leader="none"/>
        </w:tabs>
        <w:spacing w:line="240" w:lineRule="auto" w:before="115" w:after="0"/>
        <w:ind w:left="1042" w:right="0" w:hanging="164"/>
        <w:jc w:val="left"/>
        <w:rPr>
          <w:sz w:val="28"/>
        </w:rPr>
      </w:pPr>
      <w:r>
        <w:rPr>
          <w:sz w:val="28"/>
        </w:rPr>
        <w:t>Người</w:t>
      </w:r>
      <w:r>
        <w:rPr>
          <w:spacing w:val="-2"/>
          <w:sz w:val="28"/>
        </w:rPr>
        <w:t> </w:t>
      </w:r>
      <w:r>
        <w:rPr>
          <w:sz w:val="28"/>
        </w:rPr>
        <w:t>làm</w:t>
      </w:r>
      <w:r>
        <w:rPr>
          <w:spacing w:val="-7"/>
          <w:sz w:val="28"/>
        </w:rPr>
        <w:t> </w:t>
      </w:r>
      <w:r>
        <w:rPr>
          <w:spacing w:val="-2"/>
          <w:sz w:val="28"/>
        </w:rPr>
        <w:t>chứng:</w:t>
      </w:r>
    </w:p>
    <w:p>
      <w:pPr>
        <w:pStyle w:val="BodyText"/>
        <w:spacing w:line="360" w:lineRule="auto" w:before="160"/>
        <w:jc w:val="left"/>
      </w:pPr>
      <w:r>
        <w:rPr/>
        <w:t>1/ Ông H, sinh năm: 1967. Nơi cư trú: Thôn C, xã</w:t>
      </w:r>
      <w:r>
        <w:rPr>
          <w:spacing w:val="23"/>
        </w:rPr>
        <w:t> </w:t>
      </w:r>
      <w:r>
        <w:rPr/>
        <w:t>L, huyện P, tỉnh Đắk Lắk.</w:t>
      </w:r>
      <w:r>
        <w:rPr>
          <w:spacing w:val="80"/>
        </w:rPr>
        <w:t> </w:t>
      </w:r>
      <w:r>
        <w:rPr/>
        <w:t>(vắng mặt)</w:t>
      </w:r>
    </w:p>
    <w:p>
      <w:pPr>
        <w:pStyle w:val="BodyText"/>
        <w:spacing w:line="362" w:lineRule="auto"/>
        <w:jc w:val="left"/>
      </w:pPr>
      <w:r>
        <w:rPr/>
        <w:t>2/ Ông K, sinh năm: 2002. Nơi cư trú: Thôn Đ, xã H, huyện K, tỉnh Đắk Lắk. (vắng mặt)</w:t>
      </w:r>
    </w:p>
    <w:p>
      <w:pPr>
        <w:pStyle w:val="BodyText"/>
        <w:spacing w:line="360" w:lineRule="auto"/>
        <w:jc w:val="left"/>
      </w:pPr>
      <w:r>
        <w:rPr/>
        <w:t>3/ Ông N, sinh năm:</w:t>
      </w:r>
      <w:r>
        <w:rPr>
          <w:spacing w:val="20"/>
        </w:rPr>
        <w:t> </w:t>
      </w:r>
      <w:r>
        <w:rPr/>
        <w:t>1991. Nơi cư trú: Thôn B, xã L, huyện P, tỉnh Đắk Lắk.</w:t>
      </w:r>
      <w:r>
        <w:rPr>
          <w:spacing w:val="80"/>
        </w:rPr>
        <w:t> </w:t>
      </w:r>
      <w:r>
        <w:rPr/>
        <w:t>(vắng mặt)</w:t>
      </w:r>
    </w:p>
    <w:p>
      <w:pPr>
        <w:pStyle w:val="BodyText"/>
        <w:spacing w:line="362" w:lineRule="auto"/>
        <w:ind w:right="124"/>
        <w:jc w:val="left"/>
      </w:pPr>
      <w:r>
        <w:rPr/>
        <w:t>4/ Ông P, sinh năm: 1999. Nơi cư trú: F8/11</w:t>
      </w:r>
      <w:r>
        <w:rPr>
          <w:spacing w:val="24"/>
        </w:rPr>
        <w:t> </w:t>
      </w:r>
      <w:r>
        <w:rPr/>
        <w:t>ấp D, xã A, huyện C, thành phố</w:t>
      </w:r>
      <w:r>
        <w:rPr>
          <w:spacing w:val="80"/>
        </w:rPr>
        <w:t> </w:t>
      </w:r>
      <w:r>
        <w:rPr/>
        <w:t>Hồ Chí Minh. (vắng mặt)</w:t>
      </w:r>
    </w:p>
    <w:p>
      <w:pPr>
        <w:pStyle w:val="BodyText"/>
        <w:spacing w:before="4"/>
        <w:ind w:left="0" w:firstLine="0"/>
        <w:jc w:val="left"/>
        <w:rPr>
          <w:sz w:val="41"/>
        </w:rPr>
      </w:pPr>
    </w:p>
    <w:p>
      <w:pPr>
        <w:pStyle w:val="Heading1"/>
        <w:ind w:left="4099" w:right="3351"/>
        <w:jc w:val="center"/>
      </w:pPr>
      <w:r>
        <w:rPr/>
        <w:t>NỘI</w:t>
      </w:r>
      <w:r>
        <w:rPr>
          <w:spacing w:val="-3"/>
        </w:rPr>
        <w:t> </w:t>
      </w:r>
      <w:r>
        <w:rPr/>
        <w:t>DUNG</w:t>
      </w:r>
      <w:r>
        <w:rPr>
          <w:spacing w:val="-4"/>
        </w:rPr>
        <w:t> </w:t>
      </w:r>
      <w:r>
        <w:rPr/>
        <w:t>VỤ</w:t>
      </w:r>
      <w:r>
        <w:rPr>
          <w:spacing w:val="-5"/>
        </w:rPr>
        <w:t> ÁN:</w:t>
      </w:r>
    </w:p>
    <w:p>
      <w:pPr>
        <w:pStyle w:val="BodyText"/>
        <w:ind w:left="0" w:firstLine="0"/>
        <w:jc w:val="left"/>
        <w:rPr>
          <w:b/>
          <w:sz w:val="30"/>
        </w:rPr>
      </w:pPr>
    </w:p>
    <w:p>
      <w:pPr>
        <w:pStyle w:val="BodyText"/>
        <w:spacing w:before="8"/>
        <w:ind w:left="0" w:firstLine="0"/>
        <w:jc w:val="left"/>
        <w:rPr>
          <w:b/>
          <w:sz w:val="25"/>
        </w:rPr>
      </w:pPr>
    </w:p>
    <w:p>
      <w:pPr>
        <w:pStyle w:val="BodyText"/>
        <w:spacing w:line="360" w:lineRule="auto"/>
        <w:ind w:right="122" w:firstLine="547"/>
      </w:pPr>
      <w:r>
        <w:rPr/>
        <w:t>Theo các tài liệu có trong hồ sơ vụ án, diễn biến tại phiên tòa, nội dung vụ án được tóm tắt như sau: K và P quen biết với nhau trong thời gian chấp hành Quyết định áp dụng biện pháp xử lý hành chính đưa vào cơ sở cai nghiện bắt buộc tại Cơ sở cai nghiện ma túy Đ, thuộc tỉnh Bình Phước. Sau khi chấp hành xong thời gian cai nghiện bắt buộc, khoảng đầu tháng 4 năm 2022, P điện thoại cho K nói đã thuê được nhà trọ tại thị trấn E, huyện K, tỉnh Đắk Lắk và rủ K lên chơi thì K đồng ý. Sau đó K bắt xe khách lên huyện K gặp P rồi P chở K về nhà trọ của ông H trú tại Buôn T, thị trấn E làm chủ (nhà trọ này P và P thuê của ông H trước đó) để ở cùng. Lúc này ông H yêu cầu K cung cấp giấy chứng minh nhân dân nhưng K không có nên gọi điện thoại cho mẹ là bà C nhờ phô tô sổ hộ khẩu để gửi cho K, sau khi nhận được sổ hộ khẩu thì K đưa cho ông H. Ngày 11/6/2022, khi K đang ở nhà trọ thì thấy P đem về một gói ma túy đá (không rõ số lượng và nguồn gốc) bỏ xuống nền nhà và lấy ra sử dụng, do cũng bị nghiện ma túy nên K đã sử dụng ma túy chung cùng với P; sau khi sử</w:t>
      </w:r>
      <w:r>
        <w:rPr>
          <w:spacing w:val="16"/>
        </w:rPr>
        <w:t> </w:t>
      </w:r>
      <w:r>
        <w:rPr/>
        <w:t>dụng</w:t>
      </w:r>
      <w:r>
        <w:rPr>
          <w:spacing w:val="18"/>
        </w:rPr>
        <w:t> </w:t>
      </w:r>
      <w:r>
        <w:rPr/>
        <w:t>ma</w:t>
      </w:r>
      <w:r>
        <w:rPr>
          <w:spacing w:val="17"/>
        </w:rPr>
        <w:t> </w:t>
      </w:r>
      <w:r>
        <w:rPr/>
        <w:t>túy</w:t>
      </w:r>
      <w:r>
        <w:rPr>
          <w:spacing w:val="13"/>
        </w:rPr>
        <w:t> </w:t>
      </w:r>
      <w:r>
        <w:rPr/>
        <w:t>song,</w:t>
      </w:r>
      <w:r>
        <w:rPr>
          <w:spacing w:val="16"/>
        </w:rPr>
        <w:t> </w:t>
      </w:r>
      <w:r>
        <w:rPr/>
        <w:t>P</w:t>
      </w:r>
      <w:r>
        <w:rPr>
          <w:spacing w:val="21"/>
        </w:rPr>
        <w:t> </w:t>
      </w:r>
      <w:r>
        <w:rPr/>
        <w:t>để</w:t>
      </w:r>
      <w:r>
        <w:rPr>
          <w:spacing w:val="20"/>
        </w:rPr>
        <w:t> </w:t>
      </w:r>
      <w:r>
        <w:rPr/>
        <w:t>ma</w:t>
      </w:r>
      <w:r>
        <w:rPr>
          <w:spacing w:val="17"/>
        </w:rPr>
        <w:t> </w:t>
      </w:r>
      <w:r>
        <w:rPr/>
        <w:t>túy</w:t>
      </w:r>
      <w:r>
        <w:rPr>
          <w:spacing w:val="13"/>
        </w:rPr>
        <w:t> </w:t>
      </w:r>
      <w:r>
        <w:rPr/>
        <w:t>còn</w:t>
      </w:r>
      <w:r>
        <w:rPr>
          <w:spacing w:val="18"/>
        </w:rPr>
        <w:t> </w:t>
      </w:r>
      <w:r>
        <w:rPr/>
        <w:t>lại</w:t>
      </w:r>
      <w:r>
        <w:rPr>
          <w:spacing w:val="16"/>
        </w:rPr>
        <w:t> </w:t>
      </w:r>
      <w:r>
        <w:rPr/>
        <w:t>trên</w:t>
      </w:r>
      <w:r>
        <w:rPr>
          <w:spacing w:val="16"/>
        </w:rPr>
        <w:t> </w:t>
      </w:r>
      <w:r>
        <w:rPr/>
        <w:t>nền</w:t>
      </w:r>
      <w:r>
        <w:rPr>
          <w:spacing w:val="18"/>
        </w:rPr>
        <w:t> </w:t>
      </w:r>
      <w:r>
        <w:rPr/>
        <w:t>nhà</w:t>
      </w:r>
      <w:r>
        <w:rPr>
          <w:spacing w:val="17"/>
        </w:rPr>
        <w:t> </w:t>
      </w:r>
      <w:r>
        <w:rPr/>
        <w:t>rồi</w:t>
      </w:r>
      <w:r>
        <w:rPr>
          <w:spacing w:val="16"/>
        </w:rPr>
        <w:t> </w:t>
      </w:r>
      <w:r>
        <w:rPr/>
        <w:t>đi</w:t>
      </w:r>
      <w:r>
        <w:rPr>
          <w:spacing w:val="18"/>
        </w:rPr>
        <w:t> </w:t>
      </w:r>
      <w:r>
        <w:rPr/>
        <w:t>ra</w:t>
      </w:r>
      <w:r>
        <w:rPr>
          <w:spacing w:val="17"/>
        </w:rPr>
        <w:t> </w:t>
      </w:r>
      <w:r>
        <w:rPr/>
        <w:t>ngoài</w:t>
      </w:r>
      <w:r>
        <w:rPr>
          <w:spacing w:val="18"/>
        </w:rPr>
        <w:t> </w:t>
      </w:r>
      <w:r>
        <w:rPr/>
        <w:t>nên</w:t>
      </w:r>
      <w:r>
        <w:rPr>
          <w:spacing w:val="18"/>
        </w:rPr>
        <w:t> </w:t>
      </w:r>
      <w:r>
        <w:rPr/>
        <w:t>K</w:t>
      </w:r>
      <w:r>
        <w:rPr>
          <w:spacing w:val="21"/>
        </w:rPr>
        <w:t> </w:t>
      </w:r>
      <w:r>
        <w:rPr/>
        <w:t>đi</w:t>
      </w:r>
      <w:r>
        <w:rPr>
          <w:spacing w:val="18"/>
        </w:rPr>
        <w:t> </w:t>
      </w:r>
      <w:r>
        <w:rPr/>
        <w:t>đến</w:t>
      </w:r>
    </w:p>
    <w:p>
      <w:pPr>
        <w:spacing w:after="0" w:line="360" w:lineRule="auto"/>
        <w:sectPr>
          <w:pgSz w:w="11910" w:h="16840"/>
          <w:pgMar w:header="712" w:footer="0" w:top="1120" w:bottom="280" w:left="1260" w:right="720"/>
        </w:sectPr>
      </w:pPr>
    </w:p>
    <w:p>
      <w:pPr>
        <w:pStyle w:val="BodyText"/>
        <w:spacing w:line="360" w:lineRule="auto" w:before="79"/>
        <w:ind w:right="122" w:firstLine="0"/>
      </w:pPr>
      <w:r>
        <w:rPr/>
        <w:t>lấy một ít ma túy</w:t>
      </w:r>
      <w:r>
        <w:rPr>
          <w:spacing w:val="-1"/>
        </w:rPr>
        <w:t> </w:t>
      </w:r>
      <w:r>
        <w:rPr/>
        <w:t>đá của P bỏ vào một gói nhựa trắng, hơ lửa dán kín miệng, để trong hộp nhựa</w:t>
      </w:r>
      <w:r>
        <w:rPr>
          <w:spacing w:val="-1"/>
        </w:rPr>
        <w:t> </w:t>
      </w:r>
      <w:r>
        <w:rPr/>
        <w:t>trắng hình tròn</w:t>
      </w:r>
      <w:r>
        <w:rPr>
          <w:spacing w:val="-1"/>
        </w:rPr>
        <w:t> </w:t>
      </w:r>
      <w:r>
        <w:rPr/>
        <w:t>rồi</w:t>
      </w:r>
      <w:r>
        <w:rPr>
          <w:spacing w:val="-1"/>
        </w:rPr>
        <w:t> </w:t>
      </w:r>
      <w:r>
        <w:rPr/>
        <w:t>bỏ</w:t>
      </w:r>
      <w:r>
        <w:rPr>
          <w:spacing w:val="-1"/>
        </w:rPr>
        <w:t> </w:t>
      </w:r>
      <w:r>
        <w:rPr/>
        <w:t>vào tủ</w:t>
      </w:r>
      <w:r>
        <w:rPr>
          <w:spacing w:val="-1"/>
        </w:rPr>
        <w:t> </w:t>
      </w:r>
      <w:r>
        <w:rPr/>
        <w:t>quần áo cất giấu mục đích để sử</w:t>
      </w:r>
      <w:r>
        <w:rPr>
          <w:spacing w:val="-3"/>
        </w:rPr>
        <w:t> </w:t>
      </w:r>
      <w:r>
        <w:rPr/>
        <w:t>dụng riêng,</w:t>
      </w:r>
      <w:r>
        <w:rPr>
          <w:spacing w:val="-2"/>
        </w:rPr>
        <w:t> </w:t>
      </w:r>
      <w:r>
        <w:rPr/>
        <w:t>số ma túy còn lại vẫn để trên nền nhà; ngày 12/6/2022, K và P sử dụng hết số ma tuý này. Khoảng 08 giờ, ngày</w:t>
      </w:r>
      <w:r>
        <w:rPr>
          <w:spacing w:val="-1"/>
        </w:rPr>
        <w:t> </w:t>
      </w:r>
      <w:r>
        <w:rPr/>
        <w:t>16/6/2022, khi</w:t>
      </w:r>
      <w:r>
        <w:rPr>
          <w:spacing w:val="-1"/>
        </w:rPr>
        <w:t> </w:t>
      </w:r>
      <w:r>
        <w:rPr/>
        <w:t>K, K, P đang ở trong nhà trọ thì Phi tiếp tục đưa ma túy đá về</w:t>
      </w:r>
      <w:r>
        <w:rPr>
          <w:spacing w:val="-1"/>
        </w:rPr>
        <w:t> </w:t>
      </w:r>
      <w:r>
        <w:rPr/>
        <w:t>nhà trọ và lấy ra để dưới nền nhà rồi sử dụng, sau khi P sử dụng ma túy song thì để nguyên ma túy và bộ dụng cụ sử dụng ma túy dưới nền nhà. Khoảng 22</w:t>
      </w:r>
      <w:r>
        <w:rPr>
          <w:spacing w:val="-1"/>
        </w:rPr>
        <w:t> </w:t>
      </w:r>
      <w:r>
        <w:rPr/>
        <w:t>giờ</w:t>
      </w:r>
      <w:r>
        <w:rPr>
          <w:spacing w:val="-2"/>
        </w:rPr>
        <w:t> </w:t>
      </w:r>
      <w:r>
        <w:rPr/>
        <w:t>cùng ngày, N</w:t>
      </w:r>
      <w:r>
        <w:rPr>
          <w:spacing w:val="-1"/>
        </w:rPr>
        <w:t> </w:t>
      </w:r>
      <w:r>
        <w:rPr/>
        <w:t>đến nhà</w:t>
      </w:r>
      <w:r>
        <w:rPr>
          <w:spacing w:val="-2"/>
        </w:rPr>
        <w:t> </w:t>
      </w:r>
      <w:r>
        <w:rPr/>
        <w:t>trọ</w:t>
      </w:r>
      <w:r>
        <w:rPr>
          <w:spacing w:val="-1"/>
        </w:rPr>
        <w:t> </w:t>
      </w:r>
      <w:r>
        <w:rPr/>
        <w:t>của</w:t>
      </w:r>
      <w:r>
        <w:rPr>
          <w:spacing w:val="-2"/>
        </w:rPr>
        <w:t> </w:t>
      </w:r>
      <w:r>
        <w:rPr/>
        <w:t>P</w:t>
      </w:r>
      <w:r>
        <w:rPr>
          <w:spacing w:val="-2"/>
        </w:rPr>
        <w:t> </w:t>
      </w:r>
      <w:r>
        <w:rPr/>
        <w:t>và</w:t>
      </w:r>
      <w:r>
        <w:rPr>
          <w:spacing w:val="-1"/>
        </w:rPr>
        <w:t> </w:t>
      </w:r>
      <w:r>
        <w:rPr/>
        <w:t>K chơi thấy</w:t>
      </w:r>
      <w:r>
        <w:rPr>
          <w:spacing w:val="-4"/>
        </w:rPr>
        <w:t> </w:t>
      </w:r>
      <w:r>
        <w:rPr/>
        <w:t>có sắn ma túy</w:t>
      </w:r>
      <w:r>
        <w:rPr>
          <w:spacing w:val="-4"/>
        </w:rPr>
        <w:t> </w:t>
      </w:r>
      <w:r>
        <w:rPr/>
        <w:t>để trong bộ</w:t>
      </w:r>
      <w:r>
        <w:rPr>
          <w:spacing w:val="-1"/>
        </w:rPr>
        <w:t> </w:t>
      </w:r>
      <w:r>
        <w:rPr/>
        <w:t>dụng cụ dưới nền nhà nên K, K và N tiếp tục sử dụng ma túy của P, còn P thì không sử dụng mà ngồi chơi. Đến khoảng 01 giờ</w:t>
      </w:r>
      <w:r>
        <w:rPr>
          <w:spacing w:val="-2"/>
        </w:rPr>
        <w:t> </w:t>
      </w:r>
      <w:r>
        <w:rPr/>
        <w:t>5 phút ngày</w:t>
      </w:r>
      <w:r>
        <w:rPr>
          <w:spacing w:val="-4"/>
        </w:rPr>
        <w:t> </w:t>
      </w:r>
      <w:r>
        <w:rPr/>
        <w:t>17/6/2022,</w:t>
      </w:r>
      <w:r>
        <w:rPr>
          <w:spacing w:val="-2"/>
        </w:rPr>
        <w:t> </w:t>
      </w:r>
      <w:r>
        <w:rPr/>
        <w:t>khi K, P, K</w:t>
      </w:r>
      <w:r>
        <w:rPr>
          <w:spacing w:val="-3"/>
        </w:rPr>
        <w:t> </w:t>
      </w:r>
      <w:r>
        <w:rPr/>
        <w:t>và N</w:t>
      </w:r>
      <w:r>
        <w:rPr>
          <w:spacing w:val="-3"/>
        </w:rPr>
        <w:t> </w:t>
      </w:r>
      <w:r>
        <w:rPr/>
        <w:t>đang sử dụng ma túy thì bị cơ quan Công an phát hiện bắt quả tang K về hành vi tàng trữ trái phép</w:t>
      </w:r>
      <w:r>
        <w:rPr>
          <w:spacing w:val="-1"/>
        </w:rPr>
        <w:t> </w:t>
      </w:r>
      <w:r>
        <w:rPr/>
        <w:t>chất ma</w:t>
      </w:r>
      <w:r>
        <w:rPr>
          <w:spacing w:val="-1"/>
        </w:rPr>
        <w:t> </w:t>
      </w:r>
      <w:r>
        <w:rPr/>
        <w:t>túy, còn P</w:t>
      </w:r>
      <w:r>
        <w:rPr>
          <w:spacing w:val="-1"/>
        </w:rPr>
        <w:t> </w:t>
      </w:r>
      <w:r>
        <w:rPr/>
        <w:t>chạy</w:t>
      </w:r>
      <w:r>
        <w:rPr>
          <w:spacing w:val="-5"/>
        </w:rPr>
        <w:t> </w:t>
      </w:r>
      <w:r>
        <w:rPr/>
        <w:t>trốn thoát; thu giữ</w:t>
      </w:r>
      <w:r>
        <w:rPr>
          <w:spacing w:val="-3"/>
        </w:rPr>
        <w:t> </w:t>
      </w:r>
      <w:r>
        <w:rPr/>
        <w:t>01 bộ</w:t>
      </w:r>
      <w:r>
        <w:rPr>
          <w:spacing w:val="-1"/>
        </w:rPr>
        <w:t> </w:t>
      </w:r>
      <w:r>
        <w:rPr/>
        <w:t>dụng cụ</w:t>
      </w:r>
      <w:r>
        <w:rPr>
          <w:spacing w:val="-1"/>
        </w:rPr>
        <w:t> </w:t>
      </w:r>
      <w:r>
        <w:rPr/>
        <w:t>sử</w:t>
      </w:r>
      <w:r>
        <w:rPr>
          <w:spacing w:val="-3"/>
        </w:rPr>
        <w:t> </w:t>
      </w:r>
      <w:r>
        <w:rPr/>
        <w:t>dụng ma</w:t>
      </w:r>
      <w:r>
        <w:rPr>
          <w:spacing w:val="-1"/>
        </w:rPr>
        <w:t> </w:t>
      </w:r>
      <w:r>
        <w:rPr/>
        <w:t>túy</w:t>
      </w:r>
      <w:r>
        <w:rPr>
          <w:spacing w:val="-2"/>
        </w:rPr>
        <w:t> </w:t>
      </w:r>
      <w:r>
        <w:rPr/>
        <w:t>đá gồm 01 chai nhựa trắng bên ngoài phần đáy chai quấn băng dính màu đen, nắp chai được khoét 02 lỗ, 01 lỗ cắm ống hút màu trắng – xanh và 01 lỗ cắm ống thủy tinh (cóng); 01 bật lửa ga màu đỏ; 01 hộp giấy ghi nhãn hiệu kem Hồng Sâm, màu vàng, bên trong đựng 05 vỏ</w:t>
      </w:r>
      <w:r>
        <w:rPr>
          <w:spacing w:val="-1"/>
        </w:rPr>
        <w:t> </w:t>
      </w:r>
      <w:r>
        <w:rPr/>
        <w:t>nhựa</w:t>
      </w:r>
      <w:r>
        <w:rPr>
          <w:spacing w:val="-1"/>
        </w:rPr>
        <w:t> </w:t>
      </w:r>
      <w:r>
        <w:rPr/>
        <w:t>trắng; 02 gói nhựa trắng đựng chất rắn dang</w:t>
      </w:r>
      <w:r>
        <w:rPr>
          <w:spacing w:val="-1"/>
        </w:rPr>
        <w:t> </w:t>
      </w:r>
      <w:r>
        <w:rPr/>
        <w:t>tinh thể</w:t>
      </w:r>
      <w:r>
        <w:rPr>
          <w:spacing w:val="-2"/>
        </w:rPr>
        <w:t> </w:t>
      </w:r>
      <w:r>
        <w:rPr/>
        <w:t>trong suốt để trong võ bao thuốc lá WAR HORSE màu nâu dưới nền nhà; thu giữ trong tủ quần áo của Kiệt 01 hộp nhựa trắng hình tròn, đường kính 07cm, cao 05cm bên trong có 01 gói nhựa trắng đựng chất rắn dạng tinh thể trong suốt. Sau đó cơ quan Công an đã tiến hành lập biên bản bắt người phạm tội quả tang và niêm phong 02 gói nhựa trắng đựng chất rắn dạng tinh thể trong suốt (ký hiệu mẫu 1) và 01 gói nhựa trắng đựng chất rắn dạng tinh thể trong suốt (ký hiệu mẫu 2) theo quy định của pháp luật.</w:t>
      </w:r>
    </w:p>
    <w:p>
      <w:pPr>
        <w:pStyle w:val="Heading1"/>
        <w:spacing w:before="201"/>
        <w:jc w:val="both"/>
        <w:rPr>
          <w:b w:val="0"/>
        </w:rPr>
      </w:pPr>
      <w:r>
        <w:rPr/>
        <w:t>Vật</w:t>
      </w:r>
      <w:r>
        <w:rPr>
          <w:spacing w:val="-3"/>
        </w:rPr>
        <w:t> </w:t>
      </w:r>
      <w:r>
        <w:rPr/>
        <w:t>chứng</w:t>
      </w:r>
      <w:r>
        <w:rPr>
          <w:spacing w:val="-3"/>
        </w:rPr>
        <w:t> </w:t>
      </w:r>
      <w:r>
        <w:rPr/>
        <w:t>thu</w:t>
      </w:r>
      <w:r>
        <w:rPr>
          <w:spacing w:val="-3"/>
        </w:rPr>
        <w:t> </w:t>
      </w:r>
      <w:r>
        <w:rPr>
          <w:spacing w:val="-4"/>
        </w:rPr>
        <w:t>giữ</w:t>
      </w:r>
      <w:r>
        <w:rPr>
          <w:b w:val="0"/>
          <w:spacing w:val="-4"/>
        </w:rPr>
        <w:t>:</w:t>
      </w:r>
    </w:p>
    <w:p>
      <w:pPr>
        <w:pStyle w:val="BodyText"/>
        <w:spacing w:before="5"/>
        <w:ind w:left="0" w:firstLine="0"/>
        <w:jc w:val="left"/>
        <w:rPr>
          <w:sz w:val="31"/>
        </w:rPr>
      </w:pPr>
    </w:p>
    <w:p>
      <w:pPr>
        <w:pStyle w:val="BodyText"/>
        <w:spacing w:line="360" w:lineRule="auto" w:before="1"/>
        <w:ind w:right="327"/>
      </w:pPr>
      <w:r>
        <w:rPr/>
        <w:t>+ 01 bộ dụng cụ sử dụng ma túy đá gồm: 01 chai nhựa trắng bên ngoài phần đáy chai quấn băng dính màu đen, nắp chai được khoét 02 lỗ, 01 lỗ cắm ống hút màu trắng – xanh và 01 lỗ cắm ống thủy tinh (cóng); 01 bật lửa ga màu đỏ; 01 hộp giấy</w:t>
      </w:r>
      <w:r>
        <w:rPr>
          <w:spacing w:val="-1"/>
        </w:rPr>
        <w:t> </w:t>
      </w:r>
      <w:r>
        <w:rPr/>
        <w:t>ghi nhãn hiệu kem Hồng Sâm, màu vàng, bên trong đựng 05 vỏ nhựa trắng; 02 gói nhựa trắng đựng chất rắn dạng tinh thể trong suốt để trong võ bao thuốc lá</w:t>
      </w:r>
      <w:r>
        <w:rPr>
          <w:spacing w:val="40"/>
        </w:rPr>
        <w:t> </w:t>
      </w:r>
      <w:r>
        <w:rPr/>
        <w:t>WAR HORSE màu nâu dưới nền nhà theo Kết luận giám định thì Phong bì mẫu 1: Có khối lượng 0,3784 gam, loại: Methamphetamine. Mẫu vật còn lại sau giám định có khối lượng là 0,3390 ga.</w:t>
      </w:r>
    </w:p>
    <w:p>
      <w:pPr>
        <w:spacing w:after="0" w:line="360" w:lineRule="auto"/>
        <w:sectPr>
          <w:pgSz w:w="11910" w:h="16840"/>
          <w:pgMar w:header="712" w:footer="0" w:top="1120" w:bottom="280" w:left="1260" w:right="720"/>
        </w:sectPr>
      </w:pPr>
    </w:p>
    <w:p>
      <w:pPr>
        <w:pStyle w:val="BodyText"/>
        <w:spacing w:line="360" w:lineRule="auto" w:before="79"/>
        <w:ind w:right="327"/>
      </w:pPr>
      <w:r>
        <w:rPr/>
        <w:t>+ Tiếp tục tạm giữ 01 căn cước công dân số 066200011554 mang tên P. Đối với những công cụ, số ma túy</w:t>
      </w:r>
      <w:r>
        <w:rPr>
          <w:spacing w:val="-4"/>
        </w:rPr>
        <w:t> </w:t>
      </w:r>
      <w:r>
        <w:rPr/>
        <w:t>và căn cước</w:t>
      </w:r>
      <w:r>
        <w:rPr>
          <w:spacing w:val="-2"/>
        </w:rPr>
        <w:t> </w:t>
      </w:r>
      <w:r>
        <w:rPr/>
        <w:t>công dân nêu trên CQĐT</w:t>
      </w:r>
      <w:r>
        <w:rPr>
          <w:spacing w:val="-1"/>
        </w:rPr>
        <w:t> </w:t>
      </w:r>
      <w:r>
        <w:rPr/>
        <w:t>Công an huyện Ea Kar tiếp tục tạm giữ và xử lý sau.</w:t>
      </w:r>
    </w:p>
    <w:p>
      <w:pPr>
        <w:pStyle w:val="BodyText"/>
        <w:spacing w:before="121"/>
        <w:ind w:left="878" w:firstLine="0"/>
      </w:pPr>
      <w:r>
        <w:rPr/>
        <w:t>+</w:t>
      </w:r>
      <w:r>
        <w:rPr>
          <w:spacing w:val="-3"/>
        </w:rPr>
        <w:t> </w:t>
      </w:r>
      <w:r>
        <w:rPr/>
        <w:t>01</w:t>
      </w:r>
      <w:r>
        <w:rPr>
          <w:spacing w:val="-1"/>
        </w:rPr>
        <w:t> </w:t>
      </w:r>
      <w:r>
        <w:rPr/>
        <w:t>ảnh</w:t>
      </w:r>
      <w:r>
        <w:rPr>
          <w:spacing w:val="-3"/>
        </w:rPr>
        <w:t> </w:t>
      </w:r>
      <w:r>
        <w:rPr/>
        <w:t>màu</w:t>
      </w:r>
      <w:r>
        <w:rPr>
          <w:spacing w:val="-1"/>
        </w:rPr>
        <w:t> </w:t>
      </w:r>
      <w:r>
        <w:rPr/>
        <w:t>kích</w:t>
      </w:r>
      <w:r>
        <w:rPr>
          <w:spacing w:val="-1"/>
        </w:rPr>
        <w:t> </w:t>
      </w:r>
      <w:r>
        <w:rPr/>
        <w:t>thước</w:t>
      </w:r>
      <w:r>
        <w:rPr>
          <w:spacing w:val="-3"/>
        </w:rPr>
        <w:t> </w:t>
      </w:r>
      <w:r>
        <w:rPr/>
        <w:t>12x17cm</w:t>
      </w:r>
      <w:r>
        <w:rPr>
          <w:spacing w:val="-5"/>
        </w:rPr>
        <w:t> </w:t>
      </w:r>
      <w:r>
        <w:rPr/>
        <w:t>nên</w:t>
      </w:r>
      <w:r>
        <w:rPr>
          <w:spacing w:val="-1"/>
        </w:rPr>
        <w:t> </w:t>
      </w:r>
      <w:r>
        <w:rPr/>
        <w:t>tiếp</w:t>
      </w:r>
      <w:r>
        <w:rPr>
          <w:spacing w:val="-2"/>
        </w:rPr>
        <w:t> </w:t>
      </w:r>
      <w:r>
        <w:rPr/>
        <w:t>tục</w:t>
      </w:r>
      <w:r>
        <w:rPr>
          <w:spacing w:val="-2"/>
        </w:rPr>
        <w:t> </w:t>
      </w:r>
      <w:r>
        <w:rPr/>
        <w:t>lưu</w:t>
      </w:r>
      <w:r>
        <w:rPr>
          <w:spacing w:val="-1"/>
        </w:rPr>
        <w:t> </w:t>
      </w:r>
      <w:r>
        <w:rPr/>
        <w:t>trong</w:t>
      </w:r>
      <w:r>
        <w:rPr>
          <w:spacing w:val="-6"/>
        </w:rPr>
        <w:t> </w:t>
      </w:r>
      <w:r>
        <w:rPr/>
        <w:t>hồ</w:t>
      </w:r>
      <w:r>
        <w:rPr>
          <w:spacing w:val="-5"/>
        </w:rPr>
        <w:t> </w:t>
      </w:r>
      <w:r>
        <w:rPr/>
        <w:t>sơ</w:t>
      </w:r>
      <w:r>
        <w:rPr>
          <w:spacing w:val="-5"/>
        </w:rPr>
        <w:t> </w:t>
      </w:r>
      <w:r>
        <w:rPr/>
        <w:t>vụ</w:t>
      </w:r>
      <w:r>
        <w:rPr>
          <w:spacing w:val="-1"/>
        </w:rPr>
        <w:t> </w:t>
      </w:r>
      <w:r>
        <w:rPr>
          <w:spacing w:val="-5"/>
        </w:rPr>
        <w:t>án.</w:t>
      </w:r>
    </w:p>
    <w:p>
      <w:pPr>
        <w:pStyle w:val="BodyText"/>
        <w:spacing w:before="4"/>
        <w:ind w:left="0" w:firstLine="0"/>
        <w:jc w:val="left"/>
        <w:rPr>
          <w:sz w:val="24"/>
        </w:rPr>
      </w:pPr>
    </w:p>
    <w:p>
      <w:pPr>
        <w:pStyle w:val="BodyText"/>
        <w:spacing w:line="360" w:lineRule="auto"/>
        <w:ind w:right="323"/>
      </w:pPr>
      <w:r>
        <w:rPr/>
        <w:t>+ Thu giữ trong tủ quần áo của K 01 hộp nhựa trắng hình tròn, đường kính 07cm, cao 05cm bên trong có 01 gói nhựa trắng đựng chất rắn dạng tinh thể trong suốt. Cần tịch thu và tiêu hủy chất rắn dạnh tinh thể trong suốt đựng trong 01 gói nhựa trắng được niêm phong gửi giám định là ma túy, có khối lượng 0,5042 gam, loại: Methamphetamine. Mẫu vật còn lại sau giám định có khối lượng là 0,4495 gam</w:t>
      </w:r>
      <w:r>
        <w:rPr>
          <w:spacing w:val="-2"/>
        </w:rPr>
        <w:t> </w:t>
      </w:r>
      <w:r>
        <w:rPr/>
        <w:t>và toàn bộ bao gói đựng mẫu vật gửi giám</w:t>
      </w:r>
      <w:r>
        <w:rPr>
          <w:spacing w:val="-2"/>
        </w:rPr>
        <w:t> </w:t>
      </w:r>
      <w:r>
        <w:rPr/>
        <w:t>định ban đầu. Đây</w:t>
      </w:r>
      <w:r>
        <w:rPr>
          <w:spacing w:val="-1"/>
        </w:rPr>
        <w:t> </w:t>
      </w:r>
      <w:r>
        <w:rPr/>
        <w:t>là tang vật phạm tội, hiện không có giá trị sử dụng.</w:t>
      </w:r>
    </w:p>
    <w:p>
      <w:pPr>
        <w:pStyle w:val="BodyText"/>
        <w:spacing w:line="362" w:lineRule="auto" w:before="119"/>
        <w:ind w:right="328"/>
      </w:pPr>
      <w:r>
        <w:rPr/>
        <w:t>Tại bản kết luận giám định số: 572 ngày 23/6/2022, của Phòng kỹ thuật hình sự Công an tỉnh Đắk Lắk, kết luận:</w:t>
      </w:r>
    </w:p>
    <w:p>
      <w:pPr>
        <w:pStyle w:val="BodyText"/>
        <w:spacing w:line="360" w:lineRule="auto" w:before="115"/>
        <w:ind w:right="328"/>
      </w:pPr>
      <w:r>
        <w:rPr/>
        <w:t>+ Phong bì mẫu 1: Chất rắn dạnh tinh thể trong suốt đựng trong 02 gói nhựa trắng được niêm phong gửi giám định là ma túy, có khối lượng 0,3784 gam, loại: Methamphetamine. Mẫu vật còn lại sau giám định có khối lượng là 0,3390 gam.</w:t>
      </w:r>
    </w:p>
    <w:p>
      <w:pPr>
        <w:pStyle w:val="BodyText"/>
        <w:spacing w:line="360" w:lineRule="auto" w:before="121"/>
        <w:ind w:right="328"/>
      </w:pPr>
      <w:r>
        <w:rPr/>
        <w:t>+ Phong bì mẫu 2: Chất rắn dạnh tinh thể trong suốt đựng trong 01 gói nhựa trắng được niêm phong gửi giám định là ma túy, có khối lượng 0,5042 gam, loại: Methamphetamine. Mẫu vật còn lại sau giám định có khối lượng là 0,4495 gam và toàn bộ bao gói đựng mẫu vật gửi giám định ban đầu.</w:t>
      </w:r>
    </w:p>
    <w:p>
      <w:pPr>
        <w:pStyle w:val="BodyText"/>
        <w:spacing w:line="360" w:lineRule="auto" w:before="119"/>
        <w:ind w:right="124"/>
      </w:pPr>
      <w:r>
        <w:rPr/>
        <w:t>Tại bản cáo trạng số: 61/CT-VKS, ngày 09/11/2022 của Viện kiểm sát nhân dân huyện Ea Kar đã truy tố bị cáo K, về tội “</w:t>
      </w:r>
      <w:r>
        <w:rPr>
          <w:i/>
        </w:rPr>
        <w:t>Tàng trữ trái phép chất ma túy”, </w:t>
      </w:r>
      <w:r>
        <w:rPr/>
        <w:t>theo điểm c Khoản 1 Điều 249 của Bộ luật hình sự.</w:t>
      </w:r>
    </w:p>
    <w:p>
      <w:pPr>
        <w:pStyle w:val="BodyText"/>
        <w:spacing w:line="360" w:lineRule="auto"/>
        <w:ind w:right="138"/>
      </w:pPr>
      <w:r>
        <w:rPr/>
        <w:t>Trong quá trình điều tra và tại phiên tòa bị cáo đã thừa nhận hành vi phạm tội của mình như nội dung cáo trạng đã truy tố.</w:t>
      </w:r>
    </w:p>
    <w:p>
      <w:pPr>
        <w:pStyle w:val="BodyText"/>
        <w:spacing w:line="360" w:lineRule="auto" w:before="2"/>
        <w:ind w:right="121"/>
      </w:pPr>
      <w:r>
        <w:rPr/>
        <w:t>Tại phiên toà, đại diện Viện kiểm sát nhân dân huyện Ea Kar giữ quyền công</w:t>
      </w:r>
      <w:r>
        <w:rPr>
          <w:spacing w:val="80"/>
        </w:rPr>
        <w:t> </w:t>
      </w:r>
      <w:r>
        <w:rPr/>
        <w:t>tố tại phiên tòa, sau khi đánh giá tính chất, mức độ hành vi phạm tội của bị cáo, giữ nguyên quan điểm</w:t>
      </w:r>
      <w:r>
        <w:rPr>
          <w:spacing w:val="-5"/>
        </w:rPr>
        <w:t> </w:t>
      </w:r>
      <w:r>
        <w:rPr/>
        <w:t>truy</w:t>
      </w:r>
      <w:r>
        <w:rPr>
          <w:spacing w:val="-4"/>
        </w:rPr>
        <w:t> </w:t>
      </w:r>
      <w:r>
        <w:rPr/>
        <w:t>tố bị</w:t>
      </w:r>
      <w:r>
        <w:rPr>
          <w:spacing w:val="-1"/>
        </w:rPr>
        <w:t> </w:t>
      </w:r>
      <w:r>
        <w:rPr/>
        <w:t>cáo: K,</w:t>
      </w:r>
      <w:r>
        <w:rPr>
          <w:spacing w:val="-2"/>
        </w:rPr>
        <w:t> </w:t>
      </w:r>
      <w:r>
        <w:rPr/>
        <w:t>về</w:t>
      </w:r>
      <w:r>
        <w:rPr>
          <w:spacing w:val="-1"/>
        </w:rPr>
        <w:t> </w:t>
      </w:r>
      <w:r>
        <w:rPr/>
        <w:t>tội </w:t>
      </w:r>
      <w:r>
        <w:rPr>
          <w:i/>
        </w:rPr>
        <w:t>“Tàng trữ</w:t>
      </w:r>
      <w:r>
        <w:rPr>
          <w:i/>
          <w:spacing w:val="-2"/>
        </w:rPr>
        <w:t> </w:t>
      </w:r>
      <w:r>
        <w:rPr>
          <w:i/>
        </w:rPr>
        <w:t>trái</w:t>
      </w:r>
      <w:r>
        <w:rPr>
          <w:i/>
          <w:spacing w:val="-1"/>
        </w:rPr>
        <w:t> </w:t>
      </w:r>
      <w:r>
        <w:rPr>
          <w:i/>
        </w:rPr>
        <w:t>phép chất ma</w:t>
      </w:r>
      <w:r>
        <w:rPr>
          <w:i/>
          <w:spacing w:val="-1"/>
        </w:rPr>
        <w:t> </w:t>
      </w:r>
      <w:r>
        <w:rPr>
          <w:i/>
        </w:rPr>
        <w:t>túy”</w:t>
      </w:r>
      <w:r>
        <w:rPr/>
        <w:t>. Đề</w:t>
      </w:r>
      <w:r>
        <w:rPr>
          <w:spacing w:val="-2"/>
        </w:rPr>
        <w:t> </w:t>
      </w:r>
      <w:r>
        <w:rPr/>
        <w:t>nghị Hội đồng xét xử:</w:t>
      </w:r>
    </w:p>
    <w:p>
      <w:pPr>
        <w:spacing w:after="0" w:line="360" w:lineRule="auto"/>
        <w:sectPr>
          <w:pgSz w:w="11910" w:h="16840"/>
          <w:pgMar w:header="712" w:footer="0" w:top="1120" w:bottom="280" w:left="1260" w:right="720"/>
        </w:sectPr>
      </w:pPr>
    </w:p>
    <w:p>
      <w:pPr>
        <w:pStyle w:val="BodyText"/>
        <w:spacing w:before="79"/>
        <w:ind w:left="878" w:firstLine="0"/>
        <w:jc w:val="left"/>
        <w:rPr>
          <w:b/>
        </w:rPr>
      </w:pPr>
      <w:r>
        <w:rPr/>
        <w:t>+</w:t>
      </w:r>
      <w:r>
        <w:rPr>
          <w:spacing w:val="2"/>
        </w:rPr>
        <w:t> </w:t>
      </w:r>
      <w:r>
        <w:rPr/>
        <w:t>Áp</w:t>
      </w:r>
      <w:r>
        <w:rPr>
          <w:spacing w:val="3"/>
        </w:rPr>
        <w:t> </w:t>
      </w:r>
      <w:r>
        <w:rPr/>
        <w:t>dụng</w:t>
      </w:r>
      <w:r>
        <w:rPr>
          <w:spacing w:val="3"/>
        </w:rPr>
        <w:t> </w:t>
      </w:r>
      <w:r>
        <w:rPr/>
        <w:t>điểm</w:t>
      </w:r>
      <w:r>
        <w:rPr>
          <w:spacing w:val="-2"/>
        </w:rPr>
        <w:t> </w:t>
      </w:r>
      <w:r>
        <w:rPr/>
        <w:t>c</w:t>
      </w:r>
      <w:r>
        <w:rPr>
          <w:spacing w:val="5"/>
        </w:rPr>
        <w:t> </w:t>
      </w:r>
      <w:r>
        <w:rPr/>
        <w:t>Khoản</w:t>
      </w:r>
      <w:r>
        <w:rPr>
          <w:spacing w:val="1"/>
        </w:rPr>
        <w:t> </w:t>
      </w:r>
      <w:r>
        <w:rPr/>
        <w:t>1</w:t>
      </w:r>
      <w:r>
        <w:rPr>
          <w:spacing w:val="2"/>
        </w:rPr>
        <w:t> </w:t>
      </w:r>
      <w:r>
        <w:rPr/>
        <w:t>Điều</w:t>
      </w:r>
      <w:r>
        <w:rPr>
          <w:spacing w:val="1"/>
        </w:rPr>
        <w:t> </w:t>
      </w:r>
      <w:r>
        <w:rPr/>
        <w:t>249;</w:t>
      </w:r>
      <w:r>
        <w:rPr>
          <w:spacing w:val="4"/>
        </w:rPr>
        <w:t> </w:t>
      </w:r>
      <w:r>
        <w:rPr/>
        <w:t>điểm s</w:t>
      </w:r>
      <w:r>
        <w:rPr>
          <w:spacing w:val="3"/>
        </w:rPr>
        <w:t> </w:t>
      </w:r>
      <w:r>
        <w:rPr/>
        <w:t>khoản</w:t>
      </w:r>
      <w:r>
        <w:rPr>
          <w:spacing w:val="3"/>
        </w:rPr>
        <w:t> </w:t>
      </w:r>
      <w:r>
        <w:rPr/>
        <w:t>1</w:t>
      </w:r>
      <w:r>
        <w:rPr>
          <w:spacing w:val="2"/>
        </w:rPr>
        <w:t> </w:t>
      </w:r>
      <w:r>
        <w:rPr/>
        <w:t>Ðiều</w:t>
      </w:r>
      <w:r>
        <w:rPr>
          <w:spacing w:val="1"/>
        </w:rPr>
        <w:t> </w:t>
      </w:r>
      <w:r>
        <w:rPr/>
        <w:t>51</w:t>
      </w:r>
      <w:r>
        <w:rPr>
          <w:spacing w:val="1"/>
        </w:rPr>
        <w:t> </w:t>
      </w:r>
      <w:r>
        <w:rPr/>
        <w:t>Bộ</w:t>
      </w:r>
      <w:r>
        <w:rPr>
          <w:spacing w:val="4"/>
        </w:rPr>
        <w:t> </w:t>
      </w:r>
      <w:r>
        <w:rPr/>
        <w:t>luật</w:t>
      </w:r>
      <w:r>
        <w:rPr>
          <w:spacing w:val="4"/>
        </w:rPr>
        <w:t> </w:t>
      </w:r>
      <w:r>
        <w:rPr/>
        <w:t>hình</w:t>
      </w:r>
      <w:r>
        <w:rPr>
          <w:spacing w:val="3"/>
        </w:rPr>
        <w:t> </w:t>
      </w:r>
      <w:r>
        <w:rPr>
          <w:spacing w:val="-5"/>
        </w:rPr>
        <w:t>sự</w:t>
      </w:r>
      <w:r>
        <w:rPr>
          <w:b/>
          <w:spacing w:val="-5"/>
        </w:rPr>
        <w:t>.</w:t>
      </w:r>
    </w:p>
    <w:p>
      <w:pPr>
        <w:pStyle w:val="BodyText"/>
        <w:spacing w:before="160"/>
        <w:ind w:firstLine="0"/>
      </w:pPr>
      <w:r>
        <w:rPr/>
        <w:t>Xử</w:t>
      </w:r>
      <w:r>
        <w:rPr>
          <w:spacing w:val="-6"/>
        </w:rPr>
        <w:t> </w:t>
      </w:r>
      <w:r>
        <w:rPr/>
        <w:t>phạt:</w:t>
      </w:r>
      <w:r>
        <w:rPr>
          <w:spacing w:val="-1"/>
        </w:rPr>
        <w:t> </w:t>
      </w:r>
      <w:r>
        <w:rPr/>
        <w:t>Bị</w:t>
      </w:r>
      <w:r>
        <w:rPr>
          <w:spacing w:val="-1"/>
        </w:rPr>
        <w:t> </w:t>
      </w:r>
      <w:r>
        <w:rPr/>
        <w:t>cáo</w:t>
      </w:r>
      <w:r>
        <w:rPr>
          <w:spacing w:val="-1"/>
        </w:rPr>
        <w:t> </w:t>
      </w:r>
      <w:r>
        <w:rPr/>
        <w:t>K</w:t>
      </w:r>
      <w:r>
        <w:rPr>
          <w:spacing w:val="-3"/>
        </w:rPr>
        <w:t> </w:t>
      </w:r>
      <w:r>
        <w:rPr/>
        <w:t>từ</w:t>
      </w:r>
      <w:r>
        <w:rPr>
          <w:spacing w:val="-4"/>
        </w:rPr>
        <w:t> </w:t>
      </w:r>
      <w:r>
        <w:rPr/>
        <w:t>16</w:t>
      </w:r>
      <w:r>
        <w:rPr>
          <w:spacing w:val="-4"/>
        </w:rPr>
        <w:t> </w:t>
      </w:r>
      <w:r>
        <w:rPr/>
        <w:t>đến 20</w:t>
      </w:r>
      <w:r>
        <w:rPr>
          <w:spacing w:val="-1"/>
        </w:rPr>
        <w:t> </w:t>
      </w:r>
      <w:r>
        <w:rPr/>
        <w:t>tháng</w:t>
      </w:r>
      <w:r>
        <w:rPr>
          <w:spacing w:val="-4"/>
        </w:rPr>
        <w:t> </w:t>
      </w:r>
      <w:r>
        <w:rPr>
          <w:spacing w:val="-5"/>
        </w:rPr>
        <w:t>tù.</w:t>
      </w:r>
    </w:p>
    <w:p>
      <w:pPr>
        <w:spacing w:line="362" w:lineRule="auto" w:before="161"/>
        <w:ind w:left="158" w:right="124" w:firstLine="719"/>
        <w:jc w:val="both"/>
        <w:rPr>
          <w:sz w:val="28"/>
        </w:rPr>
      </w:pPr>
      <w:r>
        <w:rPr>
          <w:b/>
          <w:i/>
          <w:sz w:val="28"/>
        </w:rPr>
        <w:t>Các biện pháp tư pháp</w:t>
      </w:r>
      <w:r>
        <w:rPr>
          <w:sz w:val="28"/>
        </w:rPr>
        <w:t>: Căn cứ Điều 47 Bộ luật hình sự; Điều 106 Bộ luật tố tụng hình sự năm 2015.</w:t>
      </w:r>
    </w:p>
    <w:p>
      <w:pPr>
        <w:pStyle w:val="BodyText"/>
        <w:spacing w:line="360" w:lineRule="auto"/>
        <w:ind w:right="137"/>
      </w:pPr>
      <w:r>
        <w:rPr/>
        <w:t>Tịch thu tiêu hủy 0,4495 gam ma túy còn lại sau giám định và 01 hộp nhựa trắng hình tròn, đường kính 07cm, cao 05cm đã qua sử dụng. (có đặc điểm theo biên bản giao nhận vậy chứng ngày 21/11/2022)</w:t>
      </w:r>
    </w:p>
    <w:p>
      <w:pPr>
        <w:pStyle w:val="BodyText"/>
        <w:spacing w:line="362" w:lineRule="auto"/>
        <w:ind w:right="124"/>
      </w:pPr>
      <w:r>
        <w:rPr/>
        <w:t>Bị cáo K không tranh luận với quan điểm của Viện kiểm sát nhân dân huyện</w:t>
      </w:r>
      <w:r>
        <w:rPr>
          <w:spacing w:val="40"/>
        </w:rPr>
        <w:t> </w:t>
      </w:r>
      <w:r>
        <w:rPr/>
        <w:t>Ea Kar.</w:t>
      </w:r>
    </w:p>
    <w:p>
      <w:pPr>
        <w:pStyle w:val="BodyText"/>
        <w:spacing w:line="360" w:lineRule="auto"/>
        <w:ind w:right="128"/>
      </w:pPr>
      <w:r>
        <w:rPr/>
        <w:t>Lời nói sau cùng: Bị cáo tỏ thái độ ăn năn và đề nghị Hội đồng xét xử xem xét giảm nhẹ hình phạt.</w:t>
      </w:r>
    </w:p>
    <w:p>
      <w:pPr>
        <w:pStyle w:val="BodyText"/>
        <w:spacing w:line="360" w:lineRule="auto"/>
        <w:ind w:right="124"/>
      </w:pPr>
      <w:r>
        <w:rPr/>
        <w:t>Căn cứ vào các chứng cứ và tài liệu đã được thẩm tra tại phiên tòa, căn cứ vào kết quả tranh luận tại phiên toà, trên cơ sở xem xét đầy đủ, toàn diện chứng cứ cũng như ý kiến của Kiểm sát viên.</w:t>
      </w:r>
    </w:p>
    <w:p>
      <w:pPr>
        <w:pStyle w:val="Heading1"/>
        <w:spacing w:line="315" w:lineRule="exact"/>
        <w:ind w:left="356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362" w:lineRule="auto" w:before="155"/>
        <w:ind w:left="158" w:right="138" w:firstLine="71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2"/>
        </w:numPr>
        <w:tabs>
          <w:tab w:pos="1280" w:val="left" w:leader="none"/>
        </w:tabs>
        <w:spacing w:line="360" w:lineRule="auto" w:before="0" w:after="0"/>
        <w:ind w:left="158" w:right="132" w:firstLine="719"/>
        <w:jc w:val="both"/>
        <w:rPr>
          <w:sz w:val="28"/>
        </w:rPr>
      </w:pPr>
      <w:r>
        <w:rPr>
          <w:i/>
          <w:sz w:val="28"/>
        </w:rPr>
        <w:t>Về tố tụng</w:t>
      </w:r>
      <w:r>
        <w:rPr>
          <w:sz w:val="28"/>
        </w:rPr>
        <w:t>: Trong quá</w:t>
      </w:r>
      <w:r>
        <w:rPr>
          <w:spacing w:val="-1"/>
          <w:sz w:val="28"/>
        </w:rPr>
        <w:t> </w:t>
      </w:r>
      <w:r>
        <w:rPr>
          <w:sz w:val="28"/>
        </w:rPr>
        <w:t>trình điều tra,</w:t>
      </w:r>
      <w:r>
        <w:rPr>
          <w:spacing w:val="-1"/>
          <w:sz w:val="28"/>
        </w:rPr>
        <w:t> </w:t>
      </w:r>
      <w:r>
        <w:rPr>
          <w:sz w:val="28"/>
        </w:rPr>
        <w:t>truy</w:t>
      </w:r>
      <w:r>
        <w:rPr>
          <w:spacing w:val="-2"/>
          <w:sz w:val="28"/>
        </w:rPr>
        <w:t> </w:t>
      </w:r>
      <w:r>
        <w:rPr>
          <w:sz w:val="28"/>
        </w:rPr>
        <w:t>tố Cơ quan điều tra, Điều tra</w:t>
      </w:r>
      <w:r>
        <w:rPr>
          <w:spacing w:val="-1"/>
          <w:sz w:val="28"/>
        </w:rPr>
        <w:t> </w:t>
      </w:r>
      <w:r>
        <w:rPr>
          <w:sz w:val="28"/>
        </w:rPr>
        <w:t>viên, Viện kiểm sát, Kiểm sát viên đã thực hiện đúng thẩm quyền, trình tự, thủ tục quy</w:t>
      </w:r>
      <w:r>
        <w:rPr>
          <w:spacing w:val="40"/>
          <w:sz w:val="28"/>
        </w:rPr>
        <w:t> </w:t>
      </w:r>
      <w:r>
        <w:rPr>
          <w:sz w:val="28"/>
        </w:rPr>
        <w:t>định của Bộ luật tố tụng hình sự. Quá trình điều tra và tại phiên tòa, bị cáo, người bị hại và những người tham</w:t>
      </w:r>
      <w:r>
        <w:rPr>
          <w:spacing w:val="-2"/>
          <w:sz w:val="28"/>
        </w:rPr>
        <w:t> </w:t>
      </w:r>
      <w:r>
        <w:rPr>
          <w:sz w:val="28"/>
        </w:rPr>
        <w:t>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đúng pháp luật.</w:t>
      </w:r>
    </w:p>
    <w:p>
      <w:pPr>
        <w:pStyle w:val="ListParagraph"/>
        <w:numPr>
          <w:ilvl w:val="0"/>
          <w:numId w:val="2"/>
        </w:numPr>
        <w:tabs>
          <w:tab w:pos="1282" w:val="left" w:leader="none"/>
        </w:tabs>
        <w:spacing w:line="360" w:lineRule="auto" w:before="0" w:after="0"/>
        <w:ind w:left="158" w:right="128" w:firstLine="719"/>
        <w:jc w:val="both"/>
        <w:rPr>
          <w:sz w:val="28"/>
        </w:rPr>
      </w:pPr>
      <w:r>
        <w:rPr>
          <w:i/>
          <w:sz w:val="28"/>
        </w:rPr>
        <w:t>Về tội danh và điều luật áp dụng</w:t>
      </w:r>
      <w:r>
        <w:rPr>
          <w:sz w:val="28"/>
        </w:rPr>
        <w:t>: Tại phiên tòa bị cáo K đã khai nhận hành vi phạm tội, lời khai của bị cáo phù hợp với các chứng cứ, tài liệu có lưu trong hồ sơ vụ án, nên đã có đủ cơ sở kết luận:</w:t>
      </w:r>
    </w:p>
    <w:p>
      <w:pPr>
        <w:pStyle w:val="BodyText"/>
        <w:spacing w:line="360" w:lineRule="auto" w:before="115"/>
        <w:ind w:right="319"/>
      </w:pPr>
      <w:r>
        <w:rPr/>
        <w:t>Do bản thân là người nghiện ma túy và để thỏa mãn cơn nghiện. Nên ngày 11/6/2022, K và P đã có hành vi sử dụng ma túy đá chung cùng với nhau; sau khi</w:t>
      </w:r>
      <w:r>
        <w:rPr>
          <w:spacing w:val="80"/>
        </w:rPr>
        <w:t> </w:t>
      </w:r>
      <w:r>
        <w:rPr/>
        <w:t>sử dụng ma túy, P để số ma túy còn lại trên nền nhà đi ra ngoài nên K</w:t>
      </w:r>
      <w:r>
        <w:rPr>
          <w:spacing w:val="11"/>
        </w:rPr>
        <w:t> </w:t>
      </w:r>
      <w:r>
        <w:rPr/>
        <w:t>đã lấy một ít</w:t>
      </w:r>
    </w:p>
    <w:p>
      <w:pPr>
        <w:spacing w:after="0" w:line="360" w:lineRule="auto"/>
        <w:sectPr>
          <w:pgSz w:w="11910" w:h="16840"/>
          <w:pgMar w:header="712" w:footer="0" w:top="1120" w:bottom="280" w:left="1260" w:right="720"/>
        </w:sectPr>
      </w:pPr>
    </w:p>
    <w:p>
      <w:pPr>
        <w:pStyle w:val="BodyText"/>
        <w:spacing w:line="360" w:lineRule="auto" w:before="79"/>
        <w:ind w:right="321" w:firstLine="0"/>
      </w:pPr>
      <w:r>
        <w:rPr/>
        <w:t>ma túy đá của P bỏ vào một gói nhựa trắng, hơ lửa dán kín miệng, để trong hộp nhựa trắng hình tròn rồi bỏ vào tủ quần áo cất giấu mục đích để sử dụng riêng. Khoảng 01 giờ 5, phút ngày 17/6/2022, thì bị cơ quan Công an huyện Ea Kar phát hiện bắt quả tang, thu giữ niêm phong tang vật liên quan về hành vi tàng trữ trái phép chất ma túy đối với bị cáo K.</w:t>
      </w:r>
    </w:p>
    <w:p>
      <w:pPr>
        <w:spacing w:line="360" w:lineRule="auto" w:before="120"/>
        <w:ind w:left="158" w:right="320" w:firstLine="719"/>
        <w:jc w:val="both"/>
        <w:rPr>
          <w:sz w:val="28"/>
        </w:rPr>
      </w:pPr>
      <w:r>
        <w:rPr>
          <w:sz w:val="28"/>
        </w:rPr>
        <w:t>Hành</w:t>
      </w:r>
      <w:r>
        <w:rPr>
          <w:spacing w:val="-4"/>
          <w:sz w:val="28"/>
        </w:rPr>
        <w:t> </w:t>
      </w:r>
      <w:r>
        <w:rPr>
          <w:sz w:val="28"/>
        </w:rPr>
        <w:t>vi nêu</w:t>
      </w:r>
      <w:r>
        <w:rPr>
          <w:spacing w:val="-3"/>
          <w:sz w:val="28"/>
        </w:rPr>
        <w:t> </w:t>
      </w:r>
      <w:r>
        <w:rPr>
          <w:sz w:val="28"/>
        </w:rPr>
        <w:t>trên của</w:t>
      </w:r>
      <w:r>
        <w:rPr>
          <w:spacing w:val="-4"/>
          <w:sz w:val="28"/>
        </w:rPr>
        <w:t> </w:t>
      </w:r>
      <w:r>
        <w:rPr>
          <w:sz w:val="28"/>
        </w:rPr>
        <w:t>bị cáo đã</w:t>
      </w:r>
      <w:r>
        <w:rPr>
          <w:spacing w:val="-1"/>
          <w:sz w:val="28"/>
        </w:rPr>
        <w:t> </w:t>
      </w:r>
      <w:r>
        <w:rPr>
          <w:sz w:val="28"/>
        </w:rPr>
        <w:t>phạm</w:t>
      </w:r>
      <w:r>
        <w:rPr>
          <w:spacing w:val="-6"/>
          <w:sz w:val="28"/>
        </w:rPr>
        <w:t> </w:t>
      </w:r>
      <w:r>
        <w:rPr>
          <w:sz w:val="28"/>
        </w:rPr>
        <w:t>vào tội “</w:t>
      </w:r>
      <w:r>
        <w:rPr>
          <w:i/>
          <w:sz w:val="28"/>
        </w:rPr>
        <w:t>Tàng trữ</w:t>
      </w:r>
      <w:r>
        <w:rPr>
          <w:i/>
          <w:spacing w:val="-4"/>
          <w:sz w:val="28"/>
        </w:rPr>
        <w:t> </w:t>
      </w:r>
      <w:r>
        <w:rPr>
          <w:i/>
          <w:sz w:val="28"/>
        </w:rPr>
        <w:t>trái</w:t>
      </w:r>
      <w:r>
        <w:rPr>
          <w:i/>
          <w:spacing w:val="-3"/>
          <w:sz w:val="28"/>
        </w:rPr>
        <w:t> </w:t>
      </w:r>
      <w:r>
        <w:rPr>
          <w:i/>
          <w:sz w:val="28"/>
        </w:rPr>
        <w:t>phép chất ma túy</w:t>
      </w:r>
      <w:r>
        <w:rPr>
          <w:sz w:val="28"/>
        </w:rPr>
        <w:t>” theo điểm c khoản 1 Điều 249 của Bộ luật hình sự.</w:t>
      </w:r>
    </w:p>
    <w:p>
      <w:pPr>
        <w:pStyle w:val="Heading1"/>
        <w:spacing w:before="124"/>
        <w:jc w:val="both"/>
      </w:pPr>
      <w:r>
        <w:rPr/>
        <w:t>Tại</w:t>
      </w:r>
      <w:r>
        <w:rPr>
          <w:spacing w:val="-4"/>
        </w:rPr>
        <w:t> </w:t>
      </w:r>
      <w:r>
        <w:rPr/>
        <w:t>Khoản</w:t>
      </w:r>
      <w:r>
        <w:rPr>
          <w:spacing w:val="-5"/>
        </w:rPr>
        <w:t> </w:t>
      </w:r>
      <w:r>
        <w:rPr/>
        <w:t>1</w:t>
      </w:r>
      <w:r>
        <w:rPr>
          <w:spacing w:val="-1"/>
        </w:rPr>
        <w:t> </w:t>
      </w:r>
      <w:r>
        <w:rPr/>
        <w:t>Điều</w:t>
      </w:r>
      <w:r>
        <w:rPr>
          <w:spacing w:val="-3"/>
        </w:rPr>
        <w:t> </w:t>
      </w:r>
      <w:r>
        <w:rPr/>
        <w:t>249</w:t>
      </w:r>
      <w:r>
        <w:rPr>
          <w:spacing w:val="-1"/>
        </w:rPr>
        <w:t> </w:t>
      </w:r>
      <w:r>
        <w:rPr/>
        <w:t>của</w:t>
      </w:r>
      <w:r>
        <w:rPr>
          <w:spacing w:val="-2"/>
        </w:rPr>
        <w:t> </w:t>
      </w:r>
      <w:r>
        <w:rPr/>
        <w:t>Bộ</w:t>
      </w:r>
      <w:r>
        <w:rPr>
          <w:spacing w:val="-1"/>
        </w:rPr>
        <w:t> </w:t>
      </w:r>
      <w:r>
        <w:rPr/>
        <w:t>luật</w:t>
      </w:r>
      <w:r>
        <w:rPr>
          <w:spacing w:val="-2"/>
        </w:rPr>
        <w:t> </w:t>
      </w:r>
      <w:r>
        <w:rPr/>
        <w:t>Hình</w:t>
      </w:r>
      <w:r>
        <w:rPr>
          <w:spacing w:val="-5"/>
        </w:rPr>
        <w:t> </w:t>
      </w:r>
      <w:r>
        <w:rPr/>
        <w:t>sự</w:t>
      </w:r>
      <w:r>
        <w:rPr>
          <w:spacing w:val="-3"/>
        </w:rPr>
        <w:t> </w:t>
      </w:r>
      <w:r>
        <w:rPr/>
        <w:t>quy</w:t>
      </w:r>
      <w:r>
        <w:rPr>
          <w:spacing w:val="-2"/>
        </w:rPr>
        <w:t> định:</w:t>
      </w:r>
    </w:p>
    <w:p>
      <w:pPr>
        <w:spacing w:line="360" w:lineRule="auto" w:before="158"/>
        <w:ind w:left="158" w:right="124" w:firstLine="719"/>
        <w:jc w:val="both"/>
        <w:rPr>
          <w:i/>
          <w:sz w:val="28"/>
        </w:rPr>
      </w:pPr>
      <w:r>
        <w:rPr>
          <w:i/>
          <w:color w:val="333333"/>
          <w:sz w:val="28"/>
        </w:rPr>
        <w:t>1. Người nào tàng trữ trái phép chất ma túy mà không nhằm mục đích mua</w:t>
      </w:r>
      <w:r>
        <w:rPr>
          <w:i/>
          <w:color w:val="333333"/>
          <w:sz w:val="28"/>
        </w:rPr>
        <w:t> bán, vận chuyển, sản xuất trái phép chất ma túy thuộc một trong các trường hợp sau thì bị phạt tù từ 01 năm đến 05 năm:</w:t>
      </w:r>
    </w:p>
    <w:p>
      <w:pPr>
        <w:spacing w:line="320" w:lineRule="exact" w:before="0"/>
        <w:ind w:left="878" w:right="0" w:firstLine="0"/>
        <w:jc w:val="left"/>
        <w:rPr>
          <w:i/>
          <w:sz w:val="28"/>
        </w:rPr>
      </w:pPr>
      <w:r>
        <w:rPr>
          <w:i/>
          <w:color w:val="333333"/>
          <w:spacing w:val="-2"/>
          <w:sz w:val="28"/>
        </w:rPr>
        <w:t>……………</w:t>
      </w:r>
    </w:p>
    <w:p>
      <w:pPr>
        <w:spacing w:line="360" w:lineRule="auto" w:before="163"/>
        <w:ind w:left="158" w:right="123" w:firstLine="719"/>
        <w:jc w:val="both"/>
        <w:rPr>
          <w:i/>
          <w:sz w:val="28"/>
        </w:rPr>
      </w:pPr>
      <w:r>
        <w:rPr>
          <w:i/>
          <w:color w:val="333333"/>
          <w:sz w:val="28"/>
        </w:rPr>
        <w:t>c) Hêrôin, côcain, Methamphetamine, Amphetamine, MDMA có khối lượng từ</w:t>
      </w:r>
      <w:r>
        <w:rPr>
          <w:i/>
          <w:color w:val="333333"/>
          <w:sz w:val="28"/>
        </w:rPr>
        <w:t> 0,1 gam đến dưới 05 gam;</w:t>
      </w:r>
    </w:p>
    <w:p>
      <w:pPr>
        <w:pStyle w:val="ListParagraph"/>
        <w:numPr>
          <w:ilvl w:val="0"/>
          <w:numId w:val="2"/>
        </w:numPr>
        <w:tabs>
          <w:tab w:pos="1388" w:val="left" w:leader="none"/>
        </w:tabs>
        <w:spacing w:line="360" w:lineRule="auto" w:before="0" w:after="0"/>
        <w:ind w:left="158" w:right="123" w:firstLine="789"/>
        <w:jc w:val="both"/>
        <w:rPr>
          <w:sz w:val="28"/>
        </w:rPr>
      </w:pPr>
      <w:r>
        <w:rPr>
          <w:sz w:val="28"/>
        </w:rPr>
        <w:t>Xét tính chất, mức độ, hậu quả do hành vi phạm tội của bị cáo gây ra không những đã xâm phạm đến sự quản lý độc quyền của Nhà nước đối với các loại dược, chất ma túy mà còn gây ảnh hưởng xấu đến tình hình trật tự trị an tại địa phương. Bị cáo nhận thức được rằng các loại dược, chất ma túy đều thuộc sự quản lý độc quyền của Nhà nước, thông qua các cơ quan chức năng có thẩm quyền và phải tuân theo những trình tự, thủ tục nghiêm nghặt; mọi hành vi tàng trữ, vận chuyển, mua bán trái phép hoặc chiếm đoạt chất ma túy đều bị trừng trị nghiêm khắc. Nhưng do ý thức coi thường pháp luật, chỉ vì mục đích thỏa mãn nhu cầu nghiện ma túy của mình nên đã tàng trữ</w:t>
      </w:r>
      <w:r>
        <w:rPr>
          <w:spacing w:val="-3"/>
          <w:sz w:val="28"/>
        </w:rPr>
        <w:t> </w:t>
      </w:r>
      <w:r>
        <w:rPr>
          <w:sz w:val="28"/>
        </w:rPr>
        <w:t>số ma túy</w:t>
      </w:r>
      <w:r>
        <w:rPr>
          <w:spacing w:val="-4"/>
          <w:sz w:val="28"/>
        </w:rPr>
        <w:t> </w:t>
      </w:r>
      <w:r>
        <w:rPr>
          <w:sz w:val="28"/>
        </w:rPr>
        <w:t>này</w:t>
      </w:r>
      <w:r>
        <w:rPr>
          <w:spacing w:val="-3"/>
          <w:sz w:val="28"/>
        </w:rPr>
        <w:t> </w:t>
      </w:r>
      <w:r>
        <w:rPr>
          <w:sz w:val="28"/>
        </w:rPr>
        <w:t>nhằm</w:t>
      </w:r>
      <w:r>
        <w:rPr>
          <w:spacing w:val="-2"/>
          <w:sz w:val="28"/>
        </w:rPr>
        <w:t> </w:t>
      </w:r>
      <w:r>
        <w:rPr>
          <w:sz w:val="28"/>
        </w:rPr>
        <w:t>mục đích để</w:t>
      </w:r>
      <w:r>
        <w:rPr>
          <w:spacing w:val="-2"/>
          <w:sz w:val="28"/>
        </w:rPr>
        <w:t> </w:t>
      </w:r>
      <w:r>
        <w:rPr>
          <w:sz w:val="28"/>
        </w:rPr>
        <w:t>sử dụng.</w:t>
      </w:r>
      <w:r>
        <w:rPr>
          <w:spacing w:val="-2"/>
          <w:sz w:val="28"/>
        </w:rPr>
        <w:t> </w:t>
      </w:r>
      <w:r>
        <w:rPr>
          <w:sz w:val="28"/>
        </w:rPr>
        <w:t>Hơn nữa,</w:t>
      </w:r>
      <w:r>
        <w:rPr>
          <w:spacing w:val="-1"/>
          <w:sz w:val="28"/>
        </w:rPr>
        <w:t> </w:t>
      </w:r>
      <w:r>
        <w:rPr>
          <w:sz w:val="28"/>
        </w:rPr>
        <w:t>trước</w:t>
      </w:r>
      <w:r>
        <w:rPr>
          <w:spacing w:val="-1"/>
          <w:sz w:val="28"/>
        </w:rPr>
        <w:t> </w:t>
      </w:r>
      <w:r>
        <w:rPr>
          <w:sz w:val="28"/>
        </w:rPr>
        <w:t>đó tại Quyết định số 917 ngày 02/11/2020, bị Toà án nhân dân huyện C, Thành phố Hồ Chí Minh ra quyết định áp dụng biện pháp xử lý vi phạm hành chính đưa vào cơ sở cai nghiện bắt buộc về hành vi sử dụng trái phép chất ma túy, thời hạn 18 tháng, ngày 10/02/2022 chấp hành xong Quyết định nhưng chưa hết thời gian được coi là chưa bị xử lý vi phạm hành chính, bị cáo lại tiếp tục thực hiện hành vi phạm tội liên quan ma túy. Do đó, Hội đồng xét xử cần áp dụng mức hình phạt tương xứng với những hành</w:t>
      </w:r>
    </w:p>
    <w:p>
      <w:pPr>
        <w:spacing w:after="0" w:line="360" w:lineRule="auto"/>
        <w:jc w:val="both"/>
        <w:rPr>
          <w:sz w:val="28"/>
        </w:rPr>
        <w:sectPr>
          <w:pgSz w:w="11910" w:h="16840"/>
          <w:pgMar w:header="712" w:footer="0" w:top="1120" w:bottom="280" w:left="1260" w:right="720"/>
        </w:sectPr>
      </w:pPr>
    </w:p>
    <w:p>
      <w:pPr>
        <w:pStyle w:val="BodyText"/>
        <w:spacing w:line="360" w:lineRule="auto" w:before="79"/>
        <w:ind w:right="129" w:firstLine="0"/>
      </w:pPr>
      <w:r>
        <w:rPr/>
        <w:t>vi mà bị cáo gây ra, cần phải cách ly bị cáo ra khỏi đời sống xã hội một thời gian để răn đe, giáo dục đối với bị cáo và cũng phòng ngừa chung cho xã hội.</w:t>
      </w:r>
    </w:p>
    <w:p>
      <w:pPr>
        <w:pStyle w:val="ListParagraph"/>
        <w:numPr>
          <w:ilvl w:val="0"/>
          <w:numId w:val="2"/>
        </w:numPr>
        <w:tabs>
          <w:tab w:pos="1350" w:val="left" w:leader="none"/>
        </w:tabs>
        <w:spacing w:line="360" w:lineRule="auto" w:before="119" w:after="0"/>
        <w:ind w:left="158" w:right="320" w:firstLine="789"/>
        <w:jc w:val="both"/>
        <w:rPr>
          <w:sz w:val="28"/>
        </w:rPr>
      </w:pPr>
      <w:r>
        <w:rPr>
          <w:i/>
          <w:sz w:val="28"/>
        </w:rPr>
        <w:t>Về tình tiết giảm nhẹ trách nhiệm hình sự: </w:t>
      </w:r>
      <w:r>
        <w:rPr>
          <w:color w:val="131722"/>
          <w:sz w:val="28"/>
        </w:rPr>
        <w:t>Quá trình điều tra và tại phiên toà bị cáo đã thành khẩn khai báo, ăn năn hối cải về hành vi phạm tội của mình đây là tình tiết giảm nhẹ trách nhiệm hình sự theo quy định tại điểm s khoản 1 Điều 51 Bộ luật hình sự, cần áp dụng cho bị cáo.</w:t>
      </w:r>
    </w:p>
    <w:p>
      <w:pPr>
        <w:pStyle w:val="ListParagraph"/>
        <w:numPr>
          <w:ilvl w:val="0"/>
          <w:numId w:val="2"/>
        </w:numPr>
        <w:tabs>
          <w:tab w:pos="1275" w:val="left" w:leader="none"/>
        </w:tabs>
        <w:spacing w:line="360" w:lineRule="auto" w:before="120" w:after="0"/>
        <w:ind w:left="158" w:right="130" w:firstLine="719"/>
        <w:jc w:val="both"/>
        <w:rPr>
          <w:sz w:val="28"/>
        </w:rPr>
      </w:pPr>
      <w:r>
        <w:rPr>
          <w:i/>
          <w:sz w:val="28"/>
        </w:rPr>
        <w:t>Về</w:t>
      </w:r>
      <w:r>
        <w:rPr>
          <w:i/>
          <w:spacing w:val="-4"/>
          <w:sz w:val="28"/>
        </w:rPr>
        <w:t> </w:t>
      </w:r>
      <w:r>
        <w:rPr>
          <w:i/>
          <w:sz w:val="28"/>
        </w:rPr>
        <w:t>xử</w:t>
      </w:r>
      <w:r>
        <w:rPr>
          <w:i/>
          <w:spacing w:val="-3"/>
          <w:sz w:val="28"/>
        </w:rPr>
        <w:t> </w:t>
      </w:r>
      <w:r>
        <w:rPr>
          <w:i/>
          <w:sz w:val="28"/>
        </w:rPr>
        <w:t>lý</w:t>
      </w:r>
      <w:r>
        <w:rPr>
          <w:i/>
          <w:spacing w:val="-3"/>
          <w:sz w:val="28"/>
        </w:rPr>
        <w:t> </w:t>
      </w:r>
      <w:r>
        <w:rPr>
          <w:i/>
          <w:sz w:val="28"/>
        </w:rPr>
        <w:t>vật</w:t>
      </w:r>
      <w:r>
        <w:rPr>
          <w:i/>
          <w:spacing w:val="-2"/>
          <w:sz w:val="28"/>
        </w:rPr>
        <w:t> </w:t>
      </w:r>
      <w:r>
        <w:rPr>
          <w:i/>
          <w:sz w:val="28"/>
        </w:rPr>
        <w:t>chứng:</w:t>
      </w:r>
      <w:r>
        <w:rPr>
          <w:i/>
          <w:spacing w:val="-4"/>
          <w:sz w:val="28"/>
        </w:rPr>
        <w:t> </w:t>
      </w:r>
      <w:r>
        <w:rPr>
          <w:sz w:val="28"/>
        </w:rPr>
        <w:t>Áp</w:t>
      </w:r>
      <w:r>
        <w:rPr>
          <w:spacing w:val="-2"/>
          <w:sz w:val="28"/>
        </w:rPr>
        <w:t> </w:t>
      </w:r>
      <w:r>
        <w:rPr>
          <w:sz w:val="28"/>
        </w:rPr>
        <w:t>dụng</w:t>
      </w:r>
      <w:r>
        <w:rPr>
          <w:spacing w:val="-2"/>
          <w:sz w:val="28"/>
        </w:rPr>
        <w:t> </w:t>
      </w:r>
      <w:r>
        <w:rPr>
          <w:sz w:val="28"/>
        </w:rPr>
        <w:t>Điều</w:t>
      </w:r>
      <w:r>
        <w:rPr>
          <w:spacing w:val="-5"/>
          <w:sz w:val="28"/>
        </w:rPr>
        <w:t> </w:t>
      </w:r>
      <w:r>
        <w:rPr>
          <w:sz w:val="28"/>
        </w:rPr>
        <w:t>47</w:t>
      </w:r>
      <w:r>
        <w:rPr>
          <w:spacing w:val="-2"/>
          <w:sz w:val="28"/>
        </w:rPr>
        <w:t> </w:t>
      </w:r>
      <w:r>
        <w:rPr>
          <w:sz w:val="28"/>
        </w:rPr>
        <w:t>Bộ</w:t>
      </w:r>
      <w:r>
        <w:rPr>
          <w:spacing w:val="-3"/>
          <w:sz w:val="28"/>
        </w:rPr>
        <w:t> </w:t>
      </w:r>
      <w:r>
        <w:rPr>
          <w:sz w:val="28"/>
        </w:rPr>
        <w:t>luật</w:t>
      </w:r>
      <w:r>
        <w:rPr>
          <w:spacing w:val="-2"/>
          <w:sz w:val="28"/>
        </w:rPr>
        <w:t> </w:t>
      </w:r>
      <w:r>
        <w:rPr>
          <w:sz w:val="28"/>
        </w:rPr>
        <w:t>hình</w:t>
      </w:r>
      <w:r>
        <w:rPr>
          <w:spacing w:val="-2"/>
          <w:sz w:val="28"/>
        </w:rPr>
        <w:t> </w:t>
      </w:r>
      <w:r>
        <w:rPr>
          <w:sz w:val="28"/>
        </w:rPr>
        <w:t>sự;</w:t>
      </w:r>
      <w:r>
        <w:rPr>
          <w:spacing w:val="-2"/>
          <w:sz w:val="28"/>
        </w:rPr>
        <w:t> </w:t>
      </w:r>
      <w:r>
        <w:rPr>
          <w:sz w:val="28"/>
        </w:rPr>
        <w:t>khoản</w:t>
      </w:r>
      <w:r>
        <w:rPr>
          <w:spacing w:val="-2"/>
          <w:sz w:val="28"/>
        </w:rPr>
        <w:t> </w:t>
      </w:r>
      <w:r>
        <w:rPr>
          <w:sz w:val="28"/>
        </w:rPr>
        <w:t>2</w:t>
      </w:r>
      <w:r>
        <w:rPr>
          <w:spacing w:val="-3"/>
          <w:sz w:val="28"/>
        </w:rPr>
        <w:t> </w:t>
      </w:r>
      <w:r>
        <w:rPr>
          <w:sz w:val="28"/>
        </w:rPr>
        <w:t>Điều</w:t>
      </w:r>
      <w:r>
        <w:rPr>
          <w:spacing w:val="-6"/>
          <w:sz w:val="28"/>
        </w:rPr>
        <w:t> </w:t>
      </w:r>
      <w:r>
        <w:rPr>
          <w:sz w:val="28"/>
        </w:rPr>
        <w:t>106</w:t>
      </w:r>
      <w:r>
        <w:rPr>
          <w:spacing w:val="-2"/>
          <w:sz w:val="28"/>
        </w:rPr>
        <w:t> </w:t>
      </w:r>
      <w:r>
        <w:rPr>
          <w:sz w:val="28"/>
        </w:rPr>
        <w:t>Bộ luật tố tụng hình sự.</w:t>
      </w:r>
    </w:p>
    <w:p>
      <w:pPr>
        <w:pStyle w:val="BodyText"/>
        <w:spacing w:line="360" w:lineRule="auto" w:before="2"/>
        <w:ind w:right="137"/>
      </w:pPr>
      <w:r>
        <w:rPr/>
        <w:t>Tịch thu tiêu hủy 0,4495 gam ma túy còn lại sau giám định và 01 hộp nhựa trắng hình tròn, đường kính 07cm, cao 05cm đã qua sử dụng. (có đặc điểm theo biên bản giao nhận vậy chứng ngày 21/11/2022).</w:t>
      </w:r>
    </w:p>
    <w:p>
      <w:pPr>
        <w:pStyle w:val="BodyText"/>
        <w:spacing w:line="360" w:lineRule="auto"/>
        <w:ind w:right="123"/>
      </w:pPr>
      <w:r>
        <w:rPr/>
        <w:t>Đối với P có dấu hiệu của tội “Tổ chức sử dụng trái phép chất ma túy”. Tuy nhiên, sau khi bị cơ quan chức năng phát hiện đã bỏ trốn, nên hiện nay đã tách hành</w:t>
      </w:r>
      <w:r>
        <w:rPr>
          <w:spacing w:val="40"/>
        </w:rPr>
        <w:t> </w:t>
      </w:r>
      <w:r>
        <w:rPr/>
        <w:t>vi của P cùng các tang vật trong việc tổ chức sử dụng trái phép chất ma tuy thành vụ án khác để điều tra nên không đề cập giải quyết.</w:t>
      </w:r>
    </w:p>
    <w:p>
      <w:pPr>
        <w:spacing w:line="362" w:lineRule="auto" w:before="0"/>
        <w:ind w:left="158" w:right="101" w:firstLine="789"/>
        <w:jc w:val="both"/>
        <w:rPr>
          <w:sz w:val="28"/>
        </w:rPr>
      </w:pPr>
      <w:r>
        <w:rPr>
          <w:sz w:val="28"/>
        </w:rPr>
        <w:t>[7] </w:t>
      </w:r>
      <w:r>
        <w:rPr>
          <w:i/>
          <w:sz w:val="28"/>
        </w:rPr>
        <w:t>Về án phí</w:t>
      </w:r>
      <w:r>
        <w:rPr>
          <w:sz w:val="28"/>
        </w:rPr>
        <w:t>: Bị cáo phải chịu 200.000 đồng (</w:t>
      </w:r>
      <w:r>
        <w:rPr>
          <w:i/>
          <w:sz w:val="28"/>
        </w:rPr>
        <w:t>Hai trăm nghìn đồng</w:t>
      </w:r>
      <w:r>
        <w:rPr>
          <w:sz w:val="28"/>
        </w:rPr>
        <w:t>) án phí hình sự sơ thẩm.</w:t>
      </w:r>
    </w:p>
    <w:p>
      <w:pPr>
        <w:spacing w:line="317" w:lineRule="exact" w:before="0"/>
        <w:ind w:left="950" w:right="0" w:firstLine="0"/>
        <w:jc w:val="both"/>
        <w:rPr>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4"/>
          <w:sz w:val="28"/>
        </w:rPr>
        <w:t> trên</w:t>
      </w:r>
      <w:r>
        <w:rPr>
          <w:i/>
          <w:spacing w:val="-4"/>
          <w:sz w:val="28"/>
        </w:rPr>
        <w:t>;</w:t>
      </w:r>
    </w:p>
    <w:p>
      <w:pPr>
        <w:pStyle w:val="Heading1"/>
        <w:spacing w:before="164"/>
        <w:ind w:left="4099" w:right="3348"/>
        <w:jc w:val="center"/>
      </w:pPr>
      <w:r>
        <w:rPr/>
        <w:t>QUYẾT</w:t>
      </w:r>
      <w:r>
        <w:rPr>
          <w:spacing w:val="-4"/>
        </w:rPr>
        <w:t> </w:t>
      </w:r>
      <w:r>
        <w:rPr>
          <w:spacing w:val="-2"/>
        </w:rPr>
        <w:t>ĐỊNH:</w:t>
      </w:r>
    </w:p>
    <w:p>
      <w:pPr>
        <w:pStyle w:val="BodyText"/>
        <w:spacing w:before="156"/>
        <w:ind w:left="878" w:firstLine="0"/>
      </w:pPr>
      <w:r>
        <w:rPr/>
        <w:t>Căn</w:t>
      </w:r>
      <w:r>
        <w:rPr>
          <w:spacing w:val="-2"/>
        </w:rPr>
        <w:t> </w:t>
      </w:r>
      <w:r>
        <w:rPr/>
        <w:t>cứ</w:t>
      </w:r>
      <w:r>
        <w:rPr>
          <w:spacing w:val="-4"/>
        </w:rPr>
        <w:t> </w:t>
      </w:r>
      <w:r>
        <w:rPr/>
        <w:t>điểm</w:t>
      </w:r>
      <w:r>
        <w:rPr>
          <w:spacing w:val="-7"/>
        </w:rPr>
        <w:t> </w:t>
      </w:r>
      <w:r>
        <w:rPr/>
        <w:t>c</w:t>
      </w:r>
      <w:r>
        <w:rPr>
          <w:spacing w:val="-4"/>
        </w:rPr>
        <w:t> </w:t>
      </w:r>
      <w:r>
        <w:rPr/>
        <w:t>khoản</w:t>
      </w:r>
      <w:r>
        <w:rPr>
          <w:spacing w:val="-5"/>
        </w:rPr>
        <w:t> </w:t>
      </w:r>
      <w:r>
        <w:rPr/>
        <w:t>1</w:t>
      </w:r>
      <w:r>
        <w:rPr>
          <w:spacing w:val="-2"/>
        </w:rPr>
        <w:t> </w:t>
      </w:r>
      <w:r>
        <w:rPr/>
        <w:t>Điều</w:t>
      </w:r>
      <w:r>
        <w:rPr>
          <w:spacing w:val="-1"/>
        </w:rPr>
        <w:t> </w:t>
      </w:r>
      <w:r>
        <w:rPr/>
        <w:t>249;</w:t>
      </w:r>
      <w:r>
        <w:rPr>
          <w:spacing w:val="-1"/>
        </w:rPr>
        <w:t> </w:t>
      </w:r>
      <w:r>
        <w:rPr/>
        <w:t>Điểm</w:t>
      </w:r>
      <w:r>
        <w:rPr>
          <w:spacing w:val="-8"/>
        </w:rPr>
        <w:t> </w:t>
      </w:r>
      <w:r>
        <w:rPr/>
        <w:t>s</w:t>
      </w:r>
      <w:r>
        <w:rPr>
          <w:spacing w:val="-2"/>
        </w:rPr>
        <w:t> </w:t>
      </w:r>
      <w:r>
        <w:rPr/>
        <w:t>khoản</w:t>
      </w:r>
      <w:r>
        <w:rPr>
          <w:spacing w:val="-4"/>
        </w:rPr>
        <w:t> </w:t>
      </w:r>
      <w:r>
        <w:rPr/>
        <w:t>1</w:t>
      </w:r>
      <w:r>
        <w:rPr>
          <w:spacing w:val="-2"/>
        </w:rPr>
        <w:t> </w:t>
      </w:r>
      <w:r>
        <w:rPr/>
        <w:t>Điều</w:t>
      </w:r>
      <w:r>
        <w:rPr>
          <w:spacing w:val="-1"/>
        </w:rPr>
        <w:t> </w:t>
      </w:r>
      <w:r>
        <w:rPr/>
        <w:t>51</w:t>
      </w:r>
      <w:r>
        <w:rPr>
          <w:spacing w:val="-2"/>
        </w:rPr>
        <w:t> </w:t>
      </w:r>
      <w:r>
        <w:rPr/>
        <w:t>của</w:t>
      </w:r>
      <w:r>
        <w:rPr>
          <w:spacing w:val="-2"/>
        </w:rPr>
        <w:t> </w:t>
      </w:r>
      <w:r>
        <w:rPr/>
        <w:t>Bộ</w:t>
      </w:r>
      <w:r>
        <w:rPr>
          <w:spacing w:val="-2"/>
        </w:rPr>
        <w:t> </w:t>
      </w:r>
      <w:r>
        <w:rPr/>
        <w:t>luật</w:t>
      </w:r>
      <w:r>
        <w:rPr>
          <w:spacing w:val="-1"/>
        </w:rPr>
        <w:t> </w:t>
      </w:r>
      <w:r>
        <w:rPr/>
        <w:t>hình</w:t>
      </w:r>
      <w:r>
        <w:rPr>
          <w:spacing w:val="-1"/>
        </w:rPr>
        <w:t> </w:t>
      </w:r>
      <w:r>
        <w:rPr>
          <w:spacing w:val="-5"/>
        </w:rPr>
        <w:t>sự.</w:t>
      </w:r>
    </w:p>
    <w:p>
      <w:pPr>
        <w:spacing w:before="161"/>
        <w:ind w:left="878" w:right="0" w:firstLine="0"/>
        <w:jc w:val="both"/>
        <w:rPr>
          <w:i/>
          <w:sz w:val="28"/>
        </w:rPr>
      </w:pPr>
      <w:r>
        <w:rPr>
          <w:b/>
          <w:sz w:val="28"/>
        </w:rPr>
        <w:t>Tuyên</w:t>
      </w:r>
      <w:r>
        <w:rPr>
          <w:b/>
          <w:spacing w:val="-3"/>
          <w:sz w:val="28"/>
        </w:rPr>
        <w:t> </w:t>
      </w:r>
      <w:r>
        <w:rPr>
          <w:b/>
          <w:sz w:val="28"/>
        </w:rPr>
        <w:t>bố:</w:t>
      </w:r>
      <w:r>
        <w:rPr>
          <w:b/>
          <w:spacing w:val="-2"/>
          <w:sz w:val="28"/>
        </w:rPr>
        <w:t> </w:t>
      </w:r>
      <w:r>
        <w:rPr>
          <w:sz w:val="28"/>
        </w:rPr>
        <w:t>Bị</w:t>
      </w:r>
      <w:r>
        <w:rPr>
          <w:spacing w:val="-2"/>
          <w:sz w:val="28"/>
        </w:rPr>
        <w:t> </w:t>
      </w:r>
      <w:r>
        <w:rPr>
          <w:sz w:val="28"/>
        </w:rPr>
        <w:t>cáo</w:t>
      </w:r>
      <w:r>
        <w:rPr>
          <w:spacing w:val="-2"/>
          <w:sz w:val="28"/>
        </w:rPr>
        <w:t> </w:t>
      </w:r>
      <w:r>
        <w:rPr>
          <w:sz w:val="28"/>
        </w:rPr>
        <w:t>K</w:t>
      </w:r>
      <w:r>
        <w:rPr>
          <w:spacing w:val="-3"/>
          <w:sz w:val="28"/>
        </w:rPr>
        <w:t> </w:t>
      </w:r>
      <w:r>
        <w:rPr>
          <w:sz w:val="28"/>
        </w:rPr>
        <w:t>phạm</w:t>
      </w:r>
      <w:r>
        <w:rPr>
          <w:spacing w:val="-7"/>
          <w:sz w:val="28"/>
        </w:rPr>
        <w:t> </w:t>
      </w:r>
      <w:r>
        <w:rPr>
          <w:sz w:val="28"/>
        </w:rPr>
        <w:t>tội:</w:t>
      </w:r>
      <w:r>
        <w:rPr>
          <w:spacing w:val="-2"/>
          <w:sz w:val="28"/>
        </w:rPr>
        <w:t> </w:t>
      </w:r>
      <w:r>
        <w:rPr>
          <w:i/>
          <w:sz w:val="28"/>
        </w:rPr>
        <w:t>“Tàng</w:t>
      </w:r>
      <w:r>
        <w:rPr>
          <w:i/>
          <w:spacing w:val="-1"/>
          <w:sz w:val="28"/>
        </w:rPr>
        <w:t> </w:t>
      </w:r>
      <w:r>
        <w:rPr>
          <w:i/>
          <w:sz w:val="28"/>
        </w:rPr>
        <w:t>trữ</w:t>
      </w:r>
      <w:r>
        <w:rPr>
          <w:i/>
          <w:spacing w:val="-5"/>
          <w:sz w:val="28"/>
        </w:rPr>
        <w:t> </w:t>
      </w:r>
      <w:r>
        <w:rPr>
          <w:i/>
          <w:sz w:val="28"/>
        </w:rPr>
        <w:t>trái</w:t>
      </w:r>
      <w:r>
        <w:rPr>
          <w:i/>
          <w:spacing w:val="-1"/>
          <w:sz w:val="28"/>
        </w:rPr>
        <w:t> </w:t>
      </w:r>
      <w:r>
        <w:rPr>
          <w:i/>
          <w:sz w:val="28"/>
        </w:rPr>
        <w:t>phép</w:t>
      </w:r>
      <w:r>
        <w:rPr>
          <w:i/>
          <w:spacing w:val="-1"/>
          <w:sz w:val="28"/>
        </w:rPr>
        <w:t> </w:t>
      </w:r>
      <w:r>
        <w:rPr>
          <w:i/>
          <w:sz w:val="28"/>
        </w:rPr>
        <w:t>chất</w:t>
      </w:r>
      <w:r>
        <w:rPr>
          <w:i/>
          <w:spacing w:val="-1"/>
          <w:sz w:val="28"/>
        </w:rPr>
        <w:t> </w:t>
      </w:r>
      <w:r>
        <w:rPr>
          <w:i/>
          <w:sz w:val="28"/>
        </w:rPr>
        <w:t>ma</w:t>
      </w:r>
      <w:r>
        <w:rPr>
          <w:i/>
          <w:spacing w:val="-1"/>
          <w:sz w:val="28"/>
        </w:rPr>
        <w:t> </w:t>
      </w:r>
      <w:r>
        <w:rPr>
          <w:i/>
          <w:spacing w:val="-2"/>
          <w:sz w:val="28"/>
        </w:rPr>
        <w:t>túy”.</w:t>
      </w:r>
    </w:p>
    <w:p>
      <w:pPr>
        <w:pStyle w:val="ListParagraph"/>
        <w:numPr>
          <w:ilvl w:val="0"/>
          <w:numId w:val="3"/>
        </w:numPr>
        <w:tabs>
          <w:tab w:pos="1302" w:val="left" w:leader="none"/>
        </w:tabs>
        <w:spacing w:line="360" w:lineRule="auto" w:before="162" w:after="0"/>
        <w:ind w:left="158" w:right="134" w:firstLine="719"/>
        <w:jc w:val="both"/>
        <w:rPr>
          <w:sz w:val="28"/>
        </w:rPr>
      </w:pPr>
      <w:r>
        <w:rPr>
          <w:b/>
          <w:sz w:val="28"/>
        </w:rPr>
        <w:t>Xử phạt: </w:t>
      </w:r>
      <w:r>
        <w:rPr>
          <w:sz w:val="28"/>
        </w:rPr>
        <w:t>Bị cáo K 01 (Một) năm 06 (Sáu) tháng tù. Thời hạn chấp hành hình phạt tính từ ngày bắt tạm giữ, tạm giam, ngày 17/06/2022.</w:t>
      </w:r>
    </w:p>
    <w:p>
      <w:pPr>
        <w:pStyle w:val="ListParagraph"/>
        <w:numPr>
          <w:ilvl w:val="0"/>
          <w:numId w:val="3"/>
        </w:numPr>
        <w:tabs>
          <w:tab w:pos="1354" w:val="left" w:leader="none"/>
        </w:tabs>
        <w:spacing w:line="360" w:lineRule="auto" w:before="201" w:after="0"/>
        <w:ind w:left="158" w:right="133" w:firstLine="789"/>
        <w:jc w:val="both"/>
        <w:rPr>
          <w:sz w:val="28"/>
        </w:rPr>
      </w:pPr>
      <w:r>
        <w:rPr>
          <w:b/>
          <w:sz w:val="28"/>
        </w:rPr>
        <w:t>Xử lý vật chứng</w:t>
      </w:r>
      <w:r>
        <w:rPr>
          <w:sz w:val="28"/>
        </w:rPr>
        <w:t>: Áp dụng Điều 47 Bộ luật hình sự; khoản 2 Điều 106 Bộ luật tố tụng hình sự.</w:t>
      </w:r>
    </w:p>
    <w:p>
      <w:pPr>
        <w:pStyle w:val="BodyText"/>
        <w:spacing w:line="360" w:lineRule="auto"/>
        <w:ind w:right="137"/>
      </w:pPr>
      <w:r>
        <w:rPr/>
        <w:t>Tịch thu tiêu hủy 0,4495gam ma túy còn lại sau giám định và 01 hộp nhựa trắng hình tròn, đường kính 07cm, cao 05cm đã qua sử dụng. (có đặc điểm theo biên bản giao nhận vậy chứng ngày 21/11/2022)</w:t>
      </w:r>
    </w:p>
    <w:p>
      <w:pPr>
        <w:spacing w:after="0" w:line="360" w:lineRule="auto"/>
        <w:sectPr>
          <w:pgSz w:w="11910" w:h="16840"/>
          <w:pgMar w:header="712" w:footer="0" w:top="1120" w:bottom="280" w:left="1260" w:right="720"/>
        </w:sectPr>
      </w:pPr>
    </w:p>
    <w:p>
      <w:pPr>
        <w:pStyle w:val="ListParagraph"/>
        <w:numPr>
          <w:ilvl w:val="0"/>
          <w:numId w:val="3"/>
        </w:numPr>
        <w:tabs>
          <w:tab w:pos="1383" w:val="left" w:leader="none"/>
        </w:tabs>
        <w:spacing w:line="360" w:lineRule="auto" w:before="79" w:after="0"/>
        <w:ind w:left="158" w:right="126" w:firstLine="796"/>
        <w:jc w:val="both"/>
        <w:rPr>
          <w:sz w:val="28"/>
        </w:rPr>
      </w:pPr>
      <w:r>
        <w:rPr>
          <w:b/>
          <w:sz w:val="28"/>
        </w:rPr>
        <w:t>Án phí</w:t>
      </w:r>
      <w:r>
        <w:rPr>
          <w:sz w:val="28"/>
        </w:rPr>
        <w:t>: Áp dụng khoản 2 Điều 136</w:t>
      </w:r>
      <w:r>
        <w:rPr>
          <w:spacing w:val="40"/>
          <w:sz w:val="28"/>
        </w:rPr>
        <w:t> </w:t>
      </w:r>
      <w:r>
        <w:rPr>
          <w:sz w:val="28"/>
        </w:rPr>
        <w:t>Bộ luật tố tụng hình sự năm 2015; Nghị quyết số 326/2016/UBTVQH14, ngày 30/12/2016 của Ủy ban thường vụ Quốc Hội về mức thu, miễn, giảm, thu, nộp, quản lý và sử dụng án phí và lệ phí Tòa án.</w:t>
      </w:r>
    </w:p>
    <w:p>
      <w:pPr>
        <w:spacing w:before="1"/>
        <w:ind w:left="907" w:right="0" w:firstLine="0"/>
        <w:jc w:val="both"/>
        <w:rPr>
          <w:sz w:val="28"/>
        </w:rPr>
      </w:pPr>
      <w:r>
        <w:rPr>
          <w:sz w:val="28"/>
        </w:rPr>
        <w:t>Buộc</w:t>
      </w:r>
      <w:r>
        <w:rPr>
          <w:spacing w:val="-2"/>
          <w:sz w:val="28"/>
        </w:rPr>
        <w:t> </w:t>
      </w:r>
      <w:r>
        <w:rPr>
          <w:sz w:val="28"/>
        </w:rPr>
        <w:t>bị cáo</w:t>
      </w:r>
      <w:r>
        <w:rPr>
          <w:spacing w:val="2"/>
          <w:sz w:val="28"/>
        </w:rPr>
        <w:t> </w:t>
      </w:r>
      <w:r>
        <w:rPr>
          <w:sz w:val="28"/>
        </w:rPr>
        <w:t>K</w:t>
      </w:r>
      <w:r>
        <w:rPr>
          <w:spacing w:val="-4"/>
          <w:sz w:val="28"/>
        </w:rPr>
        <w:t> </w:t>
      </w:r>
      <w:r>
        <w:rPr>
          <w:sz w:val="28"/>
        </w:rPr>
        <w:t>phải</w:t>
      </w:r>
      <w:r>
        <w:rPr>
          <w:spacing w:val="-2"/>
          <w:sz w:val="28"/>
        </w:rPr>
        <w:t> </w:t>
      </w:r>
      <w:r>
        <w:rPr>
          <w:sz w:val="28"/>
        </w:rPr>
        <w:t>nộp</w:t>
      </w:r>
      <w:r>
        <w:rPr>
          <w:spacing w:val="-1"/>
          <w:sz w:val="28"/>
        </w:rPr>
        <w:t> </w:t>
      </w:r>
      <w:r>
        <w:rPr>
          <w:sz w:val="28"/>
        </w:rPr>
        <w:t>200.000</w:t>
      </w:r>
      <w:r>
        <w:rPr>
          <w:spacing w:val="-2"/>
          <w:sz w:val="28"/>
        </w:rPr>
        <w:t> </w:t>
      </w:r>
      <w:r>
        <w:rPr>
          <w:sz w:val="28"/>
        </w:rPr>
        <w:t>đồng (</w:t>
      </w:r>
      <w:r>
        <w:rPr>
          <w:i/>
          <w:sz w:val="28"/>
        </w:rPr>
        <w:t>Hai</w:t>
      </w:r>
      <w:r>
        <w:rPr>
          <w:i/>
          <w:spacing w:val="-1"/>
          <w:sz w:val="28"/>
        </w:rPr>
        <w:t> </w:t>
      </w:r>
      <w:r>
        <w:rPr>
          <w:i/>
          <w:sz w:val="28"/>
        </w:rPr>
        <w:t>trăm</w:t>
      </w:r>
      <w:r>
        <w:rPr>
          <w:i/>
          <w:spacing w:val="-2"/>
          <w:sz w:val="28"/>
        </w:rPr>
        <w:t> </w:t>
      </w:r>
      <w:r>
        <w:rPr>
          <w:i/>
          <w:sz w:val="28"/>
        </w:rPr>
        <w:t>nghìn đồng</w:t>
      </w:r>
      <w:r>
        <w:rPr>
          <w:sz w:val="28"/>
        </w:rPr>
        <w:t>)</w:t>
      </w:r>
      <w:r>
        <w:rPr>
          <w:spacing w:val="-4"/>
          <w:sz w:val="28"/>
        </w:rPr>
        <w:t> </w:t>
      </w:r>
      <w:r>
        <w:rPr>
          <w:sz w:val="28"/>
        </w:rPr>
        <w:t>án</w:t>
      </w:r>
      <w:r>
        <w:rPr>
          <w:spacing w:val="-2"/>
          <w:sz w:val="28"/>
        </w:rPr>
        <w:t> </w:t>
      </w:r>
      <w:r>
        <w:rPr>
          <w:sz w:val="28"/>
        </w:rPr>
        <w:t>phí</w:t>
      </w:r>
      <w:r>
        <w:rPr>
          <w:spacing w:val="-2"/>
          <w:sz w:val="28"/>
        </w:rPr>
        <w:t> </w:t>
      </w:r>
      <w:r>
        <w:rPr>
          <w:sz w:val="28"/>
        </w:rPr>
        <w:t>hình sự</w:t>
      </w:r>
      <w:r>
        <w:rPr>
          <w:spacing w:val="-3"/>
          <w:sz w:val="28"/>
        </w:rPr>
        <w:t> </w:t>
      </w:r>
      <w:r>
        <w:rPr>
          <w:spacing w:val="-5"/>
          <w:sz w:val="28"/>
        </w:rPr>
        <w:t>sơ</w:t>
      </w:r>
    </w:p>
    <w:p>
      <w:pPr>
        <w:pStyle w:val="BodyText"/>
        <w:spacing w:before="160"/>
        <w:ind w:firstLine="0"/>
        <w:jc w:val="left"/>
      </w:pPr>
      <w:r>
        <w:rPr>
          <w:spacing w:val="-2"/>
        </w:rPr>
        <w:t>thẩm.</w:t>
      </w:r>
    </w:p>
    <w:p>
      <w:pPr>
        <w:pStyle w:val="ListParagraph"/>
        <w:numPr>
          <w:ilvl w:val="0"/>
          <w:numId w:val="3"/>
        </w:numPr>
        <w:tabs>
          <w:tab w:pos="1309" w:val="left" w:leader="none"/>
        </w:tabs>
        <w:spacing w:line="240" w:lineRule="auto" w:before="160" w:after="0"/>
        <w:ind w:left="1308" w:right="0" w:hanging="402"/>
        <w:jc w:val="left"/>
        <w:rPr>
          <w:sz w:val="28"/>
        </w:rPr>
      </w:pPr>
      <w:r>
        <w:rPr>
          <w:b/>
          <w:sz w:val="28"/>
        </w:rPr>
        <w:t>Quyền</w:t>
      </w:r>
      <w:r>
        <w:rPr>
          <w:b/>
          <w:spacing w:val="-2"/>
          <w:sz w:val="28"/>
        </w:rPr>
        <w:t> </w:t>
      </w:r>
      <w:r>
        <w:rPr>
          <w:b/>
          <w:sz w:val="28"/>
        </w:rPr>
        <w:t>kháng</w:t>
      </w:r>
      <w:r>
        <w:rPr>
          <w:b/>
          <w:spacing w:val="-1"/>
          <w:sz w:val="28"/>
        </w:rPr>
        <w:t> </w:t>
      </w:r>
      <w:r>
        <w:rPr>
          <w:b/>
          <w:sz w:val="28"/>
        </w:rPr>
        <w:t>cáo</w:t>
      </w:r>
      <w:r>
        <w:rPr>
          <w:sz w:val="28"/>
        </w:rPr>
        <w:t>:</w:t>
      </w:r>
      <w:r>
        <w:rPr>
          <w:spacing w:val="-1"/>
          <w:sz w:val="28"/>
        </w:rPr>
        <w:t> </w:t>
      </w:r>
      <w:r>
        <w:rPr>
          <w:sz w:val="28"/>
        </w:rPr>
        <w:t>Bị</w:t>
      </w:r>
      <w:r>
        <w:rPr>
          <w:spacing w:val="-1"/>
          <w:sz w:val="28"/>
        </w:rPr>
        <w:t> </w:t>
      </w:r>
      <w:r>
        <w:rPr>
          <w:sz w:val="28"/>
        </w:rPr>
        <w:t>cáo</w:t>
      </w:r>
      <w:r>
        <w:rPr>
          <w:spacing w:val="-1"/>
          <w:sz w:val="28"/>
        </w:rPr>
        <w:t> </w:t>
      </w:r>
      <w:r>
        <w:rPr>
          <w:sz w:val="28"/>
        </w:rPr>
        <w:t>được</w:t>
      </w:r>
      <w:r>
        <w:rPr>
          <w:spacing w:val="-2"/>
          <w:sz w:val="28"/>
        </w:rPr>
        <w:t> </w:t>
      </w:r>
      <w:r>
        <w:rPr>
          <w:sz w:val="28"/>
        </w:rPr>
        <w:t>quyền</w:t>
      </w:r>
      <w:r>
        <w:rPr>
          <w:spacing w:val="-1"/>
          <w:sz w:val="28"/>
        </w:rPr>
        <w:t> </w:t>
      </w:r>
      <w:r>
        <w:rPr>
          <w:sz w:val="28"/>
        </w:rPr>
        <w:t>kháng</w:t>
      </w:r>
      <w:r>
        <w:rPr>
          <w:spacing w:val="-1"/>
          <w:sz w:val="28"/>
        </w:rPr>
        <w:t> </w:t>
      </w:r>
      <w:r>
        <w:rPr>
          <w:sz w:val="28"/>
        </w:rPr>
        <w:t>cáo</w:t>
      </w:r>
      <w:r>
        <w:rPr>
          <w:spacing w:val="-1"/>
          <w:sz w:val="28"/>
        </w:rPr>
        <w:t> </w:t>
      </w:r>
      <w:r>
        <w:rPr>
          <w:sz w:val="28"/>
        </w:rPr>
        <w:t>bản</w:t>
      </w:r>
      <w:r>
        <w:rPr>
          <w:spacing w:val="-1"/>
          <w:sz w:val="28"/>
        </w:rPr>
        <w:t> </w:t>
      </w:r>
      <w:r>
        <w:rPr>
          <w:sz w:val="28"/>
        </w:rPr>
        <w:t>án sơ</w:t>
      </w:r>
      <w:r>
        <w:rPr>
          <w:spacing w:val="-3"/>
          <w:sz w:val="28"/>
        </w:rPr>
        <w:t> </w:t>
      </w:r>
      <w:r>
        <w:rPr>
          <w:sz w:val="28"/>
        </w:rPr>
        <w:t>thẩm</w:t>
      </w:r>
      <w:r>
        <w:rPr>
          <w:spacing w:val="-7"/>
          <w:sz w:val="28"/>
        </w:rPr>
        <w:t> </w:t>
      </w:r>
      <w:r>
        <w:rPr>
          <w:sz w:val="28"/>
        </w:rPr>
        <w:t>trong</w:t>
      </w:r>
      <w:r>
        <w:rPr>
          <w:spacing w:val="-1"/>
          <w:sz w:val="28"/>
        </w:rPr>
        <w:t> </w:t>
      </w:r>
      <w:r>
        <w:rPr>
          <w:spacing w:val="-5"/>
          <w:sz w:val="28"/>
        </w:rPr>
        <w:t>hạn</w:t>
      </w:r>
    </w:p>
    <w:p>
      <w:pPr>
        <w:pStyle w:val="BodyText"/>
        <w:spacing w:before="161"/>
        <w:ind w:firstLine="0"/>
        <w:jc w:val="left"/>
      </w:pPr>
      <w:r>
        <w:rPr/>
        <w:t>15</w:t>
      </w:r>
      <w:r>
        <w:rPr>
          <w:spacing w:val="-5"/>
        </w:rPr>
        <w:t> </w:t>
      </w:r>
      <w:r>
        <w:rPr/>
        <w:t>ngày,</w:t>
      </w:r>
      <w:r>
        <w:rPr>
          <w:spacing w:val="-3"/>
        </w:rPr>
        <w:t> </w:t>
      </w:r>
      <w:r>
        <w:rPr/>
        <w:t>kể</w:t>
      </w:r>
      <w:r>
        <w:rPr>
          <w:spacing w:val="-2"/>
        </w:rPr>
        <w:t> </w:t>
      </w:r>
      <w:r>
        <w:rPr/>
        <w:t>từ</w:t>
      </w:r>
      <w:r>
        <w:rPr>
          <w:spacing w:val="-3"/>
        </w:rPr>
        <w:t> </w:t>
      </w:r>
      <w:r>
        <w:rPr/>
        <w:t>ngày</w:t>
      </w:r>
      <w:r>
        <w:rPr>
          <w:spacing w:val="-6"/>
        </w:rPr>
        <w:t> </w:t>
      </w:r>
      <w:r>
        <w:rPr/>
        <w:t>tuyên</w:t>
      </w:r>
      <w:r>
        <w:rPr>
          <w:spacing w:val="-1"/>
        </w:rPr>
        <w:t> </w:t>
      </w:r>
      <w:r>
        <w:rPr>
          <w:spacing w:val="-5"/>
        </w:rPr>
        <w:t>án.</w:t>
      </w:r>
    </w:p>
    <w:p>
      <w:pPr>
        <w:pStyle w:val="BodyText"/>
        <w:spacing w:before="2"/>
        <w:ind w:left="0" w:firstLine="0"/>
        <w:jc w:val="left"/>
        <w:rPr>
          <w:sz w:val="1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7"/>
        <w:gridCol w:w="5405"/>
      </w:tblGrid>
      <w:tr>
        <w:trPr>
          <w:trHeight w:val="3276" w:hRule="atLeast"/>
        </w:trPr>
        <w:tc>
          <w:tcPr>
            <w:tcW w:w="4267" w:type="dxa"/>
          </w:tcPr>
          <w:p>
            <w:pPr>
              <w:pStyle w:val="TableParagraph"/>
              <w:spacing w:line="245" w:lineRule="exact"/>
              <w:ind w:left="50"/>
              <w:rPr>
                <w:b/>
                <w:sz w:val="22"/>
              </w:rPr>
            </w:pPr>
            <w:r>
              <w:rPr>
                <w:b/>
                <w:i/>
                <w:sz w:val="22"/>
                <w:u w:val="single"/>
              </w:rPr>
              <w:t>Nơi</w:t>
            </w:r>
            <w:r>
              <w:rPr>
                <w:b/>
                <w:i/>
                <w:spacing w:val="-2"/>
                <w:sz w:val="22"/>
                <w:u w:val="single"/>
              </w:rPr>
              <w:t> nhận</w:t>
            </w:r>
            <w:r>
              <w:rPr>
                <w:b/>
                <w:spacing w:val="-2"/>
                <w:sz w:val="22"/>
              </w:rPr>
              <w:t>:</w:t>
            </w:r>
          </w:p>
          <w:p>
            <w:pPr>
              <w:pStyle w:val="TableParagraph"/>
              <w:numPr>
                <w:ilvl w:val="0"/>
                <w:numId w:val="4"/>
              </w:numPr>
              <w:tabs>
                <w:tab w:pos="175" w:val="left" w:leader="none"/>
              </w:tabs>
              <w:spacing w:line="240" w:lineRule="auto" w:before="124" w:after="0"/>
              <w:ind w:left="174" w:right="0" w:hanging="125"/>
              <w:jc w:val="left"/>
              <w:rPr>
                <w:sz w:val="22"/>
              </w:rPr>
            </w:pPr>
            <w:r>
              <w:rPr>
                <w:sz w:val="22"/>
              </w:rPr>
              <w:t>Vụ</w:t>
            </w:r>
            <w:r>
              <w:rPr>
                <w:spacing w:val="-1"/>
                <w:sz w:val="22"/>
              </w:rPr>
              <w:t> </w:t>
            </w:r>
            <w:r>
              <w:rPr>
                <w:sz w:val="22"/>
              </w:rPr>
              <w:t>Giám</w:t>
            </w:r>
            <w:r>
              <w:rPr>
                <w:spacing w:val="-4"/>
                <w:sz w:val="22"/>
              </w:rPr>
              <w:t> </w:t>
            </w:r>
            <w:r>
              <w:rPr>
                <w:sz w:val="22"/>
              </w:rPr>
              <w:t>đốc kiểm</w:t>
            </w:r>
            <w:r>
              <w:rPr>
                <w:spacing w:val="-4"/>
                <w:sz w:val="22"/>
              </w:rPr>
              <w:t> </w:t>
            </w:r>
            <w:r>
              <w:rPr>
                <w:sz w:val="22"/>
              </w:rPr>
              <w:t>tra 1</w:t>
            </w:r>
            <w:r>
              <w:rPr>
                <w:spacing w:val="2"/>
                <w:sz w:val="22"/>
              </w:rPr>
              <w:t> </w:t>
            </w:r>
            <w:r>
              <w:rPr>
                <w:sz w:val="22"/>
              </w:rPr>
              <w:t>–</w:t>
            </w:r>
            <w:r>
              <w:rPr>
                <w:spacing w:val="-3"/>
                <w:sz w:val="22"/>
              </w:rPr>
              <w:t> </w:t>
            </w:r>
            <w:r>
              <w:rPr>
                <w:spacing w:val="-2"/>
                <w:sz w:val="22"/>
              </w:rPr>
              <w:t>TANDTC;</w:t>
            </w:r>
          </w:p>
          <w:p>
            <w:pPr>
              <w:pStyle w:val="TableParagraph"/>
              <w:numPr>
                <w:ilvl w:val="0"/>
                <w:numId w:val="4"/>
              </w:numPr>
              <w:tabs>
                <w:tab w:pos="175" w:val="left" w:leader="none"/>
              </w:tabs>
              <w:spacing w:line="240" w:lineRule="auto" w:before="126"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Lắk;</w:t>
            </w:r>
          </w:p>
          <w:p>
            <w:pPr>
              <w:pStyle w:val="TableParagraph"/>
              <w:numPr>
                <w:ilvl w:val="0"/>
                <w:numId w:val="4"/>
              </w:numPr>
              <w:tabs>
                <w:tab w:pos="175" w:val="left" w:leader="none"/>
              </w:tabs>
              <w:spacing w:line="240" w:lineRule="auto" w:before="126" w:after="0"/>
              <w:ind w:left="174" w:right="0" w:hanging="125"/>
              <w:jc w:val="left"/>
              <w:rPr>
                <w:sz w:val="22"/>
              </w:rPr>
            </w:pPr>
            <w:r>
              <w:rPr>
                <w:sz w:val="22"/>
              </w:rPr>
              <w:t>VKSND</w:t>
            </w:r>
            <w:r>
              <w:rPr>
                <w:spacing w:val="-3"/>
                <w:sz w:val="22"/>
              </w:rPr>
              <w:t> </w:t>
            </w:r>
            <w:r>
              <w:rPr>
                <w:sz w:val="22"/>
              </w:rPr>
              <w:t>huyện</w:t>
            </w:r>
            <w:r>
              <w:rPr>
                <w:spacing w:val="-2"/>
                <w:sz w:val="22"/>
              </w:rPr>
              <w:t> EaKar;</w:t>
            </w:r>
          </w:p>
          <w:p>
            <w:pPr>
              <w:pStyle w:val="TableParagraph"/>
              <w:numPr>
                <w:ilvl w:val="0"/>
                <w:numId w:val="4"/>
              </w:numPr>
              <w:tabs>
                <w:tab w:pos="178" w:val="left" w:leader="none"/>
              </w:tabs>
              <w:spacing w:line="240" w:lineRule="auto" w:before="126"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pacing w:val="-2"/>
                <w:sz w:val="22"/>
              </w:rPr>
              <w:t>EaKar;</w:t>
            </w:r>
          </w:p>
          <w:p>
            <w:pPr>
              <w:pStyle w:val="TableParagraph"/>
              <w:numPr>
                <w:ilvl w:val="0"/>
                <w:numId w:val="4"/>
              </w:numPr>
              <w:tabs>
                <w:tab w:pos="175" w:val="left" w:leader="none"/>
              </w:tabs>
              <w:spacing w:line="240" w:lineRule="auto" w:before="126"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Đắk</w:t>
            </w:r>
            <w:r>
              <w:rPr>
                <w:spacing w:val="-2"/>
                <w:sz w:val="22"/>
              </w:rPr>
              <w:t> </w:t>
            </w:r>
            <w:r>
              <w:rPr>
                <w:spacing w:val="-4"/>
                <w:sz w:val="22"/>
              </w:rPr>
              <w:t>Lắk;</w:t>
            </w:r>
          </w:p>
          <w:p>
            <w:pPr>
              <w:pStyle w:val="TableParagraph"/>
              <w:numPr>
                <w:ilvl w:val="0"/>
                <w:numId w:val="4"/>
              </w:numPr>
              <w:tabs>
                <w:tab w:pos="178" w:val="left" w:leader="none"/>
              </w:tabs>
              <w:spacing w:line="240" w:lineRule="auto" w:before="127"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K;</w:t>
            </w:r>
          </w:p>
          <w:p>
            <w:pPr>
              <w:pStyle w:val="TableParagraph"/>
              <w:numPr>
                <w:ilvl w:val="0"/>
                <w:numId w:val="4"/>
              </w:numPr>
              <w:tabs>
                <w:tab w:pos="178" w:val="left" w:leader="none"/>
              </w:tabs>
              <w:spacing w:line="240" w:lineRule="auto" w:before="126" w:after="0"/>
              <w:ind w:left="177" w:right="0" w:hanging="128"/>
              <w:jc w:val="left"/>
              <w:rPr>
                <w:sz w:val="22"/>
              </w:rPr>
            </w:pPr>
            <w:r>
              <w:rPr>
                <w:sz w:val="22"/>
              </w:rPr>
              <w:t>Bị </w:t>
            </w:r>
            <w:r>
              <w:rPr>
                <w:spacing w:val="-5"/>
                <w:sz w:val="22"/>
              </w:rPr>
              <w:t>cáo</w:t>
            </w:r>
          </w:p>
          <w:p>
            <w:pPr>
              <w:pStyle w:val="TableParagraph"/>
              <w:numPr>
                <w:ilvl w:val="0"/>
                <w:numId w:val="4"/>
              </w:numPr>
              <w:tabs>
                <w:tab w:pos="175" w:val="left" w:leader="none"/>
              </w:tabs>
              <w:spacing w:line="233" w:lineRule="exact" w:before="126" w:after="0"/>
              <w:ind w:left="174" w:right="0" w:hanging="125"/>
              <w:jc w:val="left"/>
              <w:rPr>
                <w:sz w:val="22"/>
              </w:rPr>
            </w:pPr>
            <w:r>
              <w:rPr>
                <w:sz w:val="22"/>
              </w:rPr>
              <w:t>Lưu</w:t>
            </w:r>
            <w:r>
              <w:rPr>
                <w:spacing w:val="-3"/>
                <w:sz w:val="22"/>
              </w:rPr>
              <w:t> </w:t>
            </w:r>
            <w:r>
              <w:rPr>
                <w:sz w:val="22"/>
              </w:rPr>
              <w:t>VT;</w:t>
            </w:r>
            <w:r>
              <w:rPr>
                <w:spacing w:val="-3"/>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405" w:type="dxa"/>
          </w:tcPr>
          <w:p>
            <w:pPr>
              <w:pStyle w:val="TableParagraph"/>
              <w:spacing w:line="311" w:lineRule="exact"/>
              <w:ind w:left="778" w:right="48"/>
              <w:jc w:val="center"/>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160"/>
              <w:ind w:left="778" w:right="48"/>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toạ</w:t>
            </w:r>
            <w:r>
              <w:rPr>
                <w:b/>
                <w:spacing w:val="-2"/>
                <w:sz w:val="28"/>
              </w:rPr>
              <w:t> </w:t>
            </w:r>
            <w:r>
              <w:rPr>
                <w:b/>
                <w:sz w:val="28"/>
              </w:rPr>
              <w:t>phiên</w:t>
            </w:r>
            <w:r>
              <w:rPr>
                <w:b/>
                <w:spacing w:val="-2"/>
                <w:sz w:val="28"/>
              </w:rPr>
              <w:t> </w:t>
            </w:r>
            <w:r>
              <w:rPr>
                <w:b/>
                <w:spacing w:val="-5"/>
                <w:sz w:val="28"/>
              </w:rPr>
              <w:t>toà</w:t>
            </w:r>
          </w:p>
          <w:p>
            <w:pPr>
              <w:pStyle w:val="TableParagraph"/>
              <w:ind w:left="0"/>
              <w:rPr>
                <w:sz w:val="30"/>
              </w:rPr>
            </w:pPr>
          </w:p>
          <w:p>
            <w:pPr>
              <w:pStyle w:val="TableParagraph"/>
              <w:spacing w:before="4"/>
              <w:ind w:left="0"/>
              <w:rPr>
                <w:sz w:val="32"/>
              </w:rPr>
            </w:pPr>
          </w:p>
          <w:p>
            <w:pPr>
              <w:pStyle w:val="TableParagraph"/>
              <w:ind w:left="776" w:right="48"/>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3"/>
              <w:ind w:left="0"/>
              <w:rPr>
                <w:sz w:val="33"/>
              </w:rPr>
            </w:pPr>
          </w:p>
          <w:p>
            <w:pPr>
              <w:pStyle w:val="TableParagraph"/>
              <w:ind w:left="776" w:right="48"/>
              <w:jc w:val="center"/>
              <w:rPr>
                <w:b/>
                <w:sz w:val="28"/>
              </w:rPr>
            </w:pPr>
            <w:r>
              <w:rPr>
                <w:b/>
                <w:sz w:val="28"/>
              </w:rPr>
              <w:t>Hoàng</w:t>
            </w:r>
            <w:r>
              <w:rPr>
                <w:b/>
                <w:spacing w:val="-3"/>
                <w:sz w:val="28"/>
              </w:rPr>
              <w:t> </w:t>
            </w:r>
            <w:r>
              <w:rPr>
                <w:b/>
                <w:sz w:val="28"/>
              </w:rPr>
              <w:t>Trí</w:t>
            </w:r>
            <w:r>
              <w:rPr>
                <w:b/>
                <w:spacing w:val="-2"/>
                <w:sz w:val="28"/>
              </w:rPr>
              <w:t> </w:t>
            </w:r>
            <w:r>
              <w:rPr>
                <w:b/>
                <w:spacing w:val="-5"/>
                <w:sz w:val="28"/>
              </w:rPr>
              <w:t>Lý</w:t>
            </w:r>
          </w:p>
        </w:tc>
      </w:tr>
    </w:tbl>
    <w:sectPr>
      <w:pgSz w:w="11910" w:h="16840"/>
      <w:pgMar w:header="712" w:footer="0" w:top="1120" w:bottom="280" w:left="12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829987pt;margin-top:34.605762pt;width:13.15pt;height:14.35pt;mso-position-horizontal-relative:page;mso-position-vertical-relative:page;z-index:-15815680" type="#_x0000_t202" id="docshape1" filled="false" stroked="false">
          <v:textbox inset="0,0,0,0">
            <w:txbxContent>
              <w:p>
                <w:pPr>
                  <w:spacing w:before="13"/>
                  <w:ind w:left="60" w:right="0" w:firstLine="0"/>
                  <w:jc w:val="left"/>
                  <w:rPr>
                    <w:rFonts w:ascii="Arial"/>
                    <w:sz w:val="22"/>
                  </w:rPr>
                </w:pPr>
                <w:r>
                  <w:rPr>
                    <w:rFonts w:ascii="Arial"/>
                    <w:w w:val="100"/>
                    <w:sz w:val="22"/>
                  </w:rPr>
                  <w:fldChar w:fldCharType="begin"/>
                </w:r>
                <w:r>
                  <w:rPr>
                    <w:rFonts w:ascii="Arial"/>
                    <w:w w:val="100"/>
                    <w:sz w:val="22"/>
                  </w:rPr>
                  <w:instrText> PAGE </w:instrText>
                </w:r>
                <w:r>
                  <w:rPr>
                    <w:rFonts w:ascii="Arial"/>
                    <w:w w:val="100"/>
                    <w:sz w:val="22"/>
                  </w:rPr>
                  <w:fldChar w:fldCharType="separate"/>
                </w:r>
                <w:r>
                  <w:rPr>
                    <w:rFonts w:ascii="Arial"/>
                    <w:w w:val="100"/>
                    <w:sz w:val="22"/>
                  </w:rPr>
                  <w:t>1</w:t>
                </w:r>
                <w:r>
                  <w:rPr>
                    <w:rFonts w:ascii="Arial"/>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8" w:hanging="125"/>
      </w:pPr>
      <w:rPr>
        <w:rFonts w:hint="default"/>
        <w:lang w:val="vi" w:eastAsia="en-US" w:bidi="ar-SA"/>
      </w:rPr>
    </w:lvl>
    <w:lvl w:ilvl="2">
      <w:start w:val="0"/>
      <w:numFmt w:val="bullet"/>
      <w:lvlText w:val="•"/>
      <w:lvlJc w:val="left"/>
      <w:pPr>
        <w:ind w:left="997" w:hanging="125"/>
      </w:pPr>
      <w:rPr>
        <w:rFonts w:hint="default"/>
        <w:lang w:val="vi" w:eastAsia="en-US" w:bidi="ar-SA"/>
      </w:rPr>
    </w:lvl>
    <w:lvl w:ilvl="3">
      <w:start w:val="0"/>
      <w:numFmt w:val="bullet"/>
      <w:lvlText w:val="•"/>
      <w:lvlJc w:val="left"/>
      <w:pPr>
        <w:ind w:left="1406" w:hanging="125"/>
      </w:pPr>
      <w:rPr>
        <w:rFonts w:hint="default"/>
        <w:lang w:val="vi" w:eastAsia="en-US" w:bidi="ar-SA"/>
      </w:rPr>
    </w:lvl>
    <w:lvl w:ilvl="4">
      <w:start w:val="0"/>
      <w:numFmt w:val="bullet"/>
      <w:lvlText w:val="•"/>
      <w:lvlJc w:val="left"/>
      <w:pPr>
        <w:ind w:left="1814" w:hanging="125"/>
      </w:pPr>
      <w:rPr>
        <w:rFonts w:hint="default"/>
        <w:lang w:val="vi" w:eastAsia="en-US" w:bidi="ar-SA"/>
      </w:rPr>
    </w:lvl>
    <w:lvl w:ilvl="5">
      <w:start w:val="0"/>
      <w:numFmt w:val="bullet"/>
      <w:lvlText w:val="•"/>
      <w:lvlJc w:val="left"/>
      <w:pPr>
        <w:ind w:left="2223" w:hanging="125"/>
      </w:pPr>
      <w:rPr>
        <w:rFonts w:hint="default"/>
        <w:lang w:val="vi" w:eastAsia="en-US" w:bidi="ar-SA"/>
      </w:rPr>
    </w:lvl>
    <w:lvl w:ilvl="6">
      <w:start w:val="0"/>
      <w:numFmt w:val="bullet"/>
      <w:lvlText w:val="•"/>
      <w:lvlJc w:val="left"/>
      <w:pPr>
        <w:ind w:left="2632" w:hanging="125"/>
      </w:pPr>
      <w:rPr>
        <w:rFonts w:hint="default"/>
        <w:lang w:val="vi" w:eastAsia="en-US" w:bidi="ar-SA"/>
      </w:rPr>
    </w:lvl>
    <w:lvl w:ilvl="7">
      <w:start w:val="0"/>
      <w:numFmt w:val="bullet"/>
      <w:lvlText w:val="•"/>
      <w:lvlJc w:val="left"/>
      <w:pPr>
        <w:ind w:left="3040" w:hanging="125"/>
      </w:pPr>
      <w:rPr>
        <w:rFonts w:hint="default"/>
        <w:lang w:val="vi" w:eastAsia="en-US" w:bidi="ar-SA"/>
      </w:rPr>
    </w:lvl>
    <w:lvl w:ilvl="8">
      <w:start w:val="0"/>
      <w:numFmt w:val="bullet"/>
      <w:lvlText w:val="•"/>
      <w:lvlJc w:val="left"/>
      <w:pPr>
        <w:ind w:left="3449" w:hanging="125"/>
      </w:pPr>
      <w:rPr>
        <w:rFonts w:hint="default"/>
        <w:lang w:val="vi" w:eastAsia="en-US" w:bidi="ar-SA"/>
      </w:rPr>
    </w:lvl>
  </w:abstractNum>
  <w:abstractNum w:abstractNumId="2">
    <w:multiLevelType w:val="hybridMultilevel"/>
    <w:lvl w:ilvl="0">
      <w:start w:val="1"/>
      <w:numFmt w:val="decimal"/>
      <w:lvlText w:val="[%1]"/>
      <w:lvlJc w:val="left"/>
      <w:pPr>
        <w:ind w:left="158" w:hanging="423"/>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36" w:hanging="423"/>
      </w:pPr>
      <w:rPr>
        <w:rFonts w:hint="default"/>
        <w:lang w:val="vi" w:eastAsia="en-US" w:bidi="ar-SA"/>
      </w:rPr>
    </w:lvl>
    <w:lvl w:ilvl="2">
      <w:start w:val="0"/>
      <w:numFmt w:val="bullet"/>
      <w:lvlText w:val="•"/>
      <w:lvlJc w:val="left"/>
      <w:pPr>
        <w:ind w:left="2113" w:hanging="423"/>
      </w:pPr>
      <w:rPr>
        <w:rFonts w:hint="default"/>
        <w:lang w:val="vi" w:eastAsia="en-US" w:bidi="ar-SA"/>
      </w:rPr>
    </w:lvl>
    <w:lvl w:ilvl="3">
      <w:start w:val="0"/>
      <w:numFmt w:val="bullet"/>
      <w:lvlText w:val="•"/>
      <w:lvlJc w:val="left"/>
      <w:pPr>
        <w:ind w:left="3089" w:hanging="423"/>
      </w:pPr>
      <w:rPr>
        <w:rFonts w:hint="default"/>
        <w:lang w:val="vi" w:eastAsia="en-US" w:bidi="ar-SA"/>
      </w:rPr>
    </w:lvl>
    <w:lvl w:ilvl="4">
      <w:start w:val="0"/>
      <w:numFmt w:val="bullet"/>
      <w:lvlText w:val="•"/>
      <w:lvlJc w:val="left"/>
      <w:pPr>
        <w:ind w:left="4066" w:hanging="423"/>
      </w:pPr>
      <w:rPr>
        <w:rFonts w:hint="default"/>
        <w:lang w:val="vi" w:eastAsia="en-US" w:bidi="ar-SA"/>
      </w:rPr>
    </w:lvl>
    <w:lvl w:ilvl="5">
      <w:start w:val="0"/>
      <w:numFmt w:val="bullet"/>
      <w:lvlText w:val="•"/>
      <w:lvlJc w:val="left"/>
      <w:pPr>
        <w:ind w:left="5043" w:hanging="423"/>
      </w:pPr>
      <w:rPr>
        <w:rFonts w:hint="default"/>
        <w:lang w:val="vi" w:eastAsia="en-US" w:bidi="ar-SA"/>
      </w:rPr>
    </w:lvl>
    <w:lvl w:ilvl="6">
      <w:start w:val="0"/>
      <w:numFmt w:val="bullet"/>
      <w:lvlText w:val="•"/>
      <w:lvlJc w:val="left"/>
      <w:pPr>
        <w:ind w:left="6019" w:hanging="423"/>
      </w:pPr>
      <w:rPr>
        <w:rFonts w:hint="default"/>
        <w:lang w:val="vi" w:eastAsia="en-US" w:bidi="ar-SA"/>
      </w:rPr>
    </w:lvl>
    <w:lvl w:ilvl="7">
      <w:start w:val="0"/>
      <w:numFmt w:val="bullet"/>
      <w:lvlText w:val="•"/>
      <w:lvlJc w:val="left"/>
      <w:pPr>
        <w:ind w:left="6996" w:hanging="423"/>
      </w:pPr>
      <w:rPr>
        <w:rFonts w:hint="default"/>
        <w:lang w:val="vi" w:eastAsia="en-US" w:bidi="ar-SA"/>
      </w:rPr>
    </w:lvl>
    <w:lvl w:ilvl="8">
      <w:start w:val="0"/>
      <w:numFmt w:val="bullet"/>
      <w:lvlText w:val="•"/>
      <w:lvlJc w:val="left"/>
      <w:pPr>
        <w:ind w:left="7973" w:hanging="423"/>
      </w:pPr>
      <w:rPr>
        <w:rFonts w:hint="default"/>
        <w:lang w:val="vi" w:eastAsia="en-US" w:bidi="ar-SA"/>
      </w:rPr>
    </w:lvl>
  </w:abstractNum>
  <w:abstractNum w:abstractNumId="1">
    <w:multiLevelType w:val="hybridMultilevel"/>
    <w:lvl w:ilvl="0">
      <w:start w:val="1"/>
      <w:numFmt w:val="decimal"/>
      <w:lvlText w:val="[%1]"/>
      <w:lvlJc w:val="left"/>
      <w:pPr>
        <w:ind w:left="158"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6" w:hanging="401"/>
      </w:pPr>
      <w:rPr>
        <w:rFonts w:hint="default"/>
        <w:lang w:val="vi" w:eastAsia="en-US" w:bidi="ar-SA"/>
      </w:rPr>
    </w:lvl>
    <w:lvl w:ilvl="2">
      <w:start w:val="0"/>
      <w:numFmt w:val="bullet"/>
      <w:lvlText w:val="•"/>
      <w:lvlJc w:val="left"/>
      <w:pPr>
        <w:ind w:left="2113" w:hanging="401"/>
      </w:pPr>
      <w:rPr>
        <w:rFonts w:hint="default"/>
        <w:lang w:val="vi" w:eastAsia="en-US" w:bidi="ar-SA"/>
      </w:rPr>
    </w:lvl>
    <w:lvl w:ilvl="3">
      <w:start w:val="0"/>
      <w:numFmt w:val="bullet"/>
      <w:lvlText w:val="•"/>
      <w:lvlJc w:val="left"/>
      <w:pPr>
        <w:ind w:left="3089" w:hanging="401"/>
      </w:pPr>
      <w:rPr>
        <w:rFonts w:hint="default"/>
        <w:lang w:val="vi" w:eastAsia="en-US" w:bidi="ar-SA"/>
      </w:rPr>
    </w:lvl>
    <w:lvl w:ilvl="4">
      <w:start w:val="0"/>
      <w:numFmt w:val="bullet"/>
      <w:lvlText w:val="•"/>
      <w:lvlJc w:val="left"/>
      <w:pPr>
        <w:ind w:left="4066" w:hanging="401"/>
      </w:pPr>
      <w:rPr>
        <w:rFonts w:hint="default"/>
        <w:lang w:val="vi" w:eastAsia="en-US" w:bidi="ar-SA"/>
      </w:rPr>
    </w:lvl>
    <w:lvl w:ilvl="5">
      <w:start w:val="0"/>
      <w:numFmt w:val="bullet"/>
      <w:lvlText w:val="•"/>
      <w:lvlJc w:val="left"/>
      <w:pPr>
        <w:ind w:left="5043" w:hanging="401"/>
      </w:pPr>
      <w:rPr>
        <w:rFonts w:hint="default"/>
        <w:lang w:val="vi" w:eastAsia="en-US" w:bidi="ar-SA"/>
      </w:rPr>
    </w:lvl>
    <w:lvl w:ilvl="6">
      <w:start w:val="0"/>
      <w:numFmt w:val="bullet"/>
      <w:lvlText w:val="•"/>
      <w:lvlJc w:val="left"/>
      <w:pPr>
        <w:ind w:left="6019" w:hanging="401"/>
      </w:pPr>
      <w:rPr>
        <w:rFonts w:hint="default"/>
        <w:lang w:val="vi" w:eastAsia="en-US" w:bidi="ar-SA"/>
      </w:rPr>
    </w:lvl>
    <w:lvl w:ilvl="7">
      <w:start w:val="0"/>
      <w:numFmt w:val="bullet"/>
      <w:lvlText w:val="•"/>
      <w:lvlJc w:val="left"/>
      <w:pPr>
        <w:ind w:left="6996" w:hanging="401"/>
      </w:pPr>
      <w:rPr>
        <w:rFonts w:hint="default"/>
        <w:lang w:val="vi" w:eastAsia="en-US" w:bidi="ar-SA"/>
      </w:rPr>
    </w:lvl>
    <w:lvl w:ilvl="8">
      <w:start w:val="0"/>
      <w:numFmt w:val="bullet"/>
      <w:lvlText w:val="•"/>
      <w:lvlJc w:val="left"/>
      <w:pPr>
        <w:ind w:left="7973" w:hanging="401"/>
      </w:pPr>
      <w:rPr>
        <w:rFonts w:hint="default"/>
        <w:lang w:val="vi" w:eastAsia="en-US" w:bidi="ar-SA"/>
      </w:rPr>
    </w:lvl>
  </w:abstractNum>
  <w:abstractNum w:abstractNumId="0">
    <w:multiLevelType w:val="hybridMultilevel"/>
    <w:lvl w:ilvl="0">
      <w:start w:val="0"/>
      <w:numFmt w:val="bullet"/>
      <w:lvlText w:val="-"/>
      <w:lvlJc w:val="left"/>
      <w:pPr>
        <w:ind w:left="10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28" w:hanging="164"/>
      </w:pPr>
      <w:rPr>
        <w:rFonts w:hint="default"/>
        <w:lang w:val="vi" w:eastAsia="en-US" w:bidi="ar-SA"/>
      </w:rPr>
    </w:lvl>
    <w:lvl w:ilvl="2">
      <w:start w:val="0"/>
      <w:numFmt w:val="bullet"/>
      <w:lvlText w:val="•"/>
      <w:lvlJc w:val="left"/>
      <w:pPr>
        <w:ind w:left="2817" w:hanging="164"/>
      </w:pPr>
      <w:rPr>
        <w:rFonts w:hint="default"/>
        <w:lang w:val="vi" w:eastAsia="en-US" w:bidi="ar-SA"/>
      </w:rPr>
    </w:lvl>
    <w:lvl w:ilvl="3">
      <w:start w:val="0"/>
      <w:numFmt w:val="bullet"/>
      <w:lvlText w:val="•"/>
      <w:lvlJc w:val="left"/>
      <w:pPr>
        <w:ind w:left="3705" w:hanging="164"/>
      </w:pPr>
      <w:rPr>
        <w:rFonts w:hint="default"/>
        <w:lang w:val="vi" w:eastAsia="en-US" w:bidi="ar-SA"/>
      </w:rPr>
    </w:lvl>
    <w:lvl w:ilvl="4">
      <w:start w:val="0"/>
      <w:numFmt w:val="bullet"/>
      <w:lvlText w:val="•"/>
      <w:lvlJc w:val="left"/>
      <w:pPr>
        <w:ind w:left="4594" w:hanging="164"/>
      </w:pPr>
      <w:rPr>
        <w:rFonts w:hint="default"/>
        <w:lang w:val="vi" w:eastAsia="en-US" w:bidi="ar-SA"/>
      </w:rPr>
    </w:lvl>
    <w:lvl w:ilvl="5">
      <w:start w:val="0"/>
      <w:numFmt w:val="bullet"/>
      <w:lvlText w:val="•"/>
      <w:lvlJc w:val="left"/>
      <w:pPr>
        <w:ind w:left="5483" w:hanging="164"/>
      </w:pPr>
      <w:rPr>
        <w:rFonts w:hint="default"/>
        <w:lang w:val="vi" w:eastAsia="en-US" w:bidi="ar-SA"/>
      </w:rPr>
    </w:lvl>
    <w:lvl w:ilvl="6">
      <w:start w:val="0"/>
      <w:numFmt w:val="bullet"/>
      <w:lvlText w:val="•"/>
      <w:lvlJc w:val="left"/>
      <w:pPr>
        <w:ind w:left="6371" w:hanging="164"/>
      </w:pPr>
      <w:rPr>
        <w:rFonts w:hint="default"/>
        <w:lang w:val="vi" w:eastAsia="en-US" w:bidi="ar-SA"/>
      </w:rPr>
    </w:lvl>
    <w:lvl w:ilvl="7">
      <w:start w:val="0"/>
      <w:numFmt w:val="bullet"/>
      <w:lvlText w:val="•"/>
      <w:lvlJc w:val="left"/>
      <w:pPr>
        <w:ind w:left="7260" w:hanging="164"/>
      </w:pPr>
      <w:rPr>
        <w:rFonts w:hint="default"/>
        <w:lang w:val="vi" w:eastAsia="en-US" w:bidi="ar-SA"/>
      </w:rPr>
    </w:lvl>
    <w:lvl w:ilvl="8">
      <w:start w:val="0"/>
      <w:numFmt w:val="bullet"/>
      <w:lvlText w:val="•"/>
      <w:lvlJc w:val="left"/>
      <w:pPr>
        <w:ind w:left="81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7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2023-04-24T12:07:01Z</dcterms:created>
  <dcterms:modified xsi:type="dcterms:W3CDTF">2023-04-24T12:07:01Z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