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8"/>
        <w:gridCol w:w="5746"/>
      </w:tblGrid>
      <w:tr>
        <w:trPr>
          <w:trHeight w:val="2257" w:hRule="atLeast"/>
        </w:trPr>
        <w:tc>
          <w:tcPr>
            <w:tcW w:w="3438" w:type="dxa"/>
          </w:tcPr>
          <w:p>
            <w:pPr>
              <w:pStyle w:val="TableParagraph"/>
              <w:spacing w:line="287" w:lineRule="exact"/>
              <w:ind w:left="35" w:right="276"/>
              <w:jc w:val="center"/>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p>
          <w:p>
            <w:pPr>
              <w:pStyle w:val="TableParagraph"/>
              <w:ind w:left="51" w:right="276"/>
              <w:jc w:val="center"/>
              <w:rPr>
                <w:b/>
                <w:sz w:val="26"/>
              </w:rPr>
            </w:pPr>
            <w:r>
              <w:rPr>
                <w:b/>
                <w:sz w:val="26"/>
              </w:rPr>
              <w:t>HUYỆN</w:t>
            </w:r>
            <w:r>
              <w:rPr>
                <w:b/>
                <w:spacing w:val="-14"/>
                <w:sz w:val="26"/>
              </w:rPr>
              <w:t> </w:t>
            </w:r>
            <w:r>
              <w:rPr>
                <w:b/>
                <w:sz w:val="26"/>
              </w:rPr>
              <w:t>TRẦN</w:t>
            </w:r>
            <w:r>
              <w:rPr>
                <w:b/>
                <w:spacing w:val="-14"/>
                <w:sz w:val="26"/>
              </w:rPr>
              <w:t> </w:t>
            </w:r>
            <w:r>
              <w:rPr>
                <w:b/>
                <w:sz w:val="26"/>
              </w:rPr>
              <w:t>VĂN</w:t>
            </w:r>
            <w:r>
              <w:rPr>
                <w:b/>
                <w:spacing w:val="-14"/>
                <w:sz w:val="26"/>
              </w:rPr>
              <w:t> </w:t>
            </w:r>
            <w:r>
              <w:rPr>
                <w:b/>
                <w:sz w:val="26"/>
              </w:rPr>
              <w:t>THỜI TỈ</w:t>
            </w:r>
            <w:r>
              <w:rPr>
                <w:b/>
                <w:sz w:val="26"/>
                <w:u w:val="single"/>
              </w:rPr>
              <w:t>NH CÀ MA</w:t>
            </w:r>
            <w:r>
              <w:rPr>
                <w:b/>
                <w:sz w:val="26"/>
              </w:rPr>
              <w:t>U</w:t>
            </w:r>
          </w:p>
          <w:p>
            <w:pPr>
              <w:pStyle w:val="TableParagraph"/>
              <w:spacing w:before="176"/>
              <w:ind w:left="57"/>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303/2022/DS-ST Ngày 25 - 11 - 2022</w:t>
            </w:r>
          </w:p>
          <w:p>
            <w:pPr>
              <w:pStyle w:val="TableParagraph"/>
              <w:spacing w:line="300" w:lineRule="exact"/>
              <w:ind w:left="1271" w:right="114" w:hanging="1181"/>
              <w:rPr>
                <w:sz w:val="26"/>
              </w:rPr>
            </w:pPr>
            <w:r>
              <w:rPr>
                <w:sz w:val="26"/>
              </w:rPr>
              <w:t>V/v</w:t>
            </w:r>
            <w:r>
              <w:rPr>
                <w:spacing w:val="-8"/>
                <w:sz w:val="26"/>
              </w:rPr>
              <w:t> </w:t>
            </w:r>
            <w:r>
              <w:rPr>
                <w:sz w:val="26"/>
              </w:rPr>
              <w:t>tranh</w:t>
            </w:r>
            <w:r>
              <w:rPr>
                <w:spacing w:val="-7"/>
                <w:sz w:val="26"/>
              </w:rPr>
              <w:t> </w:t>
            </w:r>
            <w:r>
              <w:rPr>
                <w:sz w:val="26"/>
              </w:rPr>
              <w:t>chấp</w:t>
            </w:r>
            <w:r>
              <w:rPr>
                <w:spacing w:val="-8"/>
                <w:sz w:val="26"/>
              </w:rPr>
              <w:t> </w:t>
            </w:r>
            <w:r>
              <w:rPr>
                <w:sz w:val="26"/>
              </w:rPr>
              <w:t>hợp</w:t>
            </w:r>
            <w:r>
              <w:rPr>
                <w:spacing w:val="-8"/>
                <w:sz w:val="26"/>
              </w:rPr>
              <w:t> </w:t>
            </w:r>
            <w:r>
              <w:rPr>
                <w:sz w:val="26"/>
              </w:rPr>
              <w:t>đồng</w:t>
            </w:r>
            <w:r>
              <w:rPr>
                <w:spacing w:val="-8"/>
                <w:sz w:val="26"/>
              </w:rPr>
              <w:t> </w:t>
            </w:r>
            <w:r>
              <w:rPr>
                <w:sz w:val="26"/>
              </w:rPr>
              <w:t>vay tài sản</w:t>
            </w:r>
          </w:p>
        </w:tc>
        <w:tc>
          <w:tcPr>
            <w:tcW w:w="5746" w:type="dxa"/>
          </w:tcPr>
          <w:p>
            <w:pPr>
              <w:pStyle w:val="TableParagraph"/>
              <w:spacing w:line="287" w:lineRule="exact"/>
              <w:ind w:left="285"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285" w:right="5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6"/>
        <w:ind w:left="0"/>
        <w:jc w:val="left"/>
        <w:rPr>
          <w:sz w:val="15"/>
        </w:rPr>
      </w:pPr>
    </w:p>
    <w:p>
      <w:pPr>
        <w:pStyle w:val="Title"/>
      </w:pPr>
      <w:r>
        <w:rPr/>
        <w:pict>
          <v:line style="position:absolute;mso-position-horizontal-relative:page;mso-position-vertical-relative:paragraph;z-index:-15784448" from="328.25pt,-89.322517pt" to="490.25pt,-89.322517pt" stroked="true" strokeweight=".75pt" strokecolor="#000000">
            <v:stroke dashstyle="solid"/>
            <w10:wrap type="none"/>
          </v:line>
        </w:pict>
      </w:r>
      <w:r>
        <w:rPr/>
        <w:t>NHÂN</w:t>
      </w:r>
      <w:r>
        <w:rPr>
          <w:spacing w:val="-12"/>
        </w:rPr>
        <w:t> </w:t>
      </w:r>
      <w:r>
        <w:rPr>
          <w:spacing w:val="-4"/>
        </w:rPr>
        <w:t>DANH</w:t>
      </w:r>
    </w:p>
    <w:p>
      <w:pPr>
        <w:spacing w:before="1"/>
        <w:ind w:left="1132" w:right="1271" w:firstLine="0"/>
        <w:jc w:val="center"/>
        <w:rPr>
          <w:b/>
          <w:sz w:val="30"/>
        </w:rPr>
      </w:pPr>
      <w:r>
        <w:rPr>
          <w:b/>
          <w:sz w:val="30"/>
        </w:rPr>
        <w:t>NƯỚC</w:t>
      </w:r>
      <w:r>
        <w:rPr>
          <w:b/>
          <w:spacing w:val="-2"/>
          <w:sz w:val="30"/>
        </w:rPr>
        <w:t> </w:t>
      </w:r>
      <w:r>
        <w:rPr>
          <w:b/>
          <w:sz w:val="30"/>
        </w:rPr>
        <w:t>CỘNG</w:t>
      </w:r>
      <w:r>
        <w:rPr>
          <w:b/>
          <w:spacing w:val="-4"/>
          <w:sz w:val="30"/>
        </w:rPr>
        <w:t> </w:t>
      </w:r>
      <w:r>
        <w:rPr>
          <w:b/>
          <w:sz w:val="30"/>
        </w:rPr>
        <w:t>HÒA</w:t>
      </w:r>
      <w:r>
        <w:rPr>
          <w:b/>
          <w:spacing w:val="-2"/>
          <w:sz w:val="30"/>
        </w:rPr>
        <w:t> </w:t>
      </w:r>
      <w:r>
        <w:rPr>
          <w:b/>
          <w:sz w:val="30"/>
        </w:rPr>
        <w:t>XÃ</w:t>
      </w:r>
      <w:r>
        <w:rPr>
          <w:b/>
          <w:spacing w:val="-2"/>
          <w:sz w:val="30"/>
        </w:rPr>
        <w:t> </w:t>
      </w:r>
      <w:r>
        <w:rPr>
          <w:b/>
          <w:sz w:val="30"/>
        </w:rPr>
        <w:t>HỘI</w:t>
      </w:r>
      <w:r>
        <w:rPr>
          <w:b/>
          <w:spacing w:val="-3"/>
          <w:sz w:val="30"/>
        </w:rPr>
        <w:t> </w:t>
      </w:r>
      <w:r>
        <w:rPr>
          <w:b/>
          <w:sz w:val="30"/>
        </w:rPr>
        <w:t>CHỦ</w:t>
      </w:r>
      <w:r>
        <w:rPr>
          <w:b/>
          <w:spacing w:val="-4"/>
          <w:sz w:val="30"/>
        </w:rPr>
        <w:t> </w:t>
      </w:r>
      <w:r>
        <w:rPr>
          <w:b/>
          <w:sz w:val="30"/>
        </w:rPr>
        <w:t>NGHĨA</w:t>
      </w:r>
      <w:r>
        <w:rPr>
          <w:b/>
          <w:spacing w:val="-3"/>
          <w:sz w:val="30"/>
        </w:rPr>
        <w:t> </w:t>
      </w:r>
      <w:r>
        <w:rPr>
          <w:b/>
          <w:sz w:val="30"/>
        </w:rPr>
        <w:t>VIỆT</w:t>
      </w:r>
      <w:r>
        <w:rPr>
          <w:b/>
          <w:spacing w:val="2"/>
          <w:sz w:val="30"/>
        </w:rPr>
        <w:t> </w:t>
      </w:r>
      <w:r>
        <w:rPr>
          <w:b/>
          <w:spacing w:val="-5"/>
          <w:sz w:val="30"/>
        </w:rPr>
        <w:t>NAM</w:t>
      </w:r>
    </w:p>
    <w:p>
      <w:pPr>
        <w:pStyle w:val="Heading1"/>
        <w:spacing w:before="238"/>
      </w:pPr>
      <w:r>
        <w:rPr/>
        <w:t>TÒA</w:t>
      </w:r>
      <w:r>
        <w:rPr>
          <w:spacing w:val="-7"/>
        </w:rPr>
        <w:t> </w:t>
      </w:r>
      <w:r>
        <w:rPr/>
        <w:t>ÁN</w:t>
      </w:r>
      <w:r>
        <w:rPr>
          <w:spacing w:val="-3"/>
        </w:rPr>
        <w:t> </w:t>
      </w:r>
      <w:r>
        <w:rPr/>
        <w:t>NHÂN</w:t>
      </w:r>
      <w:r>
        <w:rPr>
          <w:spacing w:val="-2"/>
        </w:rPr>
        <w:t> </w:t>
      </w:r>
      <w:r>
        <w:rPr/>
        <w:t>DÂN</w:t>
      </w:r>
      <w:r>
        <w:rPr>
          <w:spacing w:val="-3"/>
        </w:rPr>
        <w:t> </w:t>
      </w:r>
      <w:r>
        <w:rPr/>
        <w:t>HUYỆN</w:t>
      </w:r>
      <w:r>
        <w:rPr>
          <w:spacing w:val="-3"/>
        </w:rPr>
        <w:t> </w:t>
      </w:r>
      <w:r>
        <w:rPr/>
        <w:t>TRẦN</w:t>
      </w:r>
      <w:r>
        <w:rPr>
          <w:spacing w:val="-4"/>
        </w:rPr>
        <w:t> </w:t>
      </w:r>
      <w:r>
        <w:rPr/>
        <w:t>VĂN</w:t>
      </w:r>
      <w:r>
        <w:rPr>
          <w:spacing w:val="-4"/>
        </w:rPr>
        <w:t> </w:t>
      </w:r>
      <w:r>
        <w:rPr/>
        <w:t>THỜI,</w:t>
      </w:r>
      <w:r>
        <w:rPr>
          <w:spacing w:val="-3"/>
        </w:rPr>
        <w:t> </w:t>
      </w:r>
      <w:r>
        <w:rPr/>
        <w:t>TỈNH</w:t>
      </w:r>
      <w:r>
        <w:rPr>
          <w:spacing w:val="-2"/>
        </w:rPr>
        <w:t> </w:t>
      </w:r>
      <w:r>
        <w:rPr/>
        <w:t>CÀ</w:t>
      </w:r>
      <w:r>
        <w:rPr>
          <w:spacing w:val="-3"/>
        </w:rPr>
        <w:t> </w:t>
      </w:r>
      <w:r>
        <w:rPr>
          <w:spacing w:val="-5"/>
        </w:rPr>
        <w:t>MAU</w:t>
      </w:r>
    </w:p>
    <w:p>
      <w:pPr>
        <w:spacing w:before="269"/>
        <w:ind w:left="881" w:right="0" w:firstLine="0"/>
        <w:jc w:val="left"/>
        <w:rPr>
          <w:sz w:val="28"/>
        </w:rPr>
      </w:pPr>
      <w:r>
        <w:rPr>
          <w:b/>
          <w:spacing w:val="-6"/>
          <w:sz w:val="28"/>
        </w:rPr>
        <w:t>-</w:t>
      </w:r>
      <w:r>
        <w:rPr>
          <w:b/>
          <w:spacing w:val="-11"/>
          <w:sz w:val="28"/>
        </w:rPr>
        <w:t> </w:t>
      </w:r>
      <w:r>
        <w:rPr>
          <w:b/>
          <w:i/>
          <w:spacing w:val="-6"/>
          <w:sz w:val="28"/>
        </w:rPr>
        <w:t>Thành</w:t>
      </w:r>
      <w:r>
        <w:rPr>
          <w:b/>
          <w:i/>
          <w:spacing w:val="-10"/>
          <w:sz w:val="28"/>
        </w:rPr>
        <w:t> </w:t>
      </w:r>
      <w:r>
        <w:rPr>
          <w:b/>
          <w:i/>
          <w:spacing w:val="-6"/>
          <w:sz w:val="28"/>
        </w:rPr>
        <w:t>phần</w:t>
      </w:r>
      <w:r>
        <w:rPr>
          <w:b/>
          <w:i/>
          <w:spacing w:val="-9"/>
          <w:sz w:val="28"/>
        </w:rPr>
        <w:t> </w:t>
      </w:r>
      <w:r>
        <w:rPr>
          <w:b/>
          <w:i/>
          <w:spacing w:val="-6"/>
          <w:sz w:val="28"/>
        </w:rPr>
        <w:t>Hội</w:t>
      </w:r>
      <w:r>
        <w:rPr>
          <w:b/>
          <w:i/>
          <w:spacing w:val="-9"/>
          <w:sz w:val="28"/>
        </w:rPr>
        <w:t> </w:t>
      </w:r>
      <w:r>
        <w:rPr>
          <w:b/>
          <w:i/>
          <w:spacing w:val="-6"/>
          <w:sz w:val="28"/>
        </w:rPr>
        <w:t>đồng</w:t>
      </w:r>
      <w:r>
        <w:rPr>
          <w:b/>
          <w:i/>
          <w:spacing w:val="-10"/>
          <w:sz w:val="28"/>
        </w:rPr>
        <w:t> </w:t>
      </w:r>
      <w:r>
        <w:rPr>
          <w:b/>
          <w:i/>
          <w:spacing w:val="-6"/>
          <w:sz w:val="28"/>
        </w:rPr>
        <w:t>xét</w:t>
      </w:r>
      <w:r>
        <w:rPr>
          <w:b/>
          <w:i/>
          <w:spacing w:val="-7"/>
          <w:sz w:val="28"/>
        </w:rPr>
        <w:t> </w:t>
      </w:r>
      <w:r>
        <w:rPr>
          <w:b/>
          <w:i/>
          <w:spacing w:val="-6"/>
          <w:sz w:val="28"/>
        </w:rPr>
        <w:t>xử</w:t>
      </w:r>
      <w:r>
        <w:rPr>
          <w:b/>
          <w:i/>
          <w:spacing w:val="-9"/>
          <w:sz w:val="28"/>
        </w:rPr>
        <w:t> </w:t>
      </w:r>
      <w:r>
        <w:rPr>
          <w:b/>
          <w:i/>
          <w:spacing w:val="-6"/>
          <w:sz w:val="28"/>
        </w:rPr>
        <w:t>sơ</w:t>
      </w:r>
      <w:r>
        <w:rPr>
          <w:b/>
          <w:i/>
          <w:spacing w:val="-10"/>
          <w:sz w:val="28"/>
        </w:rPr>
        <w:t> </w:t>
      </w:r>
      <w:r>
        <w:rPr>
          <w:b/>
          <w:i/>
          <w:spacing w:val="-6"/>
          <w:sz w:val="28"/>
        </w:rPr>
        <w:t>thẩm</w:t>
      </w:r>
      <w:r>
        <w:rPr>
          <w:b/>
          <w:i/>
          <w:spacing w:val="-3"/>
          <w:sz w:val="28"/>
        </w:rPr>
        <w:t> </w:t>
      </w:r>
      <w:r>
        <w:rPr>
          <w:b/>
          <w:i/>
          <w:spacing w:val="-6"/>
          <w:sz w:val="28"/>
        </w:rPr>
        <w:t>gồm có</w:t>
      </w:r>
      <w:r>
        <w:rPr>
          <w:spacing w:val="-6"/>
          <w:sz w:val="28"/>
        </w:rPr>
        <w:t>:</w:t>
      </w:r>
    </w:p>
    <w:p>
      <w:pPr>
        <w:spacing w:before="151"/>
        <w:ind w:left="8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sz w:val="28"/>
        </w:rPr>
        <w:t>Thái</w:t>
      </w:r>
      <w:r>
        <w:rPr>
          <w:spacing w:val="-2"/>
          <w:sz w:val="28"/>
        </w:rPr>
        <w:t> </w:t>
      </w:r>
      <w:r>
        <w:rPr>
          <w:sz w:val="28"/>
        </w:rPr>
        <w:t>Hoàng</w:t>
      </w:r>
      <w:r>
        <w:rPr>
          <w:spacing w:val="-1"/>
          <w:sz w:val="28"/>
        </w:rPr>
        <w:t> </w:t>
      </w:r>
      <w:r>
        <w:rPr>
          <w:spacing w:val="-5"/>
          <w:sz w:val="28"/>
        </w:rPr>
        <w:t>Đắc</w:t>
      </w:r>
    </w:p>
    <w:p>
      <w:pPr>
        <w:tabs>
          <w:tab w:pos="4482" w:val="left" w:leader="none"/>
        </w:tabs>
        <w:spacing w:before="122"/>
        <w:ind w:left="8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Ông</w:t>
      </w:r>
      <w:r>
        <w:rPr>
          <w:spacing w:val="-3"/>
          <w:sz w:val="28"/>
        </w:rPr>
        <w:t> </w:t>
      </w:r>
      <w:r>
        <w:rPr>
          <w:sz w:val="28"/>
        </w:rPr>
        <w:t>Văn</w:t>
      </w:r>
      <w:r>
        <w:rPr>
          <w:spacing w:val="-3"/>
          <w:sz w:val="28"/>
        </w:rPr>
        <w:t> </w:t>
      </w:r>
      <w:r>
        <w:rPr>
          <w:sz w:val="28"/>
        </w:rPr>
        <w:t>Công</w:t>
      </w:r>
      <w:r>
        <w:rPr>
          <w:spacing w:val="-2"/>
          <w:sz w:val="28"/>
        </w:rPr>
        <w:t> </w:t>
      </w:r>
      <w:r>
        <w:rPr>
          <w:spacing w:val="-4"/>
          <w:sz w:val="28"/>
        </w:rPr>
        <w:t>Trọn</w:t>
      </w:r>
    </w:p>
    <w:p>
      <w:pPr>
        <w:pStyle w:val="BodyText"/>
        <w:spacing w:before="30"/>
        <w:ind w:left="4482"/>
        <w:jc w:val="left"/>
      </w:pPr>
      <w:r>
        <w:rPr/>
        <w:t>Ông</w:t>
      </w:r>
      <w:r>
        <w:rPr>
          <w:spacing w:val="-3"/>
        </w:rPr>
        <w:t> </w:t>
      </w:r>
      <w:r>
        <w:rPr/>
        <w:t>Nguyễn</w:t>
      </w:r>
      <w:r>
        <w:rPr>
          <w:spacing w:val="-3"/>
        </w:rPr>
        <w:t> </w:t>
      </w:r>
      <w:r>
        <w:rPr/>
        <w:t>Công</w:t>
      </w:r>
      <w:r>
        <w:rPr>
          <w:spacing w:val="-3"/>
        </w:rPr>
        <w:t> </w:t>
      </w:r>
      <w:r>
        <w:rPr>
          <w:spacing w:val="-2"/>
        </w:rPr>
        <w:t>Trường</w:t>
      </w:r>
    </w:p>
    <w:p>
      <w:pPr>
        <w:pStyle w:val="ListParagraph"/>
        <w:numPr>
          <w:ilvl w:val="0"/>
          <w:numId w:val="1"/>
        </w:numPr>
        <w:tabs>
          <w:tab w:pos="1043" w:val="left" w:leader="none"/>
        </w:tabs>
        <w:spacing w:line="240" w:lineRule="auto" w:before="154" w:after="0"/>
        <w:ind w:left="162" w:right="297" w:firstLine="719"/>
        <w:jc w:val="both"/>
        <w:rPr>
          <w:b/>
          <w:sz w:val="28"/>
        </w:rPr>
      </w:pPr>
      <w:r>
        <w:rPr>
          <w:b/>
          <w:i/>
          <w:sz w:val="28"/>
        </w:rPr>
        <w:t>Thư</w:t>
      </w:r>
      <w:r>
        <w:rPr>
          <w:b/>
          <w:i/>
          <w:spacing w:val="-12"/>
          <w:sz w:val="28"/>
        </w:rPr>
        <w:t> </w:t>
      </w:r>
      <w:r>
        <w:rPr>
          <w:b/>
          <w:i/>
          <w:sz w:val="28"/>
        </w:rPr>
        <w:t>ký</w:t>
      </w:r>
      <w:r>
        <w:rPr>
          <w:b/>
          <w:i/>
          <w:spacing w:val="-12"/>
          <w:sz w:val="28"/>
        </w:rPr>
        <w:t> </w:t>
      </w:r>
      <w:r>
        <w:rPr>
          <w:b/>
          <w:i/>
          <w:sz w:val="28"/>
        </w:rPr>
        <w:t>phiên</w:t>
      </w:r>
      <w:r>
        <w:rPr>
          <w:b/>
          <w:i/>
          <w:spacing w:val="-12"/>
          <w:sz w:val="28"/>
        </w:rPr>
        <w:t> </w:t>
      </w:r>
      <w:r>
        <w:rPr>
          <w:b/>
          <w:i/>
          <w:sz w:val="28"/>
        </w:rPr>
        <w:t>tòa</w:t>
      </w:r>
      <w:r>
        <w:rPr>
          <w:sz w:val="28"/>
        </w:rPr>
        <w:t>:</w:t>
      </w:r>
      <w:r>
        <w:rPr>
          <w:spacing w:val="-8"/>
          <w:sz w:val="28"/>
        </w:rPr>
        <w:t> </w:t>
      </w:r>
      <w:r>
        <w:rPr>
          <w:sz w:val="28"/>
        </w:rPr>
        <w:t>Ông Hà Chí Đệ – Thư ký Tòa án nhân dân huyện Trần Văn Thời, tỉnh Cà Mau.</w:t>
      </w:r>
    </w:p>
    <w:p>
      <w:pPr>
        <w:pStyle w:val="BodyText"/>
        <w:ind w:right="293" w:firstLine="719"/>
      </w:pPr>
      <w:r>
        <w:rPr/>
        <w:t>Ngày 25 tháng 11 năm 2022 tại Tòa</w:t>
      </w:r>
      <w:r>
        <w:rPr>
          <w:spacing w:val="80"/>
        </w:rPr>
        <w:t> </w:t>
      </w:r>
      <w:r>
        <w:rPr/>
        <w:t>án nhân dân huyện Trần Văn Thời, tỉnh Cà Mau xét xử sơ thẩm</w:t>
      </w:r>
      <w:r>
        <w:rPr>
          <w:spacing w:val="-4"/>
        </w:rPr>
        <w:t> </w:t>
      </w:r>
      <w:r>
        <w:rPr/>
        <w:t>công khai vụ án thụ lý số: 515/2022/TLST- DS ngày 06 tháng</w:t>
      </w:r>
      <w:r>
        <w:rPr>
          <w:spacing w:val="27"/>
        </w:rPr>
        <w:t> </w:t>
      </w:r>
      <w:r>
        <w:rPr/>
        <w:t>10 năm 2022 về tranh chấp hợp đồng vay tài sản, theo Quyết định đưa vụ án ra xét xử số 282/2022/QĐXXST- DS ngày 27 tháng 10 năm 2022 giữa các đương sự:</w:t>
      </w:r>
    </w:p>
    <w:p>
      <w:pPr>
        <w:pStyle w:val="ListParagraph"/>
        <w:numPr>
          <w:ilvl w:val="0"/>
          <w:numId w:val="1"/>
        </w:numPr>
        <w:tabs>
          <w:tab w:pos="1046" w:val="left" w:leader="none"/>
        </w:tabs>
        <w:spacing w:line="240" w:lineRule="auto" w:before="121" w:after="0"/>
        <w:ind w:left="881" w:right="1496" w:firstLine="0"/>
        <w:jc w:val="left"/>
        <w:rPr>
          <w:sz w:val="28"/>
        </w:rPr>
      </w:pPr>
      <w:r>
        <w:rPr>
          <w:i/>
          <w:sz w:val="28"/>
        </w:rPr>
        <w:t>Nguyên đơn</w:t>
      </w:r>
      <w:r>
        <w:rPr>
          <w:sz w:val="28"/>
        </w:rPr>
        <w:t>: Anh Nguyễn Thanh Nh, sinh năm: 1983 (có mặt) Địa</w:t>
      </w:r>
      <w:r>
        <w:rPr>
          <w:spacing w:val="-3"/>
          <w:sz w:val="28"/>
        </w:rPr>
        <w:t> </w:t>
      </w:r>
      <w:r>
        <w:rPr>
          <w:sz w:val="28"/>
        </w:rPr>
        <w:t>chỉ:</w:t>
      </w:r>
      <w:r>
        <w:rPr>
          <w:spacing w:val="-2"/>
          <w:sz w:val="28"/>
        </w:rPr>
        <w:t> </w:t>
      </w:r>
      <w:r>
        <w:rPr>
          <w:sz w:val="28"/>
        </w:rPr>
        <w:t>Khóm</w:t>
      </w:r>
      <w:r>
        <w:rPr>
          <w:spacing w:val="-7"/>
          <w:sz w:val="28"/>
        </w:rPr>
        <w:t> </w:t>
      </w:r>
      <w:r>
        <w:rPr>
          <w:sz w:val="28"/>
        </w:rPr>
        <w:t>C,</w:t>
      </w:r>
      <w:r>
        <w:rPr>
          <w:spacing w:val="-4"/>
          <w:sz w:val="28"/>
        </w:rPr>
        <w:t> </w:t>
      </w:r>
      <w:r>
        <w:rPr>
          <w:sz w:val="28"/>
        </w:rPr>
        <w:t>thị</w:t>
      </w:r>
      <w:r>
        <w:rPr>
          <w:spacing w:val="-5"/>
          <w:sz w:val="28"/>
        </w:rPr>
        <w:t> </w:t>
      </w:r>
      <w:r>
        <w:rPr>
          <w:sz w:val="28"/>
        </w:rPr>
        <w:t>trấn</w:t>
      </w:r>
      <w:r>
        <w:rPr>
          <w:spacing w:val="-1"/>
          <w:sz w:val="28"/>
        </w:rPr>
        <w:t> </w:t>
      </w:r>
      <w:r>
        <w:rPr>
          <w:sz w:val="28"/>
        </w:rPr>
        <w:t>S,</w:t>
      </w:r>
      <w:r>
        <w:rPr>
          <w:spacing w:val="-4"/>
          <w:sz w:val="28"/>
        </w:rPr>
        <w:t> </w:t>
      </w:r>
      <w:r>
        <w:rPr>
          <w:sz w:val="28"/>
        </w:rPr>
        <w:t>huyện</w:t>
      </w:r>
      <w:r>
        <w:rPr>
          <w:spacing w:val="-2"/>
          <w:sz w:val="28"/>
        </w:rPr>
        <w:t> </w:t>
      </w:r>
      <w:r>
        <w:rPr>
          <w:sz w:val="28"/>
        </w:rPr>
        <w:t>Trần</w:t>
      </w:r>
      <w:r>
        <w:rPr>
          <w:spacing w:val="-2"/>
          <w:sz w:val="28"/>
        </w:rPr>
        <w:t> </w:t>
      </w:r>
      <w:r>
        <w:rPr>
          <w:sz w:val="28"/>
        </w:rPr>
        <w:t>Văn</w:t>
      </w:r>
      <w:r>
        <w:rPr>
          <w:spacing w:val="-2"/>
          <w:sz w:val="28"/>
        </w:rPr>
        <w:t> </w:t>
      </w:r>
      <w:r>
        <w:rPr>
          <w:sz w:val="28"/>
        </w:rPr>
        <w:t>Thời,</w:t>
      </w:r>
      <w:r>
        <w:rPr>
          <w:spacing w:val="-4"/>
          <w:sz w:val="28"/>
        </w:rPr>
        <w:t> </w:t>
      </w:r>
      <w:r>
        <w:rPr>
          <w:sz w:val="28"/>
        </w:rPr>
        <w:t>tỉnh</w:t>
      </w:r>
      <w:r>
        <w:rPr>
          <w:spacing w:val="-2"/>
          <w:sz w:val="28"/>
        </w:rPr>
        <w:t> </w:t>
      </w:r>
      <w:r>
        <w:rPr>
          <w:sz w:val="28"/>
        </w:rPr>
        <w:t>Cà</w:t>
      </w:r>
      <w:r>
        <w:rPr>
          <w:spacing w:val="-4"/>
          <w:sz w:val="28"/>
        </w:rPr>
        <w:t> </w:t>
      </w:r>
      <w:r>
        <w:rPr>
          <w:sz w:val="28"/>
        </w:rPr>
        <w:t>Mau.</w:t>
      </w:r>
    </w:p>
    <w:p>
      <w:pPr>
        <w:pStyle w:val="ListParagraph"/>
        <w:numPr>
          <w:ilvl w:val="0"/>
          <w:numId w:val="1"/>
        </w:numPr>
        <w:tabs>
          <w:tab w:pos="1046" w:val="left" w:leader="none"/>
        </w:tabs>
        <w:spacing w:line="240" w:lineRule="auto" w:before="119" w:after="0"/>
        <w:ind w:left="881" w:right="2219" w:firstLine="0"/>
        <w:jc w:val="left"/>
        <w:rPr>
          <w:sz w:val="28"/>
        </w:rPr>
      </w:pPr>
      <w:r>
        <w:rPr>
          <w:i/>
          <w:sz w:val="28"/>
        </w:rPr>
        <w:t>Bị</w:t>
      </w:r>
      <w:r>
        <w:rPr>
          <w:i/>
          <w:spacing w:val="-3"/>
          <w:sz w:val="28"/>
        </w:rPr>
        <w:t> </w:t>
      </w:r>
      <w:r>
        <w:rPr>
          <w:i/>
          <w:sz w:val="28"/>
        </w:rPr>
        <w:t>đơn</w:t>
      </w:r>
      <w:r>
        <w:rPr>
          <w:sz w:val="28"/>
        </w:rPr>
        <w:t>:</w:t>
      </w:r>
      <w:r>
        <w:rPr>
          <w:spacing w:val="-4"/>
          <w:sz w:val="28"/>
        </w:rPr>
        <w:t> </w:t>
      </w:r>
      <w:r>
        <w:rPr>
          <w:sz w:val="28"/>
        </w:rPr>
        <w:t>Anh</w:t>
      </w:r>
      <w:r>
        <w:rPr>
          <w:spacing w:val="-3"/>
          <w:sz w:val="28"/>
        </w:rPr>
        <w:t> </w:t>
      </w:r>
      <w:r>
        <w:rPr>
          <w:sz w:val="28"/>
        </w:rPr>
        <w:t>Nguyễn</w:t>
      </w:r>
      <w:r>
        <w:rPr>
          <w:spacing w:val="-3"/>
          <w:sz w:val="28"/>
        </w:rPr>
        <w:t> </w:t>
      </w:r>
      <w:r>
        <w:rPr>
          <w:sz w:val="28"/>
        </w:rPr>
        <w:t>Chí</w:t>
      </w:r>
      <w:r>
        <w:rPr>
          <w:spacing w:val="-3"/>
          <w:sz w:val="28"/>
        </w:rPr>
        <w:t> </w:t>
      </w:r>
      <w:r>
        <w:rPr>
          <w:sz w:val="28"/>
        </w:rPr>
        <w:t>Ng,</w:t>
      </w:r>
      <w:r>
        <w:rPr>
          <w:spacing w:val="-5"/>
          <w:sz w:val="28"/>
        </w:rPr>
        <w:t> </w:t>
      </w:r>
      <w:r>
        <w:rPr>
          <w:sz w:val="28"/>
        </w:rPr>
        <w:t>sinh</w:t>
      </w:r>
      <w:r>
        <w:rPr>
          <w:spacing w:val="-7"/>
          <w:sz w:val="28"/>
        </w:rPr>
        <w:t> </w:t>
      </w:r>
      <w:r>
        <w:rPr>
          <w:sz w:val="28"/>
        </w:rPr>
        <w:t>năm:</w:t>
      </w:r>
      <w:r>
        <w:rPr>
          <w:spacing w:val="-3"/>
          <w:sz w:val="28"/>
        </w:rPr>
        <w:t> </w:t>
      </w:r>
      <w:r>
        <w:rPr>
          <w:sz w:val="28"/>
        </w:rPr>
        <w:t>1989</w:t>
      </w:r>
      <w:r>
        <w:rPr>
          <w:spacing w:val="-2"/>
          <w:sz w:val="28"/>
        </w:rPr>
        <w:t> </w:t>
      </w:r>
      <w:r>
        <w:rPr>
          <w:sz w:val="28"/>
        </w:rPr>
        <w:t>(vắng</w:t>
      </w:r>
      <w:r>
        <w:rPr>
          <w:spacing w:val="-4"/>
          <w:sz w:val="28"/>
        </w:rPr>
        <w:t> </w:t>
      </w:r>
      <w:r>
        <w:rPr>
          <w:sz w:val="28"/>
        </w:rPr>
        <w:t>mặt) Địa chỉ: Ấp A, xã K, huyện Trần Văn Thời, tỉnh Cà Mau.</w:t>
      </w:r>
    </w:p>
    <w:p>
      <w:pPr>
        <w:pStyle w:val="Heading1"/>
        <w:spacing w:before="240"/>
        <w:ind w:left="688"/>
        <w:rPr>
          <w:b w:val="0"/>
        </w:rPr>
      </w:pPr>
      <w:r>
        <w:rPr/>
        <w:t>NỘI</w:t>
      </w:r>
      <w:r>
        <w:rPr>
          <w:spacing w:val="-3"/>
        </w:rPr>
        <w:t> </w:t>
      </w:r>
      <w:r>
        <w:rPr/>
        <w:t>DUNG</w:t>
      </w:r>
      <w:r>
        <w:rPr>
          <w:spacing w:val="-3"/>
        </w:rPr>
        <w:t> </w:t>
      </w:r>
      <w:r>
        <w:rPr/>
        <w:t>VỤ</w:t>
      </w:r>
      <w:r>
        <w:rPr>
          <w:spacing w:val="-4"/>
        </w:rPr>
        <w:t> </w:t>
      </w:r>
      <w:r>
        <w:rPr>
          <w:spacing w:val="-5"/>
        </w:rPr>
        <w:t>ÁN</w:t>
      </w:r>
      <w:r>
        <w:rPr>
          <w:b w:val="0"/>
          <w:spacing w:val="-5"/>
        </w:rPr>
        <w:t>:</w:t>
      </w:r>
    </w:p>
    <w:p>
      <w:pPr>
        <w:spacing w:before="242"/>
        <w:ind w:left="162" w:right="299" w:firstLine="719"/>
        <w:jc w:val="both"/>
        <w:rPr>
          <w:sz w:val="28"/>
        </w:rPr>
      </w:pPr>
      <w:r>
        <w:rPr>
          <w:i/>
          <w:sz w:val="28"/>
        </w:rPr>
        <w:t>Theo đơn</w:t>
      </w:r>
      <w:r>
        <w:rPr>
          <w:i/>
          <w:spacing w:val="-1"/>
          <w:sz w:val="28"/>
        </w:rPr>
        <w:t> </w:t>
      </w:r>
      <w:r>
        <w:rPr>
          <w:i/>
          <w:sz w:val="28"/>
        </w:rPr>
        <w:t>khởi kiện ngày 12/02/2022 và trong quá</w:t>
      </w:r>
      <w:r>
        <w:rPr>
          <w:i/>
          <w:spacing w:val="-1"/>
          <w:sz w:val="28"/>
        </w:rPr>
        <w:t> </w:t>
      </w:r>
      <w:r>
        <w:rPr>
          <w:i/>
          <w:sz w:val="28"/>
        </w:rPr>
        <w:t>trình xét</w:t>
      </w:r>
      <w:r>
        <w:rPr>
          <w:i/>
          <w:spacing w:val="-1"/>
          <w:sz w:val="28"/>
        </w:rPr>
        <w:t> </w:t>
      </w:r>
      <w:r>
        <w:rPr>
          <w:i/>
          <w:sz w:val="28"/>
        </w:rPr>
        <w:t>xử,</w:t>
      </w:r>
      <w:r>
        <w:rPr>
          <w:i/>
          <w:spacing w:val="-1"/>
          <w:sz w:val="28"/>
        </w:rPr>
        <w:t> </w:t>
      </w:r>
      <w:r>
        <w:rPr>
          <w:i/>
          <w:sz w:val="28"/>
        </w:rPr>
        <w:t>nguyên đơn</w:t>
      </w:r>
      <w:r>
        <w:rPr>
          <w:i/>
          <w:sz w:val="28"/>
        </w:rPr>
        <w:t> anh Nguyễn Thanh Nh trình bày</w:t>
      </w:r>
      <w:r>
        <w:rPr>
          <w:sz w:val="28"/>
        </w:rPr>
        <w:t>:</w:t>
      </w:r>
    </w:p>
    <w:p>
      <w:pPr>
        <w:pStyle w:val="BodyText"/>
        <w:spacing w:before="117"/>
        <w:ind w:left="881"/>
      </w:pPr>
      <w:r>
        <w:rPr/>
        <w:t>Tháng</w:t>
      </w:r>
      <w:r>
        <w:rPr>
          <w:spacing w:val="39"/>
        </w:rPr>
        <w:t> </w:t>
      </w:r>
      <w:r>
        <w:rPr/>
        <w:t>5/2020,</w:t>
      </w:r>
      <w:r>
        <w:rPr>
          <w:spacing w:val="39"/>
        </w:rPr>
        <w:t> </w:t>
      </w:r>
      <w:r>
        <w:rPr/>
        <w:t>anh</w:t>
      </w:r>
      <w:r>
        <w:rPr>
          <w:spacing w:val="41"/>
        </w:rPr>
        <w:t> </w:t>
      </w:r>
      <w:r>
        <w:rPr/>
        <w:t>Nh</w:t>
      </w:r>
      <w:r>
        <w:rPr>
          <w:spacing w:val="41"/>
        </w:rPr>
        <w:t> </w:t>
      </w:r>
      <w:r>
        <w:rPr/>
        <w:t>cho</w:t>
      </w:r>
      <w:r>
        <w:rPr>
          <w:spacing w:val="42"/>
        </w:rPr>
        <w:t> </w:t>
      </w:r>
      <w:r>
        <w:rPr/>
        <w:t>anh</w:t>
      </w:r>
      <w:r>
        <w:rPr>
          <w:spacing w:val="40"/>
        </w:rPr>
        <w:t> </w:t>
      </w:r>
      <w:r>
        <w:rPr/>
        <w:t>Nguyễn</w:t>
      </w:r>
      <w:r>
        <w:rPr>
          <w:spacing w:val="40"/>
        </w:rPr>
        <w:t> </w:t>
      </w:r>
      <w:r>
        <w:rPr/>
        <w:t>Chí</w:t>
      </w:r>
      <w:r>
        <w:rPr>
          <w:spacing w:val="41"/>
        </w:rPr>
        <w:t> </w:t>
      </w:r>
      <w:r>
        <w:rPr/>
        <w:t>Ng</w:t>
      </w:r>
      <w:r>
        <w:rPr>
          <w:spacing w:val="43"/>
        </w:rPr>
        <w:t> </w:t>
      </w:r>
      <w:r>
        <w:rPr/>
        <w:t>vay</w:t>
      </w:r>
      <w:r>
        <w:rPr>
          <w:spacing w:val="37"/>
        </w:rPr>
        <w:t> </w:t>
      </w:r>
      <w:r>
        <w:rPr/>
        <w:t>hai</w:t>
      </w:r>
      <w:r>
        <w:rPr>
          <w:spacing w:val="40"/>
        </w:rPr>
        <w:t> </w:t>
      </w:r>
      <w:r>
        <w:rPr/>
        <w:t>lần</w:t>
      </w:r>
      <w:r>
        <w:rPr>
          <w:spacing w:val="41"/>
        </w:rPr>
        <w:t> </w:t>
      </w:r>
      <w:r>
        <w:rPr/>
        <w:t>với</w:t>
      </w:r>
      <w:r>
        <w:rPr>
          <w:spacing w:val="40"/>
        </w:rPr>
        <w:t> </w:t>
      </w:r>
      <w:r>
        <w:rPr/>
        <w:t>số</w:t>
      </w:r>
      <w:r>
        <w:rPr>
          <w:spacing w:val="41"/>
        </w:rPr>
        <w:t> </w:t>
      </w:r>
      <w:r>
        <w:rPr>
          <w:spacing w:val="-4"/>
        </w:rPr>
        <w:t>tiền</w:t>
      </w:r>
    </w:p>
    <w:p>
      <w:pPr>
        <w:pStyle w:val="BodyText"/>
        <w:spacing w:before="2"/>
        <w:ind w:right="295"/>
      </w:pPr>
      <w:r>
        <w:rPr/>
        <w:t>80.000.000 đồng: Lần thứ nhất vay 40.000.000 đồng, lần thứ hai vay 40.000.000 đồng, lãi thỏa thuận miệng 6%/tháng. Tuy nhiên từ khi vay đến nay, anh Ng không</w:t>
      </w:r>
      <w:r>
        <w:rPr>
          <w:spacing w:val="-5"/>
        </w:rPr>
        <w:t> </w:t>
      </w:r>
      <w:r>
        <w:rPr/>
        <w:t>trả</w:t>
      </w:r>
      <w:r>
        <w:rPr>
          <w:spacing w:val="-2"/>
        </w:rPr>
        <w:t> </w:t>
      </w:r>
      <w:r>
        <w:rPr/>
        <w:t>vốn</w:t>
      </w:r>
      <w:r>
        <w:rPr>
          <w:spacing w:val="-5"/>
        </w:rPr>
        <w:t> </w:t>
      </w:r>
      <w:r>
        <w:rPr/>
        <w:t>và</w:t>
      </w:r>
      <w:r>
        <w:rPr>
          <w:spacing w:val="-2"/>
        </w:rPr>
        <w:t> </w:t>
      </w:r>
      <w:r>
        <w:rPr/>
        <w:t>lãi.</w:t>
      </w:r>
      <w:r>
        <w:rPr>
          <w:spacing w:val="-3"/>
        </w:rPr>
        <w:t> </w:t>
      </w:r>
      <w:r>
        <w:rPr/>
        <w:t>Nay</w:t>
      </w:r>
      <w:r>
        <w:rPr>
          <w:spacing w:val="-1"/>
        </w:rPr>
        <w:t> </w:t>
      </w:r>
      <w:r>
        <w:rPr/>
        <w:t>anh</w:t>
      </w:r>
      <w:r>
        <w:rPr>
          <w:spacing w:val="-1"/>
        </w:rPr>
        <w:t> </w:t>
      </w:r>
      <w:r>
        <w:rPr/>
        <w:t>Nh</w:t>
      </w:r>
      <w:r>
        <w:rPr>
          <w:spacing w:val="-1"/>
        </w:rPr>
        <w:t> </w:t>
      </w:r>
      <w:r>
        <w:rPr/>
        <w:t>yêu</w:t>
      </w:r>
      <w:r>
        <w:rPr>
          <w:spacing w:val="-1"/>
        </w:rPr>
        <w:t> </w:t>
      </w:r>
      <w:r>
        <w:rPr/>
        <w:t>cầu</w:t>
      </w:r>
      <w:r>
        <w:rPr>
          <w:spacing w:val="-1"/>
        </w:rPr>
        <w:t> </w:t>
      </w:r>
      <w:r>
        <w:rPr/>
        <w:t>anh</w:t>
      </w:r>
      <w:r>
        <w:rPr>
          <w:spacing w:val="-1"/>
        </w:rPr>
        <w:t> </w:t>
      </w:r>
      <w:r>
        <w:rPr/>
        <w:t>Ng</w:t>
      </w:r>
      <w:r>
        <w:rPr>
          <w:spacing w:val="-1"/>
        </w:rPr>
        <w:t> </w:t>
      </w:r>
      <w:r>
        <w:rPr/>
        <w:t>trả</w:t>
      </w:r>
      <w:r>
        <w:rPr>
          <w:spacing w:val="-2"/>
        </w:rPr>
        <w:t> </w:t>
      </w:r>
      <w:r>
        <w:rPr/>
        <w:t>số</w:t>
      </w:r>
      <w:r>
        <w:rPr>
          <w:spacing w:val="-1"/>
        </w:rPr>
        <w:t> </w:t>
      </w:r>
      <w:r>
        <w:rPr/>
        <w:t>tiền</w:t>
      </w:r>
      <w:r>
        <w:rPr>
          <w:spacing w:val="-1"/>
        </w:rPr>
        <w:t> </w:t>
      </w:r>
      <w:r>
        <w:rPr/>
        <w:t>vốn</w:t>
      </w:r>
      <w:r>
        <w:rPr>
          <w:spacing w:val="-1"/>
        </w:rPr>
        <w:t> </w:t>
      </w:r>
      <w:r>
        <w:rPr/>
        <w:t>80.000.000</w:t>
      </w:r>
      <w:r>
        <w:rPr>
          <w:spacing w:val="-5"/>
        </w:rPr>
        <w:t> </w:t>
      </w:r>
      <w:r>
        <w:rPr/>
        <w:t>đồng và tiền lãi 35.333.000 đồng, tổng cộng 115.333.000 đồng.</w:t>
      </w:r>
    </w:p>
    <w:p>
      <w:pPr>
        <w:pStyle w:val="BodyText"/>
        <w:ind w:right="295" w:firstLine="719"/>
      </w:pPr>
      <w:r>
        <w:rPr/>
        <w:t>Tại phiên tòa, nguyên đơn thay đổi yêu cầu khởi kiện buộc anh Ng trả số tiền vốn vay 70.000.000 đồng và tiền lãi theo quy định của pháp luật từ tháng 6/2020 đến tháng 11/2022 (29 tháng tính số tròn).</w:t>
      </w:r>
    </w:p>
    <w:p>
      <w:pPr>
        <w:spacing w:after="0"/>
        <w:sectPr>
          <w:type w:val="continuous"/>
          <w:pgSz w:w="11910" w:h="16850"/>
          <w:pgMar w:top="1240" w:bottom="280" w:left="1540" w:right="720"/>
        </w:sectPr>
      </w:pPr>
    </w:p>
    <w:p>
      <w:pPr>
        <w:pStyle w:val="BodyText"/>
        <w:spacing w:before="77"/>
        <w:ind w:right="296" w:firstLine="719"/>
      </w:pPr>
      <w:r>
        <w:rPr/>
        <w:t>Trong quá trình Tòa án thụ lý giải quyết vụ án, Tòa án đã tống đạt các văn bản tố tụng cho bị đơn anh Nguyễn Chí Ng đầy đủ, đúng theo quy định pháp luật nhưng bị đơn vẫn vắng mặt và không có văn bản thể hiện ý kiến, cũng không có đơn phản tố gửi cho Tòa án.</w:t>
      </w:r>
    </w:p>
    <w:p>
      <w:pPr>
        <w:pStyle w:val="Heading1"/>
        <w:spacing w:before="242"/>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line="242" w:lineRule="auto" w:before="239"/>
        <w:ind w:right="304" w:firstLine="719"/>
      </w:pPr>
      <w:r>
        <w:rPr/>
        <w:t>Căn cứ vào các tài liệu, chứng cứ có trong hồ sơ vụ án và đã được xem xét tại phiên toà, kết quả tranh tụng tại phiên tòa, Hội đồng xét xử nhận định:</w:t>
      </w:r>
    </w:p>
    <w:p>
      <w:pPr>
        <w:pStyle w:val="ListParagraph"/>
        <w:numPr>
          <w:ilvl w:val="0"/>
          <w:numId w:val="2"/>
        </w:numPr>
        <w:tabs>
          <w:tab w:pos="1281" w:val="left" w:leader="none"/>
        </w:tabs>
        <w:spacing w:line="240" w:lineRule="auto" w:before="116" w:after="0"/>
        <w:ind w:left="162" w:right="295" w:firstLine="719"/>
        <w:jc w:val="both"/>
        <w:rPr>
          <w:sz w:val="28"/>
        </w:rPr>
      </w:pPr>
      <w:r>
        <w:rPr>
          <w:i/>
          <w:sz w:val="28"/>
        </w:rPr>
        <w:t>Về</w:t>
      </w:r>
      <w:r>
        <w:rPr>
          <w:i/>
          <w:spacing w:val="-1"/>
          <w:sz w:val="28"/>
        </w:rPr>
        <w:t> </w:t>
      </w:r>
      <w:r>
        <w:rPr>
          <w:i/>
          <w:sz w:val="28"/>
        </w:rPr>
        <w:t>thủ tục</w:t>
      </w:r>
      <w:r>
        <w:rPr>
          <w:i/>
          <w:spacing w:val="-2"/>
          <w:sz w:val="28"/>
        </w:rPr>
        <w:t> </w:t>
      </w:r>
      <w:r>
        <w:rPr>
          <w:i/>
          <w:sz w:val="28"/>
        </w:rPr>
        <w:t>tố</w:t>
      </w:r>
      <w:r>
        <w:rPr>
          <w:i/>
          <w:spacing w:val="-1"/>
          <w:sz w:val="28"/>
        </w:rPr>
        <w:t> </w:t>
      </w:r>
      <w:r>
        <w:rPr>
          <w:i/>
          <w:sz w:val="28"/>
        </w:rPr>
        <w:t>tụng</w:t>
      </w:r>
      <w:r>
        <w:rPr>
          <w:sz w:val="28"/>
        </w:rPr>
        <w:t>: Bị đơn anh Nguyễn</w:t>
      </w:r>
      <w:r>
        <w:rPr>
          <w:spacing w:val="-1"/>
          <w:sz w:val="28"/>
        </w:rPr>
        <w:t> </w:t>
      </w:r>
      <w:r>
        <w:rPr>
          <w:sz w:val="28"/>
        </w:rPr>
        <w:t>Chí Ng đã</w:t>
      </w:r>
      <w:r>
        <w:rPr>
          <w:spacing w:val="-1"/>
          <w:sz w:val="28"/>
        </w:rPr>
        <w:t> </w:t>
      </w:r>
      <w:r>
        <w:rPr>
          <w:sz w:val="28"/>
        </w:rPr>
        <w:t>được</w:t>
      </w:r>
      <w:r>
        <w:rPr>
          <w:spacing w:val="-1"/>
          <w:sz w:val="28"/>
        </w:rPr>
        <w:t> </w:t>
      </w:r>
      <w:r>
        <w:rPr>
          <w:sz w:val="28"/>
        </w:rPr>
        <w:t>Tòa</w:t>
      </w:r>
      <w:r>
        <w:rPr>
          <w:spacing w:val="-2"/>
          <w:sz w:val="28"/>
        </w:rPr>
        <w:t> </w:t>
      </w:r>
      <w:r>
        <w:rPr>
          <w:sz w:val="28"/>
        </w:rPr>
        <w:t>án triệu tập hợp lệ</w:t>
      </w:r>
      <w:r>
        <w:rPr>
          <w:spacing w:val="-1"/>
          <w:sz w:val="28"/>
        </w:rPr>
        <w:t> </w:t>
      </w:r>
      <w:r>
        <w:rPr>
          <w:sz w:val="28"/>
        </w:rPr>
        <w:t>lần thứ hai mà vẫn vắng mặt không có lý do. Căn cứ</w:t>
      </w:r>
      <w:r>
        <w:rPr>
          <w:spacing w:val="-2"/>
          <w:sz w:val="28"/>
        </w:rPr>
        <w:t> </w:t>
      </w:r>
      <w:r>
        <w:rPr>
          <w:sz w:val="28"/>
        </w:rPr>
        <w:t>vào Điều 227 Bộ luật Tố tụng dân sự, Hội đồng xét xử tiến hành xét xử vắng mặt bị đơn.</w:t>
      </w:r>
    </w:p>
    <w:p>
      <w:pPr>
        <w:pStyle w:val="ListParagraph"/>
        <w:numPr>
          <w:ilvl w:val="0"/>
          <w:numId w:val="2"/>
        </w:numPr>
        <w:tabs>
          <w:tab w:pos="1298" w:val="left" w:leader="none"/>
        </w:tabs>
        <w:spacing w:line="240" w:lineRule="auto" w:before="119" w:after="0"/>
        <w:ind w:left="162" w:right="291" w:firstLine="719"/>
        <w:jc w:val="both"/>
        <w:rPr>
          <w:sz w:val="28"/>
        </w:rPr>
      </w:pPr>
      <w:r>
        <w:rPr>
          <w:i/>
          <w:sz w:val="28"/>
        </w:rPr>
        <w:t>Về quan hệ pháp luật tranh chấp, thẩm quyền giải quyết</w:t>
      </w:r>
      <w:r>
        <w:rPr>
          <w:sz w:val="28"/>
        </w:rPr>
        <w:t>: Xét quan hệ pháp</w:t>
      </w:r>
      <w:r>
        <w:rPr>
          <w:spacing w:val="-4"/>
          <w:sz w:val="28"/>
        </w:rPr>
        <w:t> </w:t>
      </w:r>
      <w:r>
        <w:rPr>
          <w:sz w:val="28"/>
        </w:rPr>
        <w:t>luật</w:t>
      </w:r>
      <w:r>
        <w:rPr>
          <w:spacing w:val="-1"/>
          <w:sz w:val="28"/>
        </w:rPr>
        <w:t> </w:t>
      </w:r>
      <w:r>
        <w:rPr>
          <w:sz w:val="28"/>
        </w:rPr>
        <w:t>tranh</w:t>
      </w:r>
      <w:r>
        <w:rPr>
          <w:spacing w:val="-1"/>
          <w:sz w:val="28"/>
        </w:rPr>
        <w:t> </w:t>
      </w:r>
      <w:r>
        <w:rPr>
          <w:sz w:val="28"/>
        </w:rPr>
        <w:t>chấp</w:t>
      </w:r>
      <w:r>
        <w:rPr>
          <w:spacing w:val="-1"/>
          <w:sz w:val="28"/>
        </w:rPr>
        <w:t> </w:t>
      </w:r>
      <w:r>
        <w:rPr>
          <w:sz w:val="28"/>
        </w:rPr>
        <w:t>giữa</w:t>
      </w:r>
      <w:r>
        <w:rPr>
          <w:spacing w:val="-2"/>
          <w:sz w:val="28"/>
        </w:rPr>
        <w:t> </w:t>
      </w:r>
      <w:r>
        <w:rPr>
          <w:sz w:val="28"/>
        </w:rPr>
        <w:t>các</w:t>
      </w:r>
      <w:r>
        <w:rPr>
          <w:spacing w:val="-2"/>
          <w:sz w:val="28"/>
        </w:rPr>
        <w:t> </w:t>
      </w:r>
      <w:r>
        <w:rPr>
          <w:sz w:val="28"/>
        </w:rPr>
        <w:t>đương</w:t>
      </w:r>
      <w:r>
        <w:rPr>
          <w:spacing w:val="-1"/>
          <w:sz w:val="28"/>
        </w:rPr>
        <w:t> </w:t>
      </w:r>
      <w:r>
        <w:rPr>
          <w:sz w:val="28"/>
        </w:rPr>
        <w:t>sự</w:t>
      </w:r>
      <w:r>
        <w:rPr>
          <w:spacing w:val="-4"/>
          <w:sz w:val="28"/>
        </w:rPr>
        <w:t> </w:t>
      </w:r>
      <w:r>
        <w:rPr>
          <w:sz w:val="28"/>
        </w:rPr>
        <w:t>được</w:t>
      </w:r>
      <w:r>
        <w:rPr>
          <w:spacing w:val="-2"/>
          <w:sz w:val="28"/>
        </w:rPr>
        <w:t> </w:t>
      </w:r>
      <w:r>
        <w:rPr>
          <w:sz w:val="28"/>
        </w:rPr>
        <w:t>xác</w:t>
      </w:r>
      <w:r>
        <w:rPr>
          <w:spacing w:val="-5"/>
          <w:sz w:val="28"/>
        </w:rPr>
        <w:t> </w:t>
      </w:r>
      <w:r>
        <w:rPr>
          <w:sz w:val="28"/>
        </w:rPr>
        <w:t>định</w:t>
      </w:r>
      <w:r>
        <w:rPr>
          <w:spacing w:val="-1"/>
          <w:sz w:val="28"/>
        </w:rPr>
        <w:t> </w:t>
      </w:r>
      <w:r>
        <w:rPr>
          <w:sz w:val="28"/>
        </w:rPr>
        <w:t>là</w:t>
      </w:r>
      <w:r>
        <w:rPr>
          <w:spacing w:val="-4"/>
          <w:sz w:val="28"/>
        </w:rPr>
        <w:t> </w:t>
      </w:r>
      <w:r>
        <w:rPr>
          <w:sz w:val="28"/>
        </w:rPr>
        <w:t>tranh</w:t>
      </w:r>
      <w:r>
        <w:rPr>
          <w:spacing w:val="-1"/>
          <w:sz w:val="28"/>
        </w:rPr>
        <w:t> </w:t>
      </w:r>
      <w:r>
        <w:rPr>
          <w:sz w:val="28"/>
        </w:rPr>
        <w:t>chấp hợp</w:t>
      </w:r>
      <w:r>
        <w:rPr>
          <w:spacing w:val="-1"/>
          <w:sz w:val="28"/>
        </w:rPr>
        <w:t> </w:t>
      </w:r>
      <w:r>
        <w:rPr>
          <w:sz w:val="28"/>
        </w:rPr>
        <w:t>đồng</w:t>
      </w:r>
      <w:r>
        <w:rPr>
          <w:spacing w:val="-5"/>
          <w:sz w:val="28"/>
        </w:rPr>
        <w:t> </w:t>
      </w:r>
      <w:r>
        <w:rPr>
          <w:sz w:val="28"/>
        </w:rPr>
        <w:t>vay tài sản theo quy định tại các Điều 26, 35, 39 của Bộ luật tố tụng dân sự, thuộc thẩm quyền giải quyết của Tòa án nhân dân huyện Trần Văn Thời, tỉnh Cà Mau.</w:t>
      </w:r>
    </w:p>
    <w:p>
      <w:pPr>
        <w:pStyle w:val="ListParagraph"/>
        <w:numPr>
          <w:ilvl w:val="0"/>
          <w:numId w:val="2"/>
        </w:numPr>
        <w:tabs>
          <w:tab w:pos="1278" w:val="left" w:leader="none"/>
        </w:tabs>
        <w:spacing w:line="240" w:lineRule="auto" w:before="121" w:after="0"/>
        <w:ind w:left="162" w:right="295" w:firstLine="719"/>
        <w:jc w:val="both"/>
        <w:rPr>
          <w:sz w:val="28"/>
        </w:rPr>
      </w:pPr>
      <w:r>
        <w:rPr>
          <w:sz w:val="28"/>
        </w:rPr>
        <w:t>Về</w:t>
      </w:r>
      <w:r>
        <w:rPr>
          <w:spacing w:val="-3"/>
          <w:sz w:val="28"/>
        </w:rPr>
        <w:t> </w:t>
      </w:r>
      <w:r>
        <w:rPr>
          <w:sz w:val="28"/>
        </w:rPr>
        <w:t>nội</w:t>
      </w:r>
      <w:r>
        <w:rPr>
          <w:spacing w:val="-5"/>
          <w:sz w:val="28"/>
        </w:rPr>
        <w:t> </w:t>
      </w:r>
      <w:r>
        <w:rPr>
          <w:sz w:val="28"/>
        </w:rPr>
        <w:t>dung:</w:t>
      </w:r>
      <w:r>
        <w:rPr>
          <w:spacing w:val="-2"/>
          <w:sz w:val="28"/>
        </w:rPr>
        <w:t> </w:t>
      </w:r>
      <w:r>
        <w:rPr>
          <w:sz w:val="28"/>
        </w:rPr>
        <w:t>Xét</w:t>
      </w:r>
      <w:r>
        <w:rPr>
          <w:spacing w:val="-5"/>
          <w:sz w:val="28"/>
        </w:rPr>
        <w:t> </w:t>
      </w:r>
      <w:r>
        <w:rPr>
          <w:sz w:val="28"/>
        </w:rPr>
        <w:t>yêu</w:t>
      </w:r>
      <w:r>
        <w:rPr>
          <w:spacing w:val="-2"/>
          <w:sz w:val="28"/>
        </w:rPr>
        <w:t> </w:t>
      </w:r>
      <w:r>
        <w:rPr>
          <w:sz w:val="28"/>
        </w:rPr>
        <w:t>cầu</w:t>
      </w:r>
      <w:r>
        <w:rPr>
          <w:spacing w:val="-3"/>
          <w:sz w:val="28"/>
        </w:rPr>
        <w:t> </w:t>
      </w:r>
      <w:r>
        <w:rPr>
          <w:sz w:val="28"/>
        </w:rPr>
        <w:t>khởi</w:t>
      </w:r>
      <w:r>
        <w:rPr>
          <w:spacing w:val="-5"/>
          <w:sz w:val="28"/>
        </w:rPr>
        <w:t> </w:t>
      </w:r>
      <w:r>
        <w:rPr>
          <w:sz w:val="28"/>
        </w:rPr>
        <w:t>kiện</w:t>
      </w:r>
      <w:r>
        <w:rPr>
          <w:spacing w:val="-2"/>
          <w:sz w:val="28"/>
        </w:rPr>
        <w:t> </w:t>
      </w:r>
      <w:r>
        <w:rPr>
          <w:sz w:val="28"/>
        </w:rPr>
        <w:t>của</w:t>
      </w:r>
      <w:r>
        <w:rPr>
          <w:spacing w:val="-5"/>
          <w:sz w:val="28"/>
        </w:rPr>
        <w:t> </w:t>
      </w:r>
      <w:r>
        <w:rPr>
          <w:sz w:val="28"/>
        </w:rPr>
        <w:t>nguyên</w:t>
      </w:r>
      <w:r>
        <w:rPr>
          <w:spacing w:val="-2"/>
          <w:sz w:val="28"/>
        </w:rPr>
        <w:t> </w:t>
      </w:r>
      <w:r>
        <w:rPr>
          <w:sz w:val="28"/>
        </w:rPr>
        <w:t>đơn anh</w:t>
      </w:r>
      <w:r>
        <w:rPr>
          <w:spacing w:val="-2"/>
          <w:sz w:val="28"/>
        </w:rPr>
        <w:t> </w:t>
      </w:r>
      <w:r>
        <w:rPr>
          <w:sz w:val="28"/>
        </w:rPr>
        <w:t>Nguyễn</w:t>
      </w:r>
      <w:r>
        <w:rPr>
          <w:spacing w:val="-2"/>
          <w:sz w:val="28"/>
        </w:rPr>
        <w:t> </w:t>
      </w:r>
      <w:r>
        <w:rPr>
          <w:sz w:val="28"/>
        </w:rPr>
        <w:t>Thanh Nh kiện đòi bị đơn anh Nguyễn Chí Ng trả số tiền vốn 70.000.000 đồng và lãi suất theo quy định của pháp luật đến ngày xét xử sơ thẩm, Hội đồng xét xử thấy rằng, tại “Giấy mượn tiền” thể</w:t>
      </w:r>
      <w:r>
        <w:rPr>
          <w:spacing w:val="-1"/>
          <w:sz w:val="28"/>
        </w:rPr>
        <w:t> </w:t>
      </w:r>
      <w:r>
        <w:rPr>
          <w:sz w:val="28"/>
        </w:rPr>
        <w:t>hiện nội dung anh Ng có mượn của Nh hai lần với tổng</w:t>
      </w:r>
      <w:r>
        <w:rPr>
          <w:spacing w:val="80"/>
          <w:w w:val="150"/>
          <w:sz w:val="28"/>
        </w:rPr>
        <w:t> </w:t>
      </w:r>
      <w:r>
        <w:rPr>
          <w:sz w:val="28"/>
        </w:rPr>
        <w:t>số</w:t>
      </w:r>
      <w:r>
        <w:rPr>
          <w:spacing w:val="79"/>
          <w:w w:val="150"/>
          <w:sz w:val="28"/>
        </w:rPr>
        <w:t> </w:t>
      </w:r>
      <w:r>
        <w:rPr>
          <w:sz w:val="28"/>
        </w:rPr>
        <w:t>tiền</w:t>
      </w:r>
      <w:r>
        <w:rPr>
          <w:spacing w:val="80"/>
          <w:w w:val="150"/>
          <w:sz w:val="28"/>
        </w:rPr>
        <w:t> </w:t>
      </w:r>
      <w:r>
        <w:rPr>
          <w:sz w:val="28"/>
        </w:rPr>
        <w:t>80.000.000</w:t>
      </w:r>
      <w:r>
        <w:rPr>
          <w:spacing w:val="80"/>
          <w:w w:val="150"/>
          <w:sz w:val="28"/>
        </w:rPr>
        <w:t> </w:t>
      </w:r>
      <w:r>
        <w:rPr>
          <w:sz w:val="28"/>
        </w:rPr>
        <w:t>đồng.</w:t>
      </w:r>
      <w:r>
        <w:rPr>
          <w:spacing w:val="80"/>
          <w:w w:val="150"/>
          <w:sz w:val="28"/>
        </w:rPr>
        <w:t> </w:t>
      </w:r>
      <w:r>
        <w:rPr>
          <w:sz w:val="28"/>
        </w:rPr>
        <w:t>Trong</w:t>
      </w:r>
      <w:r>
        <w:rPr>
          <w:spacing w:val="80"/>
          <w:w w:val="150"/>
          <w:sz w:val="28"/>
        </w:rPr>
        <w:t> </w:t>
      </w:r>
      <w:r>
        <w:rPr>
          <w:sz w:val="28"/>
        </w:rPr>
        <w:t>đó</w:t>
      </w:r>
      <w:r>
        <w:rPr>
          <w:spacing w:val="80"/>
          <w:w w:val="150"/>
          <w:sz w:val="28"/>
        </w:rPr>
        <w:t> </w:t>
      </w:r>
      <w:r>
        <w:rPr>
          <w:sz w:val="28"/>
        </w:rPr>
        <w:t>ngày</w:t>
      </w:r>
      <w:r>
        <w:rPr>
          <w:spacing w:val="77"/>
          <w:w w:val="150"/>
          <w:sz w:val="28"/>
        </w:rPr>
        <w:t> </w:t>
      </w:r>
      <w:r>
        <w:rPr>
          <w:sz w:val="28"/>
        </w:rPr>
        <w:t>06/5/2020</w:t>
      </w:r>
      <w:r>
        <w:rPr>
          <w:spacing w:val="80"/>
          <w:w w:val="150"/>
          <w:sz w:val="28"/>
        </w:rPr>
        <w:t> </w:t>
      </w:r>
      <w:r>
        <w:rPr>
          <w:sz w:val="28"/>
        </w:rPr>
        <w:t>anh</w:t>
      </w:r>
      <w:r>
        <w:rPr>
          <w:spacing w:val="80"/>
          <w:w w:val="150"/>
          <w:sz w:val="28"/>
        </w:rPr>
        <w:t> </w:t>
      </w:r>
      <w:r>
        <w:rPr>
          <w:sz w:val="28"/>
        </w:rPr>
        <w:t>Ng</w:t>
      </w:r>
      <w:r>
        <w:rPr>
          <w:spacing w:val="80"/>
          <w:w w:val="150"/>
          <w:sz w:val="28"/>
        </w:rPr>
        <w:t> </w:t>
      </w:r>
      <w:r>
        <w:rPr>
          <w:sz w:val="28"/>
        </w:rPr>
        <w:t>mượn</w:t>
      </w:r>
    </w:p>
    <w:p>
      <w:pPr>
        <w:pStyle w:val="BodyText"/>
        <w:spacing w:before="1"/>
        <w:ind w:right="293"/>
      </w:pPr>
      <w:r>
        <w:rPr/>
        <w:t>40.000.000 đồng nhưng có dấu hiệu sửa số 30.000.000 đồng thành số 40.000.000 đồng. Tại phiên tòa, anh Nh xác định anh Ng tự ghi, sửa số tiền này. Tuy nhiên, bà Phạm Thị N (mẹ ruột anh Ng) có ghi ý kiến của mình vào Biên bản tống đạt quyết định hoãn phiên tòa cho bị đơn “Tôi nghe bạn Nguyen nói lại Nguyen chỉ nợ Nha 70.000.000 đồng (bảy mươi triệu đồng)”. Tại phiên tòa, anh Nh thay đổi yêu cầu buộc anh Ng trả số tiền vốn vay 70.000.000 đồng và lãi suất từ tháng 6/2020 đến khi xét xử sơ thẩm tháng 11/2022 (lấy số tròn 29 tháng). Việc thay</w:t>
      </w:r>
      <w:r>
        <w:rPr>
          <w:spacing w:val="40"/>
        </w:rPr>
        <w:t> </w:t>
      </w:r>
      <w:r>
        <w:rPr/>
        <w:t>đổi yêu cầu khởi kiện của nguyên đơn là phù hợp với quy định của pháp luật nên được chấp nhận, buộc bị đơn trả cho nguyên đơn số tiền vốn vay 70.000.000</w:t>
      </w:r>
      <w:r>
        <w:rPr>
          <w:spacing w:val="40"/>
        </w:rPr>
        <w:t> </w:t>
      </w:r>
      <w:r>
        <w:rPr/>
        <w:t>đồng và lãi suất 1,66%/tháng x 29 tháng x 70.000.000 đồng = 33.698.000 đồng, tổng cộng vốn và lãi là 103.698.000 đồng.</w:t>
      </w:r>
    </w:p>
    <w:p>
      <w:pPr>
        <w:pStyle w:val="ListParagraph"/>
        <w:numPr>
          <w:ilvl w:val="0"/>
          <w:numId w:val="2"/>
        </w:numPr>
        <w:tabs>
          <w:tab w:pos="1278" w:val="left" w:leader="none"/>
        </w:tabs>
        <w:spacing w:line="328" w:lineRule="auto" w:before="119" w:after="0"/>
        <w:ind w:left="881" w:right="1368" w:firstLine="0"/>
        <w:jc w:val="both"/>
        <w:rPr>
          <w:sz w:val="28"/>
        </w:rPr>
      </w:pPr>
      <w:r>
        <w:rPr>
          <w:sz w:val="28"/>
        </w:rPr>
        <w:t>Án</w:t>
      </w:r>
      <w:r>
        <w:rPr>
          <w:spacing w:val="-3"/>
          <w:sz w:val="28"/>
        </w:rPr>
        <w:t> </w:t>
      </w:r>
      <w:r>
        <w:rPr>
          <w:sz w:val="28"/>
        </w:rPr>
        <w:t>phí</w:t>
      </w:r>
      <w:r>
        <w:rPr>
          <w:spacing w:val="-3"/>
          <w:sz w:val="28"/>
        </w:rPr>
        <w:t> </w:t>
      </w:r>
      <w:r>
        <w:rPr>
          <w:sz w:val="28"/>
        </w:rPr>
        <w:t>dân</w:t>
      </w:r>
      <w:r>
        <w:rPr>
          <w:spacing w:val="-6"/>
          <w:sz w:val="28"/>
        </w:rPr>
        <w:t> </w:t>
      </w:r>
      <w:r>
        <w:rPr>
          <w:sz w:val="28"/>
        </w:rPr>
        <w:t>sự</w:t>
      </w:r>
      <w:r>
        <w:rPr>
          <w:spacing w:val="-5"/>
          <w:sz w:val="28"/>
        </w:rPr>
        <w:t> </w:t>
      </w:r>
      <w:r>
        <w:rPr>
          <w:sz w:val="28"/>
        </w:rPr>
        <w:t>sơ</w:t>
      </w:r>
      <w:r>
        <w:rPr>
          <w:spacing w:val="-6"/>
          <w:sz w:val="28"/>
        </w:rPr>
        <w:t> </w:t>
      </w:r>
      <w:r>
        <w:rPr>
          <w:sz w:val="28"/>
        </w:rPr>
        <w:t>thẩm,</w:t>
      </w:r>
      <w:r>
        <w:rPr>
          <w:spacing w:val="-4"/>
          <w:sz w:val="28"/>
        </w:rPr>
        <w:t> </w:t>
      </w:r>
      <w:r>
        <w:rPr>
          <w:sz w:val="28"/>
        </w:rPr>
        <w:t>buộc</w:t>
      </w:r>
      <w:r>
        <w:rPr>
          <w:spacing w:val="-3"/>
          <w:sz w:val="28"/>
        </w:rPr>
        <w:t> </w:t>
      </w:r>
      <w:r>
        <w:rPr>
          <w:sz w:val="28"/>
        </w:rPr>
        <w:t>bị</w:t>
      </w:r>
      <w:r>
        <w:rPr>
          <w:spacing w:val="-5"/>
          <w:sz w:val="28"/>
        </w:rPr>
        <w:t> </w:t>
      </w:r>
      <w:r>
        <w:rPr>
          <w:sz w:val="28"/>
        </w:rPr>
        <w:t>đơn phải</w:t>
      </w:r>
      <w:r>
        <w:rPr>
          <w:spacing w:val="-3"/>
          <w:sz w:val="28"/>
        </w:rPr>
        <w:t> </w:t>
      </w:r>
      <w:r>
        <w:rPr>
          <w:sz w:val="28"/>
        </w:rPr>
        <w:t>chịu</w:t>
      </w:r>
      <w:r>
        <w:rPr>
          <w:spacing w:val="-3"/>
          <w:sz w:val="28"/>
        </w:rPr>
        <w:t> </w:t>
      </w:r>
      <w:r>
        <w:rPr>
          <w:sz w:val="28"/>
        </w:rPr>
        <w:t>5.185.000</w:t>
      </w:r>
      <w:r>
        <w:rPr>
          <w:spacing w:val="-1"/>
          <w:sz w:val="28"/>
        </w:rPr>
        <w:t> </w:t>
      </w:r>
      <w:r>
        <w:rPr>
          <w:sz w:val="28"/>
        </w:rPr>
        <w:t>đồng. Vì các lẽ trên,</w:t>
      </w:r>
    </w:p>
    <w:p>
      <w:pPr>
        <w:pStyle w:val="Heading1"/>
        <w:ind w:right="822"/>
        <w:rPr>
          <w:b w:val="0"/>
        </w:rPr>
      </w:pPr>
      <w:r>
        <w:rPr/>
        <w:t>QUYẾT</w:t>
      </w:r>
      <w:r>
        <w:rPr>
          <w:spacing w:val="-6"/>
        </w:rPr>
        <w:t> </w:t>
      </w:r>
      <w:r>
        <w:rPr>
          <w:spacing w:val="-4"/>
        </w:rPr>
        <w:t>ĐỊNH</w:t>
      </w:r>
      <w:r>
        <w:rPr>
          <w:b w:val="0"/>
          <w:spacing w:val="-4"/>
        </w:rPr>
        <w:t>:</w:t>
      </w:r>
    </w:p>
    <w:p>
      <w:pPr>
        <w:pStyle w:val="ListParagraph"/>
        <w:numPr>
          <w:ilvl w:val="0"/>
          <w:numId w:val="3"/>
        </w:numPr>
        <w:tabs>
          <w:tab w:pos="1185" w:val="left" w:leader="none"/>
        </w:tabs>
        <w:spacing w:line="240" w:lineRule="auto" w:before="240" w:after="0"/>
        <w:ind w:left="162" w:right="294" w:firstLine="719"/>
        <w:jc w:val="both"/>
        <w:rPr>
          <w:sz w:val="28"/>
        </w:rPr>
      </w:pPr>
      <w:r>
        <w:rPr>
          <w:sz w:val="28"/>
        </w:rPr>
        <w:t>Căn cứ vào các Điều 26, 35, 39, 143, 147, 227 Bộ luật tố tụng dân sự; Điều 463, 466, 468 Bộ luật dân sự; Nghị quyết số 326/2016/UBTVQH14 ngày 30/12/2016 của Ủy ban Thường vụ Quốc hội về mức thu, miễn, giảm, thu, nộp, quản lý và sử dụng án phí và lệ phí tòa án.</w:t>
      </w:r>
    </w:p>
    <w:p>
      <w:pPr>
        <w:pStyle w:val="ListParagraph"/>
        <w:numPr>
          <w:ilvl w:val="0"/>
          <w:numId w:val="3"/>
        </w:numPr>
        <w:tabs>
          <w:tab w:pos="1226" w:val="left" w:leader="none"/>
        </w:tabs>
        <w:spacing w:line="240" w:lineRule="auto" w:before="119" w:after="0"/>
        <w:ind w:left="162" w:right="297" w:firstLine="719"/>
        <w:jc w:val="both"/>
        <w:rPr>
          <w:sz w:val="28"/>
        </w:rPr>
      </w:pPr>
      <w:r>
        <w:rPr>
          <w:sz w:val="28"/>
        </w:rPr>
        <w:t>Tuyên xử: Buộc bị đơn anh Nguyễn Chí Ng trả số tiền vốn và lãi 103.698.000 đồng (Một trăm lẽ ba triệu sáu trăm chín mươi tám nghìn đồng).</w:t>
      </w:r>
    </w:p>
    <w:p>
      <w:pPr>
        <w:spacing w:after="0" w:line="240" w:lineRule="auto"/>
        <w:jc w:val="both"/>
        <w:rPr>
          <w:sz w:val="28"/>
        </w:rPr>
        <w:sectPr>
          <w:footerReference w:type="default" r:id="rId5"/>
          <w:pgSz w:w="11910" w:h="16850"/>
          <w:pgMar w:footer="826" w:header="0" w:top="1160" w:bottom="1020" w:left="1540" w:right="720"/>
          <w:pgNumType w:start="2"/>
        </w:sectPr>
      </w:pPr>
    </w:p>
    <w:p>
      <w:pPr>
        <w:spacing w:before="60"/>
        <w:ind w:left="162" w:right="296" w:firstLine="719"/>
        <w:jc w:val="both"/>
        <w:rPr>
          <w:i/>
          <w:sz w:val="27"/>
        </w:rPr>
      </w:pPr>
      <w:r>
        <w:rPr>
          <w:i/>
          <w:sz w:val="27"/>
        </w:rPr>
        <w:t>Kể từ ngày người có đơn yêu cầu thi hành án, nếu người phải thi hành án</w:t>
      </w:r>
      <w:r>
        <w:rPr>
          <w:i/>
          <w:sz w:val="27"/>
        </w:rPr>
        <w:t> không thi hành khoản tiền nêu trên thì hàng tháng phải chịu lãi suất chậm thi hành án theo quy định tại khoản 2 Điều 468 Bộ luật dân sự.</w:t>
      </w:r>
    </w:p>
    <w:p>
      <w:pPr>
        <w:pStyle w:val="ListParagraph"/>
        <w:numPr>
          <w:ilvl w:val="0"/>
          <w:numId w:val="3"/>
        </w:numPr>
        <w:tabs>
          <w:tab w:pos="1286" w:val="left" w:leader="none"/>
        </w:tabs>
        <w:spacing w:line="240" w:lineRule="auto" w:before="120" w:after="0"/>
        <w:ind w:left="162" w:right="294" w:firstLine="789"/>
        <w:jc w:val="both"/>
        <w:rPr>
          <w:sz w:val="28"/>
        </w:rPr>
      </w:pPr>
      <w:r>
        <w:rPr>
          <w:sz w:val="28"/>
        </w:rPr>
        <w:t>Về án phí dân sự sơ thẩm: Buộc bị đơn phải chịu 5.185.000 đồng. Nguyên đơn không phải nộp án phí, ngày 06/10/2022 nguyên đơn đã dự nộp tiền tạm ứng án phí 2.883.000 đồng theo biên lai thu số 0005451 tại Chi cục thi hành án dân sự huyện Trần Văn Thời được trả lại cho nguyên đơn.</w:t>
      </w:r>
    </w:p>
    <w:p>
      <w:pPr>
        <w:spacing w:line="240" w:lineRule="auto" w:before="119"/>
        <w:ind w:left="162" w:right="296" w:firstLine="676"/>
        <w:jc w:val="both"/>
        <w:rPr>
          <w:i/>
          <w:sz w:val="28"/>
        </w:rPr>
      </w:pPr>
      <w:r>
        <w:rPr>
          <w:i/>
          <w:sz w:val="28"/>
        </w:rPr>
        <w:t>Trường hợp bản án được thi hành theo quy định tại Điều 2 Luật Thi hành</w:t>
      </w:r>
      <w:r>
        <w:rPr>
          <w:i/>
          <w:sz w:val="28"/>
        </w:rPr>
        <w:t>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 (được sửa đổi, bổ sung năm 2014).</w:t>
      </w:r>
    </w:p>
    <w:p>
      <w:pPr>
        <w:pStyle w:val="BodyText"/>
        <w:spacing w:before="120"/>
        <w:ind w:right="292" w:firstLine="674"/>
      </w:pPr>
      <w:r>
        <w:rPr/>
        <w:t>Nguyên đơn có quyền kháng cáo bản án trong hạn 15 ngày kể từ ngày</w:t>
      </w:r>
      <w:r>
        <w:rPr>
          <w:spacing w:val="40"/>
        </w:rPr>
        <w:t> </w:t>
      </w:r>
      <w:r>
        <w:rPr/>
        <w:t>tuyên án. Bị đơn có quyền kháng cáo bản án trong hạn 15 ngày kể từ ngày nhận được bản án hoặc được tống đạt hợp lệ.</w:t>
      </w:r>
    </w:p>
    <w:p>
      <w:pPr>
        <w:pStyle w:val="BodyText"/>
        <w:spacing w:before="2" w:after="1"/>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1"/>
        <w:gridCol w:w="5193"/>
      </w:tblGrid>
      <w:tr>
        <w:trPr>
          <w:trHeight w:val="2454" w:hRule="atLeast"/>
        </w:trPr>
        <w:tc>
          <w:tcPr>
            <w:tcW w:w="4221" w:type="dxa"/>
          </w:tcPr>
          <w:p>
            <w:pPr>
              <w:pStyle w:val="TableParagraph"/>
              <w:spacing w:line="266" w:lineRule="exact"/>
              <w:ind w:left="50"/>
              <w:rPr>
                <w:sz w:val="22"/>
              </w:rPr>
            </w:pPr>
            <w:r>
              <w:rPr>
                <w:b/>
                <w:i/>
                <w:sz w:val="24"/>
              </w:rPr>
              <w:t>Nơi</w:t>
            </w:r>
            <w:r>
              <w:rPr>
                <w:b/>
                <w:i/>
                <w:spacing w:val="-5"/>
                <w:sz w:val="24"/>
              </w:rPr>
              <w:t> </w:t>
            </w:r>
            <w:r>
              <w:rPr>
                <w:b/>
                <w:i/>
                <w:spacing w:val="-2"/>
                <w:sz w:val="24"/>
              </w:rPr>
              <w:t>nhận</w:t>
            </w:r>
            <w:r>
              <w:rPr>
                <w:spacing w:val="-2"/>
                <w:sz w:val="22"/>
              </w:rPr>
              <w:t>:</w:t>
            </w:r>
          </w:p>
          <w:p>
            <w:pPr>
              <w:pStyle w:val="TableParagraph"/>
              <w:numPr>
                <w:ilvl w:val="0"/>
                <w:numId w:val="4"/>
              </w:numPr>
              <w:tabs>
                <w:tab w:pos="175" w:val="left" w:leader="none"/>
              </w:tabs>
              <w:spacing w:line="253" w:lineRule="exact" w:before="57" w:after="0"/>
              <w:ind w:left="174" w:right="0" w:hanging="125"/>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TableParagraph"/>
              <w:numPr>
                <w:ilvl w:val="0"/>
                <w:numId w:val="4"/>
              </w:numPr>
              <w:tabs>
                <w:tab w:pos="175" w:val="left" w:leader="none"/>
              </w:tabs>
              <w:spacing w:line="253"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Trần</w:t>
            </w:r>
            <w:r>
              <w:rPr>
                <w:spacing w:val="-2"/>
                <w:sz w:val="22"/>
              </w:rPr>
              <w:t> </w:t>
            </w:r>
            <w:r>
              <w:rPr>
                <w:sz w:val="22"/>
              </w:rPr>
              <w:t>Văn</w:t>
            </w:r>
            <w:r>
              <w:rPr>
                <w:spacing w:val="-2"/>
                <w:sz w:val="22"/>
              </w:rPr>
              <w:t> Thời;</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Trần</w:t>
            </w:r>
            <w:r>
              <w:rPr>
                <w:spacing w:val="-2"/>
                <w:sz w:val="22"/>
              </w:rPr>
              <w:t> </w:t>
            </w:r>
            <w:r>
              <w:rPr>
                <w:sz w:val="22"/>
              </w:rPr>
              <w:t>Văn</w:t>
            </w:r>
            <w:r>
              <w:rPr>
                <w:spacing w:val="-4"/>
                <w:sz w:val="22"/>
              </w:rPr>
              <w:t> Thời;</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hồ </w:t>
            </w:r>
            <w:r>
              <w:rPr>
                <w:spacing w:val="-5"/>
                <w:sz w:val="22"/>
              </w:rPr>
              <w:t>sơ;</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án </w:t>
            </w:r>
            <w:r>
              <w:rPr>
                <w:spacing w:val="-4"/>
                <w:sz w:val="22"/>
              </w:rPr>
              <w:t>văn.</w:t>
            </w:r>
          </w:p>
        </w:tc>
        <w:tc>
          <w:tcPr>
            <w:tcW w:w="5193" w:type="dxa"/>
          </w:tcPr>
          <w:p>
            <w:pPr>
              <w:pStyle w:val="TableParagraph"/>
              <w:ind w:left="553" w:right="47" w:hanging="4"/>
              <w:jc w:val="center"/>
              <w:rPr>
                <w:b/>
                <w:sz w:val="26"/>
              </w:rPr>
            </w:pPr>
            <w:r>
              <w:rPr>
                <w:b/>
                <w:sz w:val="26"/>
              </w:rPr>
              <w:t>TM. HỘI ĐỒNG XÉT XỬ SƠ THẨM THẨM</w:t>
            </w:r>
            <w:r>
              <w:rPr>
                <w:b/>
                <w:spacing w:val="-8"/>
                <w:sz w:val="26"/>
              </w:rPr>
              <w:t> </w:t>
            </w:r>
            <w:r>
              <w:rPr>
                <w:b/>
                <w:sz w:val="26"/>
              </w:rPr>
              <w:t>PHÁN</w:t>
            </w:r>
            <w:r>
              <w:rPr>
                <w:b/>
                <w:spacing w:val="-8"/>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46"/>
              <w:ind w:left="1858" w:right="1353"/>
              <w:jc w:val="center"/>
              <w:rPr>
                <w:b/>
                <w:sz w:val="28"/>
              </w:rPr>
            </w:pPr>
            <w:r>
              <w:rPr>
                <w:b/>
                <w:sz w:val="28"/>
              </w:rPr>
              <w:t>Thái</w:t>
            </w:r>
            <w:r>
              <w:rPr>
                <w:b/>
                <w:spacing w:val="-3"/>
                <w:sz w:val="28"/>
              </w:rPr>
              <w:t> </w:t>
            </w:r>
            <w:r>
              <w:rPr>
                <w:b/>
                <w:sz w:val="28"/>
              </w:rPr>
              <w:t>Hoàng</w:t>
            </w:r>
            <w:r>
              <w:rPr>
                <w:b/>
                <w:spacing w:val="-2"/>
                <w:sz w:val="28"/>
              </w:rPr>
              <w:t> </w:t>
            </w:r>
            <w:r>
              <w:rPr>
                <w:b/>
                <w:spacing w:val="-5"/>
                <w:sz w:val="28"/>
              </w:rPr>
              <w:t>Đắc</w:t>
            </w:r>
          </w:p>
        </w:tc>
      </w:tr>
    </w:tbl>
    <w:sectPr>
      <w:pgSz w:w="11910" w:h="16850"/>
      <w:pgMar w:header="0" w:footer="826" w:top="1180" w:bottom="102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8.809998pt;margin-top:789.720276pt;width:12.9pt;height:13.8pt;mso-position-horizontal-relative:page;mso-position-vertical-relative:page;z-index:-15784448" type="#_x0000_t202" id="docshape1" filled="false" stroked="false">
          <v:textbox inset="0,0,0,0">
            <w:txbxContent>
              <w:p>
                <w:pPr>
                  <w:spacing w:before="14"/>
                  <w:ind w:left="60" w:right="0" w:firstLine="0"/>
                  <w:jc w:val="left"/>
                  <w:rPr>
                    <w:rFonts w:ascii="Arial"/>
                    <w:sz w:val="21"/>
                  </w:rPr>
                </w:pPr>
                <w:r>
                  <w:rPr>
                    <w:rFonts w:ascii="Arial"/>
                    <w:w w:val="100"/>
                    <w:sz w:val="21"/>
                  </w:rPr>
                  <w:fldChar w:fldCharType="begin"/>
                </w:r>
                <w:r>
                  <w:rPr>
                    <w:rFonts w:ascii="Arial"/>
                    <w:w w:val="100"/>
                    <w:sz w:val="21"/>
                  </w:rPr>
                  <w:instrText> PAGE </w:instrText>
                </w:r>
                <w:r>
                  <w:rPr>
                    <w:rFonts w:ascii="Arial"/>
                    <w:w w:val="100"/>
                    <w:sz w:val="21"/>
                  </w:rPr>
                  <w:fldChar w:fldCharType="separate"/>
                </w:r>
                <w:r>
                  <w:rPr>
                    <w:rFonts w:ascii="Arial"/>
                    <w:w w:val="100"/>
                    <w:sz w:val="21"/>
                  </w:rPr>
                  <w:t>2</w:t>
                </w:r>
                <w:r>
                  <w:rPr>
                    <w:rFonts w:ascii="Arial"/>
                    <w:w w:val="100"/>
                    <w:sz w:val="2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5"/>
      </w:pPr>
      <w:rPr>
        <w:rFonts w:hint="default"/>
        <w:lang w:val="vi" w:eastAsia="en-US" w:bidi="ar-SA"/>
      </w:rPr>
    </w:lvl>
    <w:lvl w:ilvl="2">
      <w:start w:val="0"/>
      <w:numFmt w:val="bullet"/>
      <w:lvlText w:val="•"/>
      <w:lvlJc w:val="left"/>
      <w:pPr>
        <w:ind w:left="988" w:hanging="125"/>
      </w:pPr>
      <w:rPr>
        <w:rFonts w:hint="default"/>
        <w:lang w:val="vi" w:eastAsia="en-US" w:bidi="ar-SA"/>
      </w:rPr>
    </w:lvl>
    <w:lvl w:ilvl="3">
      <w:start w:val="0"/>
      <w:numFmt w:val="bullet"/>
      <w:lvlText w:val="•"/>
      <w:lvlJc w:val="left"/>
      <w:pPr>
        <w:ind w:left="1392" w:hanging="125"/>
      </w:pPr>
      <w:rPr>
        <w:rFonts w:hint="default"/>
        <w:lang w:val="vi" w:eastAsia="en-US" w:bidi="ar-SA"/>
      </w:rPr>
    </w:lvl>
    <w:lvl w:ilvl="4">
      <w:start w:val="0"/>
      <w:numFmt w:val="bullet"/>
      <w:lvlText w:val="•"/>
      <w:lvlJc w:val="left"/>
      <w:pPr>
        <w:ind w:left="1796" w:hanging="125"/>
      </w:pPr>
      <w:rPr>
        <w:rFonts w:hint="default"/>
        <w:lang w:val="vi" w:eastAsia="en-US" w:bidi="ar-SA"/>
      </w:rPr>
    </w:lvl>
    <w:lvl w:ilvl="5">
      <w:start w:val="0"/>
      <w:numFmt w:val="bullet"/>
      <w:lvlText w:val="•"/>
      <w:lvlJc w:val="left"/>
      <w:pPr>
        <w:ind w:left="2200" w:hanging="125"/>
      </w:pPr>
      <w:rPr>
        <w:rFonts w:hint="default"/>
        <w:lang w:val="vi" w:eastAsia="en-US" w:bidi="ar-SA"/>
      </w:rPr>
    </w:lvl>
    <w:lvl w:ilvl="6">
      <w:start w:val="0"/>
      <w:numFmt w:val="bullet"/>
      <w:lvlText w:val="•"/>
      <w:lvlJc w:val="left"/>
      <w:pPr>
        <w:ind w:left="2604" w:hanging="125"/>
      </w:pPr>
      <w:rPr>
        <w:rFonts w:hint="default"/>
        <w:lang w:val="vi" w:eastAsia="en-US" w:bidi="ar-SA"/>
      </w:rPr>
    </w:lvl>
    <w:lvl w:ilvl="7">
      <w:start w:val="0"/>
      <w:numFmt w:val="bullet"/>
      <w:lvlText w:val="•"/>
      <w:lvlJc w:val="left"/>
      <w:pPr>
        <w:ind w:left="3008" w:hanging="125"/>
      </w:pPr>
      <w:rPr>
        <w:rFonts w:hint="default"/>
        <w:lang w:val="vi" w:eastAsia="en-US" w:bidi="ar-SA"/>
      </w:rPr>
    </w:lvl>
    <w:lvl w:ilvl="8">
      <w:start w:val="0"/>
      <w:numFmt w:val="bullet"/>
      <w:lvlText w:val="•"/>
      <w:lvlJc w:val="left"/>
      <w:pPr>
        <w:ind w:left="3412" w:hanging="125"/>
      </w:pPr>
      <w:rPr>
        <w:rFonts w:hint="default"/>
        <w:lang w:val="vi" w:eastAsia="en-US" w:bidi="ar-SA"/>
      </w:rPr>
    </w:lvl>
  </w:abstractNum>
  <w:abstractNum w:abstractNumId="2">
    <w:multiLevelType w:val="hybridMultilevel"/>
    <w:lvl w:ilvl="0">
      <w:start w:val="1"/>
      <w:numFmt w:val="decimal"/>
      <w:lvlText w:val="%1."/>
      <w:lvlJc w:val="left"/>
      <w:pPr>
        <w:ind w:left="162" w:hanging="303"/>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8" w:hanging="303"/>
      </w:pPr>
      <w:rPr>
        <w:rFonts w:hint="default"/>
        <w:lang w:val="vi" w:eastAsia="en-US" w:bidi="ar-SA"/>
      </w:rPr>
    </w:lvl>
    <w:lvl w:ilvl="2">
      <w:start w:val="0"/>
      <w:numFmt w:val="bullet"/>
      <w:lvlText w:val="•"/>
      <w:lvlJc w:val="left"/>
      <w:pPr>
        <w:ind w:left="2057" w:hanging="303"/>
      </w:pPr>
      <w:rPr>
        <w:rFonts w:hint="default"/>
        <w:lang w:val="vi" w:eastAsia="en-US" w:bidi="ar-SA"/>
      </w:rPr>
    </w:lvl>
    <w:lvl w:ilvl="3">
      <w:start w:val="0"/>
      <w:numFmt w:val="bullet"/>
      <w:lvlText w:val="•"/>
      <w:lvlJc w:val="left"/>
      <w:pPr>
        <w:ind w:left="3005" w:hanging="303"/>
      </w:pPr>
      <w:rPr>
        <w:rFonts w:hint="default"/>
        <w:lang w:val="vi" w:eastAsia="en-US" w:bidi="ar-SA"/>
      </w:rPr>
    </w:lvl>
    <w:lvl w:ilvl="4">
      <w:start w:val="0"/>
      <w:numFmt w:val="bullet"/>
      <w:lvlText w:val="•"/>
      <w:lvlJc w:val="left"/>
      <w:pPr>
        <w:ind w:left="3954" w:hanging="303"/>
      </w:pPr>
      <w:rPr>
        <w:rFonts w:hint="default"/>
        <w:lang w:val="vi" w:eastAsia="en-US" w:bidi="ar-SA"/>
      </w:rPr>
    </w:lvl>
    <w:lvl w:ilvl="5">
      <w:start w:val="0"/>
      <w:numFmt w:val="bullet"/>
      <w:lvlText w:val="•"/>
      <w:lvlJc w:val="left"/>
      <w:pPr>
        <w:ind w:left="4903" w:hanging="303"/>
      </w:pPr>
      <w:rPr>
        <w:rFonts w:hint="default"/>
        <w:lang w:val="vi" w:eastAsia="en-US" w:bidi="ar-SA"/>
      </w:rPr>
    </w:lvl>
    <w:lvl w:ilvl="6">
      <w:start w:val="0"/>
      <w:numFmt w:val="bullet"/>
      <w:lvlText w:val="•"/>
      <w:lvlJc w:val="left"/>
      <w:pPr>
        <w:ind w:left="5851" w:hanging="303"/>
      </w:pPr>
      <w:rPr>
        <w:rFonts w:hint="default"/>
        <w:lang w:val="vi" w:eastAsia="en-US" w:bidi="ar-SA"/>
      </w:rPr>
    </w:lvl>
    <w:lvl w:ilvl="7">
      <w:start w:val="0"/>
      <w:numFmt w:val="bullet"/>
      <w:lvlText w:val="•"/>
      <w:lvlJc w:val="left"/>
      <w:pPr>
        <w:ind w:left="6800" w:hanging="303"/>
      </w:pPr>
      <w:rPr>
        <w:rFonts w:hint="default"/>
        <w:lang w:val="vi" w:eastAsia="en-US" w:bidi="ar-SA"/>
      </w:rPr>
    </w:lvl>
    <w:lvl w:ilvl="8">
      <w:start w:val="0"/>
      <w:numFmt w:val="bullet"/>
      <w:lvlText w:val="•"/>
      <w:lvlJc w:val="left"/>
      <w:pPr>
        <w:ind w:left="7749" w:hanging="303"/>
      </w:pPr>
      <w:rPr>
        <w:rFonts w:hint="default"/>
        <w:lang w:val="vi" w:eastAsia="en-US" w:bidi="ar-SA"/>
      </w:rPr>
    </w:lvl>
  </w:abstractNum>
  <w:abstractNum w:abstractNumId="1">
    <w:multiLevelType w:val="hybridMultilevel"/>
    <w:lvl w:ilvl="0">
      <w:start w:val="1"/>
      <w:numFmt w:val="decimal"/>
      <w:lvlText w:val="[%1]"/>
      <w:lvlJc w:val="left"/>
      <w:pPr>
        <w:ind w:left="16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399"/>
      </w:pPr>
      <w:rPr>
        <w:rFonts w:hint="default"/>
        <w:lang w:val="vi" w:eastAsia="en-US" w:bidi="ar-SA"/>
      </w:rPr>
    </w:lvl>
    <w:lvl w:ilvl="2">
      <w:start w:val="0"/>
      <w:numFmt w:val="bullet"/>
      <w:lvlText w:val="•"/>
      <w:lvlJc w:val="left"/>
      <w:pPr>
        <w:ind w:left="2057" w:hanging="399"/>
      </w:pPr>
      <w:rPr>
        <w:rFonts w:hint="default"/>
        <w:lang w:val="vi" w:eastAsia="en-US" w:bidi="ar-SA"/>
      </w:rPr>
    </w:lvl>
    <w:lvl w:ilvl="3">
      <w:start w:val="0"/>
      <w:numFmt w:val="bullet"/>
      <w:lvlText w:val="•"/>
      <w:lvlJc w:val="left"/>
      <w:pPr>
        <w:ind w:left="3005" w:hanging="399"/>
      </w:pPr>
      <w:rPr>
        <w:rFonts w:hint="default"/>
        <w:lang w:val="vi" w:eastAsia="en-US" w:bidi="ar-SA"/>
      </w:rPr>
    </w:lvl>
    <w:lvl w:ilvl="4">
      <w:start w:val="0"/>
      <w:numFmt w:val="bullet"/>
      <w:lvlText w:val="•"/>
      <w:lvlJc w:val="left"/>
      <w:pPr>
        <w:ind w:left="3954" w:hanging="399"/>
      </w:pPr>
      <w:rPr>
        <w:rFonts w:hint="default"/>
        <w:lang w:val="vi" w:eastAsia="en-US" w:bidi="ar-SA"/>
      </w:rPr>
    </w:lvl>
    <w:lvl w:ilvl="5">
      <w:start w:val="0"/>
      <w:numFmt w:val="bullet"/>
      <w:lvlText w:val="•"/>
      <w:lvlJc w:val="left"/>
      <w:pPr>
        <w:ind w:left="4903" w:hanging="399"/>
      </w:pPr>
      <w:rPr>
        <w:rFonts w:hint="default"/>
        <w:lang w:val="vi" w:eastAsia="en-US" w:bidi="ar-SA"/>
      </w:rPr>
    </w:lvl>
    <w:lvl w:ilvl="6">
      <w:start w:val="0"/>
      <w:numFmt w:val="bullet"/>
      <w:lvlText w:val="•"/>
      <w:lvlJc w:val="left"/>
      <w:pPr>
        <w:ind w:left="5851" w:hanging="399"/>
      </w:pPr>
      <w:rPr>
        <w:rFonts w:hint="default"/>
        <w:lang w:val="vi" w:eastAsia="en-US" w:bidi="ar-SA"/>
      </w:rPr>
    </w:lvl>
    <w:lvl w:ilvl="7">
      <w:start w:val="0"/>
      <w:numFmt w:val="bullet"/>
      <w:lvlText w:val="•"/>
      <w:lvlJc w:val="left"/>
      <w:pPr>
        <w:ind w:left="6800" w:hanging="399"/>
      </w:pPr>
      <w:rPr>
        <w:rFonts w:hint="default"/>
        <w:lang w:val="vi" w:eastAsia="en-US" w:bidi="ar-SA"/>
      </w:rPr>
    </w:lvl>
    <w:lvl w:ilvl="8">
      <w:start w:val="0"/>
      <w:numFmt w:val="bullet"/>
      <w:lvlText w:val="•"/>
      <w:lvlJc w:val="left"/>
      <w:pPr>
        <w:ind w:left="7749" w:hanging="399"/>
      </w:pPr>
      <w:rPr>
        <w:rFonts w:hint="default"/>
        <w:lang w:val="vi" w:eastAsia="en-US" w:bidi="ar-SA"/>
      </w:rPr>
    </w:lvl>
  </w:abstractNum>
  <w:abstractNum w:abstractNumId="0">
    <w:multiLevelType w:val="hybridMultilevel"/>
    <w:lvl w:ilvl="0">
      <w:start w:val="0"/>
      <w:numFmt w:val="bullet"/>
      <w:lvlText w:val="-"/>
      <w:lvlJc w:val="left"/>
      <w:pPr>
        <w:ind w:left="162" w:hanging="161"/>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61"/>
      </w:pPr>
      <w:rPr>
        <w:rFonts w:hint="default"/>
        <w:lang w:val="vi" w:eastAsia="en-US" w:bidi="ar-SA"/>
      </w:rPr>
    </w:lvl>
    <w:lvl w:ilvl="2">
      <w:start w:val="0"/>
      <w:numFmt w:val="bullet"/>
      <w:lvlText w:val="•"/>
      <w:lvlJc w:val="left"/>
      <w:pPr>
        <w:ind w:left="2057" w:hanging="161"/>
      </w:pPr>
      <w:rPr>
        <w:rFonts w:hint="default"/>
        <w:lang w:val="vi" w:eastAsia="en-US" w:bidi="ar-SA"/>
      </w:rPr>
    </w:lvl>
    <w:lvl w:ilvl="3">
      <w:start w:val="0"/>
      <w:numFmt w:val="bullet"/>
      <w:lvlText w:val="•"/>
      <w:lvlJc w:val="left"/>
      <w:pPr>
        <w:ind w:left="3005" w:hanging="161"/>
      </w:pPr>
      <w:rPr>
        <w:rFonts w:hint="default"/>
        <w:lang w:val="vi" w:eastAsia="en-US" w:bidi="ar-SA"/>
      </w:rPr>
    </w:lvl>
    <w:lvl w:ilvl="4">
      <w:start w:val="0"/>
      <w:numFmt w:val="bullet"/>
      <w:lvlText w:val="•"/>
      <w:lvlJc w:val="left"/>
      <w:pPr>
        <w:ind w:left="3954" w:hanging="161"/>
      </w:pPr>
      <w:rPr>
        <w:rFonts w:hint="default"/>
        <w:lang w:val="vi" w:eastAsia="en-US" w:bidi="ar-SA"/>
      </w:rPr>
    </w:lvl>
    <w:lvl w:ilvl="5">
      <w:start w:val="0"/>
      <w:numFmt w:val="bullet"/>
      <w:lvlText w:val="•"/>
      <w:lvlJc w:val="left"/>
      <w:pPr>
        <w:ind w:left="4903" w:hanging="161"/>
      </w:pPr>
      <w:rPr>
        <w:rFonts w:hint="default"/>
        <w:lang w:val="vi" w:eastAsia="en-US" w:bidi="ar-SA"/>
      </w:rPr>
    </w:lvl>
    <w:lvl w:ilvl="6">
      <w:start w:val="0"/>
      <w:numFmt w:val="bullet"/>
      <w:lvlText w:val="•"/>
      <w:lvlJc w:val="left"/>
      <w:pPr>
        <w:ind w:left="5851" w:hanging="161"/>
      </w:pPr>
      <w:rPr>
        <w:rFonts w:hint="default"/>
        <w:lang w:val="vi" w:eastAsia="en-US" w:bidi="ar-SA"/>
      </w:rPr>
    </w:lvl>
    <w:lvl w:ilvl="7">
      <w:start w:val="0"/>
      <w:numFmt w:val="bullet"/>
      <w:lvlText w:val="•"/>
      <w:lvlJc w:val="left"/>
      <w:pPr>
        <w:ind w:left="6800" w:hanging="161"/>
      </w:pPr>
      <w:rPr>
        <w:rFonts w:hint="default"/>
        <w:lang w:val="vi" w:eastAsia="en-US" w:bidi="ar-SA"/>
      </w:rPr>
    </w:lvl>
    <w:lvl w:ilvl="8">
      <w:start w:val="0"/>
      <w:numFmt w:val="bullet"/>
      <w:lvlText w:val="•"/>
      <w:lvlJc w:val="left"/>
      <w:pPr>
        <w:ind w:left="7749" w:hanging="16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3"/>
      <w:ind w:left="690" w:right="825"/>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688" w:right="82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162" w:right="29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dcterms:created xsi:type="dcterms:W3CDTF">2023-04-24T11:58:18Z</dcterms:created>
  <dcterms:modified xsi:type="dcterms:W3CDTF">2023-04-24T11:58:18Z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