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3"/>
        <w:gridCol w:w="5899"/>
      </w:tblGrid>
      <w:tr>
        <w:trPr>
          <w:trHeight w:val="1351" w:hRule="atLeast"/>
        </w:trPr>
        <w:tc>
          <w:tcPr>
            <w:tcW w:w="3243" w:type="dxa"/>
          </w:tcPr>
          <w:p>
            <w:pPr>
              <w:pStyle w:val="TableParagraph"/>
              <w:ind w:left="145" w:firstLine="16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CHÂU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THÀNH</w:t>
            </w:r>
          </w:p>
          <w:p>
            <w:pPr>
              <w:pStyle w:val="TableParagraph"/>
              <w:ind w:left="44" w:right="209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TỈNH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BẾN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pacing w:val="-5"/>
                <w:sz w:val="26"/>
                <w:u w:val="single"/>
              </w:rPr>
              <w:t>TRE</w:t>
            </w:r>
          </w:p>
          <w:p>
            <w:pPr>
              <w:pStyle w:val="TableParagraph"/>
              <w:spacing w:before="98"/>
              <w:ind w:left="49" w:right="209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299/2022/QĐST-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99" w:type="dxa"/>
          </w:tcPr>
          <w:p>
            <w:pPr>
              <w:pStyle w:val="TableParagraph"/>
              <w:spacing w:line="300" w:lineRule="exact"/>
              <w:ind w:left="216" w:right="53"/>
              <w:rPr>
                <w:b/>
                <w:sz w:val="27"/>
              </w:rPr>
            </w:pPr>
            <w:r>
              <w:rPr>
                <w:b/>
                <w:sz w:val="27"/>
              </w:rPr>
              <w:t>CỘNG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HÒA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XÃ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HỘI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CHỦ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NGHĨA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VIỆT</w:t>
            </w:r>
            <w:r>
              <w:rPr>
                <w:b/>
                <w:spacing w:val="-5"/>
                <w:sz w:val="27"/>
              </w:rPr>
              <w:t> NAM</w:t>
            </w:r>
          </w:p>
          <w:p>
            <w:pPr>
              <w:pStyle w:val="TableParagraph"/>
              <w:spacing w:line="310" w:lineRule="exact" w:after="76"/>
              <w:ind w:left="215" w:right="53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Tự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Hạnh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phúc</w:t>
            </w:r>
          </w:p>
          <w:p>
            <w:pPr>
              <w:pStyle w:val="TableParagraph"/>
              <w:spacing w:line="20" w:lineRule="exact"/>
              <w:ind w:left="1394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66.35pt;height:.75pt;mso-position-horizontal-relative:char;mso-position-vertical-relative:line" id="docshapegroup2" coordorigin="0,0" coordsize="3327,15">
                  <v:line style="position:absolute" from="0,8" to="332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jc w:val="left"/>
              <w:rPr>
                <w:sz w:val="28"/>
              </w:rPr>
            </w:pPr>
          </w:p>
          <w:p>
            <w:pPr>
              <w:pStyle w:val="TableParagraph"/>
              <w:spacing w:line="302" w:lineRule="exact" w:before="1"/>
              <w:ind w:left="499" w:right="53"/>
              <w:rPr>
                <w:i/>
                <w:sz w:val="28"/>
              </w:rPr>
            </w:pPr>
            <w:r>
              <w:rPr>
                <w:i/>
                <w:sz w:val="28"/>
              </w:rPr>
              <w:t>Châu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Thành,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2"/>
        <w:ind w:left="0"/>
        <w:rPr>
          <w:sz w:val="17"/>
        </w:rPr>
      </w:pPr>
    </w:p>
    <w:p>
      <w:pPr>
        <w:spacing w:before="89"/>
        <w:ind w:left="2360" w:right="207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2360" w:right="207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393" w:lineRule="auto" w:before="0"/>
        <w:ind w:left="2360" w:right="207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SỰ 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HUYỆN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CHÂU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THÀNH</w:t>
      </w:r>
    </w:p>
    <w:p>
      <w:pPr>
        <w:pStyle w:val="BodyText"/>
        <w:spacing w:line="251" w:lineRule="exact"/>
        <w:ind w:left="965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212,</w:t>
      </w:r>
      <w:r>
        <w:rPr>
          <w:spacing w:val="-5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sự;</w:t>
      </w:r>
    </w:p>
    <w:p>
      <w:pPr>
        <w:pStyle w:val="BodyText"/>
        <w:spacing w:line="364" w:lineRule="auto" w:before="168"/>
        <w:ind w:left="965" w:right="2970"/>
        <w:jc w:val="both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9"/>
        </w:rPr>
        <w:t> </w:t>
      </w:r>
      <w:r>
        <w:rPr/>
        <w:t>vào</w:t>
      </w:r>
      <w:r>
        <w:rPr>
          <w:spacing w:val="-15"/>
        </w:rPr>
        <w:t> </w:t>
      </w:r>
      <w:r>
        <w:rPr/>
        <w:t>các</w:t>
      </w:r>
      <w:r>
        <w:rPr>
          <w:spacing w:val="-16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55</w:t>
      </w:r>
      <w:r>
        <w:rPr>
          <w:spacing w:val="-15"/>
        </w:rPr>
        <w:t> </w:t>
      </w:r>
      <w:r>
        <w:rPr/>
        <w:t>của</w:t>
      </w:r>
      <w:r>
        <w:rPr>
          <w:spacing w:val="-15"/>
        </w:rPr>
        <w:t> </w:t>
      </w:r>
      <w:r>
        <w:rPr/>
        <w:t>Luật</w:t>
      </w:r>
      <w:r>
        <w:rPr>
          <w:spacing w:val="-6"/>
        </w:rPr>
        <w:t> </w:t>
      </w:r>
      <w:r>
        <w:rPr/>
        <w:t>Hôn</w:t>
      </w:r>
      <w:r>
        <w:rPr>
          <w:spacing w:val="-6"/>
        </w:rPr>
        <w:t> </w:t>
      </w:r>
      <w:r>
        <w:rPr/>
        <w:t>nhân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Gia</w:t>
      </w:r>
      <w:r>
        <w:rPr>
          <w:spacing w:val="-7"/>
        </w:rPr>
        <w:t> </w:t>
      </w:r>
      <w:r>
        <w:rPr/>
        <w:t>đình; Căn cứ Luật phí và Lệ phí năm 2015;</w:t>
      </w:r>
    </w:p>
    <w:p>
      <w:pPr>
        <w:pStyle w:val="BodyText"/>
        <w:spacing w:line="276" w:lineRule="auto" w:before="3"/>
        <w:ind w:right="110" w:firstLine="566"/>
        <w:jc w:val="both"/>
      </w:pPr>
      <w:r>
        <w:rPr/>
        <w:t>Căn cứ Nghị quyết số 326/2016/UBTVQH14 ngày 30-12-2016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76" w:lineRule="auto" w:before="118"/>
        <w:ind w:right="108" w:firstLine="566"/>
        <w:jc w:val="both"/>
      </w:pPr>
      <w:r>
        <w:rPr/>
        <w:t>Sau khi nghiên cứu hồ sơ việc dân sự thụ lý số 510/2022/TLST-HNGĐ ngày 16 tháng 11 năm 2022</w:t>
      </w:r>
      <w:r>
        <w:rPr>
          <w:spacing w:val="-1"/>
        </w:rPr>
        <w:t> </w:t>
      </w:r>
      <w:r>
        <w:rPr/>
        <w:t>về việc yêu cầu công nhận thuận tình ly hôn, gồm những người tham gia tố tụng sau đây:</w:t>
      </w:r>
    </w:p>
    <w:p>
      <w:pPr>
        <w:spacing w:before="120"/>
        <w:ind w:left="965" w:right="0" w:firstLine="0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> </w:t>
      </w:r>
      <w:r>
        <w:rPr>
          <w:i/>
          <w:spacing w:val="-5"/>
          <w:sz w:val="28"/>
        </w:rPr>
        <w:t>sự</w:t>
      </w:r>
      <w:r>
        <w:rPr>
          <w:spacing w:val="-5"/>
          <w:sz w:val="28"/>
        </w:rPr>
        <w:t>:</w:t>
      </w:r>
    </w:p>
    <w:p>
      <w:pPr>
        <w:spacing w:before="168"/>
        <w:ind w:left="965" w:right="0" w:firstLine="0"/>
        <w:jc w:val="left"/>
        <w:rPr>
          <w:sz w:val="28"/>
        </w:rPr>
      </w:pPr>
      <w:r>
        <w:rPr>
          <w:sz w:val="28"/>
        </w:rPr>
        <w:t>+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năm: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1993.</w:t>
      </w:r>
    </w:p>
    <w:p>
      <w:pPr>
        <w:pStyle w:val="BodyText"/>
        <w:spacing w:before="50"/>
        <w:ind w:left="965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M,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S,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C,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Bà</w:t>
      </w:r>
      <w:r>
        <w:rPr>
          <w:spacing w:val="-4"/>
        </w:rPr>
        <w:t> </w:t>
      </w:r>
      <w:r>
        <w:rPr/>
        <w:t>Rịa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Vũng</w:t>
      </w:r>
      <w:r>
        <w:rPr>
          <w:spacing w:val="-1"/>
        </w:rPr>
        <w:t> </w:t>
      </w:r>
      <w:r>
        <w:rPr>
          <w:spacing w:val="-4"/>
        </w:rPr>
        <w:t>Tàu.</w:t>
      </w:r>
    </w:p>
    <w:p>
      <w:pPr>
        <w:pStyle w:val="BodyText"/>
        <w:spacing w:line="276" w:lineRule="auto" w:before="48"/>
        <w:ind w:left="965" w:right="4363"/>
      </w:pPr>
      <w:r>
        <w:rPr/>
        <w:t>+ Chị </w:t>
      </w:r>
      <w:r>
        <w:rPr>
          <w:b/>
        </w:rPr>
        <w:t>Dƣơng Diễm C</w:t>
      </w:r>
      <w:r>
        <w:rPr/>
        <w:t>, sinh năm: 1994. Địa</w:t>
      </w:r>
      <w:r>
        <w:rPr>
          <w:spacing w:val="-4"/>
        </w:rPr>
        <w:t> </w:t>
      </w:r>
      <w:r>
        <w:rPr/>
        <w:t>chỉ:</w:t>
      </w:r>
      <w:r>
        <w:rPr>
          <w:spacing w:val="-3"/>
        </w:rPr>
        <w:t> </w:t>
      </w:r>
      <w:r>
        <w:rPr/>
        <w:t>ấp</w:t>
      </w:r>
      <w:r>
        <w:rPr>
          <w:spacing w:val="-3"/>
        </w:rPr>
        <w:t> </w:t>
      </w:r>
      <w:r>
        <w:rPr/>
        <w:t>A,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B,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L,</w:t>
      </w:r>
      <w:r>
        <w:rPr>
          <w:spacing w:val="-5"/>
        </w:rPr>
        <w:t> </w:t>
      </w:r>
      <w:r>
        <w:rPr/>
        <w:t>tỉnh</w:t>
      </w:r>
      <w:r>
        <w:rPr>
          <w:spacing w:val="-3"/>
        </w:rPr>
        <w:t> </w:t>
      </w:r>
      <w:r>
        <w:rPr/>
        <w:t>Bến</w:t>
      </w:r>
      <w:r>
        <w:rPr>
          <w:spacing w:val="-3"/>
        </w:rPr>
        <w:t> </w:t>
      </w:r>
      <w:r>
        <w:rPr/>
        <w:t>Tre.</w:t>
      </w:r>
    </w:p>
    <w:p>
      <w:pPr>
        <w:spacing w:before="126"/>
        <w:ind w:left="2360" w:right="2073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ListParagraph"/>
        <w:numPr>
          <w:ilvl w:val="0"/>
          <w:numId w:val="1"/>
        </w:numPr>
        <w:tabs>
          <w:tab w:pos="1376" w:val="left" w:leader="none"/>
        </w:tabs>
        <w:spacing w:line="276" w:lineRule="auto" w:before="115" w:after="0"/>
        <w:ind w:left="398" w:right="103" w:firstLine="566"/>
        <w:jc w:val="both"/>
        <w:rPr>
          <w:sz w:val="28"/>
        </w:rPr>
      </w:pPr>
      <w:r>
        <w:rPr>
          <w:sz w:val="28"/>
        </w:rPr>
        <w:t>Về hôn nhân: Anh Phạm Công M và</w:t>
      </w:r>
      <w:r>
        <w:rPr>
          <w:spacing w:val="40"/>
          <w:sz w:val="28"/>
        </w:rPr>
        <w:t> </w:t>
      </w:r>
      <w:r>
        <w:rPr>
          <w:sz w:val="28"/>
        </w:rPr>
        <w:t>chị Dương Diễm C tự nguyện kết hôn vào năm 2019, có đăng ký kết hôn tại Ủy ban nhân dân xã S, huyện C, tỉnh Bà Rịa – Vũng Tàu. Cuộc sống vợ chồng hạnh phúc được thời gian ngắn thì xảy ra mâu thuẫn. Nguyên</w:t>
      </w:r>
      <w:r>
        <w:rPr>
          <w:spacing w:val="-18"/>
          <w:sz w:val="28"/>
        </w:rPr>
        <w:t> </w:t>
      </w:r>
      <w:r>
        <w:rPr>
          <w:sz w:val="28"/>
        </w:rPr>
        <w:t>nhân,</w:t>
      </w:r>
      <w:r>
        <w:rPr>
          <w:spacing w:val="-17"/>
          <w:sz w:val="28"/>
        </w:rPr>
        <w:t> </w:t>
      </w:r>
      <w:r>
        <w:rPr>
          <w:sz w:val="28"/>
        </w:rPr>
        <w:t>do</w:t>
      </w:r>
      <w:r>
        <w:rPr>
          <w:spacing w:val="-18"/>
          <w:sz w:val="28"/>
        </w:rPr>
        <w:t> </w:t>
      </w:r>
      <w:r>
        <w:rPr>
          <w:sz w:val="28"/>
        </w:rPr>
        <w:t>bất</w:t>
      </w:r>
      <w:r>
        <w:rPr>
          <w:spacing w:val="-17"/>
          <w:sz w:val="28"/>
        </w:rPr>
        <w:t> </w:t>
      </w:r>
      <w:r>
        <w:rPr>
          <w:sz w:val="28"/>
        </w:rPr>
        <w:t>đồng</w:t>
      </w:r>
      <w:r>
        <w:rPr>
          <w:spacing w:val="-18"/>
          <w:sz w:val="28"/>
        </w:rPr>
        <w:t> </w:t>
      </w:r>
      <w:r>
        <w:rPr>
          <w:sz w:val="28"/>
        </w:rPr>
        <w:t>quan</w:t>
      </w:r>
      <w:r>
        <w:rPr>
          <w:spacing w:val="-17"/>
          <w:sz w:val="28"/>
        </w:rPr>
        <w:t> </w:t>
      </w:r>
      <w:r>
        <w:rPr>
          <w:sz w:val="28"/>
        </w:rPr>
        <w:t>điểm</w:t>
      </w:r>
      <w:r>
        <w:rPr>
          <w:spacing w:val="-18"/>
          <w:sz w:val="28"/>
        </w:rPr>
        <w:t> </w:t>
      </w:r>
      <w:r>
        <w:rPr>
          <w:sz w:val="28"/>
        </w:rPr>
        <w:t>trong</w:t>
      </w:r>
      <w:r>
        <w:rPr>
          <w:spacing w:val="-17"/>
          <w:sz w:val="28"/>
        </w:rPr>
        <w:t> </w:t>
      </w:r>
      <w:r>
        <w:rPr>
          <w:sz w:val="28"/>
        </w:rPr>
        <w:t>cuộc</w:t>
      </w:r>
      <w:r>
        <w:rPr>
          <w:spacing w:val="-18"/>
          <w:sz w:val="28"/>
        </w:rPr>
        <w:t> </w:t>
      </w:r>
      <w:r>
        <w:rPr>
          <w:sz w:val="28"/>
        </w:rPr>
        <w:t>sống,</w:t>
      </w:r>
      <w:r>
        <w:rPr>
          <w:spacing w:val="-17"/>
          <w:sz w:val="28"/>
        </w:rPr>
        <w:t> </w:t>
      </w:r>
      <w:r>
        <w:rPr>
          <w:sz w:val="28"/>
        </w:rPr>
        <w:t>tính</w:t>
      </w:r>
      <w:r>
        <w:rPr>
          <w:spacing w:val="-18"/>
          <w:sz w:val="28"/>
        </w:rPr>
        <w:t> </w:t>
      </w:r>
      <w:r>
        <w:rPr>
          <w:sz w:val="28"/>
        </w:rPr>
        <w:t>tình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8"/>
          <w:sz w:val="28"/>
        </w:rPr>
        <w:t> </w:t>
      </w:r>
      <w:r>
        <w:rPr>
          <w:sz w:val="28"/>
        </w:rPr>
        <w:t>phù</w:t>
      </w:r>
      <w:r>
        <w:rPr>
          <w:spacing w:val="-17"/>
          <w:sz w:val="28"/>
        </w:rPr>
        <w:t> </w:t>
      </w:r>
      <w:r>
        <w:rPr>
          <w:sz w:val="28"/>
        </w:rPr>
        <w:t>hợp.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7"/>
          <w:sz w:val="28"/>
        </w:rPr>
        <w:t> </w:t>
      </w:r>
      <w:r>
        <w:rPr>
          <w:sz w:val="28"/>
        </w:rPr>
        <w:t>chị đã cố gắng khắc phục để xây dựng hạnh phúc gia đình nhưng không thể hòa hợp</w:t>
      </w:r>
      <w:r>
        <w:rPr>
          <w:spacing w:val="40"/>
          <w:sz w:val="28"/>
        </w:rPr>
        <w:t> </w:t>
      </w:r>
      <w:r>
        <w:rPr>
          <w:sz w:val="28"/>
        </w:rPr>
        <w:t>được. Nay,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C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M</w:t>
      </w:r>
      <w:r>
        <w:rPr>
          <w:spacing w:val="-6"/>
          <w:sz w:val="28"/>
        </w:rPr>
        <w:t> </w:t>
      </w:r>
      <w:r>
        <w:rPr>
          <w:sz w:val="28"/>
        </w:rPr>
        <w:t>xác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5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cảm</w:t>
      </w:r>
      <w:r>
        <w:rPr>
          <w:spacing w:val="-9"/>
          <w:sz w:val="28"/>
        </w:rPr>
        <w:t> </w:t>
      </w:r>
      <w:r>
        <w:rPr>
          <w:sz w:val="28"/>
        </w:rPr>
        <w:t>vợ</w:t>
      </w:r>
      <w:r>
        <w:rPr>
          <w:spacing w:val="-5"/>
          <w:sz w:val="28"/>
        </w:rPr>
        <w:t> </w:t>
      </w:r>
      <w:r>
        <w:rPr>
          <w:sz w:val="28"/>
        </w:rPr>
        <w:t>chồng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còn,</w:t>
      </w:r>
      <w:r>
        <w:rPr>
          <w:spacing w:val="-4"/>
          <w:sz w:val="28"/>
        </w:rPr>
        <w:t> </w:t>
      </w:r>
      <w:r>
        <w:rPr>
          <w:sz w:val="28"/>
        </w:rPr>
        <w:t>mục</w:t>
      </w:r>
      <w:r>
        <w:rPr>
          <w:spacing w:val="-4"/>
          <w:sz w:val="28"/>
        </w:rPr>
        <w:t> </w:t>
      </w:r>
      <w:r>
        <w:rPr>
          <w:sz w:val="28"/>
        </w:rPr>
        <w:t>đích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nhân không thể tồn tại nên yêu cầu Tòa án công nhận sự thuận tình ly hôn của anh chị. Xét thấy,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thỏa</w:t>
      </w:r>
      <w:r>
        <w:rPr>
          <w:spacing w:val="-9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hoàn toàn tự nguyện không</w:t>
      </w:r>
      <w:r>
        <w:rPr>
          <w:spacing w:val="-1"/>
          <w:sz w:val="28"/>
        </w:rPr>
        <w:t> </w:t>
      </w:r>
      <w:r>
        <w:rPr>
          <w:sz w:val="28"/>
        </w:rPr>
        <w:t>trái pháp luật và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trái đạo đức xã hội nên căn cứ vào Điều 55 của Luật hôn nhân và gia đình, công nhận sự thuận tình ly hôn của anh</w:t>
      </w:r>
      <w:r>
        <w:rPr>
          <w:spacing w:val="-3"/>
          <w:sz w:val="28"/>
        </w:rPr>
        <w:t> </w:t>
      </w:r>
      <w:r>
        <w:rPr>
          <w:sz w:val="28"/>
        </w:rPr>
        <w:t>M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C. Anh M và chị C không yêu cầu cấp dưỡng giữa vợ chồng sau ly hôn nên ghi nhận.</w:t>
      </w:r>
    </w:p>
    <w:p>
      <w:pPr>
        <w:spacing w:after="0" w:line="276" w:lineRule="auto"/>
        <w:jc w:val="both"/>
        <w:rPr>
          <w:sz w:val="28"/>
        </w:rPr>
        <w:sectPr>
          <w:footerReference w:type="default" r:id="rId5"/>
          <w:type w:val="continuous"/>
          <w:pgSz w:w="12240" w:h="15840"/>
          <w:pgMar w:footer="472" w:header="0" w:top="1000" w:bottom="6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345" w:val="left" w:leader="none"/>
        </w:tabs>
        <w:spacing w:line="240" w:lineRule="auto" w:before="61" w:after="0"/>
        <w:ind w:left="1344" w:right="0" w:hanging="380"/>
        <w:jc w:val="left"/>
        <w:rPr>
          <w:sz w:val="28"/>
        </w:rPr>
      </w:pPr>
      <w:r>
        <w:rPr>
          <w:sz w:val="28"/>
        </w:rPr>
        <w:t>Về</w:t>
      </w:r>
      <w:r>
        <w:rPr>
          <w:spacing w:val="-16"/>
          <w:sz w:val="28"/>
        </w:rPr>
        <w:t> </w:t>
      </w:r>
      <w:r>
        <w:rPr>
          <w:sz w:val="28"/>
        </w:rPr>
        <w:t>con</w:t>
      </w:r>
      <w:r>
        <w:rPr>
          <w:spacing w:val="-14"/>
          <w:sz w:val="28"/>
        </w:rPr>
        <w:t> </w:t>
      </w:r>
      <w:r>
        <w:rPr>
          <w:sz w:val="28"/>
        </w:rPr>
        <w:t>chung: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M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C</w:t>
      </w:r>
      <w:r>
        <w:rPr>
          <w:spacing w:val="-7"/>
          <w:sz w:val="28"/>
        </w:rPr>
        <w:t> </w:t>
      </w:r>
      <w:r>
        <w:rPr>
          <w:sz w:val="28"/>
        </w:rPr>
        <w:t>khai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15"/>
          <w:sz w:val="28"/>
        </w:rPr>
        <w:t> </w:t>
      </w:r>
      <w:r>
        <w:rPr>
          <w:sz w:val="28"/>
        </w:rPr>
        <w:t>nên</w:t>
      </w:r>
      <w:r>
        <w:rPr>
          <w:spacing w:val="-14"/>
          <w:sz w:val="28"/>
        </w:rPr>
        <w:t> </w:t>
      </w:r>
      <w:r>
        <w:rPr>
          <w:sz w:val="28"/>
        </w:rPr>
        <w:t>ghi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nhận.</w:t>
      </w:r>
    </w:p>
    <w:p>
      <w:pPr>
        <w:pStyle w:val="ListParagraph"/>
        <w:numPr>
          <w:ilvl w:val="0"/>
          <w:numId w:val="1"/>
        </w:numPr>
        <w:tabs>
          <w:tab w:pos="1364" w:val="left" w:leader="none"/>
        </w:tabs>
        <w:spacing w:line="276" w:lineRule="auto" w:before="50" w:after="0"/>
        <w:ind w:left="398" w:right="109" w:firstLine="566"/>
        <w:jc w:val="left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 và</w:t>
      </w:r>
      <w:r>
        <w:rPr>
          <w:spacing w:val="-3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 Anh</w:t>
      </w:r>
      <w:r>
        <w:rPr>
          <w:spacing w:val="-2"/>
          <w:sz w:val="28"/>
        </w:rPr>
        <w:t> </w:t>
      </w:r>
      <w:r>
        <w:rPr>
          <w:sz w:val="28"/>
        </w:rPr>
        <w:t>M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 C</w:t>
      </w:r>
      <w:r>
        <w:rPr>
          <w:spacing w:val="-3"/>
          <w:sz w:val="28"/>
        </w:rPr>
        <w:t> </w:t>
      </w:r>
      <w:r>
        <w:rPr>
          <w:sz w:val="28"/>
        </w:rPr>
        <w:t>khai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có,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 Tòa án giải quyết.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321" w:lineRule="exact" w:before="0" w:after="0"/>
        <w:ind w:left="1361" w:right="0" w:hanging="397"/>
        <w:jc w:val="left"/>
        <w:rPr>
          <w:sz w:val="28"/>
        </w:rPr>
      </w:pPr>
      <w:r>
        <w:rPr>
          <w:sz w:val="28"/>
        </w:rPr>
        <w:t>Về</w:t>
      </w:r>
      <w:r>
        <w:rPr>
          <w:spacing w:val="-6"/>
          <w:sz w:val="28"/>
        </w:rPr>
        <w:t> </w:t>
      </w:r>
      <w:r>
        <w:rPr>
          <w:sz w:val="28"/>
        </w:rPr>
        <w:t>lệ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sơ</w:t>
      </w:r>
      <w:r>
        <w:rPr>
          <w:spacing w:val="-4"/>
          <w:sz w:val="28"/>
        </w:rPr>
        <w:t> </w:t>
      </w:r>
      <w:r>
        <w:rPr>
          <w:sz w:val="28"/>
        </w:rPr>
        <w:t>thẩm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12"/>
          <w:sz w:val="28"/>
        </w:rPr>
        <w:t> </w:t>
      </w:r>
      <w:r>
        <w:rPr>
          <w:sz w:val="28"/>
        </w:rPr>
        <w:t>C</w:t>
      </w:r>
      <w:r>
        <w:rPr>
          <w:spacing w:val="-12"/>
          <w:sz w:val="28"/>
        </w:rPr>
        <w:t> </w:t>
      </w:r>
      <w:r>
        <w:rPr>
          <w:sz w:val="28"/>
        </w:rPr>
        <w:t>tự</w:t>
      </w:r>
      <w:r>
        <w:rPr>
          <w:spacing w:val="-12"/>
          <w:sz w:val="28"/>
        </w:rPr>
        <w:t> </w:t>
      </w:r>
      <w:r>
        <w:rPr>
          <w:sz w:val="28"/>
        </w:rPr>
        <w:t>nguyện</w:t>
      </w:r>
      <w:r>
        <w:rPr>
          <w:spacing w:val="-13"/>
          <w:sz w:val="28"/>
        </w:rPr>
        <w:t> </w:t>
      </w:r>
      <w:r>
        <w:rPr>
          <w:sz w:val="28"/>
        </w:rPr>
        <w:t>chịu</w:t>
      </w:r>
      <w:r>
        <w:rPr>
          <w:spacing w:val="-3"/>
          <w:sz w:val="28"/>
        </w:rPr>
        <w:t> </w:t>
      </w:r>
      <w:r>
        <w:rPr>
          <w:sz w:val="28"/>
        </w:rPr>
        <w:t>là</w:t>
      </w:r>
      <w:r>
        <w:rPr>
          <w:spacing w:val="-6"/>
          <w:sz w:val="28"/>
        </w:rPr>
        <w:t> </w:t>
      </w:r>
      <w:r>
        <w:rPr>
          <w:sz w:val="28"/>
        </w:rPr>
        <w:t>300.000</w:t>
      </w:r>
      <w:r>
        <w:rPr>
          <w:spacing w:val="-2"/>
          <w:sz w:val="28"/>
        </w:rPr>
        <w:t> đồng.</w:t>
      </w:r>
    </w:p>
    <w:p>
      <w:pPr>
        <w:pStyle w:val="BodyText"/>
        <w:spacing w:line="276" w:lineRule="auto" w:before="50"/>
        <w:ind w:firstLine="566"/>
      </w:pPr>
      <w:r>
        <w:rPr/>
        <w:t>Đã hết thời hạn 07 ngày, kể từ ngày lập biên bản hòa giải đoàn tụ không thành,</w:t>
      </w:r>
      <w:r>
        <w:rPr>
          <w:spacing w:val="40"/>
        </w:rPr>
        <w:t> </w:t>
      </w:r>
      <w:r>
        <w:rPr/>
        <w:t>không có đương sự nào thay đổi ý kiến về sự thoả thuận đó.</w:t>
      </w:r>
    </w:p>
    <w:p>
      <w:pPr>
        <w:spacing w:before="109"/>
        <w:ind w:left="2360" w:right="150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240" w:lineRule="auto" w:before="155" w:after="0"/>
        <w:ind w:left="1274" w:right="0" w:hanging="310"/>
        <w:jc w:val="left"/>
        <w:rPr>
          <w:sz w:val="28"/>
        </w:rPr>
      </w:pPr>
      <w:r>
        <w:rPr>
          <w:sz w:val="28"/>
        </w:rPr>
        <w:t>Công</w:t>
      </w:r>
      <w:r>
        <w:rPr>
          <w:spacing w:val="23"/>
          <w:sz w:val="28"/>
        </w:rPr>
        <w:t> </w:t>
      </w:r>
      <w:r>
        <w:rPr>
          <w:sz w:val="28"/>
        </w:rPr>
        <w:t>nhận</w:t>
      </w:r>
      <w:r>
        <w:rPr>
          <w:spacing w:val="24"/>
          <w:sz w:val="28"/>
        </w:rPr>
        <w:t> </w:t>
      </w:r>
      <w:r>
        <w:rPr>
          <w:sz w:val="28"/>
        </w:rPr>
        <w:t>thuận</w:t>
      </w:r>
      <w:r>
        <w:rPr>
          <w:spacing w:val="23"/>
          <w:sz w:val="28"/>
        </w:rPr>
        <w:t> </w:t>
      </w:r>
      <w:r>
        <w:rPr>
          <w:sz w:val="28"/>
        </w:rPr>
        <w:t>tình</w:t>
      </w:r>
      <w:r>
        <w:rPr>
          <w:spacing w:val="24"/>
          <w:sz w:val="28"/>
        </w:rPr>
        <w:t> </w:t>
      </w:r>
      <w:r>
        <w:rPr>
          <w:sz w:val="28"/>
        </w:rPr>
        <w:t>ly</w:t>
      </w:r>
      <w:r>
        <w:rPr>
          <w:spacing w:val="21"/>
          <w:sz w:val="28"/>
        </w:rPr>
        <w:t> </w:t>
      </w:r>
      <w:r>
        <w:rPr>
          <w:sz w:val="28"/>
        </w:rPr>
        <w:t>hôn</w:t>
      </w:r>
      <w:r>
        <w:rPr>
          <w:spacing w:val="24"/>
          <w:sz w:val="28"/>
        </w:rPr>
        <w:t> </w:t>
      </w:r>
      <w:r>
        <w:rPr>
          <w:sz w:val="28"/>
        </w:rPr>
        <w:t>và</w:t>
      </w:r>
      <w:r>
        <w:rPr>
          <w:spacing w:val="29"/>
          <w:sz w:val="28"/>
        </w:rPr>
        <w:t> </w:t>
      </w:r>
      <w:r>
        <w:rPr>
          <w:sz w:val="28"/>
        </w:rPr>
        <w:t>sự</w:t>
      </w:r>
      <w:r>
        <w:rPr>
          <w:spacing w:val="22"/>
          <w:sz w:val="28"/>
        </w:rPr>
        <w:t> </w:t>
      </w:r>
      <w:r>
        <w:rPr>
          <w:sz w:val="28"/>
        </w:rPr>
        <w:t>thoả</w:t>
      </w:r>
      <w:r>
        <w:rPr>
          <w:spacing w:val="25"/>
          <w:sz w:val="28"/>
        </w:rPr>
        <w:t> </w:t>
      </w:r>
      <w:r>
        <w:rPr>
          <w:sz w:val="28"/>
        </w:rPr>
        <w:t>thuận</w:t>
      </w:r>
      <w:r>
        <w:rPr>
          <w:spacing w:val="24"/>
          <w:sz w:val="28"/>
        </w:rPr>
        <w:t> </w:t>
      </w:r>
      <w:r>
        <w:rPr>
          <w:sz w:val="28"/>
        </w:rPr>
        <w:t>của</w:t>
      </w:r>
      <w:r>
        <w:rPr>
          <w:spacing w:val="23"/>
          <w:sz w:val="28"/>
        </w:rPr>
        <w:t> </w:t>
      </w:r>
      <w:r>
        <w:rPr>
          <w:sz w:val="28"/>
        </w:rPr>
        <w:t>các</w:t>
      </w:r>
      <w:r>
        <w:rPr>
          <w:spacing w:val="23"/>
          <w:sz w:val="28"/>
        </w:rPr>
        <w:t> </w:t>
      </w:r>
      <w:r>
        <w:rPr>
          <w:sz w:val="28"/>
        </w:rPr>
        <w:t>đương</w:t>
      </w:r>
      <w:r>
        <w:rPr>
          <w:spacing w:val="24"/>
          <w:sz w:val="28"/>
        </w:rPr>
        <w:t> </w:t>
      </w:r>
      <w:r>
        <w:rPr>
          <w:sz w:val="28"/>
        </w:rPr>
        <w:t>sự</w:t>
      </w:r>
      <w:r>
        <w:rPr>
          <w:spacing w:val="21"/>
          <w:sz w:val="28"/>
        </w:rPr>
        <w:t> </w:t>
      </w:r>
      <w:r>
        <w:rPr>
          <w:sz w:val="28"/>
        </w:rPr>
        <w:t>cụ</w:t>
      </w:r>
      <w:r>
        <w:rPr>
          <w:spacing w:val="24"/>
          <w:sz w:val="28"/>
        </w:rPr>
        <w:t> </w:t>
      </w:r>
      <w:r>
        <w:rPr>
          <w:sz w:val="28"/>
        </w:rPr>
        <w:t>thể</w:t>
      </w:r>
      <w:r>
        <w:rPr>
          <w:spacing w:val="23"/>
          <w:sz w:val="28"/>
        </w:rPr>
        <w:t> </w:t>
      </w:r>
      <w:r>
        <w:rPr>
          <w:spacing w:val="-5"/>
          <w:sz w:val="28"/>
        </w:rPr>
        <w:t>như</w:t>
      </w:r>
    </w:p>
    <w:p>
      <w:pPr>
        <w:pStyle w:val="BodyText"/>
        <w:spacing w:before="50"/>
      </w:pPr>
      <w:r>
        <w:rPr>
          <w:spacing w:val="-4"/>
        </w:rPr>
        <w:t>sau:</w:t>
      </w:r>
    </w:p>
    <w:p>
      <w:pPr>
        <w:pStyle w:val="ListParagraph"/>
        <w:numPr>
          <w:ilvl w:val="1"/>
          <w:numId w:val="2"/>
        </w:numPr>
        <w:tabs>
          <w:tab w:pos="1138" w:val="left" w:leader="none"/>
        </w:tabs>
        <w:spacing w:line="240" w:lineRule="auto" w:before="49" w:after="0"/>
        <w:ind w:left="1138" w:right="0" w:hanging="173"/>
        <w:jc w:val="left"/>
        <w:rPr>
          <w:sz w:val="28"/>
        </w:rPr>
      </w:pPr>
      <w:r>
        <w:rPr>
          <w:sz w:val="28"/>
        </w:rPr>
        <w:t>Về</w:t>
      </w:r>
      <w:r>
        <w:rPr>
          <w:spacing w:val="4"/>
          <w:sz w:val="28"/>
        </w:rPr>
        <w:t> </w:t>
      </w:r>
      <w:r>
        <w:rPr>
          <w:sz w:val="28"/>
        </w:rPr>
        <w:t>quan</w:t>
      </w:r>
      <w:r>
        <w:rPr>
          <w:spacing w:val="6"/>
          <w:sz w:val="28"/>
        </w:rPr>
        <w:t> </w:t>
      </w:r>
      <w:r>
        <w:rPr>
          <w:sz w:val="28"/>
        </w:rPr>
        <w:t>hệ</w:t>
      </w:r>
      <w:r>
        <w:rPr>
          <w:spacing w:val="7"/>
          <w:sz w:val="28"/>
        </w:rPr>
        <w:t> </w:t>
      </w:r>
      <w:r>
        <w:rPr>
          <w:sz w:val="28"/>
        </w:rPr>
        <w:t>hôn</w:t>
      </w:r>
      <w:r>
        <w:rPr>
          <w:spacing w:val="5"/>
          <w:sz w:val="28"/>
        </w:rPr>
        <w:t> </w:t>
      </w:r>
      <w:r>
        <w:rPr>
          <w:sz w:val="28"/>
        </w:rPr>
        <w:t>nhân:</w:t>
      </w:r>
      <w:r>
        <w:rPr>
          <w:spacing w:val="8"/>
          <w:sz w:val="28"/>
        </w:rPr>
        <w:t> </w:t>
      </w:r>
      <w:r>
        <w:rPr>
          <w:sz w:val="28"/>
        </w:rPr>
        <w:t>Anh</w:t>
      </w:r>
      <w:r>
        <w:rPr>
          <w:spacing w:val="6"/>
          <w:sz w:val="28"/>
        </w:rPr>
        <w:t> </w:t>
      </w:r>
      <w:r>
        <w:rPr>
          <w:sz w:val="28"/>
        </w:rPr>
        <w:t>Phạm</w:t>
      </w:r>
      <w:r>
        <w:rPr>
          <w:spacing w:val="2"/>
          <w:sz w:val="28"/>
        </w:rPr>
        <w:t> </w:t>
      </w:r>
      <w:r>
        <w:rPr>
          <w:sz w:val="28"/>
        </w:rPr>
        <w:t>Công</w:t>
      </w:r>
      <w:r>
        <w:rPr>
          <w:spacing w:val="7"/>
          <w:sz w:val="28"/>
        </w:rPr>
        <w:t> </w:t>
      </w:r>
      <w:r>
        <w:rPr>
          <w:sz w:val="28"/>
        </w:rPr>
        <w:t>M</w:t>
      </w:r>
      <w:r>
        <w:rPr>
          <w:spacing w:val="6"/>
          <w:sz w:val="28"/>
        </w:rPr>
        <w:t> </w:t>
      </w:r>
      <w:r>
        <w:rPr>
          <w:sz w:val="28"/>
        </w:rPr>
        <w:t>và</w:t>
      </w:r>
      <w:r>
        <w:rPr>
          <w:spacing w:val="6"/>
          <w:sz w:val="28"/>
        </w:rPr>
        <w:t> </w:t>
      </w:r>
      <w:r>
        <w:rPr>
          <w:sz w:val="28"/>
        </w:rPr>
        <w:t>chị</w:t>
      </w:r>
      <w:r>
        <w:rPr>
          <w:spacing w:val="6"/>
          <w:sz w:val="28"/>
        </w:rPr>
        <w:t> </w:t>
      </w:r>
      <w:r>
        <w:rPr>
          <w:sz w:val="28"/>
        </w:rPr>
        <w:t>Dương</w:t>
      </w:r>
      <w:r>
        <w:rPr>
          <w:spacing w:val="6"/>
          <w:sz w:val="28"/>
        </w:rPr>
        <w:t> </w:t>
      </w:r>
      <w:r>
        <w:rPr>
          <w:sz w:val="28"/>
        </w:rPr>
        <w:t>Diễm</w:t>
      </w:r>
      <w:r>
        <w:rPr>
          <w:spacing w:val="6"/>
          <w:sz w:val="28"/>
        </w:rPr>
        <w:t> </w:t>
      </w:r>
      <w:r>
        <w:rPr>
          <w:sz w:val="28"/>
        </w:rPr>
        <w:t>C</w:t>
      </w:r>
      <w:r>
        <w:rPr>
          <w:spacing w:val="6"/>
          <w:sz w:val="28"/>
        </w:rPr>
        <w:t> </w:t>
      </w:r>
      <w:r>
        <w:rPr>
          <w:sz w:val="28"/>
        </w:rPr>
        <w:t>thuận</w:t>
      </w:r>
      <w:r>
        <w:rPr>
          <w:spacing w:val="7"/>
          <w:sz w:val="28"/>
        </w:rPr>
        <w:t> </w:t>
      </w:r>
      <w:r>
        <w:rPr>
          <w:sz w:val="28"/>
        </w:rPr>
        <w:t>tình</w:t>
      </w:r>
      <w:r>
        <w:rPr>
          <w:spacing w:val="5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line="278" w:lineRule="auto" w:before="47"/>
        <w:ind w:right="42"/>
      </w:pPr>
      <w:r>
        <w:rPr/>
        <w:t>hôn. Ghi nhận việc anh</w:t>
      </w:r>
      <w:r>
        <w:rPr>
          <w:spacing w:val="20"/>
        </w:rPr>
        <w:t> </w:t>
      </w:r>
      <w:r>
        <w:rPr/>
        <w:t>M và chị C không yêu cầu cấp dưỡng giữa vợ chồng sau ly</w:t>
      </w:r>
      <w:r>
        <w:rPr>
          <w:spacing w:val="80"/>
        </w:rPr>
        <w:t> </w:t>
      </w:r>
      <w:r>
        <w:rPr>
          <w:spacing w:val="-4"/>
        </w:rPr>
        <w:t>hôn.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317" w:lineRule="exact" w:before="0" w:after="0"/>
        <w:ind w:left="1128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6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M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7"/>
          <w:sz w:val="28"/>
        </w:rPr>
        <w:t> </w:t>
      </w:r>
      <w:r>
        <w:rPr>
          <w:sz w:val="28"/>
        </w:rPr>
        <w:t>khai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7"/>
          <w:sz w:val="28"/>
        </w:rPr>
        <w:t> </w:t>
      </w:r>
      <w:r>
        <w:rPr>
          <w:sz w:val="28"/>
        </w:rPr>
        <w:t>có</w:t>
      </w:r>
      <w:r>
        <w:rPr>
          <w:spacing w:val="-12"/>
          <w:sz w:val="28"/>
        </w:rPr>
        <w:t> </w:t>
      </w:r>
      <w:r>
        <w:rPr>
          <w:sz w:val="28"/>
        </w:rPr>
        <w:t>nên</w:t>
      </w:r>
      <w:r>
        <w:rPr>
          <w:spacing w:val="-12"/>
          <w:sz w:val="28"/>
        </w:rPr>
        <w:t> </w:t>
      </w:r>
      <w:r>
        <w:rPr>
          <w:sz w:val="28"/>
        </w:rPr>
        <w:t>ghi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nhận.</w:t>
      </w:r>
    </w:p>
    <w:p>
      <w:pPr>
        <w:pStyle w:val="ListParagraph"/>
        <w:numPr>
          <w:ilvl w:val="1"/>
          <w:numId w:val="2"/>
        </w:numPr>
        <w:tabs>
          <w:tab w:pos="1143" w:val="left" w:leader="none"/>
        </w:tabs>
        <w:spacing w:line="276" w:lineRule="auto" w:before="47" w:after="0"/>
        <w:ind w:left="398" w:right="112" w:firstLine="566"/>
        <w:jc w:val="both"/>
        <w:rPr>
          <w:sz w:val="28"/>
        </w:rPr>
      </w:pPr>
      <w:r>
        <w:rPr>
          <w:sz w:val="28"/>
        </w:rPr>
        <w:t>Về tài sản chung và nợ chung: Anh M và chị C khai không có,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276" w:lineRule="auto" w:before="1" w:after="0"/>
        <w:ind w:left="398" w:right="107" w:firstLine="566"/>
        <w:jc w:val="both"/>
        <w:rPr>
          <w:sz w:val="28"/>
        </w:rPr>
      </w:pPr>
      <w:r>
        <w:rPr>
          <w:sz w:val="28"/>
        </w:rPr>
        <w:t>Về lệ phí Tòa án: Chị</w:t>
      </w:r>
      <w:r>
        <w:rPr>
          <w:spacing w:val="40"/>
          <w:sz w:val="28"/>
        </w:rPr>
        <w:t> </w:t>
      </w:r>
      <w:r>
        <w:rPr>
          <w:sz w:val="28"/>
        </w:rPr>
        <w:t>Dương Diễm C tự nguyện chịu là 300.000 đồng </w:t>
      </w:r>
      <w:r>
        <w:rPr>
          <w:i/>
          <w:sz w:val="28"/>
        </w:rPr>
        <w:t>(Ba</w:t>
      </w:r>
      <w:r>
        <w:rPr>
          <w:i/>
          <w:sz w:val="28"/>
        </w:rPr>
        <w:t> trăm nghìn đồng)</w:t>
      </w:r>
      <w:r>
        <w:rPr>
          <w:sz w:val="28"/>
        </w:rPr>
        <w:t>. Do chị C đã nộp số tiền tạm ứng lệ phí là 300.000 đồng theo biên lai số 0010601 ngày 16/11/2022 tại Chi cục Thi hành án dân sự huyện L. Chị C đã</w:t>
      </w:r>
      <w:r>
        <w:rPr>
          <w:spacing w:val="40"/>
          <w:sz w:val="28"/>
        </w:rPr>
        <w:t> </w:t>
      </w:r>
      <w:r>
        <w:rPr>
          <w:sz w:val="28"/>
        </w:rPr>
        <w:t>nộp đủ lệ phí.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76" w:lineRule="auto" w:before="1" w:after="0"/>
        <w:ind w:left="398" w:right="217" w:firstLine="566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hiệu</w:t>
      </w:r>
      <w:r>
        <w:rPr>
          <w:spacing w:val="-5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ngay</w:t>
      </w:r>
      <w:r>
        <w:rPr>
          <w:spacing w:val="-6"/>
          <w:sz w:val="28"/>
        </w:rPr>
        <w:t> </w:t>
      </w:r>
      <w:r>
        <w:rPr>
          <w:sz w:val="28"/>
        </w:rPr>
        <w:t>sau</w:t>
      </w:r>
      <w:r>
        <w:rPr>
          <w:spacing w:val="-1"/>
          <w:sz w:val="28"/>
        </w:rPr>
        <w:t> </w:t>
      </w:r>
      <w:r>
        <w:rPr>
          <w:sz w:val="28"/>
        </w:rPr>
        <w:t>khi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ban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bị kháng cáo, kháng nghị theo thủ tục phúc thẩm.</w:t>
      </w:r>
    </w:p>
    <w:p>
      <w:pPr>
        <w:tabs>
          <w:tab w:pos="7458" w:val="left" w:leader="none"/>
        </w:tabs>
        <w:spacing w:before="3"/>
        <w:ind w:left="115" w:right="0" w:firstLine="0"/>
        <w:jc w:val="left"/>
        <w:rPr>
          <w:b/>
          <w:sz w:val="28"/>
        </w:rPr>
      </w:pPr>
      <w:r>
        <w:rPr>
          <w:b/>
          <w:spacing w:val="-6"/>
          <w:sz w:val="22"/>
        </w:rPr>
        <w:t>* </w:t>
      </w:r>
      <w:r>
        <w:rPr>
          <w:spacing w:val="-6"/>
          <w:sz w:val="22"/>
        </w:rPr>
        <w:t>Nôi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nhaän </w:t>
      </w:r>
      <w:r>
        <w:rPr>
          <w:b/>
          <w:spacing w:val="-10"/>
          <w:sz w:val="22"/>
        </w:rPr>
        <w:t>:</w:t>
      </w:r>
      <w:r>
        <w:rPr>
          <w:b/>
          <w:sz w:val="22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3"/>
        </w:numPr>
        <w:tabs>
          <w:tab w:pos="236" w:val="left" w:leader="none"/>
        </w:tabs>
        <w:spacing w:line="240" w:lineRule="auto" w:before="29" w:after="0"/>
        <w:ind w:left="235" w:right="0" w:hanging="121"/>
        <w:jc w:val="left"/>
        <w:rPr>
          <w:sz w:val="20"/>
        </w:rPr>
      </w:pPr>
      <w:r>
        <w:rPr>
          <w:spacing w:val="-4"/>
          <w:sz w:val="18"/>
        </w:rPr>
        <w:t>TAND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tĩnh Beán Tre;</w:t>
      </w:r>
    </w:p>
    <w:p>
      <w:pPr>
        <w:pStyle w:val="ListParagraph"/>
        <w:numPr>
          <w:ilvl w:val="0"/>
          <w:numId w:val="3"/>
        </w:numPr>
        <w:tabs>
          <w:tab w:pos="248" w:val="left" w:leader="none"/>
        </w:tabs>
        <w:spacing w:line="240" w:lineRule="auto" w:before="32" w:after="0"/>
        <w:ind w:left="247" w:right="0" w:hanging="133"/>
        <w:jc w:val="left"/>
        <w:rPr>
          <w:sz w:val="22"/>
        </w:rPr>
      </w:pPr>
      <w:r>
        <w:rPr>
          <w:w w:val="90"/>
          <w:sz w:val="20"/>
        </w:rPr>
        <w:t>VKSND</w:t>
      </w:r>
      <w:r>
        <w:rPr>
          <w:spacing w:val="14"/>
          <w:sz w:val="20"/>
        </w:rPr>
        <w:t> </w:t>
      </w:r>
      <w:r>
        <w:rPr>
          <w:w w:val="103"/>
          <w:sz w:val="20"/>
        </w:rPr>
        <w:t>h</w:t>
      </w:r>
      <w:r>
        <w:rPr>
          <w:spacing w:val="-2"/>
          <w:w w:val="103"/>
          <w:sz w:val="20"/>
        </w:rPr>
        <w:t>u</w:t>
      </w:r>
      <w:r>
        <w:rPr>
          <w:w w:val="103"/>
          <w:sz w:val="20"/>
        </w:rPr>
        <w:t>y</w:t>
      </w:r>
      <w:r>
        <w:rPr>
          <w:spacing w:val="-2"/>
          <w:w w:val="116"/>
          <w:sz w:val="20"/>
        </w:rPr>
        <w:t>e</w:t>
      </w:r>
      <w:r>
        <w:rPr>
          <w:w w:val="10"/>
          <w:sz w:val="20"/>
        </w:rPr>
        <w:t>ä</w:t>
      </w:r>
      <w:r>
        <w:rPr>
          <w:spacing w:val="-1"/>
          <w:w w:val="103"/>
          <w:sz w:val="20"/>
        </w:rPr>
        <w:t>n</w:t>
      </w:r>
      <w:r>
        <w:rPr>
          <w:spacing w:val="15"/>
          <w:sz w:val="20"/>
        </w:rPr>
        <w:t> </w:t>
      </w:r>
      <w:r>
        <w:rPr>
          <w:spacing w:val="-1"/>
          <w:w w:val="107"/>
          <w:sz w:val="20"/>
        </w:rPr>
        <w:t>C</w:t>
      </w:r>
      <w:r>
        <w:rPr>
          <w:spacing w:val="-2"/>
          <w:w w:val="107"/>
          <w:sz w:val="20"/>
        </w:rPr>
        <w:t>h</w:t>
      </w:r>
      <w:r>
        <w:rPr>
          <w:w w:val="115"/>
          <w:sz w:val="20"/>
        </w:rPr>
        <w:t>a</w:t>
      </w:r>
      <w:r>
        <w:rPr>
          <w:w w:val="14"/>
          <w:sz w:val="20"/>
        </w:rPr>
        <w:t>â</w:t>
      </w:r>
      <w:r>
        <w:rPr>
          <w:spacing w:val="-1"/>
          <w:w w:val="107"/>
          <w:sz w:val="20"/>
        </w:rPr>
        <w:t>u</w:t>
      </w:r>
      <w:r>
        <w:rPr>
          <w:spacing w:val="15"/>
          <w:sz w:val="20"/>
        </w:rPr>
        <w:t> </w:t>
      </w:r>
      <w:r>
        <w:rPr>
          <w:spacing w:val="-1"/>
          <w:w w:val="104"/>
          <w:sz w:val="20"/>
        </w:rPr>
        <w:t>Tha</w:t>
      </w:r>
      <w:r>
        <w:rPr>
          <w:w w:val="8"/>
          <w:sz w:val="20"/>
        </w:rPr>
        <w:t>ø</w:t>
      </w:r>
      <w:r>
        <w:rPr>
          <w:w w:val="102"/>
          <w:sz w:val="20"/>
        </w:rPr>
        <w:t>n</w:t>
      </w:r>
      <w:r>
        <w:rPr>
          <w:spacing w:val="1"/>
          <w:w w:val="102"/>
          <w:sz w:val="20"/>
        </w:rPr>
        <w:t>h</w:t>
      </w:r>
      <w:r>
        <w:rPr>
          <w:spacing w:val="-1"/>
          <w:w w:val="104"/>
          <w:sz w:val="20"/>
        </w:rPr>
        <w:t>,</w:t>
      </w:r>
      <w:r>
        <w:rPr>
          <w:spacing w:val="17"/>
          <w:sz w:val="20"/>
        </w:rPr>
        <w:t> </w:t>
      </w:r>
      <w:r>
        <w:rPr>
          <w:w w:val="90"/>
          <w:sz w:val="20"/>
        </w:rPr>
        <w:t>tỉnh</w:t>
      </w:r>
      <w:r>
        <w:rPr>
          <w:spacing w:val="15"/>
          <w:sz w:val="20"/>
        </w:rPr>
        <w:t> </w:t>
      </w:r>
      <w:r>
        <w:rPr>
          <w:w w:val="90"/>
          <w:sz w:val="20"/>
        </w:rPr>
        <w:t>Bến</w:t>
      </w:r>
      <w:r>
        <w:rPr>
          <w:spacing w:val="15"/>
          <w:sz w:val="20"/>
        </w:rPr>
        <w:t> </w:t>
      </w:r>
      <w:r>
        <w:rPr>
          <w:spacing w:val="-4"/>
          <w:w w:val="90"/>
          <w:sz w:val="20"/>
        </w:rPr>
        <w:t>Tre;</w:t>
      </w:r>
    </w:p>
    <w:p>
      <w:pPr>
        <w:pStyle w:val="ListParagraph"/>
        <w:numPr>
          <w:ilvl w:val="0"/>
          <w:numId w:val="3"/>
        </w:numPr>
        <w:tabs>
          <w:tab w:pos="236" w:val="left" w:leader="none"/>
        </w:tabs>
        <w:spacing w:line="240" w:lineRule="auto" w:before="32" w:after="0"/>
        <w:ind w:left="235" w:right="0" w:hanging="121"/>
        <w:jc w:val="left"/>
        <w:rPr>
          <w:sz w:val="20"/>
        </w:rPr>
      </w:pPr>
      <w:r>
        <w:rPr>
          <w:sz w:val="20"/>
        </w:rPr>
        <w:t>UBND</w:t>
      </w:r>
      <w:r>
        <w:rPr>
          <w:spacing w:val="-4"/>
          <w:sz w:val="20"/>
        </w:rPr>
        <w:t> </w:t>
      </w:r>
      <w:r>
        <w:rPr>
          <w:sz w:val="20"/>
        </w:rPr>
        <w:t>nơi</w:t>
      </w:r>
      <w:r>
        <w:rPr>
          <w:spacing w:val="-3"/>
          <w:sz w:val="20"/>
        </w:rPr>
        <w:t> </w:t>
      </w:r>
      <w:r>
        <w:rPr>
          <w:sz w:val="20"/>
        </w:rPr>
        <w:t>đăng</w:t>
      </w:r>
      <w:r>
        <w:rPr>
          <w:spacing w:val="-3"/>
          <w:sz w:val="20"/>
        </w:rPr>
        <w:t> </w:t>
      </w:r>
      <w:r>
        <w:rPr>
          <w:sz w:val="20"/>
        </w:rPr>
        <w:t>ký</w:t>
      </w:r>
      <w:r>
        <w:rPr>
          <w:spacing w:val="-4"/>
          <w:sz w:val="20"/>
        </w:rPr>
        <w:t> </w:t>
      </w:r>
      <w:r>
        <w:rPr>
          <w:sz w:val="20"/>
        </w:rPr>
        <w:t>kết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hôn;</w:t>
      </w:r>
    </w:p>
    <w:p>
      <w:pPr>
        <w:pStyle w:val="ListParagraph"/>
        <w:numPr>
          <w:ilvl w:val="0"/>
          <w:numId w:val="3"/>
        </w:numPr>
        <w:tabs>
          <w:tab w:pos="236" w:val="left" w:leader="none"/>
        </w:tabs>
        <w:spacing w:line="240" w:lineRule="auto" w:before="32" w:after="0"/>
        <w:ind w:left="235" w:right="0" w:hanging="121"/>
        <w:jc w:val="left"/>
        <w:rPr>
          <w:sz w:val="20"/>
        </w:rPr>
      </w:pPr>
      <w:r>
        <w:rPr>
          <w:w w:val="90"/>
          <w:sz w:val="20"/>
        </w:rPr>
        <w:t>Chi</w:t>
      </w:r>
      <w:r>
        <w:rPr>
          <w:spacing w:val="9"/>
          <w:sz w:val="20"/>
        </w:rPr>
        <w:t> </w:t>
      </w:r>
      <w:r>
        <w:rPr>
          <w:spacing w:val="1"/>
          <w:w w:val="111"/>
          <w:sz w:val="20"/>
        </w:rPr>
        <w:t>c</w:t>
      </w:r>
      <w:r>
        <w:rPr>
          <w:spacing w:val="-1"/>
          <w:w w:val="112"/>
          <w:sz w:val="20"/>
        </w:rPr>
        <w:t>u</w:t>
      </w:r>
      <w:r>
        <w:rPr>
          <w:spacing w:val="-1"/>
          <w:w w:val="25"/>
          <w:sz w:val="20"/>
        </w:rPr>
        <w:t>ï</w:t>
      </w:r>
      <w:r>
        <w:rPr>
          <w:w w:val="111"/>
          <w:sz w:val="20"/>
        </w:rPr>
        <w:t>c</w:t>
      </w:r>
      <w:r>
        <w:rPr>
          <w:spacing w:val="9"/>
          <w:sz w:val="20"/>
        </w:rPr>
        <w:t> </w:t>
      </w:r>
      <w:r>
        <w:rPr>
          <w:w w:val="90"/>
          <w:sz w:val="20"/>
        </w:rPr>
        <w:t>THADS</w:t>
      </w:r>
      <w:r>
        <w:rPr>
          <w:spacing w:val="12"/>
          <w:sz w:val="20"/>
        </w:rPr>
        <w:t> </w:t>
      </w:r>
      <w:r>
        <w:rPr>
          <w:spacing w:val="-1"/>
          <w:w w:val="103"/>
          <w:sz w:val="20"/>
        </w:rPr>
        <w:t>h</w:t>
      </w:r>
      <w:r>
        <w:rPr>
          <w:spacing w:val="1"/>
          <w:w w:val="103"/>
          <w:sz w:val="20"/>
        </w:rPr>
        <w:t>u</w:t>
      </w:r>
      <w:r>
        <w:rPr>
          <w:spacing w:val="-1"/>
          <w:w w:val="103"/>
          <w:sz w:val="20"/>
        </w:rPr>
        <w:t>y</w:t>
      </w:r>
      <w:r>
        <w:rPr>
          <w:spacing w:val="-1"/>
          <w:w w:val="116"/>
          <w:sz w:val="20"/>
        </w:rPr>
        <w:t>e</w:t>
      </w:r>
      <w:r>
        <w:rPr>
          <w:spacing w:val="1"/>
          <w:w w:val="10"/>
          <w:sz w:val="20"/>
        </w:rPr>
        <w:t>ä</w:t>
      </w:r>
      <w:r>
        <w:rPr>
          <w:w w:val="103"/>
          <w:sz w:val="20"/>
        </w:rPr>
        <w:t>n</w:t>
      </w:r>
      <w:r>
        <w:rPr>
          <w:spacing w:val="9"/>
          <w:sz w:val="20"/>
        </w:rPr>
        <w:t> </w:t>
      </w:r>
      <w:r>
        <w:rPr>
          <w:spacing w:val="1"/>
          <w:w w:val="106"/>
          <w:sz w:val="20"/>
        </w:rPr>
        <w:t>C</w:t>
      </w:r>
      <w:r>
        <w:rPr>
          <w:spacing w:val="-2"/>
          <w:w w:val="107"/>
          <w:sz w:val="20"/>
        </w:rPr>
        <w:t>h</w:t>
      </w:r>
      <w:r>
        <w:rPr>
          <w:w w:val="115"/>
          <w:sz w:val="20"/>
        </w:rPr>
        <w:t>a</w:t>
      </w:r>
      <w:r>
        <w:rPr>
          <w:w w:val="14"/>
          <w:sz w:val="20"/>
        </w:rPr>
        <w:t>â</w:t>
      </w:r>
      <w:r>
        <w:rPr>
          <w:spacing w:val="-1"/>
          <w:w w:val="107"/>
          <w:sz w:val="20"/>
        </w:rPr>
        <w:t>u</w:t>
      </w:r>
      <w:r>
        <w:rPr>
          <w:spacing w:val="9"/>
          <w:sz w:val="20"/>
        </w:rPr>
        <w:t> </w:t>
      </w:r>
      <w:r>
        <w:rPr>
          <w:w w:val="104"/>
          <w:sz w:val="20"/>
        </w:rPr>
        <w:t>Tha</w:t>
      </w:r>
      <w:r>
        <w:rPr>
          <w:spacing w:val="-1"/>
          <w:w w:val="8"/>
          <w:sz w:val="20"/>
        </w:rPr>
        <w:t>ø</w:t>
      </w:r>
      <w:r>
        <w:rPr>
          <w:spacing w:val="1"/>
          <w:w w:val="102"/>
          <w:sz w:val="20"/>
        </w:rPr>
        <w:t>n</w:t>
      </w:r>
      <w:r>
        <w:rPr>
          <w:spacing w:val="-1"/>
          <w:w w:val="102"/>
          <w:sz w:val="20"/>
        </w:rPr>
        <w:t>h</w:t>
      </w:r>
      <w:r>
        <w:rPr>
          <w:w w:val="104"/>
          <w:sz w:val="20"/>
        </w:rPr>
        <w:t>,</w:t>
      </w:r>
      <w:r>
        <w:rPr>
          <w:spacing w:val="12"/>
          <w:sz w:val="20"/>
        </w:rPr>
        <w:t> </w:t>
      </w:r>
      <w:r>
        <w:rPr>
          <w:w w:val="90"/>
          <w:sz w:val="20"/>
        </w:rPr>
        <w:t>tỉnh</w:t>
      </w:r>
      <w:r>
        <w:rPr>
          <w:spacing w:val="9"/>
          <w:sz w:val="20"/>
        </w:rPr>
        <w:t> </w:t>
      </w:r>
      <w:r>
        <w:rPr>
          <w:w w:val="90"/>
          <w:sz w:val="20"/>
        </w:rPr>
        <w:t>Bến</w:t>
      </w:r>
      <w:r>
        <w:rPr>
          <w:spacing w:val="9"/>
          <w:sz w:val="20"/>
        </w:rPr>
        <w:t> </w:t>
      </w:r>
      <w:r>
        <w:rPr>
          <w:spacing w:val="-4"/>
          <w:w w:val="90"/>
          <w:sz w:val="20"/>
        </w:rPr>
        <w:t>Tre;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  <w:tab w:pos="7141" w:val="left" w:leader="none"/>
        </w:tabs>
        <w:spacing w:line="240" w:lineRule="auto" w:before="5" w:after="0"/>
        <w:ind w:left="290" w:right="0" w:hanging="176"/>
        <w:jc w:val="left"/>
        <w:rPr>
          <w:sz w:val="20"/>
        </w:rPr>
      </w:pPr>
      <w:r>
        <w:rPr>
          <w:w w:val="95"/>
          <w:sz w:val="20"/>
        </w:rPr>
        <w:t>Các</w:t>
      </w:r>
      <w:r>
        <w:rPr>
          <w:spacing w:val="-1"/>
          <w:w w:val="95"/>
          <w:sz w:val="20"/>
        </w:rPr>
        <w:t> </w:t>
      </w:r>
      <w:r>
        <w:rPr>
          <w:spacing w:val="-1"/>
          <w:w w:val="115"/>
          <w:sz w:val="20"/>
        </w:rPr>
        <w:t>b</w:t>
      </w:r>
      <w:r>
        <w:rPr>
          <w:spacing w:val="-1"/>
          <w:w w:val="128"/>
          <w:sz w:val="20"/>
        </w:rPr>
        <w:t>e</w:t>
      </w:r>
      <w:r>
        <w:rPr>
          <w:spacing w:val="1"/>
          <w:w w:val="22"/>
          <w:sz w:val="20"/>
        </w:rPr>
        <w:t>â</w:t>
      </w:r>
      <w:r>
        <w:rPr>
          <w:w w:val="115"/>
          <w:sz w:val="20"/>
        </w:rPr>
        <w:t>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ñöông</w:t>
      </w:r>
      <w:r>
        <w:rPr>
          <w:spacing w:val="-3"/>
          <w:w w:val="95"/>
          <w:sz w:val="20"/>
        </w:rPr>
        <w:t> </w:t>
      </w:r>
      <w:r>
        <w:rPr>
          <w:spacing w:val="-5"/>
          <w:w w:val="116"/>
          <w:sz w:val="20"/>
        </w:rPr>
        <w:t>s</w:t>
      </w:r>
      <w:r>
        <w:rPr>
          <w:spacing w:val="-4"/>
          <w:w w:val="116"/>
          <w:sz w:val="20"/>
        </w:rPr>
        <w:t>ö</w:t>
      </w:r>
      <w:r>
        <w:rPr>
          <w:spacing w:val="-5"/>
          <w:w w:val="29"/>
          <w:sz w:val="20"/>
        </w:rPr>
        <w:t>ï</w:t>
      </w:r>
      <w:r>
        <w:rPr>
          <w:spacing w:val="-5"/>
          <w:w w:val="116"/>
          <w:sz w:val="20"/>
        </w:rPr>
        <w:t>;</w:t>
      </w:r>
      <w:r>
        <w:rPr>
          <w:sz w:val="20"/>
        </w:rPr>
        <w:tab/>
      </w:r>
      <w:r>
        <w:rPr>
          <w:b/>
          <w:sz w:val="30"/>
        </w:rPr>
        <w:t>Lê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Thị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Thúy</w:t>
      </w:r>
      <w:r>
        <w:rPr>
          <w:b/>
          <w:spacing w:val="-1"/>
          <w:sz w:val="30"/>
        </w:rPr>
        <w:t> </w:t>
      </w:r>
      <w:r>
        <w:rPr>
          <w:b/>
          <w:spacing w:val="-4"/>
          <w:sz w:val="30"/>
        </w:rPr>
        <w:t>Hằng</w:t>
      </w:r>
    </w:p>
    <w:p>
      <w:pPr>
        <w:pStyle w:val="ListParagraph"/>
        <w:numPr>
          <w:ilvl w:val="0"/>
          <w:numId w:val="3"/>
        </w:numPr>
        <w:tabs>
          <w:tab w:pos="236" w:val="left" w:leader="none"/>
        </w:tabs>
        <w:spacing w:line="240" w:lineRule="auto" w:before="30" w:after="0"/>
        <w:ind w:left="235" w:right="0" w:hanging="121"/>
        <w:jc w:val="left"/>
        <w:rPr>
          <w:sz w:val="20"/>
        </w:rPr>
      </w:pPr>
      <w:r>
        <w:rPr>
          <w:w w:val="90"/>
          <w:sz w:val="20"/>
        </w:rPr>
        <w:t>Löu</w:t>
      </w:r>
      <w:r>
        <w:rPr>
          <w:spacing w:val="-8"/>
          <w:w w:val="90"/>
          <w:sz w:val="20"/>
        </w:rPr>
        <w:t> </w:t>
      </w:r>
      <w:r>
        <w:rPr>
          <w:spacing w:val="-1"/>
          <w:w w:val="121"/>
          <w:sz w:val="20"/>
        </w:rPr>
        <w:t>h</w:t>
      </w:r>
      <w:r>
        <w:rPr>
          <w:spacing w:val="1"/>
          <w:w w:val="121"/>
          <w:sz w:val="20"/>
        </w:rPr>
        <w:t>o</w:t>
      </w:r>
      <w:r>
        <w:rPr>
          <w:w w:val="28"/>
          <w:sz w:val="20"/>
        </w:rPr>
        <w:t>à</w:t>
      </w:r>
      <w:r>
        <w:rPr>
          <w:spacing w:val="-7"/>
          <w:w w:val="90"/>
          <w:sz w:val="20"/>
        </w:rPr>
        <w:t> </w:t>
      </w:r>
      <w:r>
        <w:rPr>
          <w:spacing w:val="-5"/>
          <w:w w:val="90"/>
          <w:sz w:val="20"/>
        </w:rPr>
        <w:t>sô.</w:t>
      </w:r>
    </w:p>
    <w:sectPr>
      <w:pgSz w:w="12240" w:h="15840"/>
      <w:pgMar w:header="0" w:footer="472" w:top="640" w:bottom="6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690002pt;margin-top:757.404541pt;width:18.650pt;height:13.05pt;mso-position-horizontal-relative:page;mso-position-vertical-relative:page;z-index:-15773696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5" w:hanging="120"/>
      </w:pPr>
      <w:rPr>
        <w:rFonts w:hint="default" w:ascii="Times New Roman" w:hAnsi="Times New Roman" w:eastAsia="Times New Roman" w:cs="Times New Roman"/>
        <w:w w:val="102"/>
        <w:lang w:val="vi" w:eastAsia="en-US" w:bidi="ar-SA"/>
      </w:rPr>
    </w:lvl>
    <w:lvl w:ilvl="1">
      <w:start w:val="0"/>
      <w:numFmt w:val="bullet"/>
      <w:lvlText w:val="•"/>
      <w:lvlJc w:val="left"/>
      <w:pPr>
        <w:ind w:left="1236" w:hanging="1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32" w:hanging="1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8" w:hanging="1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24" w:hanging="1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0" w:hanging="1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1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2" w:hanging="1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8" w:hanging="12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4" w:hanging="3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98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71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2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3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4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5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6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7" w:hanging="1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398" w:hanging="4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80" w:hanging="4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0" w:hanging="4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40" w:hanging="4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0" w:hanging="4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0" w:hanging="4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0" w:hanging="4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0" w:hanging="4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0" w:hanging="41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9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398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title>TOØA AÙN NHAÂN DAÂN   COÄNG HOØA  XAÕ HOÄI CHUÛ NGHÓA VIEÄT NAM</dc:title>
  <dcterms:created xsi:type="dcterms:W3CDTF">2023-04-24T11:56:24Z</dcterms:created>
  <dcterms:modified xsi:type="dcterms:W3CDTF">2023-04-24T11:56:24Z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