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tbl>
      <w:tblPr>
        <w:tblW w:w="0" w:type="auto"/>
        <w:jc w:val="left"/>
        <w:tblInd w:w="1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877"/>
        <w:gridCol w:w="5681"/>
      </w:tblGrid>
      <w:tr>
        <w:trPr>
          <w:trHeight w:val="607" w:hRule="atLeast"/>
        </w:trPr>
        <w:tc>
          <w:tcPr>
            <w:tcW w:w="4877" w:type="dxa"/>
          </w:tcPr>
          <w:p>
            <w:pPr>
              <w:pStyle w:val="TableParagraph"/>
              <w:ind w:left="986" w:hanging="937"/>
              <w:rPr>
                <w:b/>
                <w:sz w:val="26"/>
              </w:rPr>
            </w:pPr>
            <w:r>
              <w:rPr>
                <w:b/>
                <w:sz w:val="26"/>
              </w:rPr>
              <w:t>TÒA</w:t>
            </w:r>
            <w:r>
              <w:rPr>
                <w:b/>
                <w:spacing w:val="-9"/>
                <w:sz w:val="26"/>
              </w:rPr>
              <w:t> </w:t>
            </w:r>
            <w:r>
              <w:rPr>
                <w:b/>
                <w:sz w:val="26"/>
              </w:rPr>
              <w:t>ÁN</w:t>
            </w:r>
            <w:r>
              <w:rPr>
                <w:b/>
                <w:spacing w:val="-8"/>
                <w:sz w:val="26"/>
              </w:rPr>
              <w:t> </w:t>
            </w:r>
            <w:r>
              <w:rPr>
                <w:b/>
                <w:sz w:val="26"/>
              </w:rPr>
              <w:t>NHÂN</w:t>
            </w:r>
            <w:r>
              <w:rPr>
                <w:b/>
                <w:spacing w:val="-8"/>
                <w:sz w:val="26"/>
              </w:rPr>
              <w:t> </w:t>
            </w:r>
            <w:r>
              <w:rPr>
                <w:b/>
                <w:sz w:val="26"/>
              </w:rPr>
              <w:t>DÂN</w:t>
            </w:r>
            <w:r>
              <w:rPr>
                <w:b/>
                <w:spacing w:val="-8"/>
                <w:sz w:val="26"/>
              </w:rPr>
              <w:t> </w:t>
            </w:r>
            <w:r>
              <w:rPr>
                <w:b/>
                <w:sz w:val="26"/>
              </w:rPr>
              <w:t>QUẬN</w:t>
            </w:r>
            <w:r>
              <w:rPr>
                <w:b/>
                <w:spacing w:val="-8"/>
                <w:sz w:val="26"/>
              </w:rPr>
              <w:t> </w:t>
            </w:r>
            <w:r>
              <w:rPr>
                <w:b/>
                <w:sz w:val="26"/>
              </w:rPr>
              <w:t>HẢICHÂU </w:t>
            </w:r>
            <w:r>
              <w:rPr>
                <w:b/>
                <w:sz w:val="26"/>
                <w:u w:val="single"/>
              </w:rPr>
              <w:t>THÀNH PHỐ ĐÀ NẴNG</w:t>
            </w:r>
          </w:p>
        </w:tc>
        <w:tc>
          <w:tcPr>
            <w:tcW w:w="5681" w:type="dxa"/>
          </w:tcPr>
          <w:p>
            <w:pPr>
              <w:pStyle w:val="TableParagraph"/>
              <w:spacing w:line="287" w:lineRule="exact"/>
              <w:rPr>
                <w:b/>
                <w:sz w:val="26"/>
              </w:rPr>
            </w:pPr>
            <w:r>
              <w:rPr>
                <w:b/>
                <w:sz w:val="26"/>
              </w:rPr>
              <w:t>CỘNG</w:t>
            </w:r>
            <w:r>
              <w:rPr>
                <w:b/>
                <w:spacing w:val="-12"/>
                <w:sz w:val="26"/>
              </w:rPr>
              <w:t> </w:t>
            </w:r>
            <w:r>
              <w:rPr>
                <w:b/>
                <w:sz w:val="26"/>
              </w:rPr>
              <w:t>HÒA</w:t>
            </w:r>
            <w:r>
              <w:rPr>
                <w:b/>
                <w:spacing w:val="-8"/>
                <w:sz w:val="26"/>
              </w:rPr>
              <w:t> </w:t>
            </w:r>
            <w:r>
              <w:rPr>
                <w:b/>
                <w:sz w:val="26"/>
              </w:rPr>
              <w:t>XÃ</w:t>
            </w:r>
            <w:r>
              <w:rPr>
                <w:b/>
                <w:spacing w:val="-6"/>
                <w:sz w:val="26"/>
              </w:rPr>
              <w:t> </w:t>
            </w:r>
            <w:r>
              <w:rPr>
                <w:b/>
                <w:sz w:val="26"/>
              </w:rPr>
              <w:t>HỘI</w:t>
            </w:r>
            <w:r>
              <w:rPr>
                <w:b/>
                <w:spacing w:val="-7"/>
                <w:sz w:val="26"/>
              </w:rPr>
              <w:t> </w:t>
            </w:r>
            <w:r>
              <w:rPr>
                <w:b/>
                <w:sz w:val="26"/>
              </w:rPr>
              <w:t>CHỦ</w:t>
            </w:r>
            <w:r>
              <w:rPr>
                <w:b/>
                <w:spacing w:val="-8"/>
                <w:sz w:val="26"/>
              </w:rPr>
              <w:t> </w:t>
            </w:r>
            <w:r>
              <w:rPr>
                <w:b/>
                <w:sz w:val="26"/>
              </w:rPr>
              <w:t>NGHĨA</w:t>
            </w:r>
            <w:r>
              <w:rPr>
                <w:b/>
                <w:spacing w:val="-7"/>
                <w:sz w:val="26"/>
              </w:rPr>
              <w:t> </w:t>
            </w:r>
            <w:r>
              <w:rPr>
                <w:b/>
                <w:sz w:val="26"/>
              </w:rPr>
              <w:t>VIỆT</w:t>
            </w:r>
            <w:r>
              <w:rPr>
                <w:b/>
                <w:spacing w:val="-3"/>
                <w:sz w:val="26"/>
              </w:rPr>
              <w:t> </w:t>
            </w:r>
            <w:r>
              <w:rPr>
                <w:b/>
                <w:spacing w:val="-5"/>
                <w:sz w:val="26"/>
              </w:rPr>
              <w:t>NAM</w:t>
            </w:r>
          </w:p>
          <w:p>
            <w:pPr>
              <w:pStyle w:val="TableParagraph"/>
              <w:spacing w:line="301" w:lineRule="exact"/>
              <w:ind w:left="1141"/>
              <w:rPr>
                <w:b/>
                <w:sz w:val="28"/>
              </w:rPr>
            </w:pPr>
            <w:r>
              <w:rPr>
                <w:b/>
                <w:sz w:val="28"/>
                <w:u w:val="single"/>
              </w:rPr>
              <w:t>Độc</w:t>
            </w:r>
            <w:r>
              <w:rPr>
                <w:b/>
                <w:spacing w:val="-2"/>
                <w:sz w:val="28"/>
                <w:u w:val="single"/>
              </w:rPr>
              <w:t> </w:t>
            </w:r>
            <w:r>
              <w:rPr>
                <w:b/>
                <w:sz w:val="28"/>
                <w:u w:val="single"/>
              </w:rPr>
              <w:t>lập</w:t>
            </w:r>
            <w:r>
              <w:rPr>
                <w:b/>
                <w:spacing w:val="-2"/>
                <w:sz w:val="28"/>
                <w:u w:val="single"/>
              </w:rPr>
              <w:t> </w:t>
            </w:r>
            <w:r>
              <w:rPr>
                <w:b/>
                <w:sz w:val="28"/>
                <w:u w:val="single"/>
              </w:rPr>
              <w:t>-</w:t>
            </w:r>
            <w:r>
              <w:rPr>
                <w:b/>
                <w:spacing w:val="-4"/>
                <w:sz w:val="28"/>
                <w:u w:val="single"/>
              </w:rPr>
              <w:t> </w:t>
            </w:r>
            <w:r>
              <w:rPr>
                <w:b/>
                <w:sz w:val="28"/>
                <w:u w:val="single"/>
              </w:rPr>
              <w:t>Tự</w:t>
            </w:r>
            <w:r>
              <w:rPr>
                <w:b/>
                <w:spacing w:val="-2"/>
                <w:sz w:val="28"/>
                <w:u w:val="single"/>
              </w:rPr>
              <w:t> </w:t>
            </w:r>
            <w:r>
              <w:rPr>
                <w:b/>
                <w:sz w:val="28"/>
                <w:u w:val="single"/>
              </w:rPr>
              <w:t>do</w:t>
            </w:r>
            <w:r>
              <w:rPr>
                <w:b/>
                <w:spacing w:val="-5"/>
                <w:sz w:val="28"/>
                <w:u w:val="single"/>
              </w:rPr>
              <w:t> </w:t>
            </w:r>
            <w:r>
              <w:rPr>
                <w:b/>
                <w:sz w:val="28"/>
                <w:u w:val="single"/>
              </w:rPr>
              <w:t>-</w:t>
            </w:r>
            <w:r>
              <w:rPr>
                <w:b/>
                <w:spacing w:val="-4"/>
                <w:sz w:val="28"/>
                <w:u w:val="single"/>
              </w:rPr>
              <w:t> </w:t>
            </w:r>
            <w:r>
              <w:rPr>
                <w:b/>
                <w:sz w:val="28"/>
                <w:u w:val="single"/>
              </w:rPr>
              <w:t>Hạnh</w:t>
            </w:r>
            <w:r>
              <w:rPr>
                <w:b/>
                <w:spacing w:val="-4"/>
                <w:sz w:val="28"/>
                <w:u w:val="single"/>
              </w:rPr>
              <w:t> phúc</w:t>
            </w:r>
          </w:p>
        </w:tc>
      </w:tr>
    </w:tbl>
    <w:p>
      <w:pPr>
        <w:pStyle w:val="BodyText"/>
        <w:spacing w:before="0"/>
        <w:ind w:left="0"/>
        <w:jc w:val="left"/>
      </w:pPr>
    </w:p>
    <w:p>
      <w:pPr>
        <w:spacing w:before="88"/>
        <w:ind w:left="160" w:right="7166" w:firstLine="0"/>
        <w:jc w:val="left"/>
        <w:rPr>
          <w:i/>
          <w:sz w:val="26"/>
        </w:rPr>
      </w:pPr>
      <w:bookmarkStart w:name="Bản án số: 105/2022/HSST" w:id="1"/>
      <w:bookmarkEnd w:id="1"/>
      <w:r>
        <w:rPr/>
      </w:r>
      <w:r>
        <w:rPr>
          <w:i/>
          <w:sz w:val="26"/>
        </w:rPr>
        <w:t>Bản án số: 105/2022/HSST</w:t>
      </w:r>
      <w:r>
        <w:rPr>
          <w:i/>
          <w:sz w:val="26"/>
        </w:rPr>
        <w:t> Ngày:</w:t>
      </w:r>
      <w:r>
        <w:rPr>
          <w:i/>
          <w:spacing w:val="-7"/>
          <w:sz w:val="26"/>
        </w:rPr>
        <w:t> </w:t>
      </w:r>
      <w:r>
        <w:rPr>
          <w:i/>
          <w:sz w:val="26"/>
        </w:rPr>
        <w:t>25</w:t>
      </w:r>
      <w:r>
        <w:rPr>
          <w:i/>
          <w:spacing w:val="-7"/>
          <w:sz w:val="26"/>
        </w:rPr>
        <w:t> </w:t>
      </w:r>
      <w:r>
        <w:rPr>
          <w:i/>
          <w:sz w:val="26"/>
        </w:rPr>
        <w:t>tháng</w:t>
      </w:r>
      <w:r>
        <w:rPr>
          <w:i/>
          <w:spacing w:val="-7"/>
          <w:sz w:val="26"/>
        </w:rPr>
        <w:t> </w:t>
      </w:r>
      <w:r>
        <w:rPr>
          <w:i/>
          <w:sz w:val="26"/>
        </w:rPr>
        <w:t>11</w:t>
      </w:r>
      <w:r>
        <w:rPr>
          <w:i/>
          <w:spacing w:val="-7"/>
          <w:sz w:val="26"/>
        </w:rPr>
        <w:t> </w:t>
      </w:r>
      <w:r>
        <w:rPr>
          <w:i/>
          <w:sz w:val="26"/>
        </w:rPr>
        <w:t>năm</w:t>
      </w:r>
      <w:r>
        <w:rPr>
          <w:i/>
          <w:spacing w:val="-7"/>
          <w:sz w:val="26"/>
        </w:rPr>
        <w:t> </w:t>
      </w:r>
      <w:r>
        <w:rPr>
          <w:i/>
          <w:sz w:val="26"/>
        </w:rPr>
        <w:t>2022</w:t>
      </w:r>
    </w:p>
    <w:p>
      <w:pPr>
        <w:pStyle w:val="BodyText"/>
        <w:spacing w:before="3"/>
        <w:ind w:left="0"/>
        <w:jc w:val="left"/>
        <w:rPr>
          <w:i/>
        </w:rPr>
      </w:pPr>
    </w:p>
    <w:p>
      <w:pPr>
        <w:pStyle w:val="Heading1"/>
        <w:spacing w:line="322" w:lineRule="exact"/>
      </w:pPr>
      <w:r>
        <w:rPr/>
        <w:t>NHÂN</w:t>
      </w:r>
      <w:r>
        <w:rPr>
          <w:spacing w:val="-7"/>
        </w:rPr>
        <w:t> </w:t>
      </w:r>
      <w:r>
        <w:rPr>
          <w:spacing w:val="-4"/>
        </w:rPr>
        <w:t>DANH</w:t>
      </w:r>
    </w:p>
    <w:p>
      <w:pPr>
        <w:spacing w:before="0"/>
        <w:ind w:left="1268" w:right="1741" w:firstLine="0"/>
        <w:jc w:val="center"/>
        <w:rPr>
          <w:b/>
          <w:sz w:val="28"/>
        </w:rPr>
      </w:pPr>
      <w:r>
        <w:rPr>
          <w:b/>
          <w:sz w:val="28"/>
        </w:rPr>
        <w:t>NƯỚC</w:t>
      </w:r>
      <w:r>
        <w:rPr>
          <w:b/>
          <w:spacing w:val="-7"/>
          <w:sz w:val="28"/>
        </w:rPr>
        <w:t> </w:t>
      </w:r>
      <w:r>
        <w:rPr>
          <w:b/>
          <w:sz w:val="28"/>
        </w:rPr>
        <w:t>CỘNG</w:t>
      </w:r>
      <w:r>
        <w:rPr>
          <w:b/>
          <w:spacing w:val="-6"/>
          <w:sz w:val="28"/>
        </w:rPr>
        <w:t> </w:t>
      </w:r>
      <w:r>
        <w:rPr>
          <w:b/>
          <w:sz w:val="28"/>
        </w:rPr>
        <w:t>HÒA</w:t>
      </w:r>
      <w:r>
        <w:rPr>
          <w:b/>
          <w:spacing w:val="-5"/>
          <w:sz w:val="28"/>
        </w:rPr>
        <w:t> </w:t>
      </w:r>
      <w:r>
        <w:rPr>
          <w:b/>
          <w:sz w:val="28"/>
        </w:rPr>
        <w:t>XÃ</w:t>
      </w:r>
      <w:r>
        <w:rPr>
          <w:b/>
          <w:spacing w:val="-5"/>
          <w:sz w:val="28"/>
        </w:rPr>
        <w:t> </w:t>
      </w:r>
      <w:r>
        <w:rPr>
          <w:b/>
          <w:sz w:val="28"/>
        </w:rPr>
        <w:t>HỘI</w:t>
      </w:r>
      <w:r>
        <w:rPr>
          <w:b/>
          <w:spacing w:val="-4"/>
          <w:sz w:val="28"/>
        </w:rPr>
        <w:t> </w:t>
      </w:r>
      <w:r>
        <w:rPr>
          <w:b/>
          <w:sz w:val="28"/>
        </w:rPr>
        <w:t>CHỦ</w:t>
      </w:r>
      <w:r>
        <w:rPr>
          <w:b/>
          <w:spacing w:val="-5"/>
          <w:sz w:val="28"/>
        </w:rPr>
        <w:t> </w:t>
      </w:r>
      <w:r>
        <w:rPr>
          <w:b/>
          <w:sz w:val="28"/>
        </w:rPr>
        <w:t>NGHĨA</w:t>
      </w:r>
      <w:r>
        <w:rPr>
          <w:b/>
          <w:spacing w:val="-6"/>
          <w:sz w:val="28"/>
        </w:rPr>
        <w:t> </w:t>
      </w:r>
      <w:r>
        <w:rPr>
          <w:b/>
          <w:sz w:val="28"/>
        </w:rPr>
        <w:t>VIỆT</w:t>
      </w:r>
      <w:r>
        <w:rPr>
          <w:b/>
          <w:spacing w:val="-5"/>
          <w:sz w:val="28"/>
        </w:rPr>
        <w:t> NAM</w:t>
      </w:r>
    </w:p>
    <w:p>
      <w:pPr>
        <w:spacing w:before="230"/>
        <w:ind w:left="1275" w:right="1741" w:firstLine="0"/>
        <w:jc w:val="center"/>
        <w:rPr>
          <w:b/>
          <w:sz w:val="26"/>
        </w:rPr>
      </w:pPr>
      <w:bookmarkStart w:name="TÒA ÁN NHÂN DÂN QUẬN HẢI CHÂU – THÀNH PH" w:id="2"/>
      <w:bookmarkEnd w:id="2"/>
      <w:r>
        <w:rPr/>
      </w:r>
      <w:r>
        <w:rPr>
          <w:b/>
          <w:sz w:val="26"/>
        </w:rPr>
        <w:t>TÒA</w:t>
      </w:r>
      <w:r>
        <w:rPr>
          <w:b/>
          <w:spacing w:val="-6"/>
          <w:sz w:val="26"/>
        </w:rPr>
        <w:t> </w:t>
      </w:r>
      <w:r>
        <w:rPr>
          <w:b/>
          <w:sz w:val="26"/>
        </w:rPr>
        <w:t>ÁN</w:t>
      </w:r>
      <w:r>
        <w:rPr>
          <w:b/>
          <w:spacing w:val="-4"/>
          <w:sz w:val="26"/>
        </w:rPr>
        <w:t> </w:t>
      </w:r>
      <w:r>
        <w:rPr>
          <w:b/>
          <w:sz w:val="26"/>
        </w:rPr>
        <w:t>NHÂN</w:t>
      </w:r>
      <w:r>
        <w:rPr>
          <w:b/>
          <w:spacing w:val="-3"/>
          <w:sz w:val="26"/>
        </w:rPr>
        <w:t> </w:t>
      </w:r>
      <w:r>
        <w:rPr>
          <w:b/>
          <w:sz w:val="26"/>
        </w:rPr>
        <w:t>DÂN</w:t>
      </w:r>
      <w:r>
        <w:rPr>
          <w:b/>
          <w:spacing w:val="-5"/>
          <w:sz w:val="26"/>
        </w:rPr>
        <w:t> </w:t>
      </w:r>
      <w:r>
        <w:rPr>
          <w:b/>
          <w:sz w:val="26"/>
        </w:rPr>
        <w:t>QUẬN</w:t>
      </w:r>
      <w:r>
        <w:rPr>
          <w:b/>
          <w:spacing w:val="-4"/>
          <w:sz w:val="26"/>
        </w:rPr>
        <w:t> </w:t>
      </w:r>
      <w:r>
        <w:rPr>
          <w:b/>
          <w:sz w:val="26"/>
        </w:rPr>
        <w:t>HẢI</w:t>
      </w:r>
      <w:r>
        <w:rPr>
          <w:b/>
          <w:spacing w:val="-5"/>
          <w:sz w:val="26"/>
        </w:rPr>
        <w:t> </w:t>
      </w:r>
      <w:r>
        <w:rPr>
          <w:b/>
          <w:sz w:val="26"/>
        </w:rPr>
        <w:t>CHÂU</w:t>
      </w:r>
      <w:r>
        <w:rPr>
          <w:b/>
          <w:spacing w:val="-3"/>
          <w:sz w:val="26"/>
        </w:rPr>
        <w:t> </w:t>
      </w:r>
      <w:r>
        <w:rPr>
          <w:b/>
          <w:sz w:val="26"/>
        </w:rPr>
        <w:t>–</w:t>
      </w:r>
      <w:r>
        <w:rPr>
          <w:b/>
          <w:spacing w:val="-9"/>
          <w:sz w:val="26"/>
        </w:rPr>
        <w:t> </w:t>
      </w:r>
      <w:r>
        <w:rPr>
          <w:b/>
          <w:sz w:val="26"/>
        </w:rPr>
        <w:t>THÀNH</w:t>
      </w:r>
      <w:r>
        <w:rPr>
          <w:b/>
          <w:spacing w:val="-5"/>
          <w:sz w:val="26"/>
        </w:rPr>
        <w:t> </w:t>
      </w:r>
      <w:r>
        <w:rPr>
          <w:b/>
          <w:sz w:val="26"/>
        </w:rPr>
        <w:t>PHỐ</w:t>
      </w:r>
      <w:r>
        <w:rPr>
          <w:b/>
          <w:spacing w:val="-5"/>
          <w:sz w:val="26"/>
        </w:rPr>
        <w:t> </w:t>
      </w:r>
      <w:r>
        <w:rPr>
          <w:b/>
          <w:sz w:val="26"/>
        </w:rPr>
        <w:t>ĐÀ</w:t>
      </w:r>
      <w:r>
        <w:rPr>
          <w:b/>
          <w:spacing w:val="-5"/>
          <w:sz w:val="26"/>
        </w:rPr>
        <w:t> </w:t>
      </w:r>
      <w:r>
        <w:rPr>
          <w:b/>
          <w:spacing w:val="-4"/>
          <w:sz w:val="26"/>
        </w:rPr>
        <w:t>NẴNG</w:t>
      </w:r>
    </w:p>
    <w:p>
      <w:pPr>
        <w:spacing w:before="124"/>
        <w:ind w:left="881" w:right="0" w:firstLine="0"/>
        <w:jc w:val="left"/>
        <w:rPr>
          <w:b/>
          <w:i/>
          <w:sz w:val="28"/>
        </w:rPr>
      </w:pPr>
      <w:r>
        <w:rPr>
          <w:b/>
          <w:i/>
          <w:sz w:val="28"/>
        </w:rPr>
        <w:t>-</w:t>
      </w:r>
      <w:r>
        <w:rPr>
          <w:b/>
          <w:i/>
          <w:spacing w:val="-5"/>
          <w:sz w:val="28"/>
        </w:rPr>
        <w:t> </w:t>
      </w:r>
      <w:r>
        <w:rPr>
          <w:b/>
          <w:i/>
          <w:sz w:val="28"/>
        </w:rPr>
        <w:t>Với</w:t>
      </w:r>
      <w:r>
        <w:rPr>
          <w:b/>
          <w:i/>
          <w:spacing w:val="-4"/>
          <w:sz w:val="28"/>
        </w:rPr>
        <w:t> </w:t>
      </w:r>
      <w:r>
        <w:rPr>
          <w:b/>
          <w:i/>
          <w:sz w:val="28"/>
        </w:rPr>
        <w:t>thành</w:t>
      </w:r>
      <w:r>
        <w:rPr>
          <w:b/>
          <w:i/>
          <w:spacing w:val="-4"/>
          <w:sz w:val="28"/>
        </w:rPr>
        <w:t> </w:t>
      </w:r>
      <w:r>
        <w:rPr>
          <w:b/>
          <w:i/>
          <w:sz w:val="28"/>
        </w:rPr>
        <w:t>phần</w:t>
      </w:r>
      <w:r>
        <w:rPr>
          <w:b/>
          <w:i/>
          <w:spacing w:val="-4"/>
          <w:sz w:val="28"/>
        </w:rPr>
        <w:t> </w:t>
      </w:r>
      <w:r>
        <w:rPr>
          <w:b/>
          <w:i/>
          <w:sz w:val="28"/>
        </w:rPr>
        <w:t>Hội</w:t>
      </w:r>
      <w:r>
        <w:rPr>
          <w:b/>
          <w:i/>
          <w:spacing w:val="-3"/>
          <w:sz w:val="28"/>
        </w:rPr>
        <w:t> </w:t>
      </w:r>
      <w:r>
        <w:rPr>
          <w:b/>
          <w:i/>
          <w:sz w:val="28"/>
        </w:rPr>
        <w:t>đồng</w:t>
      </w:r>
      <w:r>
        <w:rPr>
          <w:b/>
          <w:i/>
          <w:spacing w:val="-3"/>
          <w:sz w:val="28"/>
        </w:rPr>
        <w:t> </w:t>
      </w:r>
      <w:r>
        <w:rPr>
          <w:b/>
          <w:i/>
          <w:sz w:val="28"/>
        </w:rPr>
        <w:t>xét</w:t>
      </w:r>
      <w:r>
        <w:rPr>
          <w:b/>
          <w:i/>
          <w:spacing w:val="-3"/>
          <w:sz w:val="28"/>
        </w:rPr>
        <w:t> </w:t>
      </w:r>
      <w:r>
        <w:rPr>
          <w:b/>
          <w:i/>
          <w:sz w:val="28"/>
        </w:rPr>
        <w:t>xử</w:t>
      </w:r>
      <w:r>
        <w:rPr>
          <w:b/>
          <w:i/>
          <w:spacing w:val="-3"/>
          <w:sz w:val="28"/>
        </w:rPr>
        <w:t> </w:t>
      </w:r>
      <w:r>
        <w:rPr>
          <w:b/>
          <w:i/>
          <w:sz w:val="28"/>
        </w:rPr>
        <w:t>sơ</w:t>
      </w:r>
      <w:r>
        <w:rPr>
          <w:b/>
          <w:i/>
          <w:spacing w:val="-3"/>
          <w:sz w:val="28"/>
        </w:rPr>
        <w:t> </w:t>
      </w:r>
      <w:r>
        <w:rPr>
          <w:b/>
          <w:i/>
          <w:sz w:val="28"/>
        </w:rPr>
        <w:t>thẩm</w:t>
      </w:r>
      <w:r>
        <w:rPr>
          <w:b/>
          <w:i/>
          <w:spacing w:val="1"/>
          <w:sz w:val="28"/>
        </w:rPr>
        <w:t> </w:t>
      </w:r>
      <w:r>
        <w:rPr>
          <w:b/>
          <w:i/>
          <w:sz w:val="28"/>
        </w:rPr>
        <w:t>gồm</w:t>
      </w:r>
      <w:r>
        <w:rPr>
          <w:b/>
          <w:i/>
          <w:spacing w:val="-3"/>
          <w:sz w:val="28"/>
        </w:rPr>
        <w:t> </w:t>
      </w:r>
      <w:r>
        <w:rPr>
          <w:b/>
          <w:i/>
          <w:spacing w:val="-5"/>
          <w:sz w:val="28"/>
        </w:rPr>
        <w:t>có:</w:t>
      </w:r>
    </w:p>
    <w:p>
      <w:pPr>
        <w:tabs>
          <w:tab w:pos="4683" w:val="left" w:leader="none"/>
        </w:tabs>
        <w:spacing w:before="115"/>
        <w:ind w:left="881" w:right="0" w:firstLine="0"/>
        <w:jc w:val="left"/>
        <w:rPr>
          <w:b/>
          <w:sz w:val="28"/>
        </w:rPr>
      </w:pPr>
      <w:r>
        <w:rPr>
          <w:i/>
          <w:sz w:val="28"/>
        </w:rPr>
        <w:t>Thẩm</w:t>
      </w:r>
      <w:r>
        <w:rPr>
          <w:i/>
          <w:spacing w:val="-3"/>
          <w:sz w:val="28"/>
        </w:rPr>
        <w:t> </w:t>
      </w:r>
      <w:r>
        <w:rPr>
          <w:i/>
          <w:sz w:val="28"/>
        </w:rPr>
        <w:t>phán</w:t>
      </w:r>
      <w:r>
        <w:rPr>
          <w:i/>
          <w:spacing w:val="-3"/>
          <w:sz w:val="28"/>
        </w:rPr>
        <w:t> </w:t>
      </w:r>
      <w:r>
        <w:rPr>
          <w:i/>
          <w:sz w:val="28"/>
        </w:rPr>
        <w:t>-</w:t>
      </w:r>
      <w:r>
        <w:rPr>
          <w:i/>
          <w:spacing w:val="-5"/>
          <w:sz w:val="28"/>
        </w:rPr>
        <w:t> </w:t>
      </w:r>
      <w:r>
        <w:rPr>
          <w:i/>
          <w:sz w:val="28"/>
        </w:rPr>
        <w:t>Chủ</w:t>
      </w:r>
      <w:r>
        <w:rPr>
          <w:i/>
          <w:spacing w:val="-3"/>
          <w:sz w:val="28"/>
        </w:rPr>
        <w:t> </w:t>
      </w:r>
      <w:r>
        <w:rPr>
          <w:i/>
          <w:sz w:val="28"/>
        </w:rPr>
        <w:t>tọa</w:t>
      </w:r>
      <w:r>
        <w:rPr>
          <w:i/>
          <w:spacing w:val="-4"/>
          <w:sz w:val="28"/>
        </w:rPr>
        <w:t> </w:t>
      </w:r>
      <w:r>
        <w:rPr>
          <w:i/>
          <w:sz w:val="28"/>
        </w:rPr>
        <w:t>phiên</w:t>
      </w:r>
      <w:r>
        <w:rPr>
          <w:i/>
          <w:spacing w:val="-3"/>
          <w:sz w:val="28"/>
        </w:rPr>
        <w:t> </w:t>
      </w:r>
      <w:r>
        <w:rPr>
          <w:i/>
          <w:spacing w:val="-4"/>
          <w:sz w:val="28"/>
        </w:rPr>
        <w:t>tòa</w:t>
      </w:r>
      <w:r>
        <w:rPr>
          <w:spacing w:val="-4"/>
          <w:sz w:val="28"/>
        </w:rPr>
        <w:t>:</w:t>
      </w:r>
      <w:r>
        <w:rPr>
          <w:sz w:val="28"/>
        </w:rPr>
        <w:tab/>
        <w:t>Ông</w:t>
      </w:r>
      <w:r>
        <w:rPr>
          <w:spacing w:val="-8"/>
          <w:sz w:val="28"/>
        </w:rPr>
        <w:t> </w:t>
      </w:r>
      <w:r>
        <w:rPr>
          <w:b/>
          <w:sz w:val="28"/>
        </w:rPr>
        <w:t>Phạm</w:t>
      </w:r>
      <w:r>
        <w:rPr>
          <w:b/>
          <w:spacing w:val="-6"/>
          <w:sz w:val="28"/>
        </w:rPr>
        <w:t> </w:t>
      </w:r>
      <w:r>
        <w:rPr>
          <w:b/>
          <w:sz w:val="28"/>
        </w:rPr>
        <w:t>Khắc</w:t>
      </w:r>
      <w:r>
        <w:rPr>
          <w:b/>
          <w:spacing w:val="-5"/>
          <w:sz w:val="28"/>
        </w:rPr>
        <w:t> </w:t>
      </w:r>
      <w:r>
        <w:rPr>
          <w:b/>
          <w:spacing w:val="-2"/>
          <w:sz w:val="28"/>
        </w:rPr>
        <w:t>Tường</w:t>
      </w:r>
    </w:p>
    <w:p>
      <w:pPr>
        <w:tabs>
          <w:tab w:pos="4703" w:val="left" w:leader="none"/>
        </w:tabs>
        <w:spacing w:before="119"/>
        <w:ind w:left="881" w:right="0" w:firstLine="0"/>
        <w:jc w:val="left"/>
        <w:rPr>
          <w:b/>
          <w:sz w:val="28"/>
        </w:rPr>
      </w:pPr>
      <w:bookmarkStart w:name="Các Hội thẩm nhân dân:               1. " w:id="3"/>
      <w:bookmarkEnd w:id="3"/>
      <w:r>
        <w:rPr/>
      </w:r>
      <w:r>
        <w:rPr>
          <w:i/>
          <w:sz w:val="28"/>
        </w:rPr>
        <w:t>Các</w:t>
      </w:r>
      <w:r>
        <w:rPr>
          <w:i/>
          <w:spacing w:val="-4"/>
          <w:sz w:val="28"/>
        </w:rPr>
        <w:t> </w:t>
      </w:r>
      <w:r>
        <w:rPr>
          <w:i/>
          <w:sz w:val="28"/>
        </w:rPr>
        <w:t>Hội</w:t>
      </w:r>
      <w:r>
        <w:rPr>
          <w:i/>
          <w:spacing w:val="-4"/>
          <w:sz w:val="28"/>
        </w:rPr>
        <w:t> </w:t>
      </w:r>
      <w:r>
        <w:rPr>
          <w:i/>
          <w:sz w:val="28"/>
        </w:rPr>
        <w:t>thẩm</w:t>
      </w:r>
      <w:r>
        <w:rPr>
          <w:i/>
          <w:spacing w:val="-4"/>
          <w:sz w:val="28"/>
        </w:rPr>
        <w:t> </w:t>
      </w:r>
      <w:r>
        <w:rPr>
          <w:i/>
          <w:sz w:val="28"/>
        </w:rPr>
        <w:t>nhân</w:t>
      </w:r>
      <w:r>
        <w:rPr>
          <w:i/>
          <w:spacing w:val="-4"/>
          <w:sz w:val="28"/>
        </w:rPr>
        <w:t> dân</w:t>
      </w:r>
      <w:r>
        <w:rPr>
          <w:spacing w:val="-4"/>
          <w:sz w:val="28"/>
        </w:rPr>
        <w:t>:</w:t>
      </w:r>
      <w:r>
        <w:rPr>
          <w:sz w:val="28"/>
        </w:rPr>
        <w:tab/>
        <w:t>1.</w:t>
      </w:r>
      <w:r>
        <w:rPr>
          <w:spacing w:val="-2"/>
          <w:sz w:val="28"/>
        </w:rPr>
        <w:t> </w:t>
      </w:r>
      <w:r>
        <w:rPr>
          <w:sz w:val="28"/>
        </w:rPr>
        <w:t>Ông</w:t>
      </w:r>
      <w:r>
        <w:rPr>
          <w:spacing w:val="-7"/>
          <w:sz w:val="28"/>
        </w:rPr>
        <w:t> </w:t>
      </w:r>
      <w:r>
        <w:rPr>
          <w:b/>
          <w:sz w:val="28"/>
        </w:rPr>
        <w:t>Huỳnh</w:t>
      </w:r>
      <w:r>
        <w:rPr>
          <w:b/>
          <w:spacing w:val="-10"/>
          <w:sz w:val="28"/>
        </w:rPr>
        <w:t> </w:t>
      </w:r>
      <w:r>
        <w:rPr>
          <w:b/>
          <w:sz w:val="28"/>
        </w:rPr>
        <w:t>Thanh</w:t>
      </w:r>
      <w:r>
        <w:rPr>
          <w:b/>
          <w:spacing w:val="-10"/>
          <w:sz w:val="28"/>
        </w:rPr>
        <w:t> </w:t>
      </w:r>
      <w:r>
        <w:rPr>
          <w:b/>
          <w:spacing w:val="-5"/>
          <w:sz w:val="28"/>
        </w:rPr>
        <w:t>Trà</w:t>
      </w:r>
    </w:p>
    <w:p>
      <w:pPr>
        <w:spacing w:before="120"/>
        <w:ind w:left="4736" w:right="0" w:firstLine="0"/>
        <w:jc w:val="left"/>
        <w:rPr>
          <w:b/>
          <w:sz w:val="28"/>
        </w:rPr>
      </w:pPr>
      <w:r>
        <w:rPr>
          <w:sz w:val="28"/>
        </w:rPr>
        <w:t>2.</w:t>
      </w:r>
      <w:r>
        <w:rPr>
          <w:spacing w:val="-6"/>
          <w:sz w:val="28"/>
        </w:rPr>
        <w:t> </w:t>
      </w:r>
      <w:r>
        <w:rPr>
          <w:sz w:val="28"/>
        </w:rPr>
        <w:t>Ông</w:t>
      </w:r>
      <w:r>
        <w:rPr>
          <w:spacing w:val="-8"/>
          <w:sz w:val="28"/>
        </w:rPr>
        <w:t> </w:t>
      </w:r>
      <w:r>
        <w:rPr>
          <w:b/>
          <w:sz w:val="28"/>
        </w:rPr>
        <w:t>Phạm</w:t>
      </w:r>
      <w:r>
        <w:rPr>
          <w:b/>
          <w:spacing w:val="-4"/>
          <w:sz w:val="28"/>
        </w:rPr>
        <w:t> </w:t>
      </w:r>
      <w:r>
        <w:rPr>
          <w:b/>
          <w:spacing w:val="-5"/>
          <w:sz w:val="28"/>
        </w:rPr>
        <w:t>Xoa</w:t>
      </w:r>
    </w:p>
    <w:p>
      <w:pPr>
        <w:spacing w:before="120"/>
        <w:ind w:left="160" w:right="632" w:firstLine="720"/>
        <w:jc w:val="both"/>
        <w:rPr>
          <w:sz w:val="28"/>
        </w:rPr>
      </w:pPr>
      <w:r>
        <w:rPr>
          <w:i/>
          <w:sz w:val="28"/>
        </w:rPr>
        <w:t>- Thư ký Tòa án ghi biên bản phiên tòa</w:t>
      </w:r>
      <w:r>
        <w:rPr>
          <w:sz w:val="28"/>
        </w:rPr>
        <w:t>: Bà </w:t>
      </w:r>
      <w:r>
        <w:rPr>
          <w:b/>
          <w:sz w:val="28"/>
        </w:rPr>
        <w:t>Nguyễn Thị Anh Đào </w:t>
      </w:r>
      <w:r>
        <w:rPr>
          <w:sz w:val="28"/>
        </w:rPr>
        <w:t>- Cán bộ Toà án nhân dân quận Hải Châu, thành phố Đà Nẵng.</w:t>
      </w:r>
    </w:p>
    <w:p>
      <w:pPr>
        <w:pStyle w:val="BodyText"/>
        <w:ind w:right="643" w:firstLine="792"/>
      </w:pPr>
      <w:r>
        <w:rPr/>
        <w:t>Đại diện Viện kiểm sát nhân dân quận Hải Châu, thành phố Đà Nẵng tham gia phiên toà: Ông </w:t>
      </w:r>
      <w:r>
        <w:rPr>
          <w:b/>
        </w:rPr>
        <w:t>Nguyễn Văn Quốc </w:t>
      </w:r>
      <w:r>
        <w:rPr/>
        <w:t>- Kiểm sát viên.</w:t>
      </w:r>
    </w:p>
    <w:p>
      <w:pPr>
        <w:pStyle w:val="BodyText"/>
        <w:spacing w:before="120"/>
        <w:ind w:right="631" w:firstLine="792"/>
      </w:pPr>
      <w:r>
        <w:rPr/>
        <w:t>Ngày 25 tháng 11 năm 2022, tại Tòa án nhân dân quận Hải Châu – 344A Lê Thanh Nghị, quận Hải Châu, thành phố Đà Nẵng xét xử sơ thẩm vụ án hình sự thụ lý số 88/2022/HSST ngày 18.10.2022 đối với bị cáo:</w:t>
      </w:r>
    </w:p>
    <w:p>
      <w:pPr>
        <w:pStyle w:val="BodyText"/>
        <w:spacing w:line="235" w:lineRule="auto" w:before="123"/>
        <w:ind w:right="624" w:firstLine="720"/>
      </w:pPr>
      <w:r>
        <w:rPr/>
        <w:t>1. Họ và tên</w:t>
      </w:r>
      <w:r>
        <w:rPr>
          <w:b/>
        </w:rPr>
        <w:t>: Trần Thị P </w:t>
      </w:r>
      <w:r>
        <w:rPr/>
        <w:t>- sinh nga</w:t>
      </w:r>
      <w:r>
        <w:rPr>
          <w:position w:val="-3"/>
        </w:rPr>
        <w:t>̀</w:t>
      </w:r>
      <w:r>
        <w:rPr/>
        <w:t>y 20 tháng 11 năm 1984 tại tỉnh Thừa Thiên Huế. Nơi</w:t>
      </w:r>
      <w:r>
        <w:rPr>
          <w:spacing w:val="-3"/>
        </w:rPr>
        <w:t> </w:t>
      </w:r>
      <w:r>
        <w:rPr/>
        <w:t>ĐKHKTT:</w:t>
      </w:r>
      <w:r>
        <w:rPr>
          <w:spacing w:val="-3"/>
        </w:rPr>
        <w:t> </w:t>
      </w:r>
      <w:r>
        <w:rPr/>
        <w:t>Thôn H, xã B, huyện</w:t>
      </w:r>
      <w:r>
        <w:rPr>
          <w:spacing w:val="-3"/>
        </w:rPr>
        <w:t> </w:t>
      </w:r>
      <w:r>
        <w:rPr/>
        <w:t>H, tỉnh</w:t>
      </w:r>
      <w:r>
        <w:rPr>
          <w:spacing w:val="-3"/>
        </w:rPr>
        <w:t> </w:t>
      </w:r>
      <w:r>
        <w:rPr/>
        <w:t>T. Chỗ ở hiện nay: K71/… T, phường H, quận C, thành phố Đà Nẵng. Số CMND/CCCD: 046184005… cấp ngày 30 tháng 5 năm 2022; Nơi cấp: Cục Cảnh sát QLHC về TTXH. Quốc tịch: Việt Nam; Dân tộc: Kinh; Tôn giáo: Phật giáo; Trình</w:t>
      </w:r>
      <w:r>
        <w:rPr>
          <w:spacing w:val="-2"/>
        </w:rPr>
        <w:t> </w:t>
      </w:r>
      <w:r>
        <w:rPr/>
        <w:t>độ học vấn: 01/12; Nghề nghiêp̣ : Lao động</w:t>
      </w:r>
      <w:r>
        <w:rPr>
          <w:spacing w:val="-2"/>
        </w:rPr>
        <w:t> </w:t>
      </w:r>
      <w:r>
        <w:rPr/>
        <w:t>phổ thông. Con</w:t>
      </w:r>
      <w:r>
        <w:rPr>
          <w:spacing w:val="-1"/>
        </w:rPr>
        <w:t> </w:t>
      </w:r>
      <w:r>
        <w:rPr/>
        <w:t>ông: Trần</w:t>
      </w:r>
      <w:r>
        <w:rPr>
          <w:spacing w:val="-1"/>
        </w:rPr>
        <w:t> </w:t>
      </w:r>
      <w:r>
        <w:rPr/>
        <w:t>Văn T (sinh năm: 1950, chết) và bà Huỳnh Thị B (sinh năm: 1955, chết). Chồng : Võ Ngọc H (không có đăng ký kết hôn), có 04</w:t>
      </w:r>
      <w:r>
        <w:rPr>
          <w:spacing w:val="35"/>
        </w:rPr>
        <w:t> </w:t>
      </w:r>
      <w:r>
        <w:rPr/>
        <w:t>người con (con lớn nhất sinh năm 2002, con nhỏ nhất sinh năm 2018). Gia đình có 03 chị em, bị cáo là con thứ 01.</w:t>
      </w:r>
    </w:p>
    <w:p>
      <w:pPr>
        <w:pStyle w:val="BodyText"/>
        <w:spacing w:before="130"/>
        <w:ind w:left="881"/>
      </w:pPr>
      <w:r>
        <w:rPr/>
        <w:t>Tiền</w:t>
      </w:r>
      <w:r>
        <w:rPr>
          <w:spacing w:val="-6"/>
        </w:rPr>
        <w:t> </w:t>
      </w:r>
      <w:r>
        <w:rPr/>
        <w:t>án,</w:t>
      </w:r>
      <w:r>
        <w:rPr>
          <w:spacing w:val="2"/>
        </w:rPr>
        <w:t> </w:t>
      </w:r>
      <w:r>
        <w:rPr/>
        <w:t>tiền</w:t>
      </w:r>
      <w:r>
        <w:rPr>
          <w:spacing w:val="-5"/>
        </w:rPr>
        <w:t> </w:t>
      </w:r>
      <w:r>
        <w:rPr/>
        <w:t>sự:</w:t>
      </w:r>
      <w:r>
        <w:rPr>
          <w:spacing w:val="-2"/>
        </w:rPr>
        <w:t> </w:t>
      </w:r>
      <w:r>
        <w:rPr>
          <w:spacing w:val="-4"/>
        </w:rPr>
        <w:t>Không</w:t>
      </w:r>
    </w:p>
    <w:p>
      <w:pPr>
        <w:pStyle w:val="BodyText"/>
        <w:spacing w:before="120"/>
        <w:ind w:left="881"/>
      </w:pPr>
      <w:r>
        <w:rPr/>
        <w:t>Bị</w:t>
      </w:r>
      <w:r>
        <w:rPr>
          <w:spacing w:val="18"/>
        </w:rPr>
        <w:t> </w:t>
      </w:r>
      <w:r>
        <w:rPr/>
        <w:t>cáo</w:t>
      </w:r>
      <w:r>
        <w:rPr>
          <w:spacing w:val="28"/>
        </w:rPr>
        <w:t> </w:t>
      </w:r>
      <w:r>
        <w:rPr/>
        <w:t>hiện</w:t>
      </w:r>
      <w:r>
        <w:rPr>
          <w:spacing w:val="24"/>
        </w:rPr>
        <w:t> </w:t>
      </w:r>
      <w:r>
        <w:rPr/>
        <w:t>đang</w:t>
      </w:r>
      <w:r>
        <w:rPr>
          <w:spacing w:val="19"/>
        </w:rPr>
        <w:t> </w:t>
      </w:r>
      <w:r>
        <w:rPr/>
        <w:t>bị</w:t>
      </w:r>
      <w:r>
        <w:rPr>
          <w:spacing w:val="20"/>
        </w:rPr>
        <w:t> </w:t>
      </w:r>
      <w:r>
        <w:rPr/>
        <w:t>áp</w:t>
      </w:r>
      <w:r>
        <w:rPr>
          <w:spacing w:val="28"/>
        </w:rPr>
        <w:t> </w:t>
      </w:r>
      <w:r>
        <w:rPr/>
        <w:t>dụng</w:t>
      </w:r>
      <w:r>
        <w:rPr>
          <w:spacing w:val="19"/>
        </w:rPr>
        <w:t> </w:t>
      </w:r>
      <w:r>
        <w:rPr/>
        <w:t>biện</w:t>
      </w:r>
      <w:r>
        <w:rPr>
          <w:spacing w:val="24"/>
        </w:rPr>
        <w:t> </w:t>
      </w:r>
      <w:r>
        <w:rPr/>
        <w:t>pháp</w:t>
      </w:r>
      <w:r>
        <w:rPr>
          <w:spacing w:val="23"/>
        </w:rPr>
        <w:t> </w:t>
      </w:r>
      <w:r>
        <w:rPr/>
        <w:t>cấm</w:t>
      </w:r>
      <w:r>
        <w:rPr>
          <w:spacing w:val="23"/>
        </w:rPr>
        <w:t> </w:t>
      </w:r>
      <w:r>
        <w:rPr/>
        <w:t>đi</w:t>
      </w:r>
      <w:r>
        <w:rPr>
          <w:spacing w:val="19"/>
        </w:rPr>
        <w:t> </w:t>
      </w:r>
      <w:r>
        <w:rPr/>
        <w:t>khỏi</w:t>
      </w:r>
      <w:r>
        <w:rPr>
          <w:spacing w:val="28"/>
        </w:rPr>
        <w:t> </w:t>
      </w:r>
      <w:r>
        <w:rPr/>
        <w:t>nơi</w:t>
      </w:r>
      <w:r>
        <w:rPr>
          <w:spacing w:val="19"/>
        </w:rPr>
        <w:t> </w:t>
      </w:r>
      <w:r>
        <w:rPr/>
        <w:t>cư</w:t>
      </w:r>
      <w:r>
        <w:rPr>
          <w:spacing w:val="26"/>
        </w:rPr>
        <w:t> </w:t>
      </w:r>
      <w:r>
        <w:rPr/>
        <w:t>trú,</w:t>
      </w:r>
      <w:r>
        <w:rPr>
          <w:spacing w:val="26"/>
        </w:rPr>
        <w:t> </w:t>
      </w:r>
      <w:r>
        <w:rPr/>
        <w:t>có</w:t>
      </w:r>
      <w:r>
        <w:rPr>
          <w:spacing w:val="29"/>
        </w:rPr>
        <w:t> </w:t>
      </w:r>
      <w:r>
        <w:rPr/>
        <w:t>mặt</w:t>
      </w:r>
      <w:r>
        <w:rPr>
          <w:spacing w:val="23"/>
        </w:rPr>
        <w:t> </w:t>
      </w:r>
      <w:r>
        <w:rPr/>
        <w:t>tại</w:t>
      </w:r>
      <w:r>
        <w:rPr>
          <w:spacing w:val="23"/>
        </w:rPr>
        <w:t> </w:t>
      </w:r>
      <w:r>
        <w:rPr>
          <w:spacing w:val="-2"/>
        </w:rPr>
        <w:t>phiên</w:t>
      </w:r>
    </w:p>
    <w:p>
      <w:pPr>
        <w:spacing w:after="0"/>
        <w:sectPr>
          <w:footerReference w:type="default" r:id="rId5"/>
          <w:type w:val="continuous"/>
          <w:pgSz w:w="12240" w:h="15840"/>
          <w:pgMar w:footer="768" w:header="0" w:top="900" w:bottom="960" w:left="1280" w:right="180"/>
          <w:pgNumType w:start="1"/>
        </w:sectPr>
      </w:pPr>
    </w:p>
    <w:p>
      <w:pPr>
        <w:pStyle w:val="BodyText"/>
        <w:spacing w:before="0"/>
        <w:jc w:val="left"/>
      </w:pPr>
      <w:r>
        <w:rPr>
          <w:spacing w:val="-4"/>
        </w:rPr>
        <w:t>tòa.</w:t>
      </w:r>
    </w:p>
    <w:p>
      <w:pPr>
        <w:spacing w:line="240" w:lineRule="auto" w:before="4"/>
        <w:rPr>
          <w:sz w:val="38"/>
        </w:rPr>
      </w:pPr>
      <w:r>
        <w:rPr/>
        <w:br w:type="column"/>
      </w:r>
      <w:r>
        <w:rPr>
          <w:sz w:val="38"/>
        </w:rPr>
      </w:r>
    </w:p>
    <w:p>
      <w:pPr>
        <w:pStyle w:val="ListParagraph"/>
        <w:numPr>
          <w:ilvl w:val="0"/>
          <w:numId w:val="1"/>
        </w:numPr>
        <w:tabs>
          <w:tab w:pos="367" w:val="left" w:leader="none"/>
        </w:tabs>
        <w:spacing w:line="328" w:lineRule="auto" w:before="1" w:after="0"/>
        <w:ind w:left="160" w:right="3034" w:firstLine="0"/>
        <w:jc w:val="left"/>
        <w:rPr>
          <w:sz w:val="28"/>
        </w:rPr>
      </w:pPr>
      <w:r>
        <w:rPr>
          <w:b/>
          <w:sz w:val="28"/>
        </w:rPr>
        <w:t>Người</w:t>
      </w:r>
      <w:r>
        <w:rPr>
          <w:b/>
          <w:spacing w:val="-3"/>
          <w:sz w:val="28"/>
        </w:rPr>
        <w:t> </w:t>
      </w:r>
      <w:r>
        <w:rPr>
          <w:b/>
          <w:sz w:val="28"/>
        </w:rPr>
        <w:t>bị hại:</w:t>
      </w:r>
      <w:r>
        <w:rPr>
          <w:b/>
          <w:spacing w:val="-4"/>
          <w:sz w:val="28"/>
        </w:rPr>
        <w:t> </w:t>
      </w:r>
      <w:r>
        <w:rPr>
          <w:sz w:val="28"/>
        </w:rPr>
        <w:t>Bà</w:t>
      </w:r>
      <w:r>
        <w:rPr>
          <w:spacing w:val="-2"/>
          <w:sz w:val="28"/>
        </w:rPr>
        <w:t> </w:t>
      </w:r>
      <w:r>
        <w:rPr>
          <w:sz w:val="28"/>
        </w:rPr>
        <w:t>Trần</w:t>
      </w:r>
      <w:r>
        <w:rPr>
          <w:spacing w:val="-7"/>
          <w:sz w:val="28"/>
        </w:rPr>
        <w:t> </w:t>
      </w:r>
      <w:r>
        <w:rPr>
          <w:sz w:val="28"/>
        </w:rPr>
        <w:t>Thị</w:t>
      </w:r>
      <w:r>
        <w:rPr>
          <w:spacing w:val="-8"/>
          <w:sz w:val="28"/>
        </w:rPr>
        <w:t> </w:t>
      </w:r>
      <w:r>
        <w:rPr>
          <w:sz w:val="28"/>
        </w:rPr>
        <w:t>D</w:t>
      </w:r>
      <w:r>
        <w:rPr>
          <w:spacing w:val="-2"/>
          <w:sz w:val="28"/>
        </w:rPr>
        <w:t> </w:t>
      </w:r>
      <w:r>
        <w:rPr>
          <w:sz w:val="28"/>
        </w:rPr>
        <w:t>–</w:t>
      </w:r>
      <w:r>
        <w:rPr>
          <w:spacing w:val="-2"/>
          <w:sz w:val="28"/>
        </w:rPr>
        <w:t> </w:t>
      </w:r>
      <w:r>
        <w:rPr>
          <w:sz w:val="28"/>
        </w:rPr>
        <w:t>sinh</w:t>
      </w:r>
      <w:r>
        <w:rPr>
          <w:spacing w:val="-3"/>
          <w:sz w:val="28"/>
        </w:rPr>
        <w:t> </w:t>
      </w:r>
      <w:r>
        <w:rPr>
          <w:sz w:val="28"/>
        </w:rPr>
        <w:t>năm</w:t>
      </w:r>
      <w:r>
        <w:rPr>
          <w:spacing w:val="-3"/>
          <w:sz w:val="28"/>
        </w:rPr>
        <w:t> </w:t>
      </w:r>
      <w:r>
        <w:rPr>
          <w:sz w:val="28"/>
        </w:rPr>
        <w:t>1967</w:t>
      </w:r>
      <w:r>
        <w:rPr>
          <w:spacing w:val="-2"/>
          <w:sz w:val="28"/>
        </w:rPr>
        <w:t> </w:t>
      </w:r>
      <w:r>
        <w:rPr>
          <w:sz w:val="28"/>
        </w:rPr>
        <w:t>(</w:t>
      </w:r>
      <w:r>
        <w:rPr>
          <w:spacing w:val="-4"/>
          <w:sz w:val="28"/>
        </w:rPr>
        <w:t> </w:t>
      </w:r>
      <w:r>
        <w:rPr>
          <w:sz w:val="28"/>
        </w:rPr>
        <w:t>vắng mặt</w:t>
      </w:r>
      <w:r>
        <w:rPr>
          <w:spacing w:val="-3"/>
          <w:sz w:val="28"/>
        </w:rPr>
        <w:t> </w:t>
      </w:r>
      <w:r>
        <w:rPr>
          <w:sz w:val="28"/>
        </w:rPr>
        <w:t>) Địa chỉ: K112/… T, phường T, quận T, thành phố Đà Nẵng.</w:t>
      </w:r>
    </w:p>
    <w:p>
      <w:pPr>
        <w:pStyle w:val="ListParagraph"/>
        <w:numPr>
          <w:ilvl w:val="0"/>
          <w:numId w:val="1"/>
        </w:numPr>
        <w:tabs>
          <w:tab w:pos="372" w:val="left" w:leader="none"/>
        </w:tabs>
        <w:spacing w:line="240" w:lineRule="auto" w:before="58" w:after="0"/>
        <w:ind w:left="371" w:right="0" w:hanging="212"/>
        <w:jc w:val="left"/>
        <w:rPr>
          <w:b/>
          <w:sz w:val="28"/>
        </w:rPr>
      </w:pPr>
      <w:r>
        <w:rPr>
          <w:b/>
          <w:sz w:val="28"/>
        </w:rPr>
        <w:t>Người</w:t>
      </w:r>
      <w:r>
        <w:rPr>
          <w:b/>
          <w:spacing w:val="-3"/>
          <w:sz w:val="28"/>
        </w:rPr>
        <w:t> </w:t>
      </w:r>
      <w:r>
        <w:rPr>
          <w:b/>
          <w:sz w:val="28"/>
        </w:rPr>
        <w:t>có</w:t>
      </w:r>
      <w:r>
        <w:rPr>
          <w:b/>
          <w:spacing w:val="-7"/>
          <w:sz w:val="28"/>
        </w:rPr>
        <w:t> </w:t>
      </w:r>
      <w:r>
        <w:rPr>
          <w:b/>
          <w:sz w:val="28"/>
        </w:rPr>
        <w:t>quyền</w:t>
      </w:r>
      <w:r>
        <w:rPr>
          <w:b/>
          <w:spacing w:val="-9"/>
          <w:sz w:val="28"/>
        </w:rPr>
        <w:t> </w:t>
      </w:r>
      <w:r>
        <w:rPr>
          <w:b/>
          <w:sz w:val="28"/>
        </w:rPr>
        <w:t>lợi,</w:t>
      </w:r>
      <w:r>
        <w:rPr>
          <w:b/>
          <w:spacing w:val="4"/>
          <w:sz w:val="28"/>
        </w:rPr>
        <w:t> </w:t>
      </w:r>
      <w:r>
        <w:rPr>
          <w:b/>
          <w:sz w:val="28"/>
        </w:rPr>
        <w:t>nghĩa</w:t>
      </w:r>
      <w:r>
        <w:rPr>
          <w:b/>
          <w:spacing w:val="-3"/>
          <w:sz w:val="28"/>
        </w:rPr>
        <w:t> </w:t>
      </w:r>
      <w:r>
        <w:rPr>
          <w:b/>
          <w:sz w:val="28"/>
        </w:rPr>
        <w:t>vụ</w:t>
      </w:r>
      <w:r>
        <w:rPr>
          <w:b/>
          <w:spacing w:val="-7"/>
          <w:sz w:val="28"/>
        </w:rPr>
        <w:t> </w:t>
      </w:r>
      <w:r>
        <w:rPr>
          <w:b/>
          <w:sz w:val="28"/>
        </w:rPr>
        <w:t>liên</w:t>
      </w:r>
      <w:r>
        <w:rPr>
          <w:b/>
          <w:spacing w:val="-9"/>
          <w:sz w:val="28"/>
        </w:rPr>
        <w:t> </w:t>
      </w:r>
      <w:r>
        <w:rPr>
          <w:b/>
          <w:spacing w:val="-4"/>
          <w:sz w:val="28"/>
        </w:rPr>
        <w:t>quan:</w:t>
      </w:r>
    </w:p>
    <w:p>
      <w:pPr>
        <w:pStyle w:val="ListParagraph"/>
        <w:numPr>
          <w:ilvl w:val="0"/>
          <w:numId w:val="2"/>
        </w:numPr>
        <w:tabs>
          <w:tab w:pos="324" w:val="left" w:leader="none"/>
        </w:tabs>
        <w:spacing w:line="240" w:lineRule="auto" w:before="163" w:after="0"/>
        <w:ind w:left="323" w:right="0" w:hanging="164"/>
        <w:jc w:val="left"/>
        <w:rPr>
          <w:sz w:val="28"/>
        </w:rPr>
      </w:pPr>
      <w:r>
        <w:rPr>
          <w:sz w:val="28"/>
        </w:rPr>
        <w:t>Ông</w:t>
      </w:r>
      <w:r>
        <w:rPr>
          <w:spacing w:val="-6"/>
          <w:sz w:val="28"/>
        </w:rPr>
        <w:t> </w:t>
      </w:r>
      <w:r>
        <w:rPr>
          <w:sz w:val="28"/>
        </w:rPr>
        <w:t>Nguyễn</w:t>
      </w:r>
      <w:r>
        <w:rPr>
          <w:spacing w:val="-5"/>
          <w:sz w:val="28"/>
        </w:rPr>
        <w:t> </w:t>
      </w:r>
      <w:r>
        <w:rPr>
          <w:sz w:val="28"/>
        </w:rPr>
        <w:t>Đình</w:t>
      </w:r>
      <w:r>
        <w:rPr>
          <w:spacing w:val="-2"/>
          <w:sz w:val="28"/>
        </w:rPr>
        <w:t> </w:t>
      </w:r>
      <w:r>
        <w:rPr>
          <w:sz w:val="28"/>
        </w:rPr>
        <w:t>H</w:t>
      </w:r>
      <w:r>
        <w:rPr>
          <w:spacing w:val="-5"/>
          <w:sz w:val="28"/>
        </w:rPr>
        <w:t> </w:t>
      </w:r>
      <w:r>
        <w:rPr>
          <w:sz w:val="28"/>
        </w:rPr>
        <w:t>– sinh</w:t>
      </w:r>
      <w:r>
        <w:rPr>
          <w:spacing w:val="-2"/>
          <w:sz w:val="28"/>
        </w:rPr>
        <w:t> </w:t>
      </w:r>
      <w:r>
        <w:rPr>
          <w:sz w:val="28"/>
        </w:rPr>
        <w:t>năm</w:t>
      </w:r>
      <w:r>
        <w:rPr>
          <w:spacing w:val="-6"/>
          <w:sz w:val="28"/>
        </w:rPr>
        <w:t> </w:t>
      </w:r>
      <w:r>
        <w:rPr>
          <w:sz w:val="28"/>
        </w:rPr>
        <w:t>1985</w:t>
      </w:r>
      <w:r>
        <w:rPr>
          <w:spacing w:val="-2"/>
          <w:sz w:val="28"/>
        </w:rPr>
        <w:t> </w:t>
      </w:r>
      <w:r>
        <w:rPr>
          <w:sz w:val="28"/>
        </w:rPr>
        <w:t>(vắng</w:t>
      </w:r>
      <w:r>
        <w:rPr>
          <w:spacing w:val="-2"/>
          <w:sz w:val="28"/>
        </w:rPr>
        <w:t> </w:t>
      </w:r>
      <w:r>
        <w:rPr>
          <w:spacing w:val="-4"/>
          <w:sz w:val="28"/>
        </w:rPr>
        <w:t>mặt)</w:t>
      </w:r>
    </w:p>
    <w:p>
      <w:pPr>
        <w:pStyle w:val="BodyText"/>
        <w:spacing w:before="168"/>
        <w:jc w:val="left"/>
      </w:pPr>
      <w:r>
        <w:rPr/>
        <w:t>Địa</w:t>
      </w:r>
      <w:r>
        <w:rPr>
          <w:spacing w:val="-3"/>
        </w:rPr>
        <w:t> </w:t>
      </w:r>
      <w:r>
        <w:rPr/>
        <w:t>chỉ:</w:t>
      </w:r>
      <w:r>
        <w:rPr>
          <w:spacing w:val="-9"/>
        </w:rPr>
        <w:t> </w:t>
      </w:r>
      <w:r>
        <w:rPr/>
        <w:t>133</w:t>
      </w:r>
      <w:r>
        <w:rPr>
          <w:spacing w:val="1"/>
        </w:rPr>
        <w:t> </w:t>
      </w:r>
      <w:r>
        <w:rPr/>
        <w:t>B,</w:t>
      </w:r>
      <w:r>
        <w:rPr>
          <w:spacing w:val="-1"/>
        </w:rPr>
        <w:t> </w:t>
      </w:r>
      <w:r>
        <w:rPr/>
        <w:t>phường</w:t>
      </w:r>
      <w:r>
        <w:rPr>
          <w:spacing w:val="-4"/>
        </w:rPr>
        <w:t> </w:t>
      </w:r>
      <w:r>
        <w:rPr/>
        <w:t>H,</w:t>
      </w:r>
      <w:r>
        <w:rPr>
          <w:spacing w:val="-1"/>
        </w:rPr>
        <w:t> </w:t>
      </w:r>
      <w:r>
        <w:rPr/>
        <w:t>quận</w:t>
      </w:r>
      <w:r>
        <w:rPr>
          <w:spacing w:val="-7"/>
        </w:rPr>
        <w:t> </w:t>
      </w:r>
      <w:r>
        <w:rPr/>
        <w:t>C,</w:t>
      </w:r>
      <w:r>
        <w:rPr>
          <w:spacing w:val="-1"/>
        </w:rPr>
        <w:t> </w:t>
      </w:r>
      <w:r>
        <w:rPr/>
        <w:t>thành</w:t>
      </w:r>
      <w:r>
        <w:rPr>
          <w:spacing w:val="-8"/>
        </w:rPr>
        <w:t> </w:t>
      </w:r>
      <w:r>
        <w:rPr/>
        <w:t>phố</w:t>
      </w:r>
      <w:r>
        <w:rPr>
          <w:spacing w:val="-3"/>
        </w:rPr>
        <w:t> </w:t>
      </w:r>
      <w:r>
        <w:rPr/>
        <w:t>Đà</w:t>
      </w:r>
      <w:r>
        <w:rPr>
          <w:spacing w:val="-2"/>
        </w:rPr>
        <w:t> Nẵng.</w:t>
      </w:r>
    </w:p>
    <w:p>
      <w:pPr>
        <w:spacing w:after="0"/>
        <w:jc w:val="left"/>
        <w:sectPr>
          <w:type w:val="continuous"/>
          <w:pgSz w:w="12240" w:h="15840"/>
          <w:pgMar w:header="0" w:footer="768" w:top="900" w:bottom="960" w:left="1280" w:right="180"/>
          <w:cols w:num="2" w:equalWidth="0">
            <w:col w:w="611" w:space="110"/>
            <w:col w:w="10059"/>
          </w:cols>
        </w:sectPr>
      </w:pPr>
    </w:p>
    <w:p>
      <w:pPr>
        <w:pStyle w:val="ListParagraph"/>
        <w:numPr>
          <w:ilvl w:val="1"/>
          <w:numId w:val="2"/>
        </w:numPr>
        <w:tabs>
          <w:tab w:pos="1045" w:val="left" w:leader="none"/>
        </w:tabs>
        <w:spacing w:line="240" w:lineRule="auto" w:before="67" w:after="0"/>
        <w:ind w:left="1044" w:right="0" w:hanging="164"/>
        <w:jc w:val="both"/>
        <w:rPr>
          <w:sz w:val="28"/>
        </w:rPr>
      </w:pPr>
      <w:r>
        <w:rPr>
          <w:sz w:val="28"/>
        </w:rPr>
        <w:t>Ông</w:t>
      </w:r>
      <w:r>
        <w:rPr>
          <w:spacing w:val="-6"/>
          <w:sz w:val="28"/>
        </w:rPr>
        <w:t> </w:t>
      </w:r>
      <w:r>
        <w:rPr>
          <w:sz w:val="28"/>
        </w:rPr>
        <w:t>Võ</w:t>
      </w:r>
      <w:r>
        <w:rPr>
          <w:spacing w:val="-1"/>
          <w:sz w:val="28"/>
        </w:rPr>
        <w:t> </w:t>
      </w:r>
      <w:r>
        <w:rPr>
          <w:sz w:val="28"/>
        </w:rPr>
        <w:t>Ngọc</w:t>
      </w:r>
      <w:r>
        <w:rPr>
          <w:spacing w:val="3"/>
          <w:sz w:val="28"/>
        </w:rPr>
        <w:t> </w:t>
      </w:r>
      <w:r>
        <w:rPr>
          <w:sz w:val="28"/>
        </w:rPr>
        <w:t>H</w:t>
      </w:r>
      <w:r>
        <w:rPr>
          <w:spacing w:val="-5"/>
          <w:sz w:val="28"/>
        </w:rPr>
        <w:t> </w:t>
      </w:r>
      <w:r>
        <w:rPr>
          <w:sz w:val="28"/>
        </w:rPr>
        <w:t>-</w:t>
      </w:r>
      <w:r>
        <w:rPr>
          <w:spacing w:val="-3"/>
          <w:sz w:val="28"/>
        </w:rPr>
        <w:t> </w:t>
      </w:r>
      <w:r>
        <w:rPr>
          <w:sz w:val="28"/>
        </w:rPr>
        <w:t>sinh</w:t>
      </w:r>
      <w:r>
        <w:rPr>
          <w:spacing w:val="-2"/>
          <w:sz w:val="28"/>
        </w:rPr>
        <w:t> </w:t>
      </w:r>
      <w:r>
        <w:rPr>
          <w:sz w:val="28"/>
        </w:rPr>
        <w:t>năm</w:t>
      </w:r>
      <w:r>
        <w:rPr>
          <w:spacing w:val="-11"/>
          <w:sz w:val="28"/>
        </w:rPr>
        <w:t> </w:t>
      </w:r>
      <w:r>
        <w:rPr>
          <w:sz w:val="28"/>
        </w:rPr>
        <w:t>1974</w:t>
      </w:r>
      <w:r>
        <w:rPr>
          <w:spacing w:val="-2"/>
          <w:sz w:val="28"/>
        </w:rPr>
        <w:t> </w:t>
      </w:r>
      <w:r>
        <w:rPr>
          <w:sz w:val="28"/>
        </w:rPr>
        <w:t>(có</w:t>
      </w:r>
      <w:r>
        <w:rPr>
          <w:spacing w:val="3"/>
          <w:sz w:val="28"/>
        </w:rPr>
        <w:t> </w:t>
      </w:r>
      <w:r>
        <w:rPr>
          <w:spacing w:val="-4"/>
          <w:sz w:val="28"/>
        </w:rPr>
        <w:t>mặt)</w:t>
      </w:r>
    </w:p>
    <w:p>
      <w:pPr>
        <w:pStyle w:val="BodyText"/>
        <w:spacing w:before="167"/>
        <w:ind w:left="881"/>
      </w:pPr>
      <w:r>
        <w:rPr/>
        <w:t>Địa</w:t>
      </w:r>
      <w:r>
        <w:rPr>
          <w:spacing w:val="-4"/>
        </w:rPr>
        <w:t> </w:t>
      </w:r>
      <w:r>
        <w:rPr/>
        <w:t>chỉ:</w:t>
      </w:r>
      <w:r>
        <w:rPr>
          <w:spacing w:val="-4"/>
        </w:rPr>
        <w:t> </w:t>
      </w:r>
      <w:r>
        <w:rPr/>
        <w:t>K71/…</w:t>
      </w:r>
      <w:r>
        <w:rPr>
          <w:spacing w:val="-3"/>
        </w:rPr>
        <w:t> </w:t>
      </w:r>
      <w:r>
        <w:rPr/>
        <w:t>T,</w:t>
      </w:r>
      <w:r>
        <w:rPr>
          <w:spacing w:val="-2"/>
        </w:rPr>
        <w:t> </w:t>
      </w:r>
      <w:r>
        <w:rPr/>
        <w:t>phường</w:t>
      </w:r>
      <w:r>
        <w:rPr>
          <w:spacing w:val="-3"/>
        </w:rPr>
        <w:t> </w:t>
      </w:r>
      <w:r>
        <w:rPr/>
        <w:t>H,</w:t>
      </w:r>
      <w:r>
        <w:rPr>
          <w:spacing w:val="-2"/>
        </w:rPr>
        <w:t> </w:t>
      </w:r>
      <w:r>
        <w:rPr/>
        <w:t>quận</w:t>
      </w:r>
      <w:r>
        <w:rPr>
          <w:spacing w:val="-7"/>
        </w:rPr>
        <w:t> </w:t>
      </w:r>
      <w:r>
        <w:rPr/>
        <w:t>C,</w:t>
      </w:r>
      <w:r>
        <w:rPr>
          <w:spacing w:val="-1"/>
        </w:rPr>
        <w:t> </w:t>
      </w:r>
      <w:r>
        <w:rPr/>
        <w:t>thành</w:t>
      </w:r>
      <w:r>
        <w:rPr>
          <w:spacing w:val="-8"/>
        </w:rPr>
        <w:t> </w:t>
      </w:r>
      <w:r>
        <w:rPr/>
        <w:t>phố</w:t>
      </w:r>
      <w:r>
        <w:rPr>
          <w:spacing w:val="-4"/>
        </w:rPr>
        <w:t> </w:t>
      </w:r>
      <w:r>
        <w:rPr/>
        <w:t>Đà</w:t>
      </w:r>
      <w:r>
        <w:rPr>
          <w:spacing w:val="-3"/>
        </w:rPr>
        <w:t> </w:t>
      </w:r>
      <w:r>
        <w:rPr>
          <w:spacing w:val="-4"/>
        </w:rPr>
        <w:t>Nẵng</w:t>
      </w:r>
    </w:p>
    <w:p>
      <w:pPr>
        <w:pStyle w:val="Heading1"/>
        <w:spacing w:before="173"/>
      </w:pPr>
      <w:r>
        <w:rPr/>
        <w:t>NỘI</w:t>
      </w:r>
      <w:r>
        <w:rPr>
          <w:spacing w:val="-5"/>
        </w:rPr>
        <w:t> </w:t>
      </w:r>
      <w:r>
        <w:rPr/>
        <w:t>DUNG</w:t>
      </w:r>
      <w:r>
        <w:rPr>
          <w:spacing w:val="-7"/>
        </w:rPr>
        <w:t> </w:t>
      </w:r>
      <w:r>
        <w:rPr/>
        <w:t>VỤ</w:t>
      </w:r>
      <w:r>
        <w:rPr>
          <w:spacing w:val="-5"/>
        </w:rPr>
        <w:t> ÁN:</w:t>
      </w:r>
    </w:p>
    <w:p>
      <w:pPr>
        <w:spacing w:before="115"/>
        <w:ind w:left="160" w:right="633" w:firstLine="720"/>
        <w:jc w:val="both"/>
        <w:rPr>
          <w:i/>
          <w:sz w:val="28"/>
        </w:rPr>
      </w:pPr>
      <w:r>
        <w:rPr>
          <w:i/>
          <w:sz w:val="28"/>
        </w:rPr>
        <w:t>Qua các tài liệu có trong hồ sơ vụ án và qua quá trình xét hỏi, tranh luận tại</w:t>
      </w:r>
      <w:r>
        <w:rPr>
          <w:i/>
          <w:spacing w:val="40"/>
          <w:sz w:val="28"/>
        </w:rPr>
        <w:t> </w:t>
      </w:r>
      <w:r>
        <w:rPr>
          <w:i/>
          <w:sz w:val="28"/>
        </w:rPr>
        <w:t>phiên tòa, nội dung vụ án được tóm tắt như sau:</w:t>
      </w:r>
    </w:p>
    <w:p>
      <w:pPr>
        <w:pStyle w:val="BodyText"/>
        <w:spacing w:line="288" w:lineRule="auto"/>
        <w:ind w:right="595" w:firstLine="720"/>
      </w:pPr>
      <w:r>
        <w:rPr/>
        <w:t>Khoảng 14h00 ngày 22.6.2022, bà Trần Thị D đang bán hàng gần ngã tư đường Ông Ích Khiêm – Hùng Vương, phường Hải Châu 2, quận Hải Châu, thành phố Đà</w:t>
      </w:r>
      <w:r>
        <w:rPr>
          <w:spacing w:val="40"/>
        </w:rPr>
        <w:t> </w:t>
      </w:r>
      <w:r>
        <w:rPr/>
        <w:t>Nẵng. Bà D có để 01 điện thoại di động nhãn hiệu Samsung A13, màu đen bên cạnh những lốc nước ngọt ở trên quầy hàng. Lúc này Trần Thị P đang ngồi uống nước tại quán, lợi dụng lúc bà D sơ hở, P đã lén lút lấy trộm điện thoại trên. Sau đó, P mang đến Cửa hàng</w:t>
      </w:r>
      <w:r>
        <w:rPr>
          <w:spacing w:val="-2"/>
        </w:rPr>
        <w:t> </w:t>
      </w:r>
      <w:r>
        <w:rPr/>
        <w:t>điện</w:t>
      </w:r>
      <w:r>
        <w:rPr>
          <w:spacing w:val="-2"/>
        </w:rPr>
        <w:t> </w:t>
      </w:r>
      <w:r>
        <w:rPr/>
        <w:t>thoại</w:t>
      </w:r>
      <w:r>
        <w:rPr>
          <w:spacing w:val="-2"/>
        </w:rPr>
        <w:t> </w:t>
      </w:r>
      <w:r>
        <w:rPr/>
        <w:t>Q, tại</w:t>
      </w:r>
      <w:r>
        <w:rPr>
          <w:spacing w:val="-2"/>
        </w:rPr>
        <w:t> </w:t>
      </w:r>
      <w:r>
        <w:rPr/>
        <w:t>số 305 T, phường H, quận L, thành</w:t>
      </w:r>
      <w:r>
        <w:rPr>
          <w:spacing w:val="-2"/>
        </w:rPr>
        <w:t> </w:t>
      </w:r>
      <w:r>
        <w:rPr/>
        <w:t>phố Đà Nẵng</w:t>
      </w:r>
      <w:r>
        <w:rPr>
          <w:spacing w:val="-2"/>
        </w:rPr>
        <w:t> </w:t>
      </w:r>
      <w:r>
        <w:rPr/>
        <w:t>bán</w:t>
      </w:r>
      <w:r>
        <w:rPr>
          <w:spacing w:val="-2"/>
        </w:rPr>
        <w:t> </w:t>
      </w:r>
      <w:r>
        <w:rPr/>
        <w:t>cho anh Nguyễn Đình H với giá 2.500.000đồng, tiêu xài cá nhân hết. Anh H bán điện thoại này cho người khác nên không thu hồi được.</w:t>
      </w:r>
    </w:p>
    <w:p>
      <w:pPr>
        <w:spacing w:before="203"/>
        <w:ind w:left="871" w:right="0" w:firstLine="0"/>
        <w:jc w:val="both"/>
        <w:rPr>
          <w:b/>
          <w:sz w:val="28"/>
        </w:rPr>
      </w:pPr>
      <w:r>
        <w:rPr>
          <w:b/>
          <w:sz w:val="28"/>
        </w:rPr>
        <w:t>*</w:t>
      </w:r>
      <w:r>
        <w:rPr>
          <w:b/>
          <w:spacing w:val="-2"/>
          <w:sz w:val="28"/>
        </w:rPr>
        <w:t> </w:t>
      </w:r>
      <w:r>
        <w:rPr>
          <w:i/>
          <w:sz w:val="28"/>
        </w:rPr>
        <w:t>Tang</w:t>
      </w:r>
      <w:r>
        <w:rPr>
          <w:i/>
          <w:spacing w:val="-3"/>
          <w:sz w:val="28"/>
        </w:rPr>
        <w:t> </w:t>
      </w:r>
      <w:r>
        <w:rPr>
          <w:i/>
          <w:sz w:val="28"/>
        </w:rPr>
        <w:t>vật</w:t>
      </w:r>
      <w:r>
        <w:rPr>
          <w:i/>
          <w:spacing w:val="-3"/>
          <w:sz w:val="28"/>
        </w:rPr>
        <w:t> </w:t>
      </w:r>
      <w:r>
        <w:rPr>
          <w:i/>
          <w:sz w:val="28"/>
        </w:rPr>
        <w:t>thu</w:t>
      </w:r>
      <w:r>
        <w:rPr>
          <w:i/>
          <w:spacing w:val="-3"/>
          <w:sz w:val="28"/>
        </w:rPr>
        <w:t> </w:t>
      </w:r>
      <w:r>
        <w:rPr>
          <w:i/>
          <w:spacing w:val="-4"/>
          <w:sz w:val="28"/>
        </w:rPr>
        <w:t>giữ</w:t>
      </w:r>
      <w:r>
        <w:rPr>
          <w:b/>
          <w:spacing w:val="-4"/>
          <w:sz w:val="28"/>
        </w:rPr>
        <w:t>:</w:t>
      </w:r>
    </w:p>
    <w:p>
      <w:pPr>
        <w:pStyle w:val="ListParagraph"/>
        <w:numPr>
          <w:ilvl w:val="1"/>
          <w:numId w:val="2"/>
        </w:numPr>
        <w:tabs>
          <w:tab w:pos="1054" w:val="left" w:leader="none"/>
        </w:tabs>
        <w:spacing w:line="240" w:lineRule="auto" w:before="120" w:after="0"/>
        <w:ind w:left="160" w:right="625" w:firstLine="710"/>
        <w:jc w:val="both"/>
        <w:rPr>
          <w:sz w:val="28"/>
        </w:rPr>
      </w:pPr>
      <w:r>
        <w:rPr>
          <w:sz w:val="28"/>
        </w:rPr>
        <w:t>01 đĩa DVD-R chứa đoạn video dài 04 phút ghi lại hình ảnh liên quan đến việc trộm cắp tài sản của Trần Thị P </w:t>
      </w:r>
      <w:r>
        <w:rPr>
          <w:i/>
          <w:sz w:val="28"/>
        </w:rPr>
        <w:t>(được trích</w:t>
      </w:r>
      <w:r>
        <w:rPr>
          <w:i/>
          <w:spacing w:val="80"/>
          <w:sz w:val="28"/>
        </w:rPr>
        <w:t> </w:t>
      </w:r>
      <w:r>
        <w:rPr>
          <w:i/>
          <w:sz w:val="28"/>
        </w:rPr>
        <w:t>xuất từ camera giám sát do Ban quản lý</w:t>
      </w:r>
      <w:r>
        <w:rPr>
          <w:i/>
          <w:sz w:val="28"/>
        </w:rPr>
        <w:t> Chợ Cồn cung cấp)</w:t>
      </w:r>
      <w:r>
        <w:rPr>
          <w:sz w:val="28"/>
        </w:rPr>
        <w:t>, lưu giữ kèm theo hồ sơ vụ án.</w:t>
      </w:r>
    </w:p>
    <w:p>
      <w:pPr>
        <w:pStyle w:val="ListParagraph"/>
        <w:numPr>
          <w:ilvl w:val="1"/>
          <w:numId w:val="2"/>
        </w:numPr>
        <w:tabs>
          <w:tab w:pos="1035" w:val="left" w:leader="none"/>
        </w:tabs>
        <w:spacing w:line="240" w:lineRule="auto" w:before="119" w:after="0"/>
        <w:ind w:left="1034" w:right="0" w:hanging="164"/>
        <w:jc w:val="both"/>
        <w:rPr>
          <w:sz w:val="28"/>
        </w:rPr>
      </w:pPr>
      <w:r>
        <w:rPr>
          <w:sz w:val="28"/>
        </w:rPr>
        <w:t>01</w:t>
      </w:r>
      <w:r>
        <w:rPr>
          <w:spacing w:val="-5"/>
          <w:sz w:val="28"/>
        </w:rPr>
        <w:t> </w:t>
      </w:r>
      <w:r>
        <w:rPr>
          <w:sz w:val="28"/>
        </w:rPr>
        <w:t>xe</w:t>
      </w:r>
      <w:r>
        <w:rPr>
          <w:spacing w:val="2"/>
          <w:sz w:val="28"/>
        </w:rPr>
        <w:t> </w:t>
      </w:r>
      <w:r>
        <w:rPr>
          <w:sz w:val="28"/>
        </w:rPr>
        <w:t>môtô nhãn</w:t>
      </w:r>
      <w:r>
        <w:rPr>
          <w:spacing w:val="-4"/>
          <w:sz w:val="28"/>
        </w:rPr>
        <w:t> </w:t>
      </w:r>
      <w:r>
        <w:rPr>
          <w:sz w:val="28"/>
        </w:rPr>
        <w:t>hiệu</w:t>
      </w:r>
      <w:r>
        <w:rPr>
          <w:spacing w:val="-4"/>
          <w:sz w:val="28"/>
        </w:rPr>
        <w:t> </w:t>
      </w:r>
      <w:r>
        <w:rPr>
          <w:sz w:val="28"/>
        </w:rPr>
        <w:t>AMAZE,</w:t>
      </w:r>
      <w:r>
        <w:rPr>
          <w:spacing w:val="-2"/>
          <w:sz w:val="28"/>
        </w:rPr>
        <w:t> </w:t>
      </w:r>
      <w:r>
        <w:rPr>
          <w:sz w:val="28"/>
        </w:rPr>
        <w:t>biển</w:t>
      </w:r>
      <w:r>
        <w:rPr>
          <w:spacing w:val="-8"/>
          <w:sz w:val="28"/>
        </w:rPr>
        <w:t> </w:t>
      </w:r>
      <w:r>
        <w:rPr>
          <w:sz w:val="28"/>
        </w:rPr>
        <w:t>kiểm</w:t>
      </w:r>
      <w:r>
        <w:rPr>
          <w:spacing w:val="-4"/>
          <w:sz w:val="28"/>
        </w:rPr>
        <w:t> </w:t>
      </w:r>
      <w:r>
        <w:rPr>
          <w:sz w:val="28"/>
        </w:rPr>
        <w:t>soát</w:t>
      </w:r>
      <w:r>
        <w:rPr>
          <w:spacing w:val="-4"/>
          <w:sz w:val="28"/>
        </w:rPr>
        <w:t> </w:t>
      </w:r>
      <w:r>
        <w:rPr>
          <w:sz w:val="28"/>
        </w:rPr>
        <w:t>43T1</w:t>
      </w:r>
      <w:r>
        <w:rPr>
          <w:spacing w:val="-3"/>
          <w:sz w:val="28"/>
        </w:rPr>
        <w:t> </w:t>
      </w:r>
      <w:r>
        <w:rPr>
          <w:sz w:val="28"/>
        </w:rPr>
        <w:t>–</w:t>
      </w:r>
      <w:r>
        <w:rPr>
          <w:spacing w:val="-3"/>
          <w:sz w:val="28"/>
        </w:rPr>
        <w:t> </w:t>
      </w:r>
      <w:r>
        <w:rPr>
          <w:spacing w:val="-2"/>
          <w:sz w:val="28"/>
        </w:rPr>
        <w:t>5767.</w:t>
      </w:r>
    </w:p>
    <w:p>
      <w:pPr>
        <w:pStyle w:val="BodyText"/>
        <w:spacing w:line="242" w:lineRule="auto" w:before="120"/>
        <w:ind w:right="624" w:firstLine="710"/>
      </w:pPr>
      <w:r>
        <w:rPr/>
        <w:t>Kết luận giám định tài sản số 100/KL-HĐĐG ngày 02.8.2022 của Hội đồng định giá tài</w:t>
      </w:r>
      <w:r>
        <w:rPr>
          <w:spacing w:val="-1"/>
        </w:rPr>
        <w:t> </w:t>
      </w:r>
      <w:r>
        <w:rPr/>
        <w:t>sản</w:t>
      </w:r>
      <w:r>
        <w:rPr>
          <w:spacing w:val="-1"/>
        </w:rPr>
        <w:t> </w:t>
      </w:r>
      <w:r>
        <w:rPr/>
        <w:t>trong</w:t>
      </w:r>
      <w:r>
        <w:rPr>
          <w:spacing w:val="-1"/>
        </w:rPr>
        <w:t> </w:t>
      </w:r>
      <w:r>
        <w:rPr/>
        <w:t>tố tụng hình</w:t>
      </w:r>
      <w:r>
        <w:rPr>
          <w:spacing w:val="-1"/>
        </w:rPr>
        <w:t> </w:t>
      </w:r>
      <w:r>
        <w:rPr/>
        <w:t>sự, Ủy</w:t>
      </w:r>
      <w:r>
        <w:rPr>
          <w:spacing w:val="-1"/>
        </w:rPr>
        <w:t> </w:t>
      </w:r>
      <w:r>
        <w:rPr/>
        <w:t>ban</w:t>
      </w:r>
      <w:r>
        <w:rPr>
          <w:spacing w:val="-1"/>
        </w:rPr>
        <w:t> </w:t>
      </w:r>
      <w:r>
        <w:rPr/>
        <w:t>nhân</w:t>
      </w:r>
      <w:r>
        <w:rPr>
          <w:spacing w:val="-1"/>
        </w:rPr>
        <w:t> </w:t>
      </w:r>
      <w:r>
        <w:rPr/>
        <w:t>dân</w:t>
      </w:r>
      <w:r>
        <w:rPr>
          <w:spacing w:val="-1"/>
        </w:rPr>
        <w:t> </w:t>
      </w:r>
      <w:r>
        <w:rPr/>
        <w:t>quận Hải</w:t>
      </w:r>
      <w:r>
        <w:rPr>
          <w:spacing w:val="-1"/>
        </w:rPr>
        <w:t> </w:t>
      </w:r>
      <w:r>
        <w:rPr/>
        <w:t>Châu kết luận:</w:t>
      </w:r>
      <w:r>
        <w:rPr>
          <w:spacing w:val="-1"/>
        </w:rPr>
        <w:t> </w:t>
      </w:r>
      <w:r>
        <w:rPr/>
        <w:t>01 điện</w:t>
      </w:r>
      <w:r>
        <w:rPr>
          <w:spacing w:val="-1"/>
        </w:rPr>
        <w:t> </w:t>
      </w:r>
      <w:r>
        <w:rPr/>
        <w:t>thoại di động nhãn hiệu Samsung A13 nêu trên có trị giá 3.523.000đ.</w:t>
      </w:r>
    </w:p>
    <w:p>
      <w:pPr>
        <w:pStyle w:val="BodyText"/>
        <w:spacing w:before="114"/>
        <w:ind w:right="626" w:firstLine="566"/>
      </w:pPr>
      <w:r>
        <w:rPr/>
        <w:t>Tại</w:t>
      </w:r>
      <w:r>
        <w:rPr>
          <w:spacing w:val="-2"/>
        </w:rPr>
        <w:t> </w:t>
      </w:r>
      <w:r>
        <w:rPr/>
        <w:t>bản</w:t>
      </w:r>
      <w:r>
        <w:rPr>
          <w:spacing w:val="-2"/>
        </w:rPr>
        <w:t> </w:t>
      </w:r>
      <w:r>
        <w:rPr/>
        <w:t>cáo trạng</w:t>
      </w:r>
      <w:r>
        <w:rPr>
          <w:spacing w:val="-2"/>
        </w:rPr>
        <w:t> </w:t>
      </w:r>
      <w:r>
        <w:rPr/>
        <w:t>số 84/CT-VKSHC ngày 18 tháng</w:t>
      </w:r>
      <w:r>
        <w:rPr>
          <w:spacing w:val="-1"/>
        </w:rPr>
        <w:t> </w:t>
      </w:r>
      <w:r>
        <w:rPr/>
        <w:t>10 năm</w:t>
      </w:r>
      <w:r>
        <w:rPr>
          <w:spacing w:val="-7"/>
        </w:rPr>
        <w:t> </w:t>
      </w:r>
      <w:r>
        <w:rPr/>
        <w:t>2022 của Viện</w:t>
      </w:r>
      <w:r>
        <w:rPr>
          <w:spacing w:val="-2"/>
        </w:rPr>
        <w:t> </w:t>
      </w:r>
      <w:r>
        <w:rPr/>
        <w:t>kiểm</w:t>
      </w:r>
      <w:r>
        <w:rPr>
          <w:spacing w:val="-2"/>
        </w:rPr>
        <w:t> </w:t>
      </w:r>
      <w:r>
        <w:rPr/>
        <w:t>sát nhân dân quận Hải Châu, thành phố Đà Nẵng đã truy tố bị cáo Trần Thị P về tội</w:t>
      </w:r>
      <w:r>
        <w:rPr>
          <w:spacing w:val="40"/>
        </w:rPr>
        <w:t> </w:t>
      </w:r>
      <w:r>
        <w:rPr>
          <w:i/>
        </w:rPr>
        <w:t>"Trộm</w:t>
      </w:r>
      <w:r>
        <w:rPr>
          <w:i/>
        </w:rPr>
        <w:t> cắp tài sản " </w:t>
      </w:r>
      <w:r>
        <w:rPr/>
        <w:t>theo khoản 1 Điều 173 Bộ luật hình sự.</w:t>
      </w:r>
    </w:p>
    <w:p>
      <w:pPr>
        <w:pStyle w:val="BodyText"/>
        <w:spacing w:before="120"/>
        <w:ind w:right="635" w:firstLine="538"/>
      </w:pPr>
      <w:r>
        <w:rPr/>
        <w:t>Tại phiên tòa, Kiểm sát viên thực hành quyền công tố tại phiên tòa giữ nguyên</w:t>
      </w:r>
      <w:r>
        <w:rPr>
          <w:spacing w:val="40"/>
        </w:rPr>
        <w:t> </w:t>
      </w:r>
      <w:r>
        <w:rPr/>
        <w:t>quyết định truy tố và đề nghị Hội đồng xét xử:</w:t>
      </w:r>
    </w:p>
    <w:p>
      <w:pPr>
        <w:pStyle w:val="ListParagraph"/>
        <w:numPr>
          <w:ilvl w:val="1"/>
          <w:numId w:val="2"/>
        </w:numPr>
        <w:tabs>
          <w:tab w:pos="1049" w:val="left" w:leader="none"/>
        </w:tabs>
        <w:spacing w:line="240" w:lineRule="auto" w:before="119" w:after="0"/>
        <w:ind w:left="160" w:right="626" w:firstLine="720"/>
        <w:jc w:val="both"/>
        <w:rPr>
          <w:sz w:val="28"/>
        </w:rPr>
      </w:pPr>
      <w:r>
        <w:rPr>
          <w:sz w:val="28"/>
        </w:rPr>
        <w:t>Áp dụng</w:t>
      </w:r>
      <w:r>
        <w:rPr>
          <w:spacing w:val="-3"/>
          <w:sz w:val="28"/>
        </w:rPr>
        <w:t> </w:t>
      </w:r>
      <w:r>
        <w:rPr>
          <w:sz w:val="28"/>
        </w:rPr>
        <w:t>khoản</w:t>
      </w:r>
      <w:r>
        <w:rPr>
          <w:spacing w:val="-3"/>
          <w:sz w:val="28"/>
        </w:rPr>
        <w:t> </w:t>
      </w:r>
      <w:r>
        <w:rPr>
          <w:sz w:val="28"/>
        </w:rPr>
        <w:t>1 Điều</w:t>
      </w:r>
      <w:r>
        <w:rPr>
          <w:spacing w:val="-3"/>
          <w:sz w:val="28"/>
        </w:rPr>
        <w:t> </w:t>
      </w:r>
      <w:r>
        <w:rPr>
          <w:sz w:val="28"/>
        </w:rPr>
        <w:t>173, điểm</w:t>
      </w:r>
      <w:r>
        <w:rPr>
          <w:spacing w:val="-4"/>
          <w:sz w:val="28"/>
        </w:rPr>
        <w:t> </w:t>
      </w:r>
      <w:r>
        <w:rPr>
          <w:sz w:val="28"/>
        </w:rPr>
        <w:t>b, h, i, s khoản</w:t>
      </w:r>
      <w:r>
        <w:rPr>
          <w:spacing w:val="-3"/>
          <w:sz w:val="28"/>
        </w:rPr>
        <w:t> </w:t>
      </w:r>
      <w:r>
        <w:rPr>
          <w:sz w:val="28"/>
        </w:rPr>
        <w:t>1, khoản</w:t>
      </w:r>
      <w:r>
        <w:rPr>
          <w:spacing w:val="-3"/>
          <w:sz w:val="28"/>
        </w:rPr>
        <w:t> </w:t>
      </w:r>
      <w:r>
        <w:rPr>
          <w:sz w:val="28"/>
        </w:rPr>
        <w:t>2</w:t>
      </w:r>
      <w:r>
        <w:rPr>
          <w:spacing w:val="40"/>
          <w:sz w:val="28"/>
        </w:rPr>
        <w:t> </w:t>
      </w:r>
      <w:r>
        <w:rPr>
          <w:sz w:val="28"/>
        </w:rPr>
        <w:t>điều</w:t>
      </w:r>
      <w:r>
        <w:rPr>
          <w:spacing w:val="-3"/>
          <w:sz w:val="28"/>
        </w:rPr>
        <w:t> </w:t>
      </w:r>
      <w:r>
        <w:rPr>
          <w:sz w:val="28"/>
        </w:rPr>
        <w:t>51, điều</w:t>
      </w:r>
      <w:r>
        <w:rPr>
          <w:spacing w:val="-3"/>
          <w:sz w:val="28"/>
        </w:rPr>
        <w:t> </w:t>
      </w:r>
      <w:r>
        <w:rPr>
          <w:sz w:val="28"/>
        </w:rPr>
        <w:t>36 Bộ luật hình sự để xử phạt bị cáo Trần Thị P từ</w:t>
      </w:r>
      <w:r>
        <w:rPr>
          <w:spacing w:val="80"/>
          <w:sz w:val="28"/>
        </w:rPr>
        <w:t> </w:t>
      </w:r>
      <w:r>
        <w:rPr>
          <w:sz w:val="28"/>
        </w:rPr>
        <w:t>06 tháng đến 12 tháng cải tạo không giam giữ về tội "</w:t>
      </w:r>
      <w:r>
        <w:rPr>
          <w:i/>
          <w:sz w:val="28"/>
        </w:rPr>
        <w:t>Trộm cắp tài sản</w:t>
      </w:r>
      <w:r>
        <w:rPr>
          <w:sz w:val="28"/>
        </w:rPr>
        <w:t>".</w:t>
      </w:r>
    </w:p>
    <w:p>
      <w:pPr>
        <w:pStyle w:val="ListParagraph"/>
        <w:numPr>
          <w:ilvl w:val="1"/>
          <w:numId w:val="2"/>
        </w:numPr>
        <w:tabs>
          <w:tab w:pos="1069" w:val="left" w:leader="none"/>
        </w:tabs>
        <w:spacing w:line="240" w:lineRule="auto" w:before="119" w:after="0"/>
        <w:ind w:left="160" w:right="631" w:firstLine="720"/>
        <w:jc w:val="both"/>
        <w:rPr>
          <w:sz w:val="28"/>
        </w:rPr>
      </w:pPr>
      <w:r>
        <w:rPr>
          <w:sz w:val="28"/>
        </w:rPr>
        <w:t>Về trách nhiệm dân sự: người bị hại đã nhận bồi thường thiệt hại và không có yêu cầu gì thêm nên không đề cập xem xét.</w:t>
      </w:r>
    </w:p>
    <w:p>
      <w:pPr>
        <w:pStyle w:val="ListParagraph"/>
        <w:numPr>
          <w:ilvl w:val="1"/>
          <w:numId w:val="2"/>
        </w:numPr>
        <w:tabs>
          <w:tab w:pos="1054" w:val="left" w:leader="none"/>
        </w:tabs>
        <w:spacing w:line="240" w:lineRule="auto" w:before="120" w:after="0"/>
        <w:ind w:left="160" w:right="630" w:firstLine="720"/>
        <w:jc w:val="both"/>
        <w:rPr>
          <w:sz w:val="28"/>
        </w:rPr>
      </w:pPr>
      <w:r>
        <w:rPr>
          <w:sz w:val="28"/>
        </w:rPr>
        <w:t>Bị cáo nói lời sau cùng: Bị cáo thấy được lỗi lầm của mình và xin Hội đồng xét xử giảm nhẹ hình phạt.</w:t>
      </w:r>
    </w:p>
    <w:p>
      <w:pPr>
        <w:pStyle w:val="Heading1"/>
        <w:spacing w:before="129"/>
        <w:ind w:left="1264"/>
      </w:pPr>
      <w:r>
        <w:rPr/>
        <w:t>NHẬN</w:t>
      </w:r>
      <w:r>
        <w:rPr>
          <w:spacing w:val="-7"/>
        </w:rPr>
        <w:t> </w:t>
      </w:r>
      <w:r>
        <w:rPr/>
        <w:t>ĐỊNH</w:t>
      </w:r>
      <w:r>
        <w:rPr>
          <w:spacing w:val="-7"/>
        </w:rPr>
        <w:t> </w:t>
      </w:r>
      <w:r>
        <w:rPr/>
        <w:t>CỦA</w:t>
      </w:r>
      <w:r>
        <w:rPr>
          <w:spacing w:val="-7"/>
        </w:rPr>
        <w:t> </w:t>
      </w:r>
      <w:r>
        <w:rPr/>
        <w:t>HỘI</w:t>
      </w:r>
      <w:r>
        <w:rPr>
          <w:spacing w:val="-5"/>
        </w:rPr>
        <w:t> </w:t>
      </w:r>
      <w:r>
        <w:rPr/>
        <w:t>ĐỒNG</w:t>
      </w:r>
      <w:r>
        <w:rPr>
          <w:spacing w:val="-7"/>
        </w:rPr>
        <w:t> </w:t>
      </w:r>
      <w:r>
        <w:rPr/>
        <w:t>XÉT</w:t>
      </w:r>
      <w:r>
        <w:rPr>
          <w:spacing w:val="-7"/>
        </w:rPr>
        <w:t> </w:t>
      </w:r>
      <w:r>
        <w:rPr>
          <w:spacing w:val="-5"/>
        </w:rPr>
        <w:t>XỬ:</w:t>
      </w:r>
    </w:p>
    <w:p>
      <w:pPr>
        <w:spacing w:after="0"/>
        <w:sectPr>
          <w:pgSz w:w="12240" w:h="15840"/>
          <w:pgMar w:header="0" w:footer="768" w:top="920" w:bottom="960" w:left="1280" w:right="180"/>
        </w:sectPr>
      </w:pPr>
    </w:p>
    <w:p>
      <w:pPr>
        <w:spacing w:before="67"/>
        <w:ind w:left="160" w:right="637" w:firstLine="566"/>
        <w:jc w:val="both"/>
        <w:rPr>
          <w:i/>
          <w:sz w:val="28"/>
        </w:rPr>
      </w:pPr>
      <w:r>
        <w:rPr>
          <w:i/>
          <w:sz w:val="28"/>
        </w:rPr>
        <w:t>Trên cơ sở nội dung vụ án, căn cứ vào các tài liệu trong hồ sơ vụ án đã được thẩm</w:t>
      </w:r>
      <w:r>
        <w:rPr>
          <w:i/>
          <w:sz w:val="28"/>
        </w:rPr>
        <w:t> tra, xét hỏi, tranh luận tại phiên tòa, Hội đồng xét xử nhận thấy như sau:</w:t>
      </w:r>
    </w:p>
    <w:p>
      <w:pPr>
        <w:pStyle w:val="ListParagraph"/>
        <w:numPr>
          <w:ilvl w:val="0"/>
          <w:numId w:val="3"/>
        </w:numPr>
        <w:tabs>
          <w:tab w:pos="1145" w:val="left" w:leader="none"/>
        </w:tabs>
        <w:spacing w:line="240" w:lineRule="auto" w:before="119" w:after="0"/>
        <w:ind w:left="160" w:right="632" w:firstLine="566"/>
        <w:jc w:val="both"/>
        <w:rPr>
          <w:sz w:val="28"/>
        </w:rPr>
      </w:pPr>
      <w:r>
        <w:rPr>
          <w:sz w:val="28"/>
        </w:rPr>
        <w:t>Về hành vi, quyết định tố tụng của Cơ quan điều tra Công an quận Hải Châu, Điều</w:t>
      </w:r>
      <w:r>
        <w:rPr>
          <w:spacing w:val="-5"/>
          <w:sz w:val="28"/>
        </w:rPr>
        <w:t> </w:t>
      </w:r>
      <w:r>
        <w:rPr>
          <w:sz w:val="28"/>
        </w:rPr>
        <w:t>tra viên, Viện</w:t>
      </w:r>
      <w:r>
        <w:rPr>
          <w:spacing w:val="-5"/>
          <w:sz w:val="28"/>
        </w:rPr>
        <w:t> </w:t>
      </w:r>
      <w:r>
        <w:rPr>
          <w:sz w:val="28"/>
        </w:rPr>
        <w:t>kiểm</w:t>
      </w:r>
      <w:r>
        <w:rPr>
          <w:spacing w:val="-6"/>
          <w:sz w:val="28"/>
        </w:rPr>
        <w:t> </w:t>
      </w:r>
      <w:r>
        <w:rPr>
          <w:sz w:val="28"/>
        </w:rPr>
        <w:t>sát</w:t>
      </w:r>
      <w:r>
        <w:rPr>
          <w:spacing w:val="-1"/>
          <w:sz w:val="28"/>
        </w:rPr>
        <w:t> </w:t>
      </w:r>
      <w:r>
        <w:rPr>
          <w:sz w:val="28"/>
        </w:rPr>
        <w:t>nhân</w:t>
      </w:r>
      <w:r>
        <w:rPr>
          <w:spacing w:val="-5"/>
          <w:sz w:val="28"/>
        </w:rPr>
        <w:t> </w:t>
      </w:r>
      <w:r>
        <w:rPr>
          <w:sz w:val="28"/>
        </w:rPr>
        <w:t>dân</w:t>
      </w:r>
      <w:r>
        <w:rPr>
          <w:spacing w:val="-5"/>
          <w:sz w:val="28"/>
        </w:rPr>
        <w:t> </w:t>
      </w:r>
      <w:r>
        <w:rPr>
          <w:sz w:val="28"/>
        </w:rPr>
        <w:t>quận Hải</w:t>
      </w:r>
      <w:r>
        <w:rPr>
          <w:spacing w:val="-6"/>
          <w:sz w:val="28"/>
        </w:rPr>
        <w:t> </w:t>
      </w:r>
      <w:r>
        <w:rPr>
          <w:sz w:val="28"/>
        </w:rPr>
        <w:t>Châu, Kiểm</w:t>
      </w:r>
      <w:r>
        <w:rPr>
          <w:spacing w:val="-11"/>
          <w:sz w:val="28"/>
        </w:rPr>
        <w:t> </w:t>
      </w:r>
      <w:r>
        <w:rPr>
          <w:sz w:val="28"/>
        </w:rPr>
        <w:t>sát viên</w:t>
      </w:r>
      <w:r>
        <w:rPr>
          <w:spacing w:val="-5"/>
          <w:sz w:val="28"/>
        </w:rPr>
        <w:t> </w:t>
      </w:r>
      <w:r>
        <w:rPr>
          <w:sz w:val="28"/>
        </w:rPr>
        <w:t>trong</w:t>
      </w:r>
      <w:r>
        <w:rPr>
          <w:spacing w:val="-5"/>
          <w:sz w:val="28"/>
        </w:rPr>
        <w:t> </w:t>
      </w:r>
      <w:r>
        <w:rPr>
          <w:sz w:val="28"/>
        </w:rPr>
        <w:t>quá trình</w:t>
      </w:r>
      <w:r>
        <w:rPr>
          <w:spacing w:val="-6"/>
          <w:sz w:val="28"/>
        </w:rPr>
        <w:t> </w:t>
      </w:r>
      <w:r>
        <w:rPr>
          <w:sz w:val="28"/>
        </w:rPr>
        <w:t>điều tra, truy tố đã thực hiện đúng về thẩm quyền, trình tự, thủ tục quy định của Bộ luật tố tụng hình sự. Quá trình điều tra và tại phiên tòa, bị cáo và bị hại không có ý kiến hoặc khiếu nại về hành vi, quyết định của Cơ quan</w:t>
      </w:r>
      <w:r>
        <w:rPr>
          <w:spacing w:val="-2"/>
          <w:sz w:val="28"/>
        </w:rPr>
        <w:t> </w:t>
      </w:r>
      <w:r>
        <w:rPr>
          <w:sz w:val="28"/>
        </w:rPr>
        <w:t>tiến hành</w:t>
      </w:r>
      <w:r>
        <w:rPr>
          <w:spacing w:val="-2"/>
          <w:sz w:val="28"/>
        </w:rPr>
        <w:t> </w:t>
      </w:r>
      <w:r>
        <w:rPr>
          <w:sz w:val="28"/>
        </w:rPr>
        <w:t>tố tụng, người</w:t>
      </w:r>
      <w:r>
        <w:rPr>
          <w:spacing w:val="-2"/>
          <w:sz w:val="28"/>
        </w:rPr>
        <w:t> </w:t>
      </w:r>
      <w:r>
        <w:rPr>
          <w:sz w:val="28"/>
        </w:rPr>
        <w:t>tiến hành tố tụng. Do đó các hành vi, quyết định tố tụng của Cơ quan tiến hành tố tụng, người tiến hành tố tụng đã thực hiện đều hợp pháp.</w:t>
      </w:r>
    </w:p>
    <w:p>
      <w:pPr>
        <w:pStyle w:val="ListParagraph"/>
        <w:numPr>
          <w:ilvl w:val="0"/>
          <w:numId w:val="3"/>
        </w:numPr>
        <w:tabs>
          <w:tab w:pos="1184" w:val="left" w:leader="none"/>
        </w:tabs>
        <w:spacing w:line="240" w:lineRule="auto" w:before="123" w:after="0"/>
        <w:ind w:left="160" w:right="624" w:firstLine="629"/>
        <w:jc w:val="both"/>
        <w:rPr>
          <w:sz w:val="28"/>
        </w:rPr>
      </w:pPr>
      <w:r>
        <w:rPr>
          <w:sz w:val="28"/>
        </w:rPr>
        <w:t>Xét hành</w:t>
      </w:r>
      <w:r>
        <w:rPr>
          <w:spacing w:val="-1"/>
          <w:sz w:val="28"/>
        </w:rPr>
        <w:t> </w:t>
      </w:r>
      <w:r>
        <w:rPr>
          <w:sz w:val="28"/>
        </w:rPr>
        <w:t>vi</w:t>
      </w:r>
      <w:r>
        <w:rPr>
          <w:spacing w:val="-5"/>
          <w:sz w:val="28"/>
        </w:rPr>
        <w:t> </w:t>
      </w:r>
      <w:r>
        <w:rPr>
          <w:sz w:val="28"/>
        </w:rPr>
        <w:t>phạm</w:t>
      </w:r>
      <w:r>
        <w:rPr>
          <w:spacing w:val="-5"/>
          <w:sz w:val="28"/>
        </w:rPr>
        <w:t> </w:t>
      </w:r>
      <w:r>
        <w:rPr>
          <w:sz w:val="28"/>
        </w:rPr>
        <w:t>tội</w:t>
      </w:r>
      <w:r>
        <w:rPr>
          <w:spacing w:val="-5"/>
          <w:sz w:val="28"/>
        </w:rPr>
        <w:t> </w:t>
      </w:r>
      <w:r>
        <w:rPr>
          <w:sz w:val="28"/>
        </w:rPr>
        <w:t>của bị</w:t>
      </w:r>
      <w:r>
        <w:rPr>
          <w:spacing w:val="-5"/>
          <w:sz w:val="28"/>
        </w:rPr>
        <w:t> </w:t>
      </w:r>
      <w:r>
        <w:rPr>
          <w:sz w:val="28"/>
        </w:rPr>
        <w:t>cáo</w:t>
      </w:r>
      <w:r>
        <w:rPr>
          <w:spacing w:val="-1"/>
          <w:sz w:val="28"/>
        </w:rPr>
        <w:t> </w:t>
      </w:r>
      <w:r>
        <w:rPr>
          <w:sz w:val="28"/>
        </w:rPr>
        <w:t>thì</w:t>
      </w:r>
      <w:r>
        <w:rPr>
          <w:spacing w:val="-5"/>
          <w:sz w:val="28"/>
        </w:rPr>
        <w:t> </w:t>
      </w:r>
      <w:r>
        <w:rPr>
          <w:sz w:val="28"/>
        </w:rPr>
        <w:t>thấy:</w:t>
      </w:r>
      <w:r>
        <w:rPr>
          <w:spacing w:val="-5"/>
          <w:sz w:val="28"/>
        </w:rPr>
        <w:t> </w:t>
      </w:r>
      <w:r>
        <w:rPr>
          <w:sz w:val="28"/>
        </w:rPr>
        <w:t>Tại</w:t>
      </w:r>
      <w:r>
        <w:rPr>
          <w:spacing w:val="-5"/>
          <w:sz w:val="28"/>
        </w:rPr>
        <w:t> </w:t>
      </w:r>
      <w:r>
        <w:rPr>
          <w:sz w:val="28"/>
        </w:rPr>
        <w:t>phiên</w:t>
      </w:r>
      <w:r>
        <w:rPr>
          <w:spacing w:val="-4"/>
          <w:sz w:val="28"/>
        </w:rPr>
        <w:t> </w:t>
      </w:r>
      <w:r>
        <w:rPr>
          <w:sz w:val="28"/>
        </w:rPr>
        <w:t>toà hôm</w:t>
      </w:r>
      <w:r>
        <w:rPr>
          <w:spacing w:val="-1"/>
          <w:sz w:val="28"/>
        </w:rPr>
        <w:t> </w:t>
      </w:r>
      <w:r>
        <w:rPr>
          <w:sz w:val="28"/>
        </w:rPr>
        <w:t>nay</w:t>
      </w:r>
      <w:r>
        <w:rPr>
          <w:spacing w:val="-4"/>
          <w:sz w:val="28"/>
        </w:rPr>
        <w:t> </w:t>
      </w:r>
      <w:r>
        <w:rPr>
          <w:sz w:val="28"/>
        </w:rPr>
        <w:t>bị</w:t>
      </w:r>
      <w:r>
        <w:rPr>
          <w:spacing w:val="-5"/>
          <w:sz w:val="28"/>
        </w:rPr>
        <w:t> </w:t>
      </w:r>
      <w:r>
        <w:rPr>
          <w:sz w:val="28"/>
        </w:rPr>
        <w:t>cáo Trần</w:t>
      </w:r>
      <w:r>
        <w:rPr>
          <w:spacing w:val="-1"/>
          <w:sz w:val="28"/>
        </w:rPr>
        <w:t> </w:t>
      </w:r>
      <w:r>
        <w:rPr>
          <w:sz w:val="28"/>
        </w:rPr>
        <w:t>Thị P đã khai nhận toàn bộ hành vi phạm tội, lời khai của bị cáo phù hợp với lời khai của người bị hại, người có quyền lợi và nghĩa vụ liên quan; phù hợp với các chứng cứ, tài liệu mà cơ quan điều tra thu thập có trong hồ sơ vụ án. Do đó Hội đồng xét xử có đủ cơ sở để xác định:</w:t>
      </w:r>
    </w:p>
    <w:p>
      <w:pPr>
        <w:pStyle w:val="BodyText"/>
        <w:ind w:right="625" w:firstLine="710"/>
      </w:pPr>
      <w:r>
        <w:rPr/>
        <w:t>Khoảng 14h00 ngày 22.6.2022, tại ngã tư đường Ông Ích Khiêm – Hùng Vương, phường Hải Châu 2, quận Hải Châu, thành phố Đà Nẵng, Trần Thị P có hành vi lén lút trộm cắp 01 điện thoại di động nhãn hiệu Samsung A13 của bà Trần Thị D. Trị giá tài sản chiếm</w:t>
      </w:r>
      <w:r>
        <w:rPr>
          <w:spacing w:val="-2"/>
        </w:rPr>
        <w:t> </w:t>
      </w:r>
      <w:r>
        <w:rPr/>
        <w:t>đoạt là 3.523.000đồng. Do đó, hành vi của bị cáo đã phạm vào tội “</w:t>
      </w:r>
      <w:r>
        <w:rPr>
          <w:i/>
        </w:rPr>
        <w:t>Trộm cắp</w:t>
      </w:r>
      <w:r>
        <w:rPr>
          <w:i/>
        </w:rPr>
        <w:t> tài sản </w:t>
      </w:r>
      <w:r>
        <w:rPr/>
        <w:t>” theo khoản 1 điều 173 Bộ luật hình sự.</w:t>
      </w:r>
    </w:p>
    <w:p>
      <w:pPr>
        <w:pStyle w:val="BodyText"/>
        <w:spacing w:before="118"/>
        <w:ind w:right="626" w:firstLine="629"/>
      </w:pPr>
      <w:r>
        <w:rPr/>
        <w:t>Như vậy, cáo trạng số 84/CT-VKSHC ngày 18 tháng 10 năm 2022 của Viện Kiểm sát nhân</w:t>
      </w:r>
      <w:r>
        <w:rPr>
          <w:spacing w:val="-1"/>
        </w:rPr>
        <w:t> </w:t>
      </w:r>
      <w:r>
        <w:rPr/>
        <w:t>dân</w:t>
      </w:r>
      <w:r>
        <w:rPr>
          <w:spacing w:val="-1"/>
        </w:rPr>
        <w:t> </w:t>
      </w:r>
      <w:r>
        <w:rPr/>
        <w:t>quận Hải</w:t>
      </w:r>
      <w:r>
        <w:rPr>
          <w:spacing w:val="-2"/>
        </w:rPr>
        <w:t> </w:t>
      </w:r>
      <w:r>
        <w:rPr/>
        <w:t>Châu, thành</w:t>
      </w:r>
      <w:r>
        <w:rPr>
          <w:spacing w:val="-1"/>
        </w:rPr>
        <w:t> </w:t>
      </w:r>
      <w:r>
        <w:rPr/>
        <w:t>phố Đà Nẵng</w:t>
      </w:r>
      <w:r>
        <w:rPr>
          <w:spacing w:val="-1"/>
        </w:rPr>
        <w:t> </w:t>
      </w:r>
      <w:r>
        <w:rPr/>
        <w:t>đã truy</w:t>
      </w:r>
      <w:r>
        <w:rPr>
          <w:spacing w:val="-1"/>
        </w:rPr>
        <w:t> </w:t>
      </w:r>
      <w:r>
        <w:rPr/>
        <w:t>tố là có căn</w:t>
      </w:r>
      <w:r>
        <w:rPr>
          <w:spacing w:val="-1"/>
        </w:rPr>
        <w:t> </w:t>
      </w:r>
      <w:r>
        <w:rPr/>
        <w:t>cứ, đúng</w:t>
      </w:r>
      <w:r>
        <w:rPr>
          <w:spacing w:val="-1"/>
        </w:rPr>
        <w:t> </w:t>
      </w:r>
      <w:r>
        <w:rPr/>
        <w:t>pháp luật.</w:t>
      </w:r>
    </w:p>
    <w:p>
      <w:pPr>
        <w:pStyle w:val="ListParagraph"/>
        <w:numPr>
          <w:ilvl w:val="0"/>
          <w:numId w:val="3"/>
        </w:numPr>
        <w:tabs>
          <w:tab w:pos="1289" w:val="left" w:leader="none"/>
        </w:tabs>
        <w:spacing w:line="240" w:lineRule="auto" w:before="124" w:after="0"/>
        <w:ind w:left="160" w:right="621" w:firstLine="720"/>
        <w:jc w:val="both"/>
        <w:rPr>
          <w:sz w:val="28"/>
        </w:rPr>
      </w:pPr>
      <w:r>
        <w:rPr>
          <w:sz w:val="28"/>
        </w:rPr>
        <w:t>Xét tính chất vụ án, mức độ nguy hiểm cho xã hội của tội phạm mà bị cáo đã thực hiện thấy rằng</w:t>
      </w:r>
      <w:r>
        <w:rPr>
          <w:spacing w:val="40"/>
          <w:sz w:val="28"/>
        </w:rPr>
        <w:t> </w:t>
      </w:r>
      <w:r>
        <w:rPr>
          <w:sz w:val="28"/>
        </w:rPr>
        <w:t>hành</w:t>
      </w:r>
      <w:r>
        <w:rPr>
          <w:spacing w:val="-5"/>
          <w:sz w:val="28"/>
        </w:rPr>
        <w:t> </w:t>
      </w:r>
      <w:r>
        <w:rPr>
          <w:sz w:val="28"/>
        </w:rPr>
        <w:t>vi</w:t>
      </w:r>
      <w:r>
        <w:rPr>
          <w:spacing w:val="-6"/>
          <w:sz w:val="28"/>
        </w:rPr>
        <w:t> </w:t>
      </w:r>
      <w:r>
        <w:rPr>
          <w:sz w:val="28"/>
        </w:rPr>
        <w:t>này</w:t>
      </w:r>
      <w:r>
        <w:rPr>
          <w:spacing w:val="-9"/>
          <w:sz w:val="28"/>
        </w:rPr>
        <w:t> </w:t>
      </w:r>
      <w:r>
        <w:rPr>
          <w:sz w:val="28"/>
        </w:rPr>
        <w:t>không</w:t>
      </w:r>
      <w:r>
        <w:rPr>
          <w:spacing w:val="-5"/>
          <w:sz w:val="28"/>
        </w:rPr>
        <w:t> </w:t>
      </w:r>
      <w:r>
        <w:rPr>
          <w:sz w:val="28"/>
        </w:rPr>
        <w:t>những</w:t>
      </w:r>
      <w:r>
        <w:rPr>
          <w:spacing w:val="-5"/>
          <w:sz w:val="28"/>
        </w:rPr>
        <w:t> </w:t>
      </w:r>
      <w:r>
        <w:rPr>
          <w:sz w:val="28"/>
        </w:rPr>
        <w:t>xâm</w:t>
      </w:r>
      <w:r>
        <w:rPr>
          <w:spacing w:val="-9"/>
          <w:sz w:val="28"/>
        </w:rPr>
        <w:t> </w:t>
      </w:r>
      <w:r>
        <w:rPr>
          <w:sz w:val="28"/>
        </w:rPr>
        <w:t>phạm</w:t>
      </w:r>
      <w:r>
        <w:rPr>
          <w:spacing w:val="-9"/>
          <w:sz w:val="28"/>
        </w:rPr>
        <w:t> </w:t>
      </w:r>
      <w:r>
        <w:rPr>
          <w:sz w:val="28"/>
        </w:rPr>
        <w:t>đến</w:t>
      </w:r>
      <w:r>
        <w:rPr>
          <w:spacing w:val="-9"/>
          <w:sz w:val="28"/>
        </w:rPr>
        <w:t> </w:t>
      </w:r>
      <w:r>
        <w:rPr>
          <w:sz w:val="28"/>
        </w:rPr>
        <w:t>quyền</w:t>
      </w:r>
      <w:r>
        <w:rPr>
          <w:spacing w:val="-9"/>
          <w:sz w:val="28"/>
        </w:rPr>
        <w:t> </w:t>
      </w:r>
      <w:r>
        <w:rPr>
          <w:sz w:val="28"/>
        </w:rPr>
        <w:t>sở</w:t>
      </w:r>
      <w:r>
        <w:rPr>
          <w:spacing w:val="-4"/>
          <w:sz w:val="28"/>
        </w:rPr>
        <w:t> </w:t>
      </w:r>
      <w:r>
        <w:rPr>
          <w:sz w:val="28"/>
        </w:rPr>
        <w:t>hữu</w:t>
      </w:r>
      <w:r>
        <w:rPr>
          <w:spacing w:val="-5"/>
          <w:sz w:val="28"/>
        </w:rPr>
        <w:t> </w:t>
      </w:r>
      <w:r>
        <w:rPr>
          <w:sz w:val="28"/>
        </w:rPr>
        <w:t>về</w:t>
      </w:r>
      <w:r>
        <w:rPr>
          <w:spacing w:val="-5"/>
          <w:sz w:val="28"/>
        </w:rPr>
        <w:t> </w:t>
      </w:r>
      <w:r>
        <w:rPr>
          <w:sz w:val="28"/>
        </w:rPr>
        <w:t>tài</w:t>
      </w:r>
      <w:r>
        <w:rPr>
          <w:spacing w:val="-10"/>
          <w:sz w:val="28"/>
        </w:rPr>
        <w:t> </w:t>
      </w:r>
      <w:r>
        <w:rPr>
          <w:sz w:val="28"/>
        </w:rPr>
        <w:t>sản</w:t>
      </w:r>
      <w:r>
        <w:rPr>
          <w:spacing w:val="-9"/>
          <w:sz w:val="28"/>
        </w:rPr>
        <w:t> </w:t>
      </w:r>
      <w:r>
        <w:rPr>
          <w:sz w:val="28"/>
        </w:rPr>
        <w:t>của người khác được pháp luật bảo vệ mà còn gây ảnh hưởng xấu đến an ninh trật tự tại địa </w:t>
      </w:r>
      <w:r>
        <w:rPr>
          <w:spacing w:val="-4"/>
          <w:sz w:val="28"/>
        </w:rPr>
        <w:t>phương.</w:t>
      </w:r>
      <w:r>
        <w:rPr>
          <w:spacing w:val="-11"/>
          <w:sz w:val="28"/>
        </w:rPr>
        <w:t> </w:t>
      </w:r>
      <w:r>
        <w:rPr>
          <w:spacing w:val="-4"/>
          <w:sz w:val="28"/>
        </w:rPr>
        <w:t>Do</w:t>
      </w:r>
      <w:r>
        <w:rPr>
          <w:spacing w:val="-14"/>
          <w:sz w:val="28"/>
        </w:rPr>
        <w:t> </w:t>
      </w:r>
      <w:r>
        <w:rPr>
          <w:spacing w:val="-4"/>
          <w:sz w:val="28"/>
        </w:rPr>
        <w:t>đó</w:t>
      </w:r>
      <w:r>
        <w:rPr>
          <w:spacing w:val="-14"/>
          <w:sz w:val="28"/>
        </w:rPr>
        <w:t> </w:t>
      </w:r>
      <w:r>
        <w:rPr>
          <w:spacing w:val="-4"/>
          <w:sz w:val="28"/>
        </w:rPr>
        <w:t>cần</w:t>
      </w:r>
      <w:r>
        <w:rPr>
          <w:spacing w:val="-9"/>
          <w:sz w:val="28"/>
        </w:rPr>
        <w:t> </w:t>
      </w:r>
      <w:r>
        <w:rPr>
          <w:spacing w:val="-4"/>
          <w:sz w:val="28"/>
        </w:rPr>
        <w:t>xử</w:t>
      </w:r>
      <w:r>
        <w:rPr>
          <w:spacing w:val="-11"/>
          <w:sz w:val="28"/>
        </w:rPr>
        <w:t> </w:t>
      </w:r>
      <w:r>
        <w:rPr>
          <w:spacing w:val="-4"/>
          <w:sz w:val="28"/>
        </w:rPr>
        <w:t>lý</w:t>
      </w:r>
      <w:r>
        <w:rPr>
          <w:spacing w:val="-9"/>
          <w:sz w:val="28"/>
        </w:rPr>
        <w:t> </w:t>
      </w:r>
      <w:r>
        <w:rPr>
          <w:spacing w:val="-4"/>
          <w:sz w:val="28"/>
        </w:rPr>
        <w:t>nghiêm</w:t>
      </w:r>
      <w:r>
        <w:rPr>
          <w:spacing w:val="-20"/>
          <w:sz w:val="28"/>
        </w:rPr>
        <w:t> </w:t>
      </w:r>
      <w:r>
        <w:rPr>
          <w:spacing w:val="-4"/>
          <w:sz w:val="28"/>
        </w:rPr>
        <w:t>đối</w:t>
      </w:r>
      <w:r>
        <w:rPr>
          <w:spacing w:val="-14"/>
          <w:sz w:val="28"/>
        </w:rPr>
        <w:t> </w:t>
      </w:r>
      <w:r>
        <w:rPr>
          <w:spacing w:val="-4"/>
          <w:sz w:val="28"/>
        </w:rPr>
        <w:t>với</w:t>
      </w:r>
      <w:r>
        <w:rPr>
          <w:spacing w:val="-14"/>
          <w:sz w:val="28"/>
        </w:rPr>
        <w:t> </w:t>
      </w:r>
      <w:r>
        <w:rPr>
          <w:spacing w:val="-4"/>
          <w:sz w:val="28"/>
        </w:rPr>
        <w:t>hành</w:t>
      </w:r>
      <w:r>
        <w:rPr>
          <w:spacing w:val="-9"/>
          <w:sz w:val="28"/>
        </w:rPr>
        <w:t> </w:t>
      </w:r>
      <w:r>
        <w:rPr>
          <w:spacing w:val="-4"/>
          <w:sz w:val="28"/>
        </w:rPr>
        <w:t>vi</w:t>
      </w:r>
      <w:r>
        <w:rPr>
          <w:spacing w:val="-14"/>
          <w:sz w:val="28"/>
        </w:rPr>
        <w:t> </w:t>
      </w:r>
      <w:r>
        <w:rPr>
          <w:spacing w:val="-4"/>
          <w:sz w:val="28"/>
        </w:rPr>
        <w:t>phạm</w:t>
      </w:r>
      <w:r>
        <w:rPr>
          <w:spacing w:val="-20"/>
          <w:sz w:val="28"/>
        </w:rPr>
        <w:t> </w:t>
      </w:r>
      <w:r>
        <w:rPr>
          <w:spacing w:val="-4"/>
          <w:sz w:val="28"/>
        </w:rPr>
        <w:t>tội</w:t>
      </w:r>
      <w:r>
        <w:rPr>
          <w:spacing w:val="-14"/>
          <w:sz w:val="28"/>
        </w:rPr>
        <w:t> </w:t>
      </w:r>
      <w:r>
        <w:rPr>
          <w:spacing w:val="-4"/>
          <w:sz w:val="28"/>
        </w:rPr>
        <w:t>này</w:t>
      </w:r>
      <w:r>
        <w:rPr>
          <w:spacing w:val="-14"/>
          <w:sz w:val="28"/>
        </w:rPr>
        <w:t> </w:t>
      </w:r>
      <w:r>
        <w:rPr>
          <w:spacing w:val="-4"/>
          <w:sz w:val="28"/>
        </w:rPr>
        <w:t>của</w:t>
      </w:r>
      <w:r>
        <w:rPr>
          <w:spacing w:val="-8"/>
          <w:sz w:val="28"/>
        </w:rPr>
        <w:t> </w:t>
      </w:r>
      <w:r>
        <w:rPr>
          <w:spacing w:val="-4"/>
          <w:sz w:val="28"/>
        </w:rPr>
        <w:t>bị</w:t>
      </w:r>
      <w:r>
        <w:rPr>
          <w:spacing w:val="-20"/>
          <w:sz w:val="28"/>
        </w:rPr>
        <w:t> </w:t>
      </w:r>
      <w:r>
        <w:rPr>
          <w:spacing w:val="-4"/>
          <w:sz w:val="28"/>
        </w:rPr>
        <w:t>cáo.</w:t>
      </w:r>
    </w:p>
    <w:p>
      <w:pPr>
        <w:pStyle w:val="ListParagraph"/>
        <w:numPr>
          <w:ilvl w:val="0"/>
          <w:numId w:val="3"/>
        </w:numPr>
        <w:tabs>
          <w:tab w:pos="1275" w:val="left" w:leader="none"/>
        </w:tabs>
        <w:spacing w:line="240" w:lineRule="auto" w:before="119" w:after="0"/>
        <w:ind w:left="1274" w:right="0" w:hanging="394"/>
        <w:jc w:val="both"/>
        <w:rPr>
          <w:sz w:val="28"/>
        </w:rPr>
      </w:pPr>
      <w:r>
        <w:rPr>
          <w:sz w:val="28"/>
        </w:rPr>
        <w:t>Về</w:t>
      </w:r>
      <w:r>
        <w:rPr>
          <w:spacing w:val="-2"/>
          <w:sz w:val="28"/>
        </w:rPr>
        <w:t> </w:t>
      </w:r>
      <w:r>
        <w:rPr>
          <w:sz w:val="28"/>
        </w:rPr>
        <w:t>nhân</w:t>
      </w:r>
      <w:r>
        <w:rPr>
          <w:spacing w:val="-8"/>
          <w:sz w:val="28"/>
        </w:rPr>
        <w:t> </w:t>
      </w:r>
      <w:r>
        <w:rPr>
          <w:sz w:val="28"/>
        </w:rPr>
        <w:t>thân</w:t>
      </w:r>
      <w:r>
        <w:rPr>
          <w:spacing w:val="-4"/>
          <w:sz w:val="28"/>
        </w:rPr>
        <w:t> </w:t>
      </w:r>
      <w:r>
        <w:rPr>
          <w:sz w:val="28"/>
        </w:rPr>
        <w:t>và</w:t>
      </w:r>
      <w:r>
        <w:rPr>
          <w:spacing w:val="-3"/>
          <w:sz w:val="28"/>
        </w:rPr>
        <w:t> </w:t>
      </w:r>
      <w:r>
        <w:rPr>
          <w:sz w:val="28"/>
        </w:rPr>
        <w:t>tình</w:t>
      </w:r>
      <w:r>
        <w:rPr>
          <w:spacing w:val="-8"/>
          <w:sz w:val="28"/>
        </w:rPr>
        <w:t> </w:t>
      </w:r>
      <w:r>
        <w:rPr>
          <w:sz w:val="28"/>
        </w:rPr>
        <w:t>tiết</w:t>
      </w:r>
      <w:r>
        <w:rPr>
          <w:spacing w:val="-1"/>
          <w:sz w:val="28"/>
        </w:rPr>
        <w:t> </w:t>
      </w:r>
      <w:r>
        <w:rPr>
          <w:sz w:val="28"/>
        </w:rPr>
        <w:t>tăng</w:t>
      </w:r>
      <w:r>
        <w:rPr>
          <w:spacing w:val="-3"/>
          <w:sz w:val="28"/>
        </w:rPr>
        <w:t> </w:t>
      </w:r>
      <w:r>
        <w:rPr>
          <w:sz w:val="28"/>
        </w:rPr>
        <w:t>nặng,</w:t>
      </w:r>
      <w:r>
        <w:rPr>
          <w:spacing w:val="3"/>
          <w:sz w:val="28"/>
        </w:rPr>
        <w:t> </w:t>
      </w:r>
      <w:r>
        <w:rPr>
          <w:sz w:val="28"/>
        </w:rPr>
        <w:t>giảm</w:t>
      </w:r>
      <w:r>
        <w:rPr>
          <w:spacing w:val="-4"/>
          <w:sz w:val="28"/>
        </w:rPr>
        <w:t> </w:t>
      </w:r>
      <w:r>
        <w:rPr>
          <w:sz w:val="28"/>
        </w:rPr>
        <w:t>nhẹ</w:t>
      </w:r>
      <w:r>
        <w:rPr>
          <w:spacing w:val="-3"/>
          <w:sz w:val="28"/>
        </w:rPr>
        <w:t> </w:t>
      </w:r>
      <w:r>
        <w:rPr>
          <w:sz w:val="28"/>
        </w:rPr>
        <w:t>trách</w:t>
      </w:r>
      <w:r>
        <w:rPr>
          <w:spacing w:val="-3"/>
          <w:sz w:val="28"/>
        </w:rPr>
        <w:t> </w:t>
      </w:r>
      <w:r>
        <w:rPr>
          <w:sz w:val="28"/>
        </w:rPr>
        <w:t>nhiệm</w:t>
      </w:r>
      <w:r>
        <w:rPr>
          <w:spacing w:val="-9"/>
          <w:sz w:val="28"/>
        </w:rPr>
        <w:t> </w:t>
      </w:r>
      <w:r>
        <w:rPr>
          <w:sz w:val="28"/>
        </w:rPr>
        <w:t>hình</w:t>
      </w:r>
      <w:r>
        <w:rPr>
          <w:spacing w:val="-4"/>
          <w:sz w:val="28"/>
        </w:rPr>
        <w:t> </w:t>
      </w:r>
      <w:r>
        <w:rPr>
          <w:spacing w:val="-5"/>
          <w:sz w:val="28"/>
        </w:rPr>
        <w:t>sự:</w:t>
      </w:r>
    </w:p>
    <w:p>
      <w:pPr>
        <w:pStyle w:val="BodyText"/>
        <w:spacing w:before="120"/>
        <w:ind w:left="881"/>
      </w:pPr>
      <w:r>
        <w:rPr>
          <w:spacing w:val="-2"/>
        </w:rPr>
        <w:t>Hành</w:t>
      </w:r>
      <w:r>
        <w:rPr>
          <w:spacing w:val="-16"/>
        </w:rPr>
        <w:t> </w:t>
      </w:r>
      <w:r>
        <w:rPr>
          <w:spacing w:val="-2"/>
        </w:rPr>
        <w:t>vị</w:t>
      </w:r>
      <w:r>
        <w:rPr>
          <w:spacing w:val="-15"/>
        </w:rPr>
        <w:t> </w:t>
      </w:r>
      <w:r>
        <w:rPr>
          <w:spacing w:val="-2"/>
        </w:rPr>
        <w:t>phạm</w:t>
      </w:r>
      <w:r>
        <w:rPr>
          <w:spacing w:val="-16"/>
        </w:rPr>
        <w:t> </w:t>
      </w:r>
      <w:r>
        <w:rPr>
          <w:spacing w:val="-2"/>
        </w:rPr>
        <w:t>tội</w:t>
      </w:r>
      <w:r>
        <w:rPr>
          <w:spacing w:val="-15"/>
        </w:rPr>
        <w:t> </w:t>
      </w:r>
      <w:r>
        <w:rPr>
          <w:spacing w:val="-2"/>
        </w:rPr>
        <w:t>của</w:t>
      </w:r>
      <w:r>
        <w:rPr>
          <w:spacing w:val="-15"/>
        </w:rPr>
        <w:t> </w:t>
      </w:r>
      <w:r>
        <w:rPr>
          <w:spacing w:val="-2"/>
        </w:rPr>
        <w:t>bị</w:t>
      </w:r>
      <w:r>
        <w:rPr>
          <w:spacing w:val="-14"/>
        </w:rPr>
        <w:t> </w:t>
      </w:r>
      <w:r>
        <w:rPr>
          <w:spacing w:val="-2"/>
        </w:rPr>
        <w:t>cáo</w:t>
      </w:r>
      <w:r>
        <w:rPr>
          <w:spacing w:val="-13"/>
        </w:rPr>
        <w:t> </w:t>
      </w:r>
      <w:r>
        <w:rPr>
          <w:spacing w:val="-2"/>
        </w:rPr>
        <w:t>Trần</w:t>
      </w:r>
      <w:r>
        <w:rPr>
          <w:spacing w:val="-14"/>
        </w:rPr>
        <w:t> </w:t>
      </w:r>
      <w:r>
        <w:rPr>
          <w:spacing w:val="-2"/>
        </w:rPr>
        <w:t>Thị</w:t>
      </w:r>
      <w:r>
        <w:rPr>
          <w:spacing w:val="-11"/>
        </w:rPr>
        <w:t> </w:t>
      </w:r>
      <w:r>
        <w:rPr>
          <w:spacing w:val="-2"/>
        </w:rPr>
        <w:t>P</w:t>
      </w:r>
      <w:r>
        <w:rPr>
          <w:spacing w:val="-15"/>
        </w:rPr>
        <w:t> </w:t>
      </w:r>
      <w:r>
        <w:rPr>
          <w:spacing w:val="-2"/>
        </w:rPr>
        <w:t>không</w:t>
      </w:r>
      <w:r>
        <w:rPr>
          <w:spacing w:val="-15"/>
        </w:rPr>
        <w:t> </w:t>
      </w:r>
      <w:r>
        <w:rPr>
          <w:spacing w:val="-2"/>
        </w:rPr>
        <w:t>có</w:t>
      </w:r>
      <w:r>
        <w:rPr>
          <w:spacing w:val="-14"/>
        </w:rPr>
        <w:t> </w:t>
      </w:r>
      <w:r>
        <w:rPr>
          <w:spacing w:val="-2"/>
        </w:rPr>
        <w:t>tình</w:t>
      </w:r>
      <w:r>
        <w:rPr>
          <w:spacing w:val="-14"/>
        </w:rPr>
        <w:t> </w:t>
      </w:r>
      <w:r>
        <w:rPr>
          <w:spacing w:val="-2"/>
        </w:rPr>
        <w:t>tiết</w:t>
      </w:r>
      <w:r>
        <w:rPr>
          <w:spacing w:val="-11"/>
        </w:rPr>
        <w:t> </w:t>
      </w:r>
      <w:r>
        <w:rPr>
          <w:spacing w:val="-2"/>
        </w:rPr>
        <w:t>tăng</w:t>
      </w:r>
      <w:r>
        <w:rPr>
          <w:spacing w:val="-11"/>
        </w:rPr>
        <w:t> </w:t>
      </w:r>
      <w:r>
        <w:rPr>
          <w:spacing w:val="-2"/>
        </w:rPr>
        <w:t>nặng</w:t>
      </w:r>
      <w:r>
        <w:rPr>
          <w:spacing w:val="-10"/>
        </w:rPr>
        <w:t> </w:t>
      </w:r>
      <w:r>
        <w:rPr>
          <w:spacing w:val="-2"/>
        </w:rPr>
        <w:t>trách</w:t>
      </w:r>
      <w:r>
        <w:rPr>
          <w:spacing w:val="-14"/>
        </w:rPr>
        <w:t> </w:t>
      </w:r>
      <w:r>
        <w:rPr>
          <w:spacing w:val="-2"/>
        </w:rPr>
        <w:t>nhiệm</w:t>
      </w:r>
      <w:r>
        <w:rPr>
          <w:spacing w:val="-14"/>
        </w:rPr>
        <w:t> </w:t>
      </w:r>
      <w:r>
        <w:rPr>
          <w:spacing w:val="-4"/>
        </w:rPr>
        <w:t>hình</w:t>
      </w:r>
    </w:p>
    <w:p>
      <w:pPr>
        <w:pStyle w:val="BodyText"/>
        <w:spacing w:before="0"/>
        <w:jc w:val="left"/>
      </w:pPr>
      <w:r>
        <w:rPr>
          <w:spacing w:val="-5"/>
        </w:rPr>
        <w:t>sự.</w:t>
      </w:r>
    </w:p>
    <w:p>
      <w:pPr>
        <w:pStyle w:val="BodyText"/>
        <w:spacing w:before="120"/>
        <w:ind w:left="881"/>
        <w:jc w:val="left"/>
      </w:pPr>
      <w:r>
        <w:rPr>
          <w:spacing w:val="-6"/>
        </w:rPr>
        <w:t>Bị</w:t>
      </w:r>
      <w:r>
        <w:rPr>
          <w:spacing w:val="-12"/>
        </w:rPr>
        <w:t> </w:t>
      </w:r>
      <w:r>
        <w:rPr>
          <w:spacing w:val="-6"/>
        </w:rPr>
        <w:t>cáo</w:t>
      </w:r>
      <w:r>
        <w:rPr>
          <w:spacing w:val="-3"/>
        </w:rPr>
        <w:t> </w:t>
      </w:r>
      <w:r>
        <w:rPr>
          <w:spacing w:val="-6"/>
        </w:rPr>
        <w:t>Trần</w:t>
      </w:r>
      <w:r>
        <w:rPr>
          <w:spacing w:val="-8"/>
        </w:rPr>
        <w:t> </w:t>
      </w:r>
      <w:r>
        <w:rPr>
          <w:spacing w:val="-6"/>
        </w:rPr>
        <w:t>Thị</w:t>
      </w:r>
      <w:r>
        <w:rPr>
          <w:spacing w:val="-2"/>
        </w:rPr>
        <w:t> </w:t>
      </w:r>
      <w:r>
        <w:rPr>
          <w:spacing w:val="-6"/>
        </w:rPr>
        <w:t>P</w:t>
      </w:r>
      <w:r>
        <w:rPr>
          <w:spacing w:val="-7"/>
        </w:rPr>
        <w:t> </w:t>
      </w:r>
      <w:r>
        <w:rPr>
          <w:spacing w:val="-6"/>
        </w:rPr>
        <w:t>phạm</w:t>
      </w:r>
      <w:r>
        <w:rPr>
          <w:spacing w:val="-12"/>
        </w:rPr>
        <w:t> </w:t>
      </w:r>
      <w:r>
        <w:rPr>
          <w:spacing w:val="-6"/>
        </w:rPr>
        <w:t>tội</w:t>
      </w:r>
      <w:r>
        <w:rPr>
          <w:spacing w:val="-7"/>
        </w:rPr>
        <w:t> </w:t>
      </w:r>
      <w:r>
        <w:rPr>
          <w:spacing w:val="-6"/>
        </w:rPr>
        <w:t>lần</w:t>
      </w:r>
      <w:r>
        <w:rPr>
          <w:spacing w:val="-7"/>
        </w:rPr>
        <w:t> </w:t>
      </w:r>
      <w:r>
        <w:rPr>
          <w:spacing w:val="-6"/>
        </w:rPr>
        <w:t>đầu,</w:t>
      </w:r>
      <w:r>
        <w:rPr>
          <w:spacing w:val="-5"/>
        </w:rPr>
        <w:t> </w:t>
      </w:r>
      <w:r>
        <w:rPr>
          <w:spacing w:val="-6"/>
        </w:rPr>
        <w:t>thuộc</w:t>
      </w:r>
      <w:r>
        <w:rPr>
          <w:spacing w:val="-5"/>
        </w:rPr>
        <w:t> </w:t>
      </w:r>
      <w:r>
        <w:rPr>
          <w:spacing w:val="-6"/>
        </w:rPr>
        <w:t>trường</w:t>
      </w:r>
      <w:r>
        <w:rPr>
          <w:spacing w:val="-7"/>
        </w:rPr>
        <w:t> </w:t>
      </w:r>
      <w:r>
        <w:rPr>
          <w:spacing w:val="-6"/>
        </w:rPr>
        <w:t>hợp</w:t>
      </w:r>
      <w:r>
        <w:rPr>
          <w:spacing w:val="-3"/>
        </w:rPr>
        <w:t> </w:t>
      </w:r>
      <w:r>
        <w:rPr>
          <w:spacing w:val="-6"/>
        </w:rPr>
        <w:t>ít</w:t>
      </w:r>
      <w:r>
        <w:rPr>
          <w:spacing w:val="-2"/>
        </w:rPr>
        <w:t> </w:t>
      </w:r>
      <w:r>
        <w:rPr>
          <w:spacing w:val="-6"/>
        </w:rPr>
        <w:t>nghiêm</w:t>
      </w:r>
      <w:r>
        <w:rPr>
          <w:spacing w:val="-12"/>
        </w:rPr>
        <w:t> </w:t>
      </w:r>
      <w:r>
        <w:rPr>
          <w:spacing w:val="-6"/>
        </w:rPr>
        <w:t>trọng,</w:t>
      </w:r>
      <w:r>
        <w:rPr>
          <w:spacing w:val="-4"/>
        </w:rPr>
        <w:t> </w:t>
      </w:r>
      <w:r>
        <w:rPr>
          <w:spacing w:val="-6"/>
        </w:rPr>
        <w:t>phạm</w:t>
      </w:r>
      <w:r>
        <w:rPr>
          <w:spacing w:val="-12"/>
        </w:rPr>
        <w:t> </w:t>
      </w:r>
      <w:r>
        <w:rPr>
          <w:spacing w:val="-6"/>
        </w:rPr>
        <w:t>tội</w:t>
      </w:r>
      <w:r>
        <w:rPr>
          <w:spacing w:val="-7"/>
        </w:rPr>
        <w:t> </w:t>
      </w:r>
      <w:r>
        <w:rPr>
          <w:spacing w:val="-6"/>
        </w:rPr>
        <w:t>nhưng</w:t>
      </w:r>
    </w:p>
    <w:p>
      <w:pPr>
        <w:pStyle w:val="BodyText"/>
        <w:spacing w:line="276" w:lineRule="auto" w:before="47"/>
        <w:ind w:right="617"/>
      </w:pPr>
      <w:r>
        <w:rPr>
          <w:spacing w:val="-6"/>
        </w:rPr>
        <w:t>gây</w:t>
      </w:r>
      <w:r>
        <w:rPr>
          <w:spacing w:val="-14"/>
        </w:rPr>
        <w:t> </w:t>
      </w:r>
      <w:r>
        <w:rPr>
          <w:spacing w:val="-6"/>
        </w:rPr>
        <w:t>thiệt</w:t>
      </w:r>
      <w:r>
        <w:rPr>
          <w:spacing w:val="-11"/>
        </w:rPr>
        <w:t> </w:t>
      </w:r>
      <w:r>
        <w:rPr>
          <w:spacing w:val="-6"/>
        </w:rPr>
        <w:t>hại</w:t>
      </w:r>
      <w:r>
        <w:rPr>
          <w:spacing w:val="-12"/>
        </w:rPr>
        <w:t> </w:t>
      </w:r>
      <w:r>
        <w:rPr>
          <w:spacing w:val="-6"/>
        </w:rPr>
        <w:t>không</w:t>
      </w:r>
      <w:r>
        <w:rPr>
          <w:spacing w:val="-11"/>
        </w:rPr>
        <w:t> </w:t>
      </w:r>
      <w:r>
        <w:rPr>
          <w:spacing w:val="-6"/>
        </w:rPr>
        <w:t>lớn.</w:t>
      </w:r>
      <w:r>
        <w:rPr>
          <w:spacing w:val="-12"/>
        </w:rPr>
        <w:t> </w:t>
      </w:r>
      <w:r>
        <w:rPr>
          <w:spacing w:val="-6"/>
        </w:rPr>
        <w:t>Trong</w:t>
      </w:r>
      <w:r>
        <w:rPr>
          <w:spacing w:val="-11"/>
        </w:rPr>
        <w:t> </w:t>
      </w:r>
      <w:r>
        <w:rPr>
          <w:spacing w:val="-6"/>
        </w:rPr>
        <w:t>quá</w:t>
      </w:r>
      <w:r>
        <w:rPr>
          <w:spacing w:val="-12"/>
        </w:rPr>
        <w:t> </w:t>
      </w:r>
      <w:r>
        <w:rPr>
          <w:spacing w:val="-6"/>
        </w:rPr>
        <w:t>trình</w:t>
      </w:r>
      <w:r>
        <w:rPr>
          <w:spacing w:val="-11"/>
        </w:rPr>
        <w:t> </w:t>
      </w:r>
      <w:r>
        <w:rPr>
          <w:spacing w:val="-6"/>
        </w:rPr>
        <w:t>điều</w:t>
      </w:r>
      <w:r>
        <w:rPr>
          <w:spacing w:val="-12"/>
        </w:rPr>
        <w:t> </w:t>
      </w:r>
      <w:r>
        <w:rPr>
          <w:spacing w:val="-6"/>
        </w:rPr>
        <w:t>tra,</w:t>
      </w:r>
      <w:r>
        <w:rPr>
          <w:spacing w:val="-11"/>
        </w:rPr>
        <w:t> </w:t>
      </w:r>
      <w:r>
        <w:rPr>
          <w:spacing w:val="-6"/>
        </w:rPr>
        <w:t>truy</w:t>
      </w:r>
      <w:r>
        <w:rPr>
          <w:spacing w:val="-12"/>
        </w:rPr>
        <w:t> </w:t>
      </w:r>
      <w:r>
        <w:rPr>
          <w:spacing w:val="-6"/>
        </w:rPr>
        <w:t>tố,</w:t>
      </w:r>
      <w:r>
        <w:rPr>
          <w:spacing w:val="-11"/>
        </w:rPr>
        <w:t> </w:t>
      </w:r>
      <w:r>
        <w:rPr>
          <w:spacing w:val="-6"/>
        </w:rPr>
        <w:t>xét</w:t>
      </w:r>
      <w:r>
        <w:rPr>
          <w:spacing w:val="-12"/>
        </w:rPr>
        <w:t> </w:t>
      </w:r>
      <w:r>
        <w:rPr>
          <w:spacing w:val="-6"/>
        </w:rPr>
        <w:t>xử,</w:t>
      </w:r>
      <w:r>
        <w:rPr>
          <w:spacing w:val="-11"/>
        </w:rPr>
        <w:t> </w:t>
      </w:r>
      <w:r>
        <w:rPr>
          <w:spacing w:val="-6"/>
        </w:rPr>
        <w:t>bị</w:t>
      </w:r>
      <w:r>
        <w:rPr>
          <w:spacing w:val="-12"/>
        </w:rPr>
        <w:t> </w:t>
      </w:r>
      <w:r>
        <w:rPr>
          <w:spacing w:val="-6"/>
        </w:rPr>
        <w:t>cáo</w:t>
      </w:r>
      <w:r>
        <w:rPr>
          <w:spacing w:val="-11"/>
        </w:rPr>
        <w:t> </w:t>
      </w:r>
      <w:r>
        <w:rPr>
          <w:spacing w:val="-6"/>
        </w:rPr>
        <w:t>đã</w:t>
      </w:r>
      <w:r>
        <w:rPr>
          <w:spacing w:val="-12"/>
        </w:rPr>
        <w:t> </w:t>
      </w:r>
      <w:r>
        <w:rPr>
          <w:spacing w:val="-6"/>
        </w:rPr>
        <w:t>thành</w:t>
      </w:r>
      <w:r>
        <w:rPr>
          <w:spacing w:val="-11"/>
        </w:rPr>
        <w:t> </w:t>
      </w:r>
      <w:r>
        <w:rPr>
          <w:spacing w:val="-6"/>
        </w:rPr>
        <w:t>khẩn</w:t>
      </w:r>
      <w:r>
        <w:rPr>
          <w:spacing w:val="-12"/>
        </w:rPr>
        <w:t> </w:t>
      </w:r>
      <w:r>
        <w:rPr>
          <w:spacing w:val="-6"/>
        </w:rPr>
        <w:t>khai</w:t>
      </w:r>
      <w:r>
        <w:rPr>
          <w:spacing w:val="-11"/>
        </w:rPr>
        <w:t> </w:t>
      </w:r>
      <w:r>
        <w:rPr>
          <w:spacing w:val="-6"/>
        </w:rPr>
        <w:t>báo, </w:t>
      </w:r>
      <w:r>
        <w:rPr>
          <w:spacing w:val="-8"/>
        </w:rPr>
        <w:t>thể</w:t>
      </w:r>
      <w:r>
        <w:rPr>
          <w:spacing w:val="-10"/>
        </w:rPr>
        <w:t> </w:t>
      </w:r>
      <w:r>
        <w:rPr>
          <w:spacing w:val="-8"/>
        </w:rPr>
        <w:t>hiện</w:t>
      </w:r>
      <w:r>
        <w:rPr>
          <w:spacing w:val="-9"/>
        </w:rPr>
        <w:t> </w:t>
      </w:r>
      <w:r>
        <w:rPr>
          <w:spacing w:val="-8"/>
        </w:rPr>
        <w:t>thái</w:t>
      </w:r>
      <w:r>
        <w:rPr>
          <w:spacing w:val="-10"/>
        </w:rPr>
        <w:t> </w:t>
      </w:r>
      <w:r>
        <w:rPr>
          <w:spacing w:val="-8"/>
        </w:rPr>
        <w:t>độ</w:t>
      </w:r>
      <w:r>
        <w:rPr>
          <w:spacing w:val="-9"/>
        </w:rPr>
        <w:t> </w:t>
      </w:r>
      <w:r>
        <w:rPr>
          <w:spacing w:val="-8"/>
        </w:rPr>
        <w:t>ăn</w:t>
      </w:r>
      <w:r>
        <w:rPr>
          <w:spacing w:val="-10"/>
        </w:rPr>
        <w:t> </w:t>
      </w:r>
      <w:r>
        <w:rPr>
          <w:spacing w:val="-8"/>
        </w:rPr>
        <w:t>năn</w:t>
      </w:r>
      <w:r>
        <w:rPr>
          <w:spacing w:val="-9"/>
        </w:rPr>
        <w:t> </w:t>
      </w:r>
      <w:r>
        <w:rPr>
          <w:spacing w:val="-8"/>
        </w:rPr>
        <w:t>hối</w:t>
      </w:r>
      <w:r>
        <w:rPr>
          <w:spacing w:val="-10"/>
        </w:rPr>
        <w:t> </w:t>
      </w:r>
      <w:r>
        <w:rPr>
          <w:spacing w:val="-8"/>
        </w:rPr>
        <w:t>cải.</w:t>
      </w:r>
      <w:r>
        <w:rPr>
          <w:spacing w:val="-9"/>
        </w:rPr>
        <w:t> </w:t>
      </w:r>
      <w:r>
        <w:rPr>
          <w:spacing w:val="-8"/>
        </w:rPr>
        <w:t>Bị</w:t>
      </w:r>
      <w:r>
        <w:rPr>
          <w:spacing w:val="-9"/>
        </w:rPr>
        <w:t> </w:t>
      </w:r>
      <w:r>
        <w:rPr>
          <w:spacing w:val="-8"/>
        </w:rPr>
        <w:t>cáo</w:t>
      </w:r>
      <w:r>
        <w:rPr>
          <w:spacing w:val="-6"/>
        </w:rPr>
        <w:t> </w:t>
      </w:r>
      <w:r>
        <w:rPr>
          <w:spacing w:val="-8"/>
        </w:rPr>
        <w:t>đã</w:t>
      </w:r>
      <w:r>
        <w:rPr>
          <w:spacing w:val="-6"/>
        </w:rPr>
        <w:t> </w:t>
      </w:r>
      <w:r>
        <w:rPr>
          <w:spacing w:val="-8"/>
        </w:rPr>
        <w:t>tự</w:t>
      </w:r>
      <w:r>
        <w:rPr>
          <w:spacing w:val="-9"/>
        </w:rPr>
        <w:t> </w:t>
      </w:r>
      <w:r>
        <w:rPr>
          <w:spacing w:val="-8"/>
        </w:rPr>
        <w:t>nguyện</w:t>
      </w:r>
      <w:r>
        <w:rPr>
          <w:spacing w:val="-10"/>
        </w:rPr>
        <w:t> </w:t>
      </w:r>
      <w:r>
        <w:rPr>
          <w:spacing w:val="-8"/>
        </w:rPr>
        <w:t>bồi</w:t>
      </w:r>
      <w:r>
        <w:rPr>
          <w:spacing w:val="-9"/>
        </w:rPr>
        <w:t> </w:t>
      </w:r>
      <w:r>
        <w:rPr>
          <w:spacing w:val="-8"/>
        </w:rPr>
        <w:t>thường thiệt</w:t>
      </w:r>
      <w:r>
        <w:rPr>
          <w:spacing w:val="-2"/>
        </w:rPr>
        <w:t> </w:t>
      </w:r>
      <w:r>
        <w:rPr>
          <w:spacing w:val="-8"/>
        </w:rPr>
        <w:t>hại</w:t>
      </w:r>
      <w:r>
        <w:rPr>
          <w:spacing w:val="-10"/>
        </w:rPr>
        <w:t> </w:t>
      </w:r>
      <w:r>
        <w:rPr>
          <w:spacing w:val="-8"/>
        </w:rPr>
        <w:t>cho</w:t>
      </w:r>
      <w:r>
        <w:rPr>
          <w:spacing w:val="-1"/>
        </w:rPr>
        <w:t> </w:t>
      </w:r>
      <w:r>
        <w:rPr>
          <w:spacing w:val="-8"/>
        </w:rPr>
        <w:t>người</w:t>
      </w:r>
      <w:r>
        <w:rPr>
          <w:spacing w:val="-10"/>
        </w:rPr>
        <w:t> </w:t>
      </w:r>
      <w:r>
        <w:rPr>
          <w:spacing w:val="-8"/>
        </w:rPr>
        <w:t>bị</w:t>
      </w:r>
      <w:r>
        <w:rPr>
          <w:spacing w:val="-6"/>
        </w:rPr>
        <w:t> </w:t>
      </w:r>
      <w:r>
        <w:rPr>
          <w:spacing w:val="-8"/>
        </w:rPr>
        <w:t>hại,</w:t>
      </w:r>
      <w:r>
        <w:rPr>
          <w:spacing w:val="-5"/>
        </w:rPr>
        <w:t> </w:t>
      </w:r>
      <w:r>
        <w:rPr>
          <w:spacing w:val="-8"/>
        </w:rPr>
        <w:t>người </w:t>
      </w:r>
      <w:r>
        <w:rPr/>
        <w:t>bị</w:t>
      </w:r>
      <w:r>
        <w:rPr>
          <w:spacing w:val="-18"/>
        </w:rPr>
        <w:t> </w:t>
      </w:r>
      <w:r>
        <w:rPr/>
        <w:t>hại</w:t>
      </w:r>
      <w:r>
        <w:rPr>
          <w:spacing w:val="-17"/>
        </w:rPr>
        <w:t> </w:t>
      </w:r>
      <w:r>
        <w:rPr/>
        <w:t>xin</w:t>
      </w:r>
      <w:r>
        <w:rPr>
          <w:spacing w:val="-18"/>
        </w:rPr>
        <w:t> </w:t>
      </w:r>
      <w:r>
        <w:rPr/>
        <w:t>giảm</w:t>
      </w:r>
      <w:r>
        <w:rPr>
          <w:spacing w:val="-17"/>
        </w:rPr>
        <w:t> </w:t>
      </w:r>
      <w:r>
        <w:rPr/>
        <w:t>nhẹ</w:t>
      </w:r>
      <w:r>
        <w:rPr>
          <w:spacing w:val="-18"/>
        </w:rPr>
        <w:t> </w:t>
      </w:r>
      <w:r>
        <w:rPr/>
        <w:t>hình</w:t>
      </w:r>
      <w:r>
        <w:rPr>
          <w:spacing w:val="-17"/>
        </w:rPr>
        <w:t> </w:t>
      </w:r>
      <w:r>
        <w:rPr/>
        <w:t>phạt</w:t>
      </w:r>
      <w:r>
        <w:rPr>
          <w:spacing w:val="-18"/>
        </w:rPr>
        <w:t> </w:t>
      </w:r>
      <w:r>
        <w:rPr/>
        <w:t>cho</w:t>
      </w:r>
      <w:r>
        <w:rPr>
          <w:spacing w:val="-17"/>
        </w:rPr>
        <w:t> </w:t>
      </w:r>
      <w:r>
        <w:rPr/>
        <w:t>bị</w:t>
      </w:r>
      <w:r>
        <w:rPr>
          <w:spacing w:val="-18"/>
        </w:rPr>
        <w:t> </w:t>
      </w:r>
      <w:r>
        <w:rPr/>
        <w:t>cáo.</w:t>
      </w:r>
      <w:r>
        <w:rPr>
          <w:spacing w:val="-17"/>
        </w:rPr>
        <w:t> </w:t>
      </w:r>
      <w:r>
        <w:rPr/>
        <w:t>Bị</w:t>
      </w:r>
      <w:r>
        <w:rPr>
          <w:spacing w:val="-18"/>
        </w:rPr>
        <w:t> </w:t>
      </w:r>
      <w:r>
        <w:rPr/>
        <w:t>cáo</w:t>
      </w:r>
      <w:r>
        <w:rPr>
          <w:spacing w:val="-17"/>
        </w:rPr>
        <w:t> </w:t>
      </w:r>
      <w:r>
        <w:rPr/>
        <w:t>là</w:t>
      </w:r>
      <w:r>
        <w:rPr>
          <w:spacing w:val="-18"/>
        </w:rPr>
        <w:t> </w:t>
      </w:r>
      <w:r>
        <w:rPr/>
        <w:t>phụ</w:t>
      </w:r>
      <w:r>
        <w:rPr>
          <w:spacing w:val="-17"/>
        </w:rPr>
        <w:t> </w:t>
      </w:r>
      <w:r>
        <w:rPr/>
        <w:t>nữ</w:t>
      </w:r>
      <w:r>
        <w:rPr>
          <w:spacing w:val="-18"/>
        </w:rPr>
        <w:t> </w:t>
      </w:r>
      <w:r>
        <w:rPr/>
        <w:t>và</w:t>
      </w:r>
      <w:r>
        <w:rPr>
          <w:spacing w:val="-17"/>
        </w:rPr>
        <w:t> </w:t>
      </w:r>
      <w:r>
        <w:rPr/>
        <w:t>hiện</w:t>
      </w:r>
      <w:r>
        <w:rPr>
          <w:spacing w:val="-18"/>
        </w:rPr>
        <w:t> </w:t>
      </w:r>
      <w:r>
        <w:rPr/>
        <w:t>đang</w:t>
      </w:r>
      <w:r>
        <w:rPr>
          <w:spacing w:val="-17"/>
        </w:rPr>
        <w:t> </w:t>
      </w:r>
      <w:r>
        <w:rPr/>
        <w:t>nuôi</w:t>
      </w:r>
      <w:r>
        <w:rPr>
          <w:spacing w:val="-18"/>
        </w:rPr>
        <w:t> </w:t>
      </w:r>
      <w:r>
        <w:rPr/>
        <w:t>con</w:t>
      </w:r>
      <w:r>
        <w:rPr>
          <w:spacing w:val="-17"/>
        </w:rPr>
        <w:t> </w:t>
      </w:r>
      <w:r>
        <w:rPr/>
        <w:t>nhỏ.</w:t>
      </w:r>
      <w:r>
        <w:rPr>
          <w:spacing w:val="-18"/>
        </w:rPr>
        <w:t> </w:t>
      </w:r>
      <w:r>
        <w:rPr/>
        <w:t>Do</w:t>
      </w:r>
      <w:r>
        <w:rPr>
          <w:spacing w:val="-17"/>
        </w:rPr>
        <w:t> </w:t>
      </w:r>
      <w:r>
        <w:rPr/>
        <w:t>đó </w:t>
      </w:r>
      <w:r>
        <w:rPr>
          <w:spacing w:val="-6"/>
        </w:rPr>
        <w:t>cần</w:t>
      </w:r>
      <w:r>
        <w:rPr>
          <w:spacing w:val="-12"/>
        </w:rPr>
        <w:t> </w:t>
      </w:r>
      <w:r>
        <w:rPr>
          <w:spacing w:val="-6"/>
        </w:rPr>
        <w:t>áp</w:t>
      </w:r>
      <w:r>
        <w:rPr>
          <w:spacing w:val="-11"/>
        </w:rPr>
        <w:t> </w:t>
      </w:r>
      <w:r>
        <w:rPr>
          <w:spacing w:val="-6"/>
        </w:rPr>
        <w:t>dụng</w:t>
      </w:r>
      <w:r>
        <w:rPr>
          <w:spacing w:val="-12"/>
        </w:rPr>
        <w:t> </w:t>
      </w:r>
      <w:r>
        <w:rPr>
          <w:spacing w:val="-6"/>
        </w:rPr>
        <w:t>các</w:t>
      </w:r>
      <w:r>
        <w:rPr>
          <w:spacing w:val="-11"/>
        </w:rPr>
        <w:t> </w:t>
      </w:r>
      <w:r>
        <w:rPr>
          <w:spacing w:val="-6"/>
        </w:rPr>
        <w:t>tình</w:t>
      </w:r>
      <w:r>
        <w:rPr>
          <w:spacing w:val="-12"/>
        </w:rPr>
        <w:t> </w:t>
      </w:r>
      <w:r>
        <w:rPr>
          <w:spacing w:val="-6"/>
        </w:rPr>
        <w:t>tiết</w:t>
      </w:r>
      <w:r>
        <w:rPr>
          <w:spacing w:val="-11"/>
        </w:rPr>
        <w:t> </w:t>
      </w:r>
      <w:r>
        <w:rPr>
          <w:spacing w:val="-6"/>
        </w:rPr>
        <w:t>giảm</w:t>
      </w:r>
      <w:r>
        <w:rPr>
          <w:spacing w:val="-12"/>
        </w:rPr>
        <w:t> </w:t>
      </w:r>
      <w:r>
        <w:rPr>
          <w:spacing w:val="-6"/>
        </w:rPr>
        <w:t>nhẹ</w:t>
      </w:r>
      <w:r>
        <w:rPr>
          <w:spacing w:val="-11"/>
        </w:rPr>
        <w:t> </w:t>
      </w:r>
      <w:r>
        <w:rPr>
          <w:spacing w:val="-6"/>
        </w:rPr>
        <w:t>trách</w:t>
      </w:r>
      <w:r>
        <w:rPr>
          <w:spacing w:val="-12"/>
        </w:rPr>
        <w:t> </w:t>
      </w:r>
      <w:r>
        <w:rPr>
          <w:spacing w:val="-6"/>
        </w:rPr>
        <w:t>nhiệm</w:t>
      </w:r>
      <w:r>
        <w:rPr>
          <w:spacing w:val="-11"/>
        </w:rPr>
        <w:t> </w:t>
      </w:r>
      <w:r>
        <w:rPr>
          <w:spacing w:val="-6"/>
        </w:rPr>
        <w:t>hình</w:t>
      </w:r>
      <w:r>
        <w:rPr>
          <w:spacing w:val="-12"/>
        </w:rPr>
        <w:t> </w:t>
      </w:r>
      <w:r>
        <w:rPr>
          <w:spacing w:val="-6"/>
        </w:rPr>
        <w:t>sự</w:t>
      </w:r>
      <w:r>
        <w:rPr>
          <w:spacing w:val="-11"/>
        </w:rPr>
        <w:t> </w:t>
      </w:r>
      <w:r>
        <w:rPr>
          <w:spacing w:val="-6"/>
        </w:rPr>
        <w:t>quy</w:t>
      </w:r>
      <w:r>
        <w:rPr>
          <w:spacing w:val="-12"/>
        </w:rPr>
        <w:t> </w:t>
      </w:r>
      <w:r>
        <w:rPr>
          <w:spacing w:val="-6"/>
        </w:rPr>
        <w:t>định</w:t>
      </w:r>
      <w:r>
        <w:rPr>
          <w:spacing w:val="-11"/>
        </w:rPr>
        <w:t> </w:t>
      </w:r>
      <w:r>
        <w:rPr>
          <w:spacing w:val="-6"/>
        </w:rPr>
        <w:t>tại</w:t>
      </w:r>
      <w:r>
        <w:rPr>
          <w:spacing w:val="-12"/>
        </w:rPr>
        <w:t> </w:t>
      </w:r>
      <w:r>
        <w:rPr>
          <w:spacing w:val="-6"/>
        </w:rPr>
        <w:t>các</w:t>
      </w:r>
      <w:r>
        <w:rPr>
          <w:spacing w:val="-11"/>
        </w:rPr>
        <w:t> </w:t>
      </w:r>
      <w:r>
        <w:rPr>
          <w:spacing w:val="-6"/>
        </w:rPr>
        <w:t>điểm</w:t>
      </w:r>
      <w:r>
        <w:rPr>
          <w:spacing w:val="-12"/>
        </w:rPr>
        <w:t> </w:t>
      </w:r>
      <w:r>
        <w:rPr>
          <w:spacing w:val="-6"/>
        </w:rPr>
        <w:t>b,</w:t>
      </w:r>
      <w:r>
        <w:rPr>
          <w:spacing w:val="-8"/>
        </w:rPr>
        <w:t> </w:t>
      </w:r>
      <w:r>
        <w:rPr>
          <w:spacing w:val="-6"/>
        </w:rPr>
        <w:t>h,</w:t>
      </w:r>
      <w:r>
        <w:rPr>
          <w:spacing w:val="9"/>
        </w:rPr>
        <w:t> </w:t>
      </w:r>
      <w:r>
        <w:rPr>
          <w:spacing w:val="-6"/>
        </w:rPr>
        <w:t>i,</w:t>
      </w:r>
      <w:r>
        <w:rPr>
          <w:spacing w:val="9"/>
        </w:rPr>
        <w:t> </w:t>
      </w:r>
      <w:r>
        <w:rPr>
          <w:spacing w:val="-6"/>
        </w:rPr>
        <w:t>s</w:t>
      </w:r>
      <w:r>
        <w:rPr/>
        <w:t> </w:t>
      </w:r>
      <w:r>
        <w:rPr>
          <w:spacing w:val="-6"/>
        </w:rPr>
        <w:t>khoản</w:t>
      </w:r>
      <w:r>
        <w:rPr>
          <w:spacing w:val="-12"/>
        </w:rPr>
        <w:t> </w:t>
      </w:r>
      <w:r>
        <w:rPr>
          <w:spacing w:val="-6"/>
        </w:rPr>
        <w:t>1, </w:t>
      </w:r>
      <w:r>
        <w:rPr>
          <w:spacing w:val="-4"/>
        </w:rPr>
        <w:t>khoản</w:t>
      </w:r>
      <w:r>
        <w:rPr>
          <w:spacing w:val="-15"/>
        </w:rPr>
        <w:t> </w:t>
      </w:r>
      <w:r>
        <w:rPr>
          <w:spacing w:val="-4"/>
        </w:rPr>
        <w:t>2</w:t>
      </w:r>
      <w:r>
        <w:rPr>
          <w:spacing w:val="-15"/>
        </w:rPr>
        <w:t> </w:t>
      </w:r>
      <w:r>
        <w:rPr>
          <w:spacing w:val="-4"/>
        </w:rPr>
        <w:t>điều</w:t>
      </w:r>
      <w:r>
        <w:rPr>
          <w:spacing w:val="-15"/>
        </w:rPr>
        <w:t> </w:t>
      </w:r>
      <w:r>
        <w:rPr>
          <w:spacing w:val="-4"/>
        </w:rPr>
        <w:t>51</w:t>
      </w:r>
      <w:r>
        <w:rPr>
          <w:spacing w:val="-10"/>
        </w:rPr>
        <w:t> </w:t>
      </w:r>
      <w:r>
        <w:rPr>
          <w:spacing w:val="-4"/>
        </w:rPr>
        <w:t>Bộ</w:t>
      </w:r>
      <w:r>
        <w:rPr>
          <w:spacing w:val="-10"/>
        </w:rPr>
        <w:t> </w:t>
      </w:r>
      <w:r>
        <w:rPr>
          <w:spacing w:val="-4"/>
        </w:rPr>
        <w:t>luật</w:t>
      </w:r>
      <w:r>
        <w:rPr>
          <w:spacing w:val="-11"/>
        </w:rPr>
        <w:t> </w:t>
      </w:r>
      <w:r>
        <w:rPr>
          <w:spacing w:val="-4"/>
        </w:rPr>
        <w:t>hình</w:t>
      </w:r>
      <w:r>
        <w:rPr>
          <w:spacing w:val="-15"/>
        </w:rPr>
        <w:t> </w:t>
      </w:r>
      <w:r>
        <w:rPr>
          <w:spacing w:val="-4"/>
        </w:rPr>
        <w:t>sự</w:t>
      </w:r>
      <w:r>
        <w:rPr>
          <w:spacing w:val="-12"/>
        </w:rPr>
        <w:t> </w:t>
      </w:r>
      <w:r>
        <w:rPr>
          <w:spacing w:val="-4"/>
        </w:rPr>
        <w:t>khi</w:t>
      </w:r>
      <w:r>
        <w:rPr>
          <w:spacing w:val="-15"/>
        </w:rPr>
        <w:t> </w:t>
      </w:r>
      <w:r>
        <w:rPr>
          <w:spacing w:val="-4"/>
        </w:rPr>
        <w:t>quyết</w:t>
      </w:r>
      <w:r>
        <w:rPr>
          <w:spacing w:val="-15"/>
        </w:rPr>
        <w:t> </w:t>
      </w:r>
      <w:r>
        <w:rPr>
          <w:spacing w:val="-4"/>
        </w:rPr>
        <w:t>định</w:t>
      </w:r>
      <w:r>
        <w:rPr>
          <w:spacing w:val="-10"/>
        </w:rPr>
        <w:t> </w:t>
      </w:r>
      <w:r>
        <w:rPr>
          <w:spacing w:val="-4"/>
        </w:rPr>
        <w:t>hình</w:t>
      </w:r>
      <w:r>
        <w:rPr>
          <w:spacing w:val="-15"/>
        </w:rPr>
        <w:t> </w:t>
      </w:r>
      <w:r>
        <w:rPr>
          <w:spacing w:val="-4"/>
        </w:rPr>
        <w:t>phạt</w:t>
      </w:r>
      <w:r>
        <w:rPr>
          <w:spacing w:val="-15"/>
        </w:rPr>
        <w:t> </w:t>
      </w:r>
      <w:r>
        <w:rPr>
          <w:spacing w:val="-4"/>
        </w:rPr>
        <w:t>đối</w:t>
      </w:r>
      <w:r>
        <w:rPr>
          <w:spacing w:val="-15"/>
        </w:rPr>
        <w:t> </w:t>
      </w:r>
      <w:r>
        <w:rPr>
          <w:spacing w:val="-4"/>
        </w:rPr>
        <w:t>với</w:t>
      </w:r>
      <w:r>
        <w:rPr>
          <w:spacing w:val="-15"/>
        </w:rPr>
        <w:t> </w:t>
      </w:r>
      <w:r>
        <w:rPr>
          <w:spacing w:val="-4"/>
        </w:rPr>
        <w:t>bị</w:t>
      </w:r>
      <w:r>
        <w:rPr>
          <w:spacing w:val="-19"/>
        </w:rPr>
        <w:t> </w:t>
      </w:r>
      <w:r>
        <w:rPr>
          <w:spacing w:val="-4"/>
        </w:rPr>
        <w:t>cáo.</w:t>
      </w:r>
    </w:p>
    <w:p>
      <w:pPr>
        <w:pStyle w:val="BodyText"/>
        <w:spacing w:line="268" w:lineRule="auto" w:before="161"/>
        <w:ind w:right="625" w:firstLine="710"/>
      </w:pPr>
      <w:r>
        <w:rPr/>
        <w:t>Căn cứ vào tính chất, mức độ hậu quả hành vi phạm tội của bị cáo, các tình tiết giảm nhẹ trách nhiệm hình sự cũng như nhân thân của bị cáo, Hội đồng xét xử xét thấy không cần thiết phải cách ly bị cáo ra khỏi đời sống xã hội mà căn cứ Điều 36 Bộ luật Hình</w:t>
      </w:r>
      <w:r>
        <w:rPr>
          <w:spacing w:val="20"/>
        </w:rPr>
        <w:t> </w:t>
      </w:r>
      <w:r>
        <w:rPr/>
        <w:t>sự</w:t>
      </w:r>
      <w:r>
        <w:rPr>
          <w:spacing w:val="23"/>
        </w:rPr>
        <w:t> </w:t>
      </w:r>
      <w:r>
        <w:rPr/>
        <w:t>áp</w:t>
      </w:r>
      <w:r>
        <w:rPr>
          <w:spacing w:val="25"/>
        </w:rPr>
        <w:t> </w:t>
      </w:r>
      <w:r>
        <w:rPr/>
        <w:t>dụng</w:t>
      </w:r>
      <w:r>
        <w:rPr>
          <w:spacing w:val="20"/>
        </w:rPr>
        <w:t> </w:t>
      </w:r>
      <w:r>
        <w:rPr/>
        <w:t>hình</w:t>
      </w:r>
      <w:r>
        <w:rPr>
          <w:spacing w:val="20"/>
        </w:rPr>
        <w:t> </w:t>
      </w:r>
      <w:r>
        <w:rPr/>
        <w:t>phạt</w:t>
      </w:r>
      <w:r>
        <w:rPr>
          <w:spacing w:val="25"/>
        </w:rPr>
        <w:t> </w:t>
      </w:r>
      <w:r>
        <w:rPr/>
        <w:t>cải</w:t>
      </w:r>
      <w:r>
        <w:rPr>
          <w:spacing w:val="21"/>
        </w:rPr>
        <w:t> </w:t>
      </w:r>
      <w:r>
        <w:rPr/>
        <w:t>tạo</w:t>
      </w:r>
      <w:r>
        <w:rPr>
          <w:spacing w:val="26"/>
        </w:rPr>
        <w:t> </w:t>
      </w:r>
      <w:r>
        <w:rPr/>
        <w:t>không</w:t>
      </w:r>
      <w:r>
        <w:rPr>
          <w:spacing w:val="25"/>
        </w:rPr>
        <w:t> </w:t>
      </w:r>
      <w:r>
        <w:rPr/>
        <w:t>giam</w:t>
      </w:r>
      <w:r>
        <w:rPr>
          <w:spacing w:val="19"/>
        </w:rPr>
        <w:t> </w:t>
      </w:r>
      <w:r>
        <w:rPr/>
        <w:t>giữ</w:t>
      </w:r>
      <w:r>
        <w:rPr>
          <w:spacing w:val="22"/>
        </w:rPr>
        <w:t> </w:t>
      </w:r>
      <w:r>
        <w:rPr/>
        <w:t>cũng</w:t>
      </w:r>
      <w:r>
        <w:rPr>
          <w:spacing w:val="20"/>
        </w:rPr>
        <w:t> </w:t>
      </w:r>
      <w:r>
        <w:rPr/>
        <w:t>đủ</w:t>
      </w:r>
      <w:r>
        <w:rPr>
          <w:spacing w:val="21"/>
        </w:rPr>
        <w:t> </w:t>
      </w:r>
      <w:r>
        <w:rPr/>
        <w:t>sức</w:t>
      </w:r>
      <w:r>
        <w:rPr>
          <w:spacing w:val="26"/>
        </w:rPr>
        <w:t> </w:t>
      </w:r>
      <w:r>
        <w:rPr/>
        <w:t>răn</w:t>
      </w:r>
      <w:r>
        <w:rPr>
          <w:spacing w:val="20"/>
        </w:rPr>
        <w:t> </w:t>
      </w:r>
      <w:r>
        <w:rPr/>
        <w:t>đe,</w:t>
      </w:r>
      <w:r>
        <w:rPr>
          <w:spacing w:val="23"/>
        </w:rPr>
        <w:t> </w:t>
      </w:r>
      <w:r>
        <w:rPr/>
        <w:t>giáo</w:t>
      </w:r>
      <w:r>
        <w:rPr>
          <w:spacing w:val="25"/>
        </w:rPr>
        <w:t> </w:t>
      </w:r>
      <w:r>
        <w:rPr/>
        <w:t>dục</w:t>
      </w:r>
      <w:r>
        <w:rPr>
          <w:spacing w:val="38"/>
        </w:rPr>
        <w:t> </w:t>
      </w:r>
      <w:r>
        <w:rPr>
          <w:spacing w:val="-4"/>
        </w:rPr>
        <w:t>cũng</w:t>
      </w:r>
    </w:p>
    <w:p>
      <w:pPr>
        <w:spacing w:after="0" w:line="268" w:lineRule="auto"/>
        <w:sectPr>
          <w:pgSz w:w="12240" w:h="15840"/>
          <w:pgMar w:header="0" w:footer="768" w:top="920" w:bottom="960" w:left="1280" w:right="180"/>
        </w:sectPr>
      </w:pPr>
    </w:p>
    <w:p>
      <w:pPr>
        <w:pStyle w:val="BodyText"/>
        <w:spacing w:line="268" w:lineRule="auto" w:before="65"/>
        <w:ind w:right="620"/>
      </w:pPr>
      <w:r>
        <w:rPr/>
        <w:t>như tạo điều</w:t>
      </w:r>
      <w:r>
        <w:rPr>
          <w:spacing w:val="-1"/>
        </w:rPr>
        <w:t> </w:t>
      </w:r>
      <w:r>
        <w:rPr/>
        <w:t>kiện</w:t>
      </w:r>
      <w:r>
        <w:rPr>
          <w:spacing w:val="-1"/>
        </w:rPr>
        <w:t> </w:t>
      </w:r>
      <w:r>
        <w:rPr/>
        <w:t>để bị</w:t>
      </w:r>
      <w:r>
        <w:rPr>
          <w:spacing w:val="-1"/>
        </w:rPr>
        <w:t> </w:t>
      </w:r>
      <w:r>
        <w:rPr/>
        <w:t>cáo nuôi</w:t>
      </w:r>
      <w:r>
        <w:rPr>
          <w:spacing w:val="-1"/>
        </w:rPr>
        <w:t> </w:t>
      </w:r>
      <w:r>
        <w:rPr/>
        <w:t>con nhỏ. Giao bị</w:t>
      </w:r>
      <w:r>
        <w:rPr>
          <w:spacing w:val="-1"/>
        </w:rPr>
        <w:t> </w:t>
      </w:r>
      <w:r>
        <w:rPr/>
        <w:t>cáo cho Ủy</w:t>
      </w:r>
      <w:r>
        <w:rPr>
          <w:spacing w:val="-1"/>
        </w:rPr>
        <w:t> </w:t>
      </w:r>
      <w:r>
        <w:rPr/>
        <w:t>ban</w:t>
      </w:r>
      <w:r>
        <w:rPr>
          <w:spacing w:val="-1"/>
        </w:rPr>
        <w:t> </w:t>
      </w:r>
      <w:r>
        <w:rPr/>
        <w:t>nhân</w:t>
      </w:r>
      <w:r>
        <w:rPr>
          <w:spacing w:val="-1"/>
        </w:rPr>
        <w:t> </w:t>
      </w:r>
      <w:r>
        <w:rPr/>
        <w:t>dân phường Hòa An, quận Cẩm Lệ, thành</w:t>
      </w:r>
      <w:r>
        <w:rPr>
          <w:spacing w:val="-1"/>
        </w:rPr>
        <w:t> </w:t>
      </w:r>
      <w:r>
        <w:rPr/>
        <w:t>phố Đà Nẵng để giám</w:t>
      </w:r>
      <w:r>
        <w:rPr>
          <w:spacing w:val="-6"/>
        </w:rPr>
        <w:t> </w:t>
      </w:r>
      <w:r>
        <w:rPr/>
        <w:t>sát, giáo dục giúp bị</w:t>
      </w:r>
      <w:r>
        <w:rPr>
          <w:spacing w:val="-1"/>
        </w:rPr>
        <w:t> </w:t>
      </w:r>
      <w:r>
        <w:rPr/>
        <w:t>cáo trở thành người công dân tốt, có ích cho xã hội. Theo quy định tại khoản 3 Điều 36 Bộ luật Hình sự, thì trong</w:t>
      </w:r>
      <w:r>
        <w:rPr>
          <w:spacing w:val="-1"/>
        </w:rPr>
        <w:t> </w:t>
      </w:r>
      <w:r>
        <w:rPr/>
        <w:t>thời gian</w:t>
      </w:r>
      <w:r>
        <w:rPr>
          <w:spacing w:val="-1"/>
        </w:rPr>
        <w:t> </w:t>
      </w:r>
      <w:r>
        <w:rPr/>
        <w:t>chấp hành</w:t>
      </w:r>
      <w:r>
        <w:rPr>
          <w:spacing w:val="-1"/>
        </w:rPr>
        <w:t> </w:t>
      </w:r>
      <w:r>
        <w:rPr/>
        <w:t>án, bị</w:t>
      </w:r>
      <w:r>
        <w:rPr>
          <w:spacing w:val="-1"/>
        </w:rPr>
        <w:t> </w:t>
      </w:r>
      <w:r>
        <w:rPr/>
        <w:t>cáo phải</w:t>
      </w:r>
      <w:r>
        <w:rPr>
          <w:spacing w:val="-1"/>
        </w:rPr>
        <w:t> </w:t>
      </w:r>
      <w:r>
        <w:rPr/>
        <w:t>thực hiện một số nghĩa vụ</w:t>
      </w:r>
      <w:r>
        <w:rPr>
          <w:spacing w:val="-1"/>
        </w:rPr>
        <w:t> </w:t>
      </w:r>
      <w:r>
        <w:rPr/>
        <w:t>theo quy</w:t>
      </w:r>
      <w:r>
        <w:rPr>
          <w:spacing w:val="-1"/>
        </w:rPr>
        <w:t> </w:t>
      </w:r>
      <w:r>
        <w:rPr/>
        <w:t>định về cải tạo không giam giữ và bị khấu trừ một phần thu nhập từ 5% đến 20% để sung quỹ Nhà nước. Tuy nhiên, xét thấy bị cáo</w:t>
      </w:r>
      <w:r>
        <w:rPr>
          <w:spacing w:val="40"/>
        </w:rPr>
        <w:t> </w:t>
      </w:r>
      <w:r>
        <w:rPr/>
        <w:t>Trần Thị P không có công việc, thu nhập không ổn định, hoàn cảnh kinh tế khó khăn nên xét miễn việc khấu trừ thu nhập đối với bị cáo.</w:t>
      </w:r>
    </w:p>
    <w:p>
      <w:pPr>
        <w:pStyle w:val="BodyText"/>
        <w:spacing w:before="78"/>
        <w:ind w:right="636" w:firstLine="710"/>
      </w:pPr>
      <w:r>
        <w:rPr/>
        <w:t>Từ những</w:t>
      </w:r>
      <w:r>
        <w:rPr>
          <w:spacing w:val="-3"/>
        </w:rPr>
        <w:t> </w:t>
      </w:r>
      <w:r>
        <w:rPr/>
        <w:t>phân</w:t>
      </w:r>
      <w:r>
        <w:rPr>
          <w:spacing w:val="-3"/>
        </w:rPr>
        <w:t> </w:t>
      </w:r>
      <w:r>
        <w:rPr/>
        <w:t>tích</w:t>
      </w:r>
      <w:r>
        <w:rPr>
          <w:spacing w:val="-3"/>
        </w:rPr>
        <w:t> </w:t>
      </w:r>
      <w:r>
        <w:rPr/>
        <w:t>nêu</w:t>
      </w:r>
      <w:r>
        <w:rPr>
          <w:spacing w:val="-3"/>
        </w:rPr>
        <w:t> </w:t>
      </w:r>
      <w:r>
        <w:rPr/>
        <w:t>trên, Hội</w:t>
      </w:r>
      <w:r>
        <w:rPr>
          <w:spacing w:val="-3"/>
        </w:rPr>
        <w:t> </w:t>
      </w:r>
      <w:r>
        <w:rPr/>
        <w:t>đồng</w:t>
      </w:r>
      <w:r>
        <w:rPr>
          <w:spacing w:val="-3"/>
        </w:rPr>
        <w:t> </w:t>
      </w:r>
      <w:r>
        <w:rPr/>
        <w:t>xét xử xét thấy</w:t>
      </w:r>
      <w:r>
        <w:rPr>
          <w:spacing w:val="-3"/>
        </w:rPr>
        <w:t> </w:t>
      </w:r>
      <w:r>
        <w:rPr/>
        <w:t>có cơ</w:t>
      </w:r>
      <w:r>
        <w:rPr>
          <w:spacing w:val="-6"/>
        </w:rPr>
        <w:t> </w:t>
      </w:r>
      <w:r>
        <w:rPr/>
        <w:t>sở</w:t>
      </w:r>
      <w:r>
        <w:rPr>
          <w:spacing w:val="-1"/>
        </w:rPr>
        <w:t> </w:t>
      </w:r>
      <w:r>
        <w:rPr/>
        <w:t>chấp nhận</w:t>
      </w:r>
      <w:r>
        <w:rPr>
          <w:spacing w:val="-3"/>
        </w:rPr>
        <w:t> </w:t>
      </w:r>
      <w:r>
        <w:rPr/>
        <w:t>đề nghị của Kiểm sát viên thực hành quyền công tố tại phiên tòa.</w:t>
      </w:r>
    </w:p>
    <w:p>
      <w:pPr>
        <w:pStyle w:val="ListParagraph"/>
        <w:numPr>
          <w:ilvl w:val="0"/>
          <w:numId w:val="3"/>
        </w:numPr>
        <w:tabs>
          <w:tab w:pos="1385" w:val="left" w:leader="none"/>
        </w:tabs>
        <w:spacing w:line="240" w:lineRule="auto" w:before="120" w:after="0"/>
        <w:ind w:left="160" w:right="626" w:firstLine="720"/>
        <w:jc w:val="both"/>
        <w:rPr>
          <w:sz w:val="28"/>
        </w:rPr>
      </w:pPr>
      <w:r>
        <w:rPr>
          <w:sz w:val="28"/>
        </w:rPr>
        <w:t>Về trách nhiệm dân sự: bị hại đã nhận bồi thường thiệt hại và không có yêu cầu gì thêm nên không đề cập xem xét.</w:t>
      </w:r>
    </w:p>
    <w:p>
      <w:pPr>
        <w:pStyle w:val="ListParagraph"/>
        <w:numPr>
          <w:ilvl w:val="0"/>
          <w:numId w:val="3"/>
        </w:numPr>
        <w:tabs>
          <w:tab w:pos="1347" w:val="left" w:leader="none"/>
        </w:tabs>
        <w:spacing w:line="240" w:lineRule="auto" w:before="119" w:after="0"/>
        <w:ind w:left="1346" w:right="0" w:hanging="466"/>
        <w:jc w:val="both"/>
        <w:rPr>
          <w:sz w:val="28"/>
        </w:rPr>
      </w:pPr>
      <w:r>
        <w:rPr>
          <w:sz w:val="28"/>
        </w:rPr>
        <w:t>Về</w:t>
      </w:r>
      <w:r>
        <w:rPr>
          <w:spacing w:val="-2"/>
          <w:sz w:val="28"/>
        </w:rPr>
        <w:t> </w:t>
      </w:r>
      <w:r>
        <w:rPr>
          <w:sz w:val="28"/>
        </w:rPr>
        <w:t>xử</w:t>
      </w:r>
      <w:r>
        <w:rPr>
          <w:spacing w:val="-5"/>
          <w:sz w:val="28"/>
        </w:rPr>
        <w:t> </w:t>
      </w:r>
      <w:r>
        <w:rPr>
          <w:sz w:val="28"/>
        </w:rPr>
        <w:t>lý</w:t>
      </w:r>
      <w:r>
        <w:rPr>
          <w:spacing w:val="-4"/>
          <w:sz w:val="28"/>
        </w:rPr>
        <w:t> </w:t>
      </w:r>
      <w:r>
        <w:rPr>
          <w:sz w:val="28"/>
        </w:rPr>
        <w:t>vật</w:t>
      </w:r>
      <w:r>
        <w:rPr>
          <w:spacing w:val="-3"/>
          <w:sz w:val="28"/>
        </w:rPr>
        <w:t> </w:t>
      </w:r>
      <w:r>
        <w:rPr>
          <w:spacing w:val="-2"/>
          <w:sz w:val="28"/>
        </w:rPr>
        <w:t>chứng:</w:t>
      </w:r>
    </w:p>
    <w:p>
      <w:pPr>
        <w:pStyle w:val="BodyText"/>
        <w:spacing w:before="120"/>
        <w:ind w:right="625" w:firstLine="720"/>
      </w:pPr>
      <w:r>
        <w:rPr/>
        <w:t>Hội</w:t>
      </w:r>
      <w:r>
        <w:rPr>
          <w:spacing w:val="-2"/>
        </w:rPr>
        <w:t> </w:t>
      </w:r>
      <w:r>
        <w:rPr/>
        <w:t>đồng</w:t>
      </w:r>
      <w:r>
        <w:rPr>
          <w:spacing w:val="-2"/>
        </w:rPr>
        <w:t> </w:t>
      </w:r>
      <w:r>
        <w:rPr/>
        <w:t>xét xử thấy</w:t>
      </w:r>
      <w:r>
        <w:rPr>
          <w:spacing w:val="-2"/>
        </w:rPr>
        <w:t> </w:t>
      </w:r>
      <w:r>
        <w:rPr/>
        <w:t>rằng</w:t>
      </w:r>
      <w:r>
        <w:rPr>
          <w:spacing w:val="-1"/>
        </w:rPr>
        <w:t> </w:t>
      </w:r>
      <w:r>
        <w:rPr/>
        <w:t>các vật chứng</w:t>
      </w:r>
      <w:r>
        <w:rPr>
          <w:spacing w:val="-2"/>
        </w:rPr>
        <w:t> </w:t>
      </w:r>
      <w:r>
        <w:rPr/>
        <w:t>thu</w:t>
      </w:r>
      <w:r>
        <w:rPr>
          <w:spacing w:val="-2"/>
        </w:rPr>
        <w:t> </w:t>
      </w:r>
      <w:r>
        <w:rPr/>
        <w:t>giữ trong vụ</w:t>
      </w:r>
      <w:r>
        <w:rPr>
          <w:spacing w:val="-1"/>
        </w:rPr>
        <w:t> </w:t>
      </w:r>
      <w:r>
        <w:rPr/>
        <w:t>án</w:t>
      </w:r>
      <w:r>
        <w:rPr>
          <w:spacing w:val="-1"/>
        </w:rPr>
        <w:t> </w:t>
      </w:r>
      <w:r>
        <w:rPr/>
        <w:t>như nêu</w:t>
      </w:r>
      <w:r>
        <w:rPr>
          <w:spacing w:val="-2"/>
        </w:rPr>
        <w:t> </w:t>
      </w:r>
      <w:r>
        <w:rPr/>
        <w:t>trên đã đươc Cơ quan điều tra đã xử lý vật chứng đúng với quy định tại khoản 3 điều 106 của Bộ luật tố tụng dân sự. Riêng đối với 01 đĩa DVD-R chứa đoạn video dài 04 phút ghi lại hình ảnh liên</w:t>
      </w:r>
      <w:r>
        <w:rPr>
          <w:spacing w:val="-2"/>
        </w:rPr>
        <w:t> </w:t>
      </w:r>
      <w:r>
        <w:rPr/>
        <w:t>quan</w:t>
      </w:r>
      <w:r>
        <w:rPr>
          <w:spacing w:val="-2"/>
        </w:rPr>
        <w:t> </w:t>
      </w:r>
      <w:r>
        <w:rPr/>
        <w:t>đến</w:t>
      </w:r>
      <w:r>
        <w:rPr>
          <w:spacing w:val="-2"/>
        </w:rPr>
        <w:t> </w:t>
      </w:r>
      <w:r>
        <w:rPr/>
        <w:t>việc trộm</w:t>
      </w:r>
      <w:r>
        <w:rPr>
          <w:spacing w:val="-2"/>
        </w:rPr>
        <w:t> </w:t>
      </w:r>
      <w:r>
        <w:rPr/>
        <w:t>cắp tài</w:t>
      </w:r>
      <w:r>
        <w:rPr>
          <w:spacing w:val="-2"/>
        </w:rPr>
        <w:t> </w:t>
      </w:r>
      <w:r>
        <w:rPr/>
        <w:t>sản</w:t>
      </w:r>
      <w:r>
        <w:rPr>
          <w:spacing w:val="-2"/>
        </w:rPr>
        <w:t> </w:t>
      </w:r>
      <w:r>
        <w:rPr/>
        <w:t>của Trần</w:t>
      </w:r>
      <w:r>
        <w:rPr>
          <w:spacing w:val="-2"/>
        </w:rPr>
        <w:t> </w:t>
      </w:r>
      <w:r>
        <w:rPr/>
        <w:t>Thị</w:t>
      </w:r>
      <w:r>
        <w:rPr>
          <w:spacing w:val="-2"/>
        </w:rPr>
        <w:t> </w:t>
      </w:r>
      <w:r>
        <w:rPr/>
        <w:t>P, cần</w:t>
      </w:r>
      <w:r>
        <w:rPr>
          <w:spacing w:val="-1"/>
        </w:rPr>
        <w:t> </w:t>
      </w:r>
      <w:r>
        <w:rPr/>
        <w:t>được lưu giữ kèm</w:t>
      </w:r>
      <w:r>
        <w:rPr>
          <w:spacing w:val="-7"/>
        </w:rPr>
        <w:t> </w:t>
      </w:r>
      <w:r>
        <w:rPr/>
        <w:t>theo hồ sơ vụ án.</w:t>
      </w:r>
    </w:p>
    <w:p>
      <w:pPr>
        <w:pStyle w:val="ListParagraph"/>
        <w:numPr>
          <w:ilvl w:val="1"/>
          <w:numId w:val="3"/>
        </w:numPr>
        <w:tabs>
          <w:tab w:pos="1102" w:val="left" w:leader="none"/>
        </w:tabs>
        <w:spacing w:line="240" w:lineRule="auto" w:before="124" w:after="0"/>
        <w:ind w:left="160" w:right="629" w:firstLine="720"/>
        <w:jc w:val="both"/>
        <w:rPr>
          <w:sz w:val="28"/>
        </w:rPr>
      </w:pPr>
      <w:r>
        <w:rPr>
          <w:sz w:val="28"/>
        </w:rPr>
        <w:t>Đối với người có quyền lợi, nghĩa vụ liên quan là ông Nguyễn Đình H có mua điện</w:t>
      </w:r>
      <w:r>
        <w:rPr>
          <w:spacing w:val="-2"/>
          <w:sz w:val="28"/>
        </w:rPr>
        <w:t> </w:t>
      </w:r>
      <w:r>
        <w:rPr>
          <w:sz w:val="28"/>
        </w:rPr>
        <w:t>thoại</w:t>
      </w:r>
      <w:r>
        <w:rPr>
          <w:spacing w:val="-2"/>
          <w:sz w:val="28"/>
        </w:rPr>
        <w:t> </w:t>
      </w:r>
      <w:r>
        <w:rPr>
          <w:sz w:val="28"/>
        </w:rPr>
        <w:t>từ P nhưng</w:t>
      </w:r>
      <w:r>
        <w:rPr>
          <w:spacing w:val="-2"/>
          <w:sz w:val="28"/>
        </w:rPr>
        <w:t> </w:t>
      </w:r>
      <w:r>
        <w:rPr>
          <w:sz w:val="28"/>
        </w:rPr>
        <w:t>không</w:t>
      </w:r>
      <w:r>
        <w:rPr>
          <w:spacing w:val="-2"/>
          <w:sz w:val="28"/>
        </w:rPr>
        <w:t> </w:t>
      </w:r>
      <w:r>
        <w:rPr>
          <w:sz w:val="28"/>
        </w:rPr>
        <w:t>biết đây</w:t>
      </w:r>
      <w:r>
        <w:rPr>
          <w:spacing w:val="-2"/>
          <w:sz w:val="28"/>
        </w:rPr>
        <w:t> </w:t>
      </w:r>
      <w:r>
        <w:rPr>
          <w:sz w:val="28"/>
        </w:rPr>
        <w:t>là tài sản</w:t>
      </w:r>
      <w:r>
        <w:rPr>
          <w:spacing w:val="-2"/>
          <w:sz w:val="28"/>
        </w:rPr>
        <w:t> </w:t>
      </w:r>
      <w:r>
        <w:rPr>
          <w:sz w:val="28"/>
        </w:rPr>
        <w:t>do P trộm</w:t>
      </w:r>
      <w:r>
        <w:rPr>
          <w:spacing w:val="-7"/>
          <w:sz w:val="28"/>
        </w:rPr>
        <w:t> </w:t>
      </w:r>
      <w:r>
        <w:rPr>
          <w:sz w:val="28"/>
        </w:rPr>
        <w:t>cắp nên</w:t>
      </w:r>
      <w:r>
        <w:rPr>
          <w:spacing w:val="-2"/>
          <w:sz w:val="28"/>
        </w:rPr>
        <w:t> </w:t>
      </w:r>
      <w:r>
        <w:rPr>
          <w:sz w:val="28"/>
        </w:rPr>
        <w:t>Cơ quan</w:t>
      </w:r>
      <w:r>
        <w:rPr>
          <w:spacing w:val="-2"/>
          <w:sz w:val="28"/>
        </w:rPr>
        <w:t> </w:t>
      </w:r>
      <w:r>
        <w:rPr>
          <w:sz w:val="28"/>
        </w:rPr>
        <w:t>Cảnh</w:t>
      </w:r>
      <w:r>
        <w:rPr>
          <w:spacing w:val="-2"/>
          <w:sz w:val="28"/>
        </w:rPr>
        <w:t> </w:t>
      </w:r>
      <w:r>
        <w:rPr>
          <w:sz w:val="28"/>
        </w:rPr>
        <w:t>sát điều tra Công an quận Hải Châu không đề cập xử lý là có cơ sở.</w:t>
      </w:r>
    </w:p>
    <w:p>
      <w:pPr>
        <w:pStyle w:val="ListParagraph"/>
        <w:numPr>
          <w:ilvl w:val="1"/>
          <w:numId w:val="3"/>
        </w:numPr>
        <w:tabs>
          <w:tab w:pos="1097" w:val="left" w:leader="none"/>
        </w:tabs>
        <w:spacing w:line="240" w:lineRule="auto" w:before="118" w:after="0"/>
        <w:ind w:left="160" w:right="630" w:firstLine="720"/>
        <w:jc w:val="both"/>
        <w:rPr>
          <w:sz w:val="28"/>
        </w:rPr>
      </w:pPr>
      <w:r>
        <w:rPr>
          <w:sz w:val="28"/>
        </w:rPr>
        <w:t>Đối với người có quyền lợi, nghĩa vụ liên quan là ông Võ Ngọc H là người cho bị cáo P mượn chiếc xe môtô nhãn hiệu AMAZE, biển kiểm soát 43T1 – 5767, khi cho mượn ông H không biết bị cáo dùng vào việc phạm tội nên Cơ quan Cảnh sát điều tra Công an quận Hải Châu đã trả lại xe cho ông H là có căn cứ.</w:t>
      </w:r>
    </w:p>
    <w:p>
      <w:pPr>
        <w:pStyle w:val="ListParagraph"/>
        <w:numPr>
          <w:ilvl w:val="0"/>
          <w:numId w:val="3"/>
        </w:numPr>
        <w:tabs>
          <w:tab w:pos="1280" w:val="left" w:leader="none"/>
        </w:tabs>
        <w:spacing w:line="240" w:lineRule="auto" w:before="119" w:after="0"/>
        <w:ind w:left="1279" w:right="0" w:hanging="399"/>
        <w:jc w:val="both"/>
        <w:rPr>
          <w:sz w:val="28"/>
        </w:rPr>
      </w:pPr>
      <w:r>
        <w:rPr>
          <w:sz w:val="28"/>
        </w:rPr>
        <w:t>Án</w:t>
      </w:r>
      <w:r>
        <w:rPr>
          <w:spacing w:val="-6"/>
          <w:sz w:val="28"/>
        </w:rPr>
        <w:t> </w:t>
      </w:r>
      <w:r>
        <w:rPr>
          <w:sz w:val="28"/>
        </w:rPr>
        <w:t>phí</w:t>
      </w:r>
      <w:r>
        <w:rPr>
          <w:spacing w:val="-3"/>
          <w:sz w:val="28"/>
        </w:rPr>
        <w:t> </w:t>
      </w:r>
      <w:r>
        <w:rPr>
          <w:sz w:val="28"/>
        </w:rPr>
        <w:t>hình</w:t>
      </w:r>
      <w:r>
        <w:rPr>
          <w:spacing w:val="-7"/>
          <w:sz w:val="28"/>
        </w:rPr>
        <w:t> </w:t>
      </w:r>
      <w:r>
        <w:rPr>
          <w:sz w:val="28"/>
        </w:rPr>
        <w:t>sự</w:t>
      </w:r>
      <w:r>
        <w:rPr>
          <w:spacing w:val="-4"/>
          <w:sz w:val="28"/>
        </w:rPr>
        <w:t> </w:t>
      </w:r>
      <w:r>
        <w:rPr>
          <w:sz w:val="28"/>
        </w:rPr>
        <w:t>sơ thẩm</w:t>
      </w:r>
      <w:r>
        <w:rPr>
          <w:spacing w:val="-7"/>
          <w:sz w:val="28"/>
        </w:rPr>
        <w:t> </w:t>
      </w:r>
      <w:r>
        <w:rPr>
          <w:sz w:val="28"/>
        </w:rPr>
        <w:t>bị</w:t>
      </w:r>
      <w:r>
        <w:rPr>
          <w:spacing w:val="-7"/>
          <w:sz w:val="28"/>
        </w:rPr>
        <w:t> </w:t>
      </w:r>
      <w:r>
        <w:rPr>
          <w:sz w:val="28"/>
        </w:rPr>
        <w:t>cáo</w:t>
      </w:r>
      <w:r>
        <w:rPr>
          <w:spacing w:val="-2"/>
          <w:sz w:val="28"/>
        </w:rPr>
        <w:t> </w:t>
      </w:r>
      <w:r>
        <w:rPr>
          <w:sz w:val="28"/>
        </w:rPr>
        <w:t>phải</w:t>
      </w:r>
      <w:r>
        <w:rPr>
          <w:spacing w:val="-7"/>
          <w:sz w:val="28"/>
        </w:rPr>
        <w:t> </w:t>
      </w:r>
      <w:r>
        <w:rPr>
          <w:sz w:val="28"/>
        </w:rPr>
        <w:t>chịu</w:t>
      </w:r>
      <w:r>
        <w:rPr>
          <w:spacing w:val="-2"/>
          <w:sz w:val="28"/>
        </w:rPr>
        <w:t> </w:t>
      </w:r>
      <w:r>
        <w:rPr>
          <w:sz w:val="28"/>
        </w:rPr>
        <w:t>là</w:t>
      </w:r>
      <w:r>
        <w:rPr>
          <w:spacing w:val="-1"/>
          <w:sz w:val="28"/>
        </w:rPr>
        <w:t> </w:t>
      </w:r>
      <w:r>
        <w:rPr>
          <w:sz w:val="28"/>
        </w:rPr>
        <w:t>200.000đ</w:t>
      </w:r>
      <w:r>
        <w:rPr>
          <w:spacing w:val="-3"/>
          <w:sz w:val="28"/>
        </w:rPr>
        <w:t> </w:t>
      </w:r>
      <w:r>
        <w:rPr>
          <w:sz w:val="28"/>
        </w:rPr>
        <w:t>(</w:t>
      </w:r>
      <w:r>
        <w:rPr>
          <w:spacing w:val="2"/>
          <w:sz w:val="28"/>
        </w:rPr>
        <w:t> </w:t>
      </w:r>
      <w:r>
        <w:rPr>
          <w:sz w:val="28"/>
        </w:rPr>
        <w:t>hai</w:t>
      </w:r>
      <w:r>
        <w:rPr>
          <w:spacing w:val="-7"/>
          <w:sz w:val="28"/>
        </w:rPr>
        <w:t> </w:t>
      </w:r>
      <w:r>
        <w:rPr>
          <w:sz w:val="28"/>
        </w:rPr>
        <w:t>trăm</w:t>
      </w:r>
      <w:r>
        <w:rPr>
          <w:spacing w:val="-2"/>
          <w:sz w:val="28"/>
        </w:rPr>
        <w:t> </w:t>
      </w:r>
      <w:r>
        <w:rPr>
          <w:sz w:val="28"/>
        </w:rPr>
        <w:t>ngàn</w:t>
      </w:r>
      <w:r>
        <w:rPr>
          <w:spacing w:val="-6"/>
          <w:sz w:val="28"/>
        </w:rPr>
        <w:t> </w:t>
      </w:r>
      <w:r>
        <w:rPr>
          <w:sz w:val="28"/>
        </w:rPr>
        <w:t>đồng</w:t>
      </w:r>
      <w:r>
        <w:rPr>
          <w:spacing w:val="-6"/>
          <w:sz w:val="28"/>
        </w:rPr>
        <w:t> </w:t>
      </w:r>
      <w:r>
        <w:rPr>
          <w:spacing w:val="-5"/>
          <w:sz w:val="28"/>
        </w:rPr>
        <w:t>).</w:t>
      </w:r>
    </w:p>
    <w:p>
      <w:pPr>
        <w:spacing w:before="120"/>
        <w:ind w:left="881" w:right="0" w:firstLine="0"/>
        <w:jc w:val="both"/>
        <w:rPr>
          <w:i/>
          <w:sz w:val="28"/>
        </w:rPr>
      </w:pPr>
      <w:r>
        <w:rPr>
          <w:i/>
          <w:sz w:val="28"/>
        </w:rPr>
        <w:t>Vì</w:t>
      </w:r>
      <w:r>
        <w:rPr>
          <w:i/>
          <w:spacing w:val="-3"/>
          <w:sz w:val="28"/>
        </w:rPr>
        <w:t> </w:t>
      </w:r>
      <w:r>
        <w:rPr>
          <w:i/>
          <w:sz w:val="28"/>
        </w:rPr>
        <w:t>các</w:t>
      </w:r>
      <w:r>
        <w:rPr>
          <w:i/>
          <w:spacing w:val="-2"/>
          <w:sz w:val="28"/>
        </w:rPr>
        <w:t> </w:t>
      </w:r>
      <w:r>
        <w:rPr>
          <w:i/>
          <w:sz w:val="28"/>
        </w:rPr>
        <w:t>lẽ</w:t>
      </w:r>
      <w:r>
        <w:rPr>
          <w:i/>
          <w:spacing w:val="-2"/>
          <w:sz w:val="28"/>
        </w:rPr>
        <w:t> </w:t>
      </w:r>
      <w:r>
        <w:rPr>
          <w:i/>
          <w:spacing w:val="-4"/>
          <w:sz w:val="28"/>
        </w:rPr>
        <w:t>trên;</w:t>
      </w:r>
    </w:p>
    <w:p>
      <w:pPr>
        <w:pStyle w:val="Heading1"/>
        <w:spacing w:before="125"/>
        <w:ind w:left="1271"/>
      </w:pPr>
      <w:r>
        <w:rPr/>
        <w:t>QUYẾT</w:t>
      </w:r>
      <w:r>
        <w:rPr>
          <w:spacing w:val="-6"/>
        </w:rPr>
        <w:t> </w:t>
      </w:r>
      <w:r>
        <w:rPr>
          <w:spacing w:val="-4"/>
        </w:rPr>
        <w:t>ĐỊNH</w:t>
      </w:r>
    </w:p>
    <w:p>
      <w:pPr>
        <w:pStyle w:val="ListParagraph"/>
        <w:numPr>
          <w:ilvl w:val="0"/>
          <w:numId w:val="4"/>
        </w:numPr>
        <w:tabs>
          <w:tab w:pos="1165" w:val="left" w:leader="none"/>
        </w:tabs>
        <w:spacing w:line="240" w:lineRule="auto" w:before="115" w:after="0"/>
        <w:ind w:left="1164" w:right="0" w:hanging="284"/>
        <w:jc w:val="both"/>
        <w:rPr>
          <w:b/>
          <w:sz w:val="28"/>
        </w:rPr>
      </w:pPr>
      <w:r>
        <w:rPr>
          <w:sz w:val="28"/>
        </w:rPr>
        <w:t>Tuyên</w:t>
      </w:r>
      <w:r>
        <w:rPr>
          <w:spacing w:val="-7"/>
          <w:sz w:val="28"/>
        </w:rPr>
        <w:t> </w:t>
      </w:r>
      <w:r>
        <w:rPr>
          <w:sz w:val="28"/>
        </w:rPr>
        <w:t>bố</w:t>
      </w:r>
      <w:r>
        <w:rPr>
          <w:spacing w:val="-1"/>
          <w:sz w:val="28"/>
        </w:rPr>
        <w:t> </w:t>
      </w:r>
      <w:r>
        <w:rPr>
          <w:sz w:val="28"/>
        </w:rPr>
        <w:t>bị</w:t>
      </w:r>
      <w:r>
        <w:rPr>
          <w:spacing w:val="-7"/>
          <w:sz w:val="28"/>
        </w:rPr>
        <w:t> </w:t>
      </w:r>
      <w:r>
        <w:rPr>
          <w:sz w:val="28"/>
        </w:rPr>
        <w:t>cáo</w:t>
      </w:r>
      <w:r>
        <w:rPr>
          <w:spacing w:val="-1"/>
          <w:sz w:val="28"/>
        </w:rPr>
        <w:t> </w:t>
      </w:r>
      <w:r>
        <w:rPr>
          <w:sz w:val="28"/>
        </w:rPr>
        <w:t>Trần</w:t>
      </w:r>
      <w:r>
        <w:rPr>
          <w:spacing w:val="-2"/>
          <w:sz w:val="28"/>
        </w:rPr>
        <w:t> </w:t>
      </w:r>
      <w:r>
        <w:rPr>
          <w:sz w:val="28"/>
        </w:rPr>
        <w:t>Thị</w:t>
      </w:r>
      <w:r>
        <w:rPr>
          <w:spacing w:val="-7"/>
          <w:sz w:val="28"/>
        </w:rPr>
        <w:t> </w:t>
      </w:r>
      <w:r>
        <w:rPr>
          <w:sz w:val="28"/>
        </w:rPr>
        <w:t>P</w:t>
      </w:r>
      <w:r>
        <w:rPr>
          <w:spacing w:val="-2"/>
          <w:sz w:val="28"/>
        </w:rPr>
        <w:t> </w:t>
      </w:r>
      <w:r>
        <w:rPr>
          <w:sz w:val="28"/>
        </w:rPr>
        <w:t>phạm</w:t>
      </w:r>
      <w:r>
        <w:rPr>
          <w:spacing w:val="-7"/>
          <w:sz w:val="28"/>
        </w:rPr>
        <w:t> </w:t>
      </w:r>
      <w:r>
        <w:rPr>
          <w:sz w:val="28"/>
        </w:rPr>
        <w:t>tội</w:t>
      </w:r>
      <w:r>
        <w:rPr>
          <w:spacing w:val="-6"/>
          <w:sz w:val="28"/>
        </w:rPr>
        <w:t> </w:t>
      </w:r>
      <w:r>
        <w:rPr>
          <w:sz w:val="28"/>
        </w:rPr>
        <w:t>“</w:t>
      </w:r>
      <w:r>
        <w:rPr>
          <w:spacing w:val="5"/>
          <w:sz w:val="28"/>
        </w:rPr>
        <w:t> </w:t>
      </w:r>
      <w:r>
        <w:rPr>
          <w:i/>
          <w:sz w:val="28"/>
        </w:rPr>
        <w:t>Trộm</w:t>
      </w:r>
      <w:r>
        <w:rPr>
          <w:i/>
          <w:spacing w:val="-1"/>
          <w:sz w:val="28"/>
        </w:rPr>
        <w:t> </w:t>
      </w:r>
      <w:r>
        <w:rPr>
          <w:i/>
          <w:sz w:val="28"/>
        </w:rPr>
        <w:t>cắp</w:t>
      </w:r>
      <w:r>
        <w:rPr>
          <w:i/>
          <w:spacing w:val="-3"/>
          <w:sz w:val="28"/>
        </w:rPr>
        <w:t> </w:t>
      </w:r>
      <w:r>
        <w:rPr>
          <w:i/>
          <w:sz w:val="28"/>
        </w:rPr>
        <w:t>tài</w:t>
      </w:r>
      <w:r>
        <w:rPr>
          <w:i/>
          <w:spacing w:val="-3"/>
          <w:sz w:val="28"/>
        </w:rPr>
        <w:t> </w:t>
      </w:r>
      <w:r>
        <w:rPr>
          <w:i/>
          <w:spacing w:val="-2"/>
          <w:sz w:val="28"/>
        </w:rPr>
        <w:t>sản</w:t>
      </w:r>
      <w:r>
        <w:rPr>
          <w:spacing w:val="-2"/>
          <w:sz w:val="28"/>
        </w:rPr>
        <w:t>”.</w:t>
      </w:r>
    </w:p>
    <w:p>
      <w:pPr>
        <w:pStyle w:val="BodyText"/>
        <w:spacing w:before="124"/>
        <w:ind w:right="630" w:firstLine="720"/>
      </w:pPr>
      <w:r>
        <w:rPr/>
        <w:t>Căn</w:t>
      </w:r>
      <w:r>
        <w:rPr>
          <w:spacing w:val="-3"/>
        </w:rPr>
        <w:t> </w:t>
      </w:r>
      <w:r>
        <w:rPr/>
        <w:t>cứ khoản</w:t>
      </w:r>
      <w:r>
        <w:rPr>
          <w:spacing w:val="-2"/>
        </w:rPr>
        <w:t> </w:t>
      </w:r>
      <w:r>
        <w:rPr/>
        <w:t>1 điều</w:t>
      </w:r>
      <w:r>
        <w:rPr>
          <w:spacing w:val="-3"/>
        </w:rPr>
        <w:t> </w:t>
      </w:r>
      <w:r>
        <w:rPr/>
        <w:t>173; điểm</w:t>
      </w:r>
      <w:r>
        <w:rPr>
          <w:spacing w:val="-7"/>
        </w:rPr>
        <w:t> </w:t>
      </w:r>
      <w:r>
        <w:rPr/>
        <w:t>b, h, i, s</w:t>
      </w:r>
      <w:r>
        <w:rPr>
          <w:spacing w:val="-8"/>
        </w:rPr>
        <w:t> </w:t>
      </w:r>
      <w:r>
        <w:rPr/>
        <w:t>khoản</w:t>
      </w:r>
      <w:r>
        <w:rPr>
          <w:spacing w:val="-3"/>
        </w:rPr>
        <w:t> </w:t>
      </w:r>
      <w:r>
        <w:rPr/>
        <w:t>1, khoản</w:t>
      </w:r>
      <w:r>
        <w:rPr>
          <w:spacing w:val="-3"/>
        </w:rPr>
        <w:t> </w:t>
      </w:r>
      <w:r>
        <w:rPr/>
        <w:t>2 điều</w:t>
      </w:r>
      <w:r>
        <w:rPr>
          <w:spacing w:val="-3"/>
        </w:rPr>
        <w:t> </w:t>
      </w:r>
      <w:r>
        <w:rPr/>
        <w:t>51, điều</w:t>
      </w:r>
      <w:r>
        <w:rPr>
          <w:spacing w:val="-3"/>
        </w:rPr>
        <w:t> </w:t>
      </w:r>
      <w:r>
        <w:rPr/>
        <w:t>36 Bộ luật hình sự;</w:t>
      </w:r>
    </w:p>
    <w:p>
      <w:pPr>
        <w:pStyle w:val="BodyText"/>
        <w:spacing w:line="276" w:lineRule="auto" w:before="120"/>
        <w:ind w:right="624" w:firstLine="710"/>
      </w:pPr>
      <w:r>
        <w:rPr/>
        <w:t>Xử phạt bị cáo Trần Thị P 12 ( mười hai) tháng cải tạo không giam giữ về tội "</w:t>
      </w:r>
      <w:r>
        <w:rPr>
          <w:i/>
        </w:rPr>
        <w:t>Trộm cắp tài sản</w:t>
      </w:r>
      <w:r>
        <w:rPr/>
        <w:t>". Thời gian chấp hành hình phạt tính từ ngày cơ quan, tổ chức được giao giám</w:t>
      </w:r>
      <w:r>
        <w:rPr>
          <w:spacing w:val="-6"/>
        </w:rPr>
        <w:t> </w:t>
      </w:r>
      <w:r>
        <w:rPr/>
        <w:t>sát, giáo dục người</w:t>
      </w:r>
      <w:r>
        <w:rPr>
          <w:spacing w:val="-1"/>
        </w:rPr>
        <w:t> </w:t>
      </w:r>
      <w:r>
        <w:rPr/>
        <w:t>bị</w:t>
      </w:r>
      <w:r>
        <w:rPr>
          <w:spacing w:val="-1"/>
        </w:rPr>
        <w:t> </w:t>
      </w:r>
      <w:r>
        <w:rPr/>
        <w:t>kết án nhận</w:t>
      </w:r>
      <w:r>
        <w:rPr>
          <w:spacing w:val="-1"/>
        </w:rPr>
        <w:t> </w:t>
      </w:r>
      <w:r>
        <w:rPr/>
        <w:t>được quyết định</w:t>
      </w:r>
      <w:r>
        <w:rPr>
          <w:spacing w:val="-1"/>
        </w:rPr>
        <w:t> </w:t>
      </w:r>
      <w:r>
        <w:rPr/>
        <w:t>thi hành</w:t>
      </w:r>
      <w:r>
        <w:rPr>
          <w:spacing w:val="-1"/>
        </w:rPr>
        <w:t> </w:t>
      </w:r>
      <w:r>
        <w:rPr/>
        <w:t>án và bản</w:t>
      </w:r>
      <w:r>
        <w:rPr>
          <w:spacing w:val="-1"/>
        </w:rPr>
        <w:t> </w:t>
      </w:r>
      <w:r>
        <w:rPr/>
        <w:t>sao bản </w:t>
      </w:r>
      <w:r>
        <w:rPr>
          <w:spacing w:val="-4"/>
        </w:rPr>
        <w:t>án.</w:t>
      </w:r>
    </w:p>
    <w:p>
      <w:pPr>
        <w:pStyle w:val="BodyText"/>
        <w:spacing w:before="9"/>
        <w:ind w:left="0"/>
        <w:jc w:val="left"/>
        <w:rPr>
          <w:sz w:val="9"/>
        </w:rPr>
      </w:pPr>
    </w:p>
    <w:p>
      <w:pPr>
        <w:pStyle w:val="BodyText"/>
        <w:spacing w:line="276" w:lineRule="auto" w:before="87"/>
        <w:ind w:right="341" w:firstLine="710"/>
        <w:jc w:val="left"/>
      </w:pPr>
      <w:r>
        <w:rPr/>
        <w:t>Giao bị cáo Trần Thị P về Ủy</w:t>
      </w:r>
      <w:r>
        <w:rPr>
          <w:spacing w:val="-1"/>
        </w:rPr>
        <w:t> </w:t>
      </w:r>
      <w:r>
        <w:rPr/>
        <w:t>ban nhân</w:t>
      </w:r>
      <w:r>
        <w:rPr>
          <w:spacing w:val="-1"/>
        </w:rPr>
        <w:t> </w:t>
      </w:r>
      <w:r>
        <w:rPr/>
        <w:t>dân</w:t>
      </w:r>
      <w:r>
        <w:rPr>
          <w:spacing w:val="-1"/>
        </w:rPr>
        <w:t> </w:t>
      </w:r>
      <w:r>
        <w:rPr/>
        <w:t>phường Hòa An, quận</w:t>
      </w:r>
      <w:r>
        <w:rPr>
          <w:spacing w:val="-1"/>
        </w:rPr>
        <w:t> </w:t>
      </w:r>
      <w:r>
        <w:rPr/>
        <w:t>Cẩm Lệ, thành phố Đà Nẵng để giám sát giáo dục.</w:t>
      </w:r>
    </w:p>
    <w:p>
      <w:pPr>
        <w:spacing w:after="0" w:line="276" w:lineRule="auto"/>
        <w:jc w:val="left"/>
        <w:sectPr>
          <w:pgSz w:w="12240" w:h="15840"/>
          <w:pgMar w:header="0" w:footer="768" w:top="960" w:bottom="960" w:left="1280" w:right="180"/>
        </w:sectPr>
      </w:pPr>
    </w:p>
    <w:p>
      <w:pPr>
        <w:pStyle w:val="ListParagraph"/>
        <w:numPr>
          <w:ilvl w:val="0"/>
          <w:numId w:val="4"/>
        </w:numPr>
        <w:tabs>
          <w:tab w:pos="1155" w:val="left" w:leader="none"/>
        </w:tabs>
        <w:spacing w:line="240" w:lineRule="auto" w:before="67" w:after="0"/>
        <w:ind w:left="1154" w:right="0" w:hanging="284"/>
        <w:jc w:val="both"/>
        <w:rPr>
          <w:sz w:val="28"/>
        </w:rPr>
      </w:pPr>
      <w:r>
        <w:rPr>
          <w:sz w:val="28"/>
        </w:rPr>
        <w:t>Về</w:t>
      </w:r>
      <w:r>
        <w:rPr>
          <w:spacing w:val="-1"/>
          <w:sz w:val="28"/>
        </w:rPr>
        <w:t> </w:t>
      </w:r>
      <w:r>
        <w:rPr>
          <w:sz w:val="28"/>
        </w:rPr>
        <w:t>án</w:t>
      </w:r>
      <w:r>
        <w:rPr>
          <w:spacing w:val="-6"/>
          <w:sz w:val="28"/>
        </w:rPr>
        <w:t> </w:t>
      </w:r>
      <w:r>
        <w:rPr>
          <w:spacing w:val="-4"/>
          <w:sz w:val="28"/>
        </w:rPr>
        <w:t>phí:</w:t>
      </w:r>
    </w:p>
    <w:p>
      <w:pPr>
        <w:pStyle w:val="BodyText"/>
        <w:ind w:right="627" w:firstLine="720"/>
      </w:pPr>
      <w:r>
        <w:rPr/>
        <w:t>Áp dụng điểm a khoản 1 điều 23 Nghị quyết số 326/2016/UBTVQH14 ngày 30/12/2016 của Ủy ban thường vụ Quốc hội quy định về mức thu, miễn, giảm, thu, nộp, quản lý và sử dụng án phí và lệ phí Tòa án;</w:t>
      </w:r>
    </w:p>
    <w:p>
      <w:pPr>
        <w:pStyle w:val="BodyText"/>
        <w:spacing w:before="120"/>
        <w:ind w:right="628" w:firstLine="566"/>
      </w:pPr>
      <w:r>
        <w:rPr/>
        <w:t>Buộc bị</w:t>
      </w:r>
      <w:r>
        <w:rPr>
          <w:spacing w:val="-1"/>
        </w:rPr>
        <w:t> </w:t>
      </w:r>
      <w:r>
        <w:rPr/>
        <w:t>cáo Trần</w:t>
      </w:r>
      <w:r>
        <w:rPr>
          <w:spacing w:val="-1"/>
        </w:rPr>
        <w:t> </w:t>
      </w:r>
      <w:r>
        <w:rPr/>
        <w:t>Thị</w:t>
      </w:r>
      <w:r>
        <w:rPr>
          <w:spacing w:val="-1"/>
        </w:rPr>
        <w:t> </w:t>
      </w:r>
      <w:r>
        <w:rPr/>
        <w:t>P phải</w:t>
      </w:r>
      <w:r>
        <w:rPr>
          <w:spacing w:val="-1"/>
        </w:rPr>
        <w:t> </w:t>
      </w:r>
      <w:r>
        <w:rPr/>
        <w:t>chịu là 200.000đ ( hai</w:t>
      </w:r>
      <w:r>
        <w:rPr>
          <w:spacing w:val="-1"/>
        </w:rPr>
        <w:t> </w:t>
      </w:r>
      <w:r>
        <w:rPr/>
        <w:t>trăm ngàn</w:t>
      </w:r>
      <w:r>
        <w:rPr>
          <w:spacing w:val="-1"/>
        </w:rPr>
        <w:t> </w:t>
      </w:r>
      <w:r>
        <w:rPr/>
        <w:t>đồng</w:t>
      </w:r>
      <w:r>
        <w:rPr>
          <w:spacing w:val="-1"/>
        </w:rPr>
        <w:t> </w:t>
      </w:r>
      <w:r>
        <w:rPr/>
        <w:t>) án</w:t>
      </w:r>
      <w:r>
        <w:rPr>
          <w:spacing w:val="-1"/>
        </w:rPr>
        <w:t> </w:t>
      </w:r>
      <w:r>
        <w:rPr/>
        <w:t>phí hình</w:t>
      </w:r>
      <w:r>
        <w:rPr>
          <w:spacing w:val="-1"/>
        </w:rPr>
        <w:t> </w:t>
      </w:r>
      <w:r>
        <w:rPr/>
        <w:t>sự sơ thẩm</w:t>
      </w:r>
    </w:p>
    <w:p>
      <w:pPr>
        <w:pStyle w:val="BodyText"/>
        <w:ind w:right="641" w:firstLine="566"/>
      </w:pPr>
      <w:r>
        <w:rPr/>
        <w:t>Bị cáo có mặt tại phiên tòa có quyền kháng cáo bản án trong hạn 15 ngày kể từ ngày tuyên án.</w:t>
      </w:r>
    </w:p>
    <w:p>
      <w:pPr>
        <w:pStyle w:val="BodyText"/>
        <w:spacing w:line="242" w:lineRule="auto" w:before="120"/>
        <w:ind w:left="472" w:right="717" w:hanging="221"/>
      </w:pPr>
      <w:r>
        <w:rPr/>
        <w:t>Người</w:t>
      </w:r>
      <w:r>
        <w:rPr>
          <w:spacing w:val="-7"/>
        </w:rPr>
        <w:t> </w:t>
      </w:r>
      <w:r>
        <w:rPr/>
        <w:t>bị</w:t>
      </w:r>
      <w:r>
        <w:rPr>
          <w:spacing w:val="-2"/>
        </w:rPr>
        <w:t> </w:t>
      </w:r>
      <w:r>
        <w:rPr/>
        <w:t>hại</w:t>
      </w:r>
      <w:r>
        <w:rPr>
          <w:spacing w:val="-7"/>
        </w:rPr>
        <w:t> </w:t>
      </w:r>
      <w:r>
        <w:rPr/>
        <w:t>và người</w:t>
      </w:r>
      <w:r>
        <w:rPr>
          <w:spacing w:val="-7"/>
        </w:rPr>
        <w:t> </w:t>
      </w:r>
      <w:r>
        <w:rPr/>
        <w:t>có</w:t>
      </w:r>
      <w:r>
        <w:rPr>
          <w:spacing w:val="-2"/>
        </w:rPr>
        <w:t> </w:t>
      </w:r>
      <w:r>
        <w:rPr/>
        <w:t>quyền</w:t>
      </w:r>
      <w:r>
        <w:rPr>
          <w:spacing w:val="-6"/>
        </w:rPr>
        <w:t> </w:t>
      </w:r>
      <w:r>
        <w:rPr/>
        <w:t>lợi, nghĩa vụ</w:t>
      </w:r>
      <w:r>
        <w:rPr>
          <w:spacing w:val="-2"/>
        </w:rPr>
        <w:t> </w:t>
      </w:r>
      <w:r>
        <w:rPr/>
        <w:t>liên</w:t>
      </w:r>
      <w:r>
        <w:rPr>
          <w:spacing w:val="-6"/>
        </w:rPr>
        <w:t> </w:t>
      </w:r>
      <w:r>
        <w:rPr/>
        <w:t>quan vắng</w:t>
      </w:r>
      <w:r>
        <w:rPr>
          <w:spacing w:val="-2"/>
        </w:rPr>
        <w:t> </w:t>
      </w:r>
      <w:r>
        <w:rPr/>
        <w:t>mặt</w:t>
      </w:r>
      <w:r>
        <w:rPr>
          <w:spacing w:val="-2"/>
        </w:rPr>
        <w:t> </w:t>
      </w:r>
      <w:r>
        <w:rPr/>
        <w:t>tại</w:t>
      </w:r>
      <w:r>
        <w:rPr>
          <w:spacing w:val="-7"/>
        </w:rPr>
        <w:t> </w:t>
      </w:r>
      <w:r>
        <w:rPr/>
        <w:t>phiên</w:t>
      </w:r>
      <w:r>
        <w:rPr>
          <w:spacing w:val="-6"/>
        </w:rPr>
        <w:t> </w:t>
      </w:r>
      <w:r>
        <w:rPr/>
        <w:t>tòa</w:t>
      </w:r>
      <w:r>
        <w:rPr>
          <w:spacing w:val="-1"/>
        </w:rPr>
        <w:t> </w:t>
      </w:r>
      <w:r>
        <w:rPr/>
        <w:t>có quyền kháng cáo bản án trong thời hạn 15 ngày tính từ ngày nhận được bản sao bản án.</w:t>
      </w:r>
    </w:p>
    <w:p>
      <w:pPr>
        <w:pStyle w:val="BodyText"/>
        <w:spacing w:before="2"/>
        <w:ind w:left="0"/>
        <w:jc w:val="left"/>
      </w:pPr>
    </w:p>
    <w:p>
      <w:pPr>
        <w:tabs>
          <w:tab w:pos="5067" w:val="left" w:leader="none"/>
        </w:tabs>
        <w:spacing w:line="322" w:lineRule="exact" w:before="0"/>
        <w:ind w:left="160" w:right="0" w:firstLine="0"/>
        <w:jc w:val="left"/>
        <w:rPr>
          <w:b/>
          <w:sz w:val="28"/>
        </w:rPr>
      </w:pPr>
      <w:r>
        <w:rPr>
          <w:b/>
          <w:sz w:val="22"/>
          <w:u w:val="single"/>
        </w:rPr>
        <w:t>Nơi</w:t>
      </w:r>
      <w:r>
        <w:rPr>
          <w:b/>
          <w:spacing w:val="-4"/>
          <w:sz w:val="22"/>
          <w:u w:val="single"/>
        </w:rPr>
        <w:t> nhận</w:t>
      </w:r>
      <w:r>
        <w:rPr>
          <w:b/>
          <w:spacing w:val="-4"/>
          <w:sz w:val="22"/>
        </w:rPr>
        <w:t>:</w:t>
      </w:r>
      <w:r>
        <w:rPr>
          <w:b/>
          <w:sz w:val="22"/>
        </w:rPr>
        <w:tab/>
      </w:r>
      <w:r>
        <w:rPr>
          <w:b/>
          <w:sz w:val="28"/>
        </w:rPr>
        <w:t>TM.</w:t>
      </w:r>
      <w:r>
        <w:rPr>
          <w:b/>
          <w:spacing w:val="-6"/>
          <w:sz w:val="28"/>
        </w:rPr>
        <w:t> </w:t>
      </w:r>
      <w:r>
        <w:rPr>
          <w:b/>
          <w:sz w:val="28"/>
        </w:rPr>
        <w:t>HỘI</w:t>
      </w:r>
      <w:r>
        <w:rPr>
          <w:b/>
          <w:spacing w:val="65"/>
          <w:sz w:val="28"/>
        </w:rPr>
        <w:t> </w:t>
      </w:r>
      <w:r>
        <w:rPr>
          <w:b/>
          <w:sz w:val="28"/>
        </w:rPr>
        <w:t>ĐỒNG</w:t>
      </w:r>
      <w:r>
        <w:rPr>
          <w:b/>
          <w:spacing w:val="-4"/>
          <w:sz w:val="28"/>
        </w:rPr>
        <w:t> </w:t>
      </w:r>
      <w:r>
        <w:rPr>
          <w:b/>
          <w:sz w:val="28"/>
        </w:rPr>
        <w:t>XÉT</w:t>
      </w:r>
      <w:r>
        <w:rPr>
          <w:b/>
          <w:spacing w:val="-3"/>
          <w:sz w:val="28"/>
        </w:rPr>
        <w:t> </w:t>
      </w:r>
      <w:r>
        <w:rPr>
          <w:b/>
          <w:sz w:val="28"/>
        </w:rPr>
        <w:t>XỬ</w:t>
      </w:r>
      <w:r>
        <w:rPr>
          <w:b/>
          <w:spacing w:val="-4"/>
          <w:sz w:val="28"/>
        </w:rPr>
        <w:t> </w:t>
      </w:r>
      <w:r>
        <w:rPr>
          <w:b/>
          <w:sz w:val="28"/>
        </w:rPr>
        <w:t>SƠ</w:t>
      </w:r>
      <w:r>
        <w:rPr>
          <w:b/>
          <w:spacing w:val="-4"/>
          <w:sz w:val="28"/>
        </w:rPr>
        <w:t> THẨM</w:t>
      </w:r>
    </w:p>
    <w:p>
      <w:pPr>
        <w:pStyle w:val="ListParagraph"/>
        <w:numPr>
          <w:ilvl w:val="0"/>
          <w:numId w:val="2"/>
        </w:numPr>
        <w:tabs>
          <w:tab w:pos="291" w:val="left" w:leader="none"/>
          <w:tab w:pos="5624" w:val="left" w:leader="none"/>
        </w:tabs>
        <w:spacing w:line="321" w:lineRule="exact" w:before="0" w:after="0"/>
        <w:ind w:left="290" w:right="0" w:hanging="131"/>
        <w:jc w:val="left"/>
        <w:rPr>
          <w:i/>
          <w:sz w:val="22"/>
        </w:rPr>
      </w:pPr>
      <w:r>
        <w:rPr>
          <w:i/>
          <w:sz w:val="22"/>
        </w:rPr>
        <w:t>Tòa</w:t>
      </w:r>
      <w:r>
        <w:rPr>
          <w:i/>
          <w:spacing w:val="-5"/>
          <w:sz w:val="22"/>
        </w:rPr>
        <w:t> </w:t>
      </w:r>
      <w:r>
        <w:rPr>
          <w:i/>
          <w:sz w:val="22"/>
        </w:rPr>
        <w:t>án</w:t>
      </w:r>
      <w:r>
        <w:rPr>
          <w:i/>
          <w:spacing w:val="-3"/>
          <w:sz w:val="22"/>
        </w:rPr>
        <w:t> </w:t>
      </w:r>
      <w:r>
        <w:rPr>
          <w:i/>
          <w:sz w:val="22"/>
        </w:rPr>
        <w:t>TP</w:t>
      </w:r>
      <w:r>
        <w:rPr>
          <w:i/>
          <w:spacing w:val="-3"/>
          <w:sz w:val="22"/>
        </w:rPr>
        <w:t> </w:t>
      </w:r>
      <w:r>
        <w:rPr>
          <w:i/>
          <w:sz w:val="22"/>
        </w:rPr>
        <w:t>Đà</w:t>
      </w:r>
      <w:r>
        <w:rPr>
          <w:i/>
          <w:spacing w:val="2"/>
          <w:sz w:val="22"/>
        </w:rPr>
        <w:t> </w:t>
      </w:r>
      <w:r>
        <w:rPr>
          <w:i/>
          <w:spacing w:val="-4"/>
          <w:sz w:val="22"/>
        </w:rPr>
        <w:t>Nẵng.</w:t>
      </w:r>
      <w:r>
        <w:rPr>
          <w:i/>
          <w:sz w:val="22"/>
        </w:rPr>
        <w:tab/>
      </w:r>
      <w:r>
        <w:rPr>
          <w:b/>
          <w:sz w:val="28"/>
        </w:rPr>
        <w:t>Thẩm</w:t>
      </w:r>
      <w:r>
        <w:rPr>
          <w:b/>
          <w:spacing w:val="-5"/>
          <w:sz w:val="28"/>
        </w:rPr>
        <w:t> </w:t>
      </w:r>
      <w:r>
        <w:rPr>
          <w:b/>
          <w:sz w:val="28"/>
        </w:rPr>
        <w:t>phán</w:t>
      </w:r>
      <w:r>
        <w:rPr>
          <w:b/>
          <w:spacing w:val="-2"/>
          <w:sz w:val="28"/>
        </w:rPr>
        <w:t> </w:t>
      </w:r>
      <w:r>
        <w:rPr>
          <w:b/>
          <w:sz w:val="28"/>
        </w:rPr>
        <w:t>-</w:t>
      </w:r>
      <w:r>
        <w:rPr>
          <w:b/>
          <w:spacing w:val="-4"/>
          <w:sz w:val="28"/>
        </w:rPr>
        <w:t> </w:t>
      </w:r>
      <w:r>
        <w:rPr>
          <w:b/>
          <w:sz w:val="28"/>
        </w:rPr>
        <w:t>Chủ</w:t>
      </w:r>
      <w:r>
        <w:rPr>
          <w:b/>
          <w:spacing w:val="-8"/>
          <w:sz w:val="28"/>
        </w:rPr>
        <w:t> </w:t>
      </w:r>
      <w:r>
        <w:rPr>
          <w:b/>
          <w:sz w:val="28"/>
        </w:rPr>
        <w:t>tọa</w:t>
      </w:r>
      <w:r>
        <w:rPr>
          <w:b/>
          <w:spacing w:val="-4"/>
          <w:sz w:val="28"/>
        </w:rPr>
        <w:t> </w:t>
      </w:r>
      <w:r>
        <w:rPr>
          <w:b/>
          <w:sz w:val="28"/>
        </w:rPr>
        <w:t>phiên</w:t>
      </w:r>
      <w:r>
        <w:rPr>
          <w:b/>
          <w:spacing w:val="-2"/>
          <w:sz w:val="28"/>
        </w:rPr>
        <w:t> </w:t>
      </w:r>
      <w:r>
        <w:rPr>
          <w:b/>
          <w:spacing w:val="-5"/>
          <w:sz w:val="28"/>
        </w:rPr>
        <w:t>tòa</w:t>
      </w:r>
    </w:p>
    <w:p>
      <w:pPr>
        <w:pStyle w:val="ListParagraph"/>
        <w:numPr>
          <w:ilvl w:val="0"/>
          <w:numId w:val="2"/>
        </w:numPr>
        <w:tabs>
          <w:tab w:pos="291" w:val="left" w:leader="none"/>
        </w:tabs>
        <w:spacing w:line="251" w:lineRule="exact" w:before="0" w:after="0"/>
        <w:ind w:left="290" w:right="0" w:hanging="131"/>
        <w:jc w:val="left"/>
        <w:rPr>
          <w:i/>
          <w:sz w:val="22"/>
        </w:rPr>
      </w:pPr>
      <w:r>
        <w:rPr>
          <w:i/>
          <w:sz w:val="22"/>
        </w:rPr>
        <w:t>VKSND</w:t>
      </w:r>
      <w:r>
        <w:rPr>
          <w:i/>
          <w:spacing w:val="-3"/>
          <w:sz w:val="22"/>
        </w:rPr>
        <w:t> </w:t>
      </w:r>
      <w:r>
        <w:rPr>
          <w:i/>
          <w:sz w:val="22"/>
        </w:rPr>
        <w:t>thành</w:t>
      </w:r>
      <w:r>
        <w:rPr>
          <w:i/>
          <w:spacing w:val="-5"/>
          <w:sz w:val="22"/>
        </w:rPr>
        <w:t> </w:t>
      </w:r>
      <w:r>
        <w:rPr>
          <w:i/>
          <w:sz w:val="22"/>
        </w:rPr>
        <w:t>phố</w:t>
      </w:r>
      <w:r>
        <w:rPr>
          <w:i/>
          <w:spacing w:val="-4"/>
          <w:sz w:val="22"/>
        </w:rPr>
        <w:t> </w:t>
      </w:r>
      <w:r>
        <w:rPr>
          <w:i/>
          <w:sz w:val="22"/>
        </w:rPr>
        <w:t>Đà</w:t>
      </w:r>
      <w:r>
        <w:rPr>
          <w:i/>
          <w:spacing w:val="-4"/>
          <w:sz w:val="22"/>
        </w:rPr>
        <w:t> Nẵng;</w:t>
      </w:r>
    </w:p>
    <w:p>
      <w:pPr>
        <w:pStyle w:val="ListParagraph"/>
        <w:numPr>
          <w:ilvl w:val="0"/>
          <w:numId w:val="2"/>
        </w:numPr>
        <w:tabs>
          <w:tab w:pos="291" w:val="left" w:leader="none"/>
        </w:tabs>
        <w:spacing w:line="251" w:lineRule="exact" w:before="0" w:after="0"/>
        <w:ind w:left="290" w:right="0" w:hanging="131"/>
        <w:jc w:val="left"/>
        <w:rPr>
          <w:i/>
          <w:sz w:val="22"/>
        </w:rPr>
      </w:pPr>
      <w:r>
        <w:rPr>
          <w:i/>
          <w:sz w:val="22"/>
        </w:rPr>
        <w:t>VKSND</w:t>
      </w:r>
      <w:r>
        <w:rPr>
          <w:i/>
          <w:spacing w:val="-2"/>
          <w:sz w:val="22"/>
        </w:rPr>
        <w:t> </w:t>
      </w:r>
      <w:r>
        <w:rPr>
          <w:i/>
          <w:sz w:val="22"/>
        </w:rPr>
        <w:t>quận</w:t>
      </w:r>
      <w:r>
        <w:rPr>
          <w:i/>
          <w:spacing w:val="-5"/>
          <w:sz w:val="22"/>
        </w:rPr>
        <w:t> </w:t>
      </w:r>
      <w:r>
        <w:rPr>
          <w:i/>
          <w:sz w:val="22"/>
        </w:rPr>
        <w:t>Hải</w:t>
      </w:r>
      <w:r>
        <w:rPr>
          <w:i/>
          <w:spacing w:val="-3"/>
          <w:sz w:val="22"/>
        </w:rPr>
        <w:t> </w:t>
      </w:r>
      <w:r>
        <w:rPr>
          <w:i/>
          <w:spacing w:val="-2"/>
          <w:sz w:val="22"/>
        </w:rPr>
        <w:t>Châu;</w:t>
      </w:r>
    </w:p>
    <w:p>
      <w:pPr>
        <w:pStyle w:val="ListParagraph"/>
        <w:numPr>
          <w:ilvl w:val="0"/>
          <w:numId w:val="2"/>
        </w:numPr>
        <w:tabs>
          <w:tab w:pos="291" w:val="left" w:leader="none"/>
        </w:tabs>
        <w:spacing w:line="240" w:lineRule="auto" w:before="1" w:after="0"/>
        <w:ind w:left="290" w:right="0" w:hanging="131"/>
        <w:jc w:val="left"/>
        <w:rPr>
          <w:i/>
          <w:sz w:val="22"/>
        </w:rPr>
      </w:pPr>
      <w:r>
        <w:rPr>
          <w:i/>
          <w:sz w:val="22"/>
        </w:rPr>
        <w:t>Công</w:t>
      </w:r>
      <w:r>
        <w:rPr>
          <w:i/>
          <w:spacing w:val="-5"/>
          <w:sz w:val="22"/>
        </w:rPr>
        <w:t> </w:t>
      </w:r>
      <w:r>
        <w:rPr>
          <w:i/>
          <w:sz w:val="22"/>
        </w:rPr>
        <w:t>an</w:t>
      </w:r>
      <w:r>
        <w:rPr>
          <w:i/>
          <w:spacing w:val="1"/>
          <w:sz w:val="22"/>
        </w:rPr>
        <w:t> </w:t>
      </w:r>
      <w:r>
        <w:rPr>
          <w:i/>
          <w:sz w:val="22"/>
        </w:rPr>
        <w:t>quận Hải</w:t>
      </w:r>
      <w:r>
        <w:rPr>
          <w:i/>
          <w:spacing w:val="-3"/>
          <w:sz w:val="22"/>
        </w:rPr>
        <w:t> </w:t>
      </w:r>
      <w:r>
        <w:rPr>
          <w:i/>
          <w:spacing w:val="-4"/>
          <w:sz w:val="22"/>
        </w:rPr>
        <w:t>Châu;</w:t>
      </w:r>
    </w:p>
    <w:p>
      <w:pPr>
        <w:pStyle w:val="ListParagraph"/>
        <w:numPr>
          <w:ilvl w:val="0"/>
          <w:numId w:val="2"/>
        </w:numPr>
        <w:tabs>
          <w:tab w:pos="291" w:val="left" w:leader="none"/>
        </w:tabs>
        <w:spacing w:line="251" w:lineRule="exact" w:before="2" w:after="0"/>
        <w:ind w:left="290" w:right="0" w:hanging="131"/>
        <w:jc w:val="left"/>
        <w:rPr>
          <w:i/>
          <w:sz w:val="22"/>
        </w:rPr>
      </w:pPr>
      <w:r>
        <w:rPr>
          <w:i/>
          <w:sz w:val="22"/>
        </w:rPr>
        <w:t>PHSNV</w:t>
      </w:r>
      <w:r>
        <w:rPr>
          <w:i/>
          <w:spacing w:val="-5"/>
          <w:sz w:val="22"/>
        </w:rPr>
        <w:t> </w:t>
      </w:r>
      <w:r>
        <w:rPr>
          <w:i/>
          <w:sz w:val="22"/>
        </w:rPr>
        <w:t>CA quận</w:t>
      </w:r>
      <w:r>
        <w:rPr>
          <w:i/>
          <w:spacing w:val="-1"/>
          <w:sz w:val="22"/>
        </w:rPr>
        <w:t> </w:t>
      </w:r>
      <w:r>
        <w:rPr>
          <w:i/>
          <w:sz w:val="22"/>
        </w:rPr>
        <w:t>Hải</w:t>
      </w:r>
      <w:r>
        <w:rPr>
          <w:i/>
          <w:spacing w:val="-3"/>
          <w:sz w:val="22"/>
        </w:rPr>
        <w:t> </w:t>
      </w:r>
      <w:r>
        <w:rPr>
          <w:i/>
          <w:spacing w:val="-4"/>
          <w:sz w:val="22"/>
        </w:rPr>
        <w:t>Châu;</w:t>
      </w:r>
    </w:p>
    <w:p>
      <w:pPr>
        <w:pStyle w:val="ListParagraph"/>
        <w:numPr>
          <w:ilvl w:val="0"/>
          <w:numId w:val="2"/>
        </w:numPr>
        <w:tabs>
          <w:tab w:pos="291" w:val="left" w:leader="none"/>
        </w:tabs>
        <w:spacing w:line="251" w:lineRule="exact" w:before="0" w:after="0"/>
        <w:ind w:left="290" w:right="0" w:hanging="131"/>
        <w:jc w:val="left"/>
        <w:rPr>
          <w:i/>
          <w:sz w:val="22"/>
        </w:rPr>
      </w:pPr>
      <w:r>
        <w:rPr>
          <w:i/>
          <w:sz w:val="22"/>
        </w:rPr>
        <w:t>Chi</w:t>
      </w:r>
      <w:r>
        <w:rPr>
          <w:i/>
          <w:spacing w:val="-4"/>
          <w:sz w:val="22"/>
        </w:rPr>
        <w:t> </w:t>
      </w:r>
      <w:r>
        <w:rPr>
          <w:i/>
          <w:sz w:val="22"/>
        </w:rPr>
        <w:t>cục</w:t>
      </w:r>
      <w:r>
        <w:rPr>
          <w:i/>
          <w:spacing w:val="-2"/>
          <w:sz w:val="22"/>
        </w:rPr>
        <w:t> </w:t>
      </w:r>
      <w:r>
        <w:rPr>
          <w:i/>
          <w:sz w:val="22"/>
        </w:rPr>
        <w:t>THA</w:t>
      </w:r>
      <w:r>
        <w:rPr>
          <w:i/>
          <w:spacing w:val="-5"/>
          <w:sz w:val="22"/>
        </w:rPr>
        <w:t> </w:t>
      </w:r>
      <w:r>
        <w:rPr>
          <w:i/>
          <w:sz w:val="22"/>
        </w:rPr>
        <w:t>quận Hải</w:t>
      </w:r>
      <w:r>
        <w:rPr>
          <w:i/>
          <w:spacing w:val="-3"/>
          <w:sz w:val="22"/>
        </w:rPr>
        <w:t> </w:t>
      </w:r>
      <w:r>
        <w:rPr>
          <w:i/>
          <w:spacing w:val="-2"/>
          <w:sz w:val="22"/>
        </w:rPr>
        <w:t>Châu;</w:t>
      </w:r>
    </w:p>
    <w:p>
      <w:pPr>
        <w:pStyle w:val="ListParagraph"/>
        <w:numPr>
          <w:ilvl w:val="0"/>
          <w:numId w:val="2"/>
        </w:numPr>
        <w:tabs>
          <w:tab w:pos="291" w:val="left" w:leader="none"/>
        </w:tabs>
        <w:spacing w:line="240" w:lineRule="auto" w:before="1" w:after="0"/>
        <w:ind w:left="290" w:right="0" w:hanging="131"/>
        <w:jc w:val="left"/>
        <w:rPr>
          <w:i/>
          <w:sz w:val="22"/>
        </w:rPr>
      </w:pPr>
      <w:r>
        <w:rPr>
          <w:i/>
          <w:sz w:val="22"/>
        </w:rPr>
        <w:t>UBND</w:t>
      </w:r>
      <w:r>
        <w:rPr>
          <w:i/>
          <w:spacing w:val="-3"/>
          <w:sz w:val="22"/>
        </w:rPr>
        <w:t> </w:t>
      </w:r>
      <w:r>
        <w:rPr>
          <w:i/>
          <w:sz w:val="22"/>
        </w:rPr>
        <w:t>phường</w:t>
      </w:r>
      <w:r>
        <w:rPr>
          <w:i/>
          <w:spacing w:val="-4"/>
          <w:sz w:val="22"/>
        </w:rPr>
        <w:t> </w:t>
      </w:r>
      <w:r>
        <w:rPr>
          <w:i/>
          <w:sz w:val="22"/>
        </w:rPr>
        <w:t>Hòa</w:t>
      </w:r>
      <w:r>
        <w:rPr>
          <w:i/>
          <w:spacing w:val="-1"/>
          <w:sz w:val="22"/>
        </w:rPr>
        <w:t> </w:t>
      </w:r>
      <w:r>
        <w:rPr>
          <w:i/>
          <w:spacing w:val="-5"/>
          <w:sz w:val="22"/>
        </w:rPr>
        <w:t>An;</w:t>
      </w:r>
    </w:p>
    <w:p>
      <w:pPr>
        <w:pStyle w:val="ListParagraph"/>
        <w:numPr>
          <w:ilvl w:val="0"/>
          <w:numId w:val="2"/>
        </w:numPr>
        <w:tabs>
          <w:tab w:pos="291" w:val="left" w:leader="none"/>
          <w:tab w:pos="6364" w:val="left" w:leader="none"/>
        </w:tabs>
        <w:spacing w:line="344" w:lineRule="exact" w:before="4" w:after="0"/>
        <w:ind w:left="290" w:right="0" w:hanging="131"/>
        <w:jc w:val="left"/>
        <w:rPr>
          <w:i/>
          <w:sz w:val="22"/>
        </w:rPr>
      </w:pPr>
      <w:r>
        <w:rPr>
          <w:i/>
          <w:sz w:val="22"/>
        </w:rPr>
        <w:t>Những</w:t>
      </w:r>
      <w:r>
        <w:rPr>
          <w:i/>
          <w:spacing w:val="-7"/>
          <w:sz w:val="22"/>
        </w:rPr>
        <w:t> </w:t>
      </w:r>
      <w:r>
        <w:rPr>
          <w:i/>
          <w:sz w:val="22"/>
        </w:rPr>
        <w:t>người</w:t>
      </w:r>
      <w:r>
        <w:rPr>
          <w:i/>
          <w:spacing w:val="1"/>
          <w:sz w:val="22"/>
        </w:rPr>
        <w:t> </w:t>
      </w:r>
      <w:r>
        <w:rPr>
          <w:i/>
          <w:sz w:val="22"/>
        </w:rPr>
        <w:t>tham gia</w:t>
      </w:r>
      <w:r>
        <w:rPr>
          <w:i/>
          <w:spacing w:val="-5"/>
          <w:sz w:val="22"/>
        </w:rPr>
        <w:t> </w:t>
      </w:r>
      <w:r>
        <w:rPr>
          <w:i/>
          <w:sz w:val="22"/>
        </w:rPr>
        <w:t>tố</w:t>
      </w:r>
      <w:r>
        <w:rPr>
          <w:i/>
          <w:spacing w:val="-4"/>
          <w:sz w:val="22"/>
        </w:rPr>
        <w:t> </w:t>
      </w:r>
      <w:r>
        <w:rPr>
          <w:i/>
          <w:spacing w:val="-2"/>
          <w:sz w:val="22"/>
        </w:rPr>
        <w:t>tụng;</w:t>
      </w:r>
      <w:r>
        <w:rPr>
          <w:i/>
          <w:sz w:val="22"/>
        </w:rPr>
        <w:tab/>
      </w:r>
      <w:r>
        <w:rPr>
          <w:b/>
          <w:sz w:val="30"/>
        </w:rPr>
        <w:t>Phạm</w:t>
      </w:r>
      <w:r>
        <w:rPr>
          <w:b/>
          <w:spacing w:val="-9"/>
          <w:sz w:val="30"/>
        </w:rPr>
        <w:t> </w:t>
      </w:r>
      <w:r>
        <w:rPr>
          <w:b/>
          <w:sz w:val="30"/>
        </w:rPr>
        <w:t>Khắc</w:t>
      </w:r>
      <w:r>
        <w:rPr>
          <w:b/>
          <w:spacing w:val="-7"/>
          <w:sz w:val="30"/>
        </w:rPr>
        <w:t> </w:t>
      </w:r>
      <w:r>
        <w:rPr>
          <w:b/>
          <w:spacing w:val="-2"/>
          <w:sz w:val="30"/>
        </w:rPr>
        <w:t>Tường</w:t>
      </w:r>
    </w:p>
    <w:p>
      <w:pPr>
        <w:pStyle w:val="ListParagraph"/>
        <w:numPr>
          <w:ilvl w:val="0"/>
          <w:numId w:val="2"/>
        </w:numPr>
        <w:tabs>
          <w:tab w:pos="291" w:val="left" w:leader="none"/>
        </w:tabs>
        <w:spacing w:line="252" w:lineRule="exact" w:before="0" w:after="0"/>
        <w:ind w:left="290" w:right="0" w:hanging="131"/>
        <w:jc w:val="left"/>
        <w:rPr>
          <w:i/>
          <w:sz w:val="22"/>
        </w:rPr>
      </w:pPr>
      <w:r>
        <w:rPr>
          <w:i/>
          <w:sz w:val="22"/>
        </w:rPr>
        <w:t>Lưu</w:t>
      </w:r>
      <w:r>
        <w:rPr>
          <w:i/>
          <w:spacing w:val="-4"/>
          <w:sz w:val="22"/>
        </w:rPr>
        <w:t> </w:t>
      </w:r>
      <w:r>
        <w:rPr>
          <w:i/>
          <w:sz w:val="22"/>
        </w:rPr>
        <w:t>hồ</w:t>
      </w:r>
      <w:r>
        <w:rPr>
          <w:i/>
          <w:spacing w:val="1"/>
          <w:sz w:val="22"/>
        </w:rPr>
        <w:t> </w:t>
      </w:r>
      <w:r>
        <w:rPr>
          <w:i/>
          <w:sz w:val="22"/>
        </w:rPr>
        <w:t>sơ</w:t>
      </w:r>
      <w:r>
        <w:rPr>
          <w:i/>
          <w:spacing w:val="2"/>
          <w:sz w:val="22"/>
        </w:rPr>
        <w:t> </w:t>
      </w:r>
      <w:r>
        <w:rPr>
          <w:i/>
          <w:sz w:val="22"/>
        </w:rPr>
        <w:t>vụ</w:t>
      </w:r>
      <w:r>
        <w:rPr>
          <w:i/>
          <w:spacing w:val="-4"/>
          <w:sz w:val="22"/>
        </w:rPr>
        <w:t> </w:t>
      </w:r>
      <w:r>
        <w:rPr>
          <w:i/>
          <w:spacing w:val="-5"/>
          <w:sz w:val="22"/>
        </w:rPr>
        <w:t>án</w:t>
      </w:r>
    </w:p>
    <w:p>
      <w:pPr>
        <w:spacing w:after="0" w:line="252" w:lineRule="exact"/>
        <w:jc w:val="left"/>
        <w:rPr>
          <w:sz w:val="22"/>
        </w:rPr>
        <w:sectPr>
          <w:pgSz w:w="12240" w:h="15840"/>
          <w:pgMar w:header="0" w:footer="768" w:top="920" w:bottom="960" w:left="1280" w:right="180"/>
        </w:sectPr>
      </w:pPr>
    </w:p>
    <w:p>
      <w:pPr>
        <w:pStyle w:val="BodyText"/>
        <w:spacing w:before="4"/>
        <w:ind w:left="0"/>
        <w:jc w:val="left"/>
        <w:rPr>
          <w:i/>
          <w:sz w:val="17"/>
        </w:rPr>
      </w:pPr>
    </w:p>
    <w:p>
      <w:pPr>
        <w:spacing w:after="0"/>
        <w:jc w:val="left"/>
        <w:rPr>
          <w:sz w:val="17"/>
        </w:rPr>
        <w:sectPr>
          <w:pgSz w:w="12240" w:h="15840"/>
          <w:pgMar w:header="0" w:footer="768" w:top="1820" w:bottom="960" w:left="1280" w:right="180"/>
        </w:sectPr>
      </w:pPr>
    </w:p>
    <w:p>
      <w:pPr>
        <w:pStyle w:val="BodyText"/>
        <w:spacing w:before="4"/>
        <w:ind w:left="0"/>
        <w:jc w:val="left"/>
        <w:rPr>
          <w:i/>
          <w:sz w:val="17"/>
        </w:rPr>
      </w:pPr>
    </w:p>
    <w:p>
      <w:pPr>
        <w:spacing w:after="0"/>
        <w:jc w:val="left"/>
        <w:rPr>
          <w:sz w:val="17"/>
        </w:rPr>
        <w:sectPr>
          <w:pgSz w:w="12240" w:h="15840"/>
          <w:pgMar w:header="0" w:footer="768" w:top="1820" w:bottom="960" w:left="1280" w:right="180"/>
        </w:sectPr>
      </w:pPr>
    </w:p>
    <w:p>
      <w:pPr>
        <w:pStyle w:val="BodyText"/>
        <w:spacing w:before="4"/>
        <w:ind w:left="0"/>
        <w:jc w:val="left"/>
        <w:rPr>
          <w:i/>
          <w:sz w:val="17"/>
        </w:rPr>
      </w:pPr>
    </w:p>
    <w:p>
      <w:pPr>
        <w:spacing w:after="0"/>
        <w:jc w:val="left"/>
        <w:rPr>
          <w:sz w:val="17"/>
        </w:rPr>
        <w:sectPr>
          <w:pgSz w:w="12240" w:h="15840"/>
          <w:pgMar w:header="0" w:footer="768" w:top="1820" w:bottom="960" w:left="1280" w:right="180"/>
        </w:sectPr>
      </w:pPr>
    </w:p>
    <w:p>
      <w:pPr>
        <w:pStyle w:val="BodyText"/>
        <w:spacing w:before="4"/>
        <w:ind w:left="0"/>
        <w:jc w:val="left"/>
        <w:rPr>
          <w:i/>
          <w:sz w:val="17"/>
        </w:rPr>
      </w:pPr>
    </w:p>
    <w:p>
      <w:pPr>
        <w:spacing w:after="0"/>
        <w:jc w:val="left"/>
        <w:rPr>
          <w:sz w:val="17"/>
        </w:rPr>
        <w:sectPr>
          <w:pgSz w:w="12240" w:h="15840"/>
          <w:pgMar w:header="0" w:footer="768" w:top="1820" w:bottom="960" w:left="1280" w:right="180"/>
        </w:sectPr>
      </w:pPr>
    </w:p>
    <w:p>
      <w:pPr>
        <w:pStyle w:val="BodyText"/>
        <w:spacing w:before="4"/>
        <w:ind w:left="0"/>
        <w:jc w:val="left"/>
        <w:rPr>
          <w:i/>
          <w:sz w:val="17"/>
        </w:rPr>
      </w:pPr>
    </w:p>
    <w:p>
      <w:pPr>
        <w:spacing w:after="0"/>
        <w:jc w:val="left"/>
        <w:rPr>
          <w:sz w:val="17"/>
        </w:rPr>
        <w:sectPr>
          <w:pgSz w:w="12240" w:h="15840"/>
          <w:pgMar w:header="0" w:footer="768" w:top="1820" w:bottom="960" w:left="1280" w:right="180"/>
        </w:sectPr>
      </w:pPr>
    </w:p>
    <w:p>
      <w:pPr>
        <w:pStyle w:val="BodyText"/>
        <w:spacing w:before="4"/>
        <w:ind w:left="0"/>
        <w:jc w:val="left"/>
        <w:rPr>
          <w:i/>
          <w:sz w:val="17"/>
        </w:rPr>
      </w:pPr>
    </w:p>
    <w:p>
      <w:pPr>
        <w:spacing w:after="0"/>
        <w:jc w:val="left"/>
        <w:rPr>
          <w:sz w:val="17"/>
        </w:rPr>
        <w:sectPr>
          <w:pgSz w:w="12240" w:h="15840"/>
          <w:pgMar w:header="0" w:footer="768" w:top="1820" w:bottom="960" w:left="1280" w:right="180"/>
        </w:sectPr>
      </w:pPr>
    </w:p>
    <w:p>
      <w:pPr>
        <w:pStyle w:val="BodyText"/>
        <w:spacing w:before="4"/>
        <w:ind w:left="0"/>
        <w:jc w:val="left"/>
        <w:rPr>
          <w:i/>
          <w:sz w:val="17"/>
        </w:rPr>
      </w:pPr>
    </w:p>
    <w:p>
      <w:pPr>
        <w:spacing w:after="0"/>
        <w:jc w:val="left"/>
        <w:rPr>
          <w:sz w:val="17"/>
        </w:rPr>
        <w:sectPr>
          <w:pgSz w:w="12240" w:h="15840"/>
          <w:pgMar w:header="0" w:footer="768" w:top="1820" w:bottom="960" w:left="1280" w:right="180"/>
        </w:sectPr>
      </w:pPr>
    </w:p>
    <w:p>
      <w:pPr>
        <w:pStyle w:val="Heading1"/>
        <w:spacing w:before="71"/>
        <w:ind w:left="1271"/>
      </w:pPr>
      <w:r>
        <w:rPr/>
        <w:t>HỘI</w:t>
      </w:r>
      <w:r>
        <w:rPr>
          <w:spacing w:val="-5"/>
        </w:rPr>
        <w:t> </w:t>
      </w:r>
      <w:r>
        <w:rPr/>
        <w:t>ĐỒNG</w:t>
      </w:r>
      <w:r>
        <w:rPr>
          <w:spacing w:val="-7"/>
        </w:rPr>
        <w:t> </w:t>
      </w:r>
      <w:r>
        <w:rPr/>
        <w:t>XÉT</w:t>
      </w:r>
      <w:r>
        <w:rPr>
          <w:spacing w:val="-5"/>
        </w:rPr>
        <w:t> XỬ</w:t>
      </w:r>
    </w:p>
    <w:p>
      <w:pPr>
        <w:tabs>
          <w:tab w:pos="5831" w:val="left" w:leader="none"/>
        </w:tabs>
        <w:spacing w:before="207"/>
        <w:ind w:left="1140" w:right="0" w:firstLine="0"/>
        <w:jc w:val="left"/>
        <w:rPr>
          <w:b/>
          <w:sz w:val="28"/>
        </w:rPr>
      </w:pPr>
      <w:r>
        <w:rPr>
          <w:b/>
          <w:sz w:val="28"/>
        </w:rPr>
        <w:t>Các</w:t>
      </w:r>
      <w:r>
        <w:rPr>
          <w:b/>
          <w:spacing w:val="-5"/>
          <w:sz w:val="28"/>
        </w:rPr>
        <w:t> </w:t>
      </w:r>
      <w:r>
        <w:rPr>
          <w:b/>
          <w:sz w:val="28"/>
        </w:rPr>
        <w:t>Hội</w:t>
      </w:r>
      <w:r>
        <w:rPr>
          <w:b/>
          <w:spacing w:val="-6"/>
          <w:sz w:val="28"/>
        </w:rPr>
        <w:t> </w:t>
      </w:r>
      <w:r>
        <w:rPr>
          <w:b/>
          <w:sz w:val="28"/>
        </w:rPr>
        <w:t>thẩm</w:t>
      </w:r>
      <w:r>
        <w:rPr>
          <w:b/>
          <w:spacing w:val="-2"/>
          <w:sz w:val="28"/>
        </w:rPr>
        <w:t> </w:t>
      </w:r>
      <w:r>
        <w:rPr>
          <w:b/>
          <w:sz w:val="28"/>
        </w:rPr>
        <w:t>nhân</w:t>
      </w:r>
      <w:r>
        <w:rPr>
          <w:b/>
          <w:spacing w:val="-12"/>
          <w:sz w:val="28"/>
        </w:rPr>
        <w:t> </w:t>
      </w:r>
      <w:r>
        <w:rPr>
          <w:b/>
          <w:spacing w:val="-5"/>
          <w:sz w:val="28"/>
        </w:rPr>
        <w:t>dân</w:t>
      </w:r>
      <w:r>
        <w:rPr>
          <w:b/>
          <w:sz w:val="28"/>
        </w:rPr>
        <w:tab/>
        <w:t>Thẩm</w:t>
      </w:r>
      <w:r>
        <w:rPr>
          <w:b/>
          <w:spacing w:val="-5"/>
          <w:sz w:val="28"/>
        </w:rPr>
        <w:t> </w:t>
      </w:r>
      <w:r>
        <w:rPr>
          <w:b/>
          <w:sz w:val="28"/>
        </w:rPr>
        <w:t>phán</w:t>
      </w:r>
      <w:r>
        <w:rPr>
          <w:b/>
          <w:spacing w:val="-1"/>
          <w:sz w:val="28"/>
        </w:rPr>
        <w:t> </w:t>
      </w:r>
      <w:r>
        <w:rPr>
          <w:b/>
          <w:sz w:val="28"/>
        </w:rPr>
        <w:t>-</w:t>
      </w:r>
      <w:r>
        <w:rPr>
          <w:b/>
          <w:spacing w:val="-5"/>
          <w:sz w:val="28"/>
        </w:rPr>
        <w:t> </w:t>
      </w:r>
      <w:r>
        <w:rPr>
          <w:b/>
          <w:sz w:val="28"/>
        </w:rPr>
        <w:t>Chủ</w:t>
      </w:r>
      <w:r>
        <w:rPr>
          <w:b/>
          <w:spacing w:val="-9"/>
          <w:sz w:val="28"/>
        </w:rPr>
        <w:t> </w:t>
      </w:r>
      <w:r>
        <w:rPr>
          <w:b/>
          <w:sz w:val="28"/>
        </w:rPr>
        <w:t>tọa</w:t>
      </w:r>
      <w:r>
        <w:rPr>
          <w:b/>
          <w:spacing w:val="-3"/>
          <w:sz w:val="28"/>
        </w:rPr>
        <w:t> </w:t>
      </w:r>
      <w:r>
        <w:rPr>
          <w:b/>
          <w:sz w:val="28"/>
        </w:rPr>
        <w:t>phiên</w:t>
      </w:r>
      <w:r>
        <w:rPr>
          <w:b/>
          <w:spacing w:val="-4"/>
          <w:sz w:val="28"/>
        </w:rPr>
        <w:t> </w:t>
      </w:r>
      <w:r>
        <w:rPr>
          <w:b/>
          <w:spacing w:val="-5"/>
          <w:sz w:val="28"/>
        </w:rPr>
        <w:t>tòa</w:t>
      </w:r>
    </w:p>
    <w:p>
      <w:pPr>
        <w:pStyle w:val="BodyText"/>
        <w:spacing w:before="0"/>
        <w:ind w:left="0"/>
        <w:jc w:val="left"/>
        <w:rPr>
          <w:b/>
          <w:sz w:val="30"/>
        </w:rPr>
      </w:pPr>
    </w:p>
    <w:p>
      <w:pPr>
        <w:pStyle w:val="BodyText"/>
        <w:spacing w:before="0"/>
        <w:ind w:left="0"/>
        <w:jc w:val="left"/>
        <w:rPr>
          <w:b/>
          <w:sz w:val="30"/>
        </w:rPr>
      </w:pPr>
    </w:p>
    <w:p>
      <w:pPr>
        <w:pStyle w:val="BodyText"/>
        <w:spacing w:before="0"/>
        <w:ind w:left="0"/>
        <w:jc w:val="left"/>
        <w:rPr>
          <w:b/>
          <w:sz w:val="30"/>
        </w:rPr>
      </w:pPr>
    </w:p>
    <w:p>
      <w:pPr>
        <w:pStyle w:val="BodyText"/>
        <w:spacing w:before="0"/>
        <w:ind w:left="0"/>
        <w:jc w:val="left"/>
        <w:rPr>
          <w:b/>
          <w:sz w:val="30"/>
        </w:rPr>
      </w:pPr>
    </w:p>
    <w:p>
      <w:pPr>
        <w:tabs>
          <w:tab w:pos="3041" w:val="left" w:leader="none"/>
          <w:tab w:pos="6450" w:val="left" w:leader="none"/>
        </w:tabs>
        <w:spacing w:before="233"/>
        <w:ind w:left="160" w:right="0" w:firstLine="0"/>
        <w:jc w:val="left"/>
        <w:rPr>
          <w:b/>
          <w:sz w:val="28"/>
        </w:rPr>
      </w:pPr>
      <w:r>
        <w:rPr>
          <w:b/>
          <w:sz w:val="28"/>
        </w:rPr>
        <w:t>Lê</w:t>
      </w:r>
      <w:r>
        <w:rPr>
          <w:b/>
          <w:spacing w:val="-5"/>
          <w:sz w:val="28"/>
        </w:rPr>
        <w:t> </w:t>
      </w:r>
      <w:r>
        <w:rPr>
          <w:b/>
          <w:sz w:val="28"/>
        </w:rPr>
        <w:t>Truyền</w:t>
      </w:r>
      <w:r>
        <w:rPr>
          <w:b/>
          <w:spacing w:val="-10"/>
          <w:sz w:val="28"/>
        </w:rPr>
        <w:t> </w:t>
      </w:r>
      <w:r>
        <w:rPr>
          <w:b/>
          <w:spacing w:val="-4"/>
          <w:sz w:val="28"/>
        </w:rPr>
        <w:t>Bình</w:t>
      </w:r>
      <w:r>
        <w:rPr>
          <w:b/>
          <w:sz w:val="28"/>
        </w:rPr>
        <w:tab/>
        <w:t>huỳnh</w:t>
      </w:r>
      <w:r>
        <w:rPr>
          <w:b/>
          <w:spacing w:val="-11"/>
          <w:sz w:val="28"/>
        </w:rPr>
        <w:t> </w:t>
      </w:r>
      <w:r>
        <w:rPr>
          <w:b/>
          <w:sz w:val="28"/>
        </w:rPr>
        <w:t>Thanh</w:t>
      </w:r>
      <w:r>
        <w:rPr>
          <w:b/>
          <w:spacing w:val="-11"/>
          <w:sz w:val="28"/>
        </w:rPr>
        <w:t> </w:t>
      </w:r>
      <w:r>
        <w:rPr>
          <w:b/>
          <w:spacing w:val="-5"/>
          <w:sz w:val="28"/>
        </w:rPr>
        <w:t>Trà</w:t>
      </w:r>
      <w:r>
        <w:rPr>
          <w:b/>
          <w:sz w:val="28"/>
        </w:rPr>
        <w:tab/>
        <w:t>Phạm</w:t>
      </w:r>
      <w:r>
        <w:rPr>
          <w:b/>
          <w:spacing w:val="-7"/>
          <w:sz w:val="28"/>
        </w:rPr>
        <w:t> </w:t>
      </w:r>
      <w:r>
        <w:rPr>
          <w:b/>
          <w:sz w:val="28"/>
        </w:rPr>
        <w:t>khắc</w:t>
      </w:r>
      <w:r>
        <w:rPr>
          <w:b/>
          <w:spacing w:val="-4"/>
          <w:sz w:val="28"/>
        </w:rPr>
        <w:t> </w:t>
      </w:r>
      <w:r>
        <w:rPr>
          <w:b/>
          <w:spacing w:val="-2"/>
          <w:sz w:val="28"/>
        </w:rPr>
        <w:t>Tường</w:t>
      </w:r>
    </w:p>
    <w:p>
      <w:pPr>
        <w:spacing w:after="0"/>
        <w:jc w:val="left"/>
        <w:rPr>
          <w:sz w:val="28"/>
        </w:rPr>
        <w:sectPr>
          <w:pgSz w:w="12240" w:h="15840"/>
          <w:pgMar w:header="0" w:footer="768" w:top="920" w:bottom="960" w:left="1280" w:right="180"/>
        </w:sectPr>
      </w:pPr>
    </w:p>
    <w:p>
      <w:pPr>
        <w:pStyle w:val="BodyText"/>
        <w:spacing w:before="4"/>
        <w:ind w:left="0"/>
        <w:jc w:val="left"/>
        <w:rPr>
          <w:b/>
          <w:sz w:val="17"/>
        </w:rPr>
      </w:pPr>
    </w:p>
    <w:p>
      <w:pPr>
        <w:spacing w:after="0"/>
        <w:jc w:val="left"/>
        <w:rPr>
          <w:sz w:val="17"/>
        </w:rPr>
        <w:sectPr>
          <w:pgSz w:w="12240" w:h="15840"/>
          <w:pgMar w:header="0" w:footer="768" w:top="1820" w:bottom="960" w:left="1280" w:right="180"/>
        </w:sectPr>
      </w:pPr>
    </w:p>
    <w:p>
      <w:pPr>
        <w:pStyle w:val="BodyText"/>
        <w:spacing w:before="4"/>
        <w:ind w:left="0"/>
        <w:jc w:val="left"/>
        <w:rPr>
          <w:b/>
          <w:sz w:val="17"/>
        </w:rPr>
      </w:pPr>
    </w:p>
    <w:p>
      <w:pPr>
        <w:spacing w:after="0"/>
        <w:jc w:val="left"/>
        <w:rPr>
          <w:sz w:val="17"/>
        </w:rPr>
        <w:sectPr>
          <w:pgSz w:w="12240" w:h="15840"/>
          <w:pgMar w:header="0" w:footer="768" w:top="1820" w:bottom="960" w:left="1280" w:right="180"/>
        </w:sectPr>
      </w:pPr>
    </w:p>
    <w:p>
      <w:pPr>
        <w:pStyle w:val="BodyText"/>
        <w:spacing w:before="4"/>
        <w:ind w:left="0"/>
        <w:jc w:val="left"/>
        <w:rPr>
          <w:b/>
          <w:sz w:val="17"/>
        </w:rPr>
      </w:pPr>
    </w:p>
    <w:sectPr>
      <w:pgSz w:w="12240" w:h="15840"/>
      <w:pgMar w:header="0" w:footer="768" w:top="1820" w:bottom="960" w:left="1280" w:right="1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jc w:val="left"/>
      <w:rPr>
        <w:sz w:val="20"/>
      </w:rPr>
    </w:pPr>
    <w:r>
      <w:rPr/>
      <w:pict>
        <v:shapetype id="_x0000_t202" o:spt="202" coordsize="21600,21600" path="m,l,21600r21600,l21600,xe">
          <v:stroke joinstyle="miter"/>
          <v:path gradientshapeok="t" o:connecttype="rect"/>
        </v:shapetype>
        <v:shape style="position:absolute;margin-left:313.200012pt;margin-top:742.616028pt;width:18.05pt;height:13.05pt;mso-position-horizontal-relative:page;mso-position-vertical-relative:page;z-index:-15821312" type="#_x0000_t202" id="docshape1" filled="false" stroked="false">
          <v:textbox inset="0,0,0,0">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10</w:t>
                </w:r>
                <w:r>
                  <w:rPr>
                    <w:rFonts w:ascii="Calibri"/>
                    <w:spacing w:val="-5"/>
                    <w:sz w:val="22"/>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1"/>
      <w:numFmt w:val="decimal"/>
      <w:lvlText w:val="%1."/>
      <w:lvlJc w:val="left"/>
      <w:pPr>
        <w:ind w:left="1164" w:hanging="284"/>
        <w:jc w:val="left"/>
      </w:pPr>
      <w:rPr>
        <w:rFonts w:hint="default"/>
        <w:w w:val="99"/>
        <w:lang w:val="vi" w:eastAsia="en-US" w:bidi="ar-SA"/>
      </w:rPr>
    </w:lvl>
    <w:lvl w:ilvl="1">
      <w:start w:val="0"/>
      <w:numFmt w:val="bullet"/>
      <w:lvlText w:val="•"/>
      <w:lvlJc w:val="left"/>
      <w:pPr>
        <w:ind w:left="2122" w:hanging="284"/>
      </w:pPr>
      <w:rPr>
        <w:rFonts w:hint="default"/>
        <w:lang w:val="vi" w:eastAsia="en-US" w:bidi="ar-SA"/>
      </w:rPr>
    </w:lvl>
    <w:lvl w:ilvl="2">
      <w:start w:val="0"/>
      <w:numFmt w:val="bullet"/>
      <w:lvlText w:val="•"/>
      <w:lvlJc w:val="left"/>
      <w:pPr>
        <w:ind w:left="3084" w:hanging="284"/>
      </w:pPr>
      <w:rPr>
        <w:rFonts w:hint="default"/>
        <w:lang w:val="vi" w:eastAsia="en-US" w:bidi="ar-SA"/>
      </w:rPr>
    </w:lvl>
    <w:lvl w:ilvl="3">
      <w:start w:val="0"/>
      <w:numFmt w:val="bullet"/>
      <w:lvlText w:val="•"/>
      <w:lvlJc w:val="left"/>
      <w:pPr>
        <w:ind w:left="4046" w:hanging="284"/>
      </w:pPr>
      <w:rPr>
        <w:rFonts w:hint="default"/>
        <w:lang w:val="vi" w:eastAsia="en-US" w:bidi="ar-SA"/>
      </w:rPr>
    </w:lvl>
    <w:lvl w:ilvl="4">
      <w:start w:val="0"/>
      <w:numFmt w:val="bullet"/>
      <w:lvlText w:val="•"/>
      <w:lvlJc w:val="left"/>
      <w:pPr>
        <w:ind w:left="5008" w:hanging="284"/>
      </w:pPr>
      <w:rPr>
        <w:rFonts w:hint="default"/>
        <w:lang w:val="vi" w:eastAsia="en-US" w:bidi="ar-SA"/>
      </w:rPr>
    </w:lvl>
    <w:lvl w:ilvl="5">
      <w:start w:val="0"/>
      <w:numFmt w:val="bullet"/>
      <w:lvlText w:val="•"/>
      <w:lvlJc w:val="left"/>
      <w:pPr>
        <w:ind w:left="5970" w:hanging="284"/>
      </w:pPr>
      <w:rPr>
        <w:rFonts w:hint="default"/>
        <w:lang w:val="vi" w:eastAsia="en-US" w:bidi="ar-SA"/>
      </w:rPr>
    </w:lvl>
    <w:lvl w:ilvl="6">
      <w:start w:val="0"/>
      <w:numFmt w:val="bullet"/>
      <w:lvlText w:val="•"/>
      <w:lvlJc w:val="left"/>
      <w:pPr>
        <w:ind w:left="6932" w:hanging="284"/>
      </w:pPr>
      <w:rPr>
        <w:rFonts w:hint="default"/>
        <w:lang w:val="vi" w:eastAsia="en-US" w:bidi="ar-SA"/>
      </w:rPr>
    </w:lvl>
    <w:lvl w:ilvl="7">
      <w:start w:val="0"/>
      <w:numFmt w:val="bullet"/>
      <w:lvlText w:val="•"/>
      <w:lvlJc w:val="left"/>
      <w:pPr>
        <w:ind w:left="7894" w:hanging="284"/>
      </w:pPr>
      <w:rPr>
        <w:rFonts w:hint="default"/>
        <w:lang w:val="vi" w:eastAsia="en-US" w:bidi="ar-SA"/>
      </w:rPr>
    </w:lvl>
    <w:lvl w:ilvl="8">
      <w:start w:val="0"/>
      <w:numFmt w:val="bullet"/>
      <w:lvlText w:val="•"/>
      <w:lvlJc w:val="left"/>
      <w:pPr>
        <w:ind w:left="8856" w:hanging="284"/>
      </w:pPr>
      <w:rPr>
        <w:rFonts w:hint="default"/>
        <w:lang w:val="vi" w:eastAsia="en-US" w:bidi="ar-SA"/>
      </w:rPr>
    </w:lvl>
  </w:abstractNum>
  <w:abstractNum w:abstractNumId="2">
    <w:multiLevelType w:val="hybridMultilevel"/>
    <w:lvl w:ilvl="0">
      <w:start w:val="1"/>
      <w:numFmt w:val="decimal"/>
      <w:lvlText w:val="[%1]"/>
      <w:lvlJc w:val="left"/>
      <w:pPr>
        <w:ind w:left="160" w:hanging="418"/>
        <w:jc w:val="right"/>
      </w:pPr>
      <w:rPr>
        <w:rFonts w:hint="default" w:ascii="Times New Roman" w:hAnsi="Times New Roman" w:eastAsia="Times New Roman" w:cs="Times New Roman"/>
        <w:b w:val="0"/>
        <w:bCs w:val="0"/>
        <w:i w:val="0"/>
        <w:iCs w:val="0"/>
        <w:spacing w:val="-2"/>
        <w:w w:val="99"/>
        <w:sz w:val="28"/>
        <w:szCs w:val="28"/>
        <w:lang w:val="vi" w:eastAsia="en-US" w:bidi="ar-SA"/>
      </w:rPr>
    </w:lvl>
    <w:lvl w:ilvl="1">
      <w:start w:val="0"/>
      <w:numFmt w:val="bullet"/>
      <w:lvlText w:val="*"/>
      <w:lvlJc w:val="left"/>
      <w:pPr>
        <w:ind w:left="160" w:hanging="221"/>
      </w:pPr>
      <w:rPr>
        <w:rFonts w:hint="default" w:ascii="Times New Roman" w:hAnsi="Times New Roman" w:eastAsia="Times New Roman" w:cs="Times New Roman"/>
        <w:b w:val="0"/>
        <w:bCs w:val="0"/>
        <w:i w:val="0"/>
        <w:iCs w:val="0"/>
        <w:w w:val="99"/>
        <w:sz w:val="28"/>
        <w:szCs w:val="28"/>
        <w:lang w:val="vi" w:eastAsia="en-US" w:bidi="ar-SA"/>
      </w:rPr>
    </w:lvl>
    <w:lvl w:ilvl="2">
      <w:start w:val="0"/>
      <w:numFmt w:val="bullet"/>
      <w:lvlText w:val="•"/>
      <w:lvlJc w:val="left"/>
      <w:pPr>
        <w:ind w:left="2284" w:hanging="221"/>
      </w:pPr>
      <w:rPr>
        <w:rFonts w:hint="default"/>
        <w:lang w:val="vi" w:eastAsia="en-US" w:bidi="ar-SA"/>
      </w:rPr>
    </w:lvl>
    <w:lvl w:ilvl="3">
      <w:start w:val="0"/>
      <w:numFmt w:val="bullet"/>
      <w:lvlText w:val="•"/>
      <w:lvlJc w:val="left"/>
      <w:pPr>
        <w:ind w:left="3346" w:hanging="221"/>
      </w:pPr>
      <w:rPr>
        <w:rFonts w:hint="default"/>
        <w:lang w:val="vi" w:eastAsia="en-US" w:bidi="ar-SA"/>
      </w:rPr>
    </w:lvl>
    <w:lvl w:ilvl="4">
      <w:start w:val="0"/>
      <w:numFmt w:val="bullet"/>
      <w:lvlText w:val="•"/>
      <w:lvlJc w:val="left"/>
      <w:pPr>
        <w:ind w:left="4408" w:hanging="221"/>
      </w:pPr>
      <w:rPr>
        <w:rFonts w:hint="default"/>
        <w:lang w:val="vi" w:eastAsia="en-US" w:bidi="ar-SA"/>
      </w:rPr>
    </w:lvl>
    <w:lvl w:ilvl="5">
      <w:start w:val="0"/>
      <w:numFmt w:val="bullet"/>
      <w:lvlText w:val="•"/>
      <w:lvlJc w:val="left"/>
      <w:pPr>
        <w:ind w:left="5470" w:hanging="221"/>
      </w:pPr>
      <w:rPr>
        <w:rFonts w:hint="default"/>
        <w:lang w:val="vi" w:eastAsia="en-US" w:bidi="ar-SA"/>
      </w:rPr>
    </w:lvl>
    <w:lvl w:ilvl="6">
      <w:start w:val="0"/>
      <w:numFmt w:val="bullet"/>
      <w:lvlText w:val="•"/>
      <w:lvlJc w:val="left"/>
      <w:pPr>
        <w:ind w:left="6532" w:hanging="221"/>
      </w:pPr>
      <w:rPr>
        <w:rFonts w:hint="default"/>
        <w:lang w:val="vi" w:eastAsia="en-US" w:bidi="ar-SA"/>
      </w:rPr>
    </w:lvl>
    <w:lvl w:ilvl="7">
      <w:start w:val="0"/>
      <w:numFmt w:val="bullet"/>
      <w:lvlText w:val="•"/>
      <w:lvlJc w:val="left"/>
      <w:pPr>
        <w:ind w:left="7594" w:hanging="221"/>
      </w:pPr>
      <w:rPr>
        <w:rFonts w:hint="default"/>
        <w:lang w:val="vi" w:eastAsia="en-US" w:bidi="ar-SA"/>
      </w:rPr>
    </w:lvl>
    <w:lvl w:ilvl="8">
      <w:start w:val="0"/>
      <w:numFmt w:val="bullet"/>
      <w:lvlText w:val="•"/>
      <w:lvlJc w:val="left"/>
      <w:pPr>
        <w:ind w:left="8656" w:hanging="221"/>
      </w:pPr>
      <w:rPr>
        <w:rFonts w:hint="default"/>
        <w:lang w:val="vi" w:eastAsia="en-US" w:bidi="ar-SA"/>
      </w:rPr>
    </w:lvl>
  </w:abstractNum>
  <w:abstractNum w:abstractNumId="1">
    <w:multiLevelType w:val="hybridMultilevel"/>
    <w:lvl w:ilvl="0">
      <w:start w:val="0"/>
      <w:numFmt w:val="bullet"/>
      <w:lvlText w:val="-"/>
      <w:lvlJc w:val="left"/>
      <w:pPr>
        <w:ind w:left="323" w:hanging="164"/>
      </w:pPr>
      <w:rPr>
        <w:rFonts w:hint="default" w:ascii="Times New Roman" w:hAnsi="Times New Roman" w:eastAsia="Times New Roman" w:cs="Times New Roman"/>
        <w:w w:val="99"/>
        <w:lang w:val="vi" w:eastAsia="en-US" w:bidi="ar-SA"/>
      </w:rPr>
    </w:lvl>
    <w:lvl w:ilvl="1">
      <w:start w:val="0"/>
      <w:numFmt w:val="bullet"/>
      <w:lvlText w:val="-"/>
      <w:lvlJc w:val="left"/>
      <w:pPr>
        <w:ind w:left="160" w:hanging="164"/>
      </w:pPr>
      <w:rPr>
        <w:rFonts w:hint="default" w:ascii="Times New Roman" w:hAnsi="Times New Roman" w:eastAsia="Times New Roman" w:cs="Times New Roman"/>
        <w:b w:val="0"/>
        <w:bCs w:val="0"/>
        <w:i w:val="0"/>
        <w:iCs w:val="0"/>
        <w:w w:val="99"/>
        <w:sz w:val="28"/>
        <w:szCs w:val="28"/>
        <w:lang w:val="vi" w:eastAsia="en-US" w:bidi="ar-SA"/>
      </w:rPr>
    </w:lvl>
    <w:lvl w:ilvl="2">
      <w:start w:val="0"/>
      <w:numFmt w:val="bullet"/>
      <w:lvlText w:val="•"/>
      <w:lvlJc w:val="left"/>
      <w:pPr>
        <w:ind w:left="1402" w:hanging="164"/>
      </w:pPr>
      <w:rPr>
        <w:rFonts w:hint="default"/>
        <w:lang w:val="vi" w:eastAsia="en-US" w:bidi="ar-SA"/>
      </w:rPr>
    </w:lvl>
    <w:lvl w:ilvl="3">
      <w:start w:val="0"/>
      <w:numFmt w:val="bullet"/>
      <w:lvlText w:val="•"/>
      <w:lvlJc w:val="left"/>
      <w:pPr>
        <w:ind w:left="2484" w:hanging="164"/>
      </w:pPr>
      <w:rPr>
        <w:rFonts w:hint="default"/>
        <w:lang w:val="vi" w:eastAsia="en-US" w:bidi="ar-SA"/>
      </w:rPr>
    </w:lvl>
    <w:lvl w:ilvl="4">
      <w:start w:val="0"/>
      <w:numFmt w:val="bullet"/>
      <w:lvlText w:val="•"/>
      <w:lvlJc w:val="left"/>
      <w:pPr>
        <w:ind w:left="3566" w:hanging="164"/>
      </w:pPr>
      <w:rPr>
        <w:rFonts w:hint="default"/>
        <w:lang w:val="vi" w:eastAsia="en-US" w:bidi="ar-SA"/>
      </w:rPr>
    </w:lvl>
    <w:lvl w:ilvl="5">
      <w:start w:val="0"/>
      <w:numFmt w:val="bullet"/>
      <w:lvlText w:val="•"/>
      <w:lvlJc w:val="left"/>
      <w:pPr>
        <w:ind w:left="4648" w:hanging="164"/>
      </w:pPr>
      <w:rPr>
        <w:rFonts w:hint="default"/>
        <w:lang w:val="vi" w:eastAsia="en-US" w:bidi="ar-SA"/>
      </w:rPr>
    </w:lvl>
    <w:lvl w:ilvl="6">
      <w:start w:val="0"/>
      <w:numFmt w:val="bullet"/>
      <w:lvlText w:val="•"/>
      <w:lvlJc w:val="left"/>
      <w:pPr>
        <w:ind w:left="5730" w:hanging="164"/>
      </w:pPr>
      <w:rPr>
        <w:rFonts w:hint="default"/>
        <w:lang w:val="vi" w:eastAsia="en-US" w:bidi="ar-SA"/>
      </w:rPr>
    </w:lvl>
    <w:lvl w:ilvl="7">
      <w:start w:val="0"/>
      <w:numFmt w:val="bullet"/>
      <w:lvlText w:val="•"/>
      <w:lvlJc w:val="left"/>
      <w:pPr>
        <w:ind w:left="6812" w:hanging="164"/>
      </w:pPr>
      <w:rPr>
        <w:rFonts w:hint="default"/>
        <w:lang w:val="vi" w:eastAsia="en-US" w:bidi="ar-SA"/>
      </w:rPr>
    </w:lvl>
    <w:lvl w:ilvl="8">
      <w:start w:val="0"/>
      <w:numFmt w:val="bullet"/>
      <w:lvlText w:val="•"/>
      <w:lvlJc w:val="left"/>
      <w:pPr>
        <w:ind w:left="7895" w:hanging="164"/>
      </w:pPr>
      <w:rPr>
        <w:rFonts w:hint="default"/>
        <w:lang w:val="vi" w:eastAsia="en-US" w:bidi="ar-SA"/>
      </w:rPr>
    </w:lvl>
  </w:abstractNum>
  <w:abstractNum w:abstractNumId="0">
    <w:multiLevelType w:val="hybridMultilevel"/>
    <w:lvl w:ilvl="0">
      <w:start w:val="0"/>
      <w:numFmt w:val="bullet"/>
      <w:lvlText w:val="*"/>
      <w:lvlJc w:val="left"/>
      <w:pPr>
        <w:ind w:left="160" w:hanging="207"/>
      </w:pPr>
      <w:rPr>
        <w:rFonts w:hint="default" w:ascii="Times New Roman" w:hAnsi="Times New Roman" w:eastAsia="Times New Roman" w:cs="Times New Roman"/>
        <w:w w:val="99"/>
        <w:lang w:val="vi" w:eastAsia="en-US" w:bidi="ar-SA"/>
      </w:rPr>
    </w:lvl>
    <w:lvl w:ilvl="1">
      <w:start w:val="0"/>
      <w:numFmt w:val="bullet"/>
      <w:lvlText w:val="•"/>
      <w:lvlJc w:val="left"/>
      <w:pPr>
        <w:ind w:left="1149" w:hanging="207"/>
      </w:pPr>
      <w:rPr>
        <w:rFonts w:hint="default"/>
        <w:lang w:val="vi" w:eastAsia="en-US" w:bidi="ar-SA"/>
      </w:rPr>
    </w:lvl>
    <w:lvl w:ilvl="2">
      <w:start w:val="0"/>
      <w:numFmt w:val="bullet"/>
      <w:lvlText w:val="•"/>
      <w:lvlJc w:val="left"/>
      <w:pPr>
        <w:ind w:left="2139" w:hanging="207"/>
      </w:pPr>
      <w:rPr>
        <w:rFonts w:hint="default"/>
        <w:lang w:val="vi" w:eastAsia="en-US" w:bidi="ar-SA"/>
      </w:rPr>
    </w:lvl>
    <w:lvl w:ilvl="3">
      <w:start w:val="0"/>
      <w:numFmt w:val="bullet"/>
      <w:lvlText w:val="•"/>
      <w:lvlJc w:val="left"/>
      <w:pPr>
        <w:ind w:left="3129" w:hanging="207"/>
      </w:pPr>
      <w:rPr>
        <w:rFonts w:hint="default"/>
        <w:lang w:val="vi" w:eastAsia="en-US" w:bidi="ar-SA"/>
      </w:rPr>
    </w:lvl>
    <w:lvl w:ilvl="4">
      <w:start w:val="0"/>
      <w:numFmt w:val="bullet"/>
      <w:lvlText w:val="•"/>
      <w:lvlJc w:val="left"/>
      <w:pPr>
        <w:ind w:left="4119" w:hanging="207"/>
      </w:pPr>
      <w:rPr>
        <w:rFonts w:hint="default"/>
        <w:lang w:val="vi" w:eastAsia="en-US" w:bidi="ar-SA"/>
      </w:rPr>
    </w:lvl>
    <w:lvl w:ilvl="5">
      <w:start w:val="0"/>
      <w:numFmt w:val="bullet"/>
      <w:lvlText w:val="•"/>
      <w:lvlJc w:val="left"/>
      <w:pPr>
        <w:ind w:left="5109" w:hanging="207"/>
      </w:pPr>
      <w:rPr>
        <w:rFonts w:hint="default"/>
        <w:lang w:val="vi" w:eastAsia="en-US" w:bidi="ar-SA"/>
      </w:rPr>
    </w:lvl>
    <w:lvl w:ilvl="6">
      <w:start w:val="0"/>
      <w:numFmt w:val="bullet"/>
      <w:lvlText w:val="•"/>
      <w:lvlJc w:val="left"/>
      <w:pPr>
        <w:ind w:left="6099" w:hanging="207"/>
      </w:pPr>
      <w:rPr>
        <w:rFonts w:hint="default"/>
        <w:lang w:val="vi" w:eastAsia="en-US" w:bidi="ar-SA"/>
      </w:rPr>
    </w:lvl>
    <w:lvl w:ilvl="7">
      <w:start w:val="0"/>
      <w:numFmt w:val="bullet"/>
      <w:lvlText w:val="•"/>
      <w:lvlJc w:val="left"/>
      <w:pPr>
        <w:ind w:left="7089" w:hanging="207"/>
      </w:pPr>
      <w:rPr>
        <w:rFonts w:hint="default"/>
        <w:lang w:val="vi" w:eastAsia="en-US" w:bidi="ar-SA"/>
      </w:rPr>
    </w:lvl>
    <w:lvl w:ilvl="8">
      <w:start w:val="0"/>
      <w:numFmt w:val="bullet"/>
      <w:lvlText w:val="•"/>
      <w:lvlJc w:val="left"/>
      <w:pPr>
        <w:ind w:left="8079" w:hanging="207"/>
      </w:pPr>
      <w:rPr>
        <w:rFonts w:hint="default"/>
        <w:lang w:val="vi" w:eastAsia="en-US" w:bidi="ar-SA"/>
      </w:rPr>
    </w:lvl>
  </w:abstract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spacing w:before="119"/>
      <w:ind w:left="160"/>
      <w:jc w:val="both"/>
    </w:pPr>
    <w:rPr>
      <w:rFonts w:ascii="Times New Roman" w:hAnsi="Times New Roman" w:eastAsia="Times New Roman" w:cs="Times New Roman"/>
      <w:sz w:val="28"/>
      <w:szCs w:val="28"/>
      <w:lang w:val="vi" w:eastAsia="en-US" w:bidi="ar-SA"/>
    </w:rPr>
  </w:style>
  <w:style w:styleId="Heading1" w:type="paragraph">
    <w:name w:val="Heading 1"/>
    <w:basedOn w:val="Normal"/>
    <w:uiPriority w:val="1"/>
    <w:qFormat/>
    <w:pPr>
      <w:ind w:left="1266" w:right="1741"/>
      <w:jc w:val="center"/>
      <w:outlineLvl w:val="1"/>
    </w:pPr>
    <w:rPr>
      <w:rFonts w:ascii="Times New Roman" w:hAnsi="Times New Roman" w:eastAsia="Times New Roman" w:cs="Times New Roman"/>
      <w:b/>
      <w:bCs/>
      <w:sz w:val="28"/>
      <w:szCs w:val="28"/>
      <w:lang w:val="vi" w:eastAsia="en-US" w:bidi="ar-SA"/>
    </w:rPr>
  </w:style>
  <w:style w:styleId="ListParagraph" w:type="paragraph">
    <w:name w:val="List Paragraph"/>
    <w:basedOn w:val="Normal"/>
    <w:uiPriority w:val="1"/>
    <w:qFormat/>
    <w:pPr>
      <w:spacing w:before="119"/>
      <w:ind w:left="160" w:hanging="131"/>
      <w:jc w:val="both"/>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ind w:left="214"/>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dcterms:created xsi:type="dcterms:W3CDTF">2023-04-24T11:39:01Z</dcterms:created>
  <dcterms:modified xsi:type="dcterms:W3CDTF">2023-04-24T11:39:01Z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2023-01-10T00:00:00Z</vt:filetime>
  </property>
  <property fmtid="{D5CDD505-2E9C-101B-9397-08002B2CF9AE}" pid="3" name="Creator">
    <vt:lpwstr>Microsoft® Word 2016</vt:lpwstr>
  </property>
  <property fmtid="{D5CDD505-2E9C-101B-9397-08002B2CF9AE}" pid="4" name="LastSaved">
    <vt:filetime>2023-04-24T00:00:00Z</vt:filetime>
  </property>
  <property fmtid="{D5CDD505-2E9C-101B-9397-08002B2CF9AE}" pid="5" name="Producer">
    <vt:lpwstr>www.ilovepdf.com</vt:lpwstr>
  </property>
</Properties>
</file>