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tabs>
          <w:tab w:pos="3745" w:val="left" w:leader="none"/>
        </w:tabs>
        <w:spacing w:before="76"/>
        <w:ind w:left="164" w:right="0" w:firstLine="0"/>
        <w:jc w:val="left"/>
        <w:rPr>
          <w:b/>
          <w:sz w:val="26"/>
        </w:rPr>
      </w:pPr>
      <w:r>
        <w:rPr>
          <w:b/>
          <w:sz w:val="26"/>
        </w:rPr>
        <w:t>TÒA</w:t>
      </w:r>
      <w:r>
        <w:rPr>
          <w:b/>
          <w:spacing w:val="-7"/>
          <w:sz w:val="26"/>
        </w:rPr>
        <w:t> </w:t>
      </w:r>
      <w:r>
        <w:rPr>
          <w:b/>
          <w:sz w:val="26"/>
        </w:rPr>
        <w:t>ÁN</w:t>
      </w:r>
      <w:r>
        <w:rPr>
          <w:b/>
          <w:spacing w:val="-5"/>
          <w:sz w:val="26"/>
        </w:rPr>
        <w:t> </w:t>
      </w:r>
      <w:r>
        <w:rPr>
          <w:b/>
          <w:sz w:val="26"/>
        </w:rPr>
        <w:t>NHÂN</w:t>
      </w:r>
      <w:r>
        <w:rPr>
          <w:b/>
          <w:spacing w:val="-4"/>
          <w:sz w:val="26"/>
        </w:rPr>
        <w:t> </w:t>
      </w:r>
      <w:r>
        <w:rPr>
          <w:b/>
          <w:spacing w:val="-5"/>
          <w:sz w:val="26"/>
        </w:rPr>
        <w:t>DÂN</w:t>
      </w:r>
      <w:r>
        <w:rPr>
          <w:b/>
          <w:sz w:val="26"/>
        </w:rPr>
        <w:tab/>
        <w:t>CỘNG</w:t>
      </w:r>
      <w:r>
        <w:rPr>
          <w:b/>
          <w:spacing w:val="-7"/>
          <w:sz w:val="26"/>
        </w:rPr>
        <w:t> </w:t>
      </w:r>
      <w:r>
        <w:rPr>
          <w:b/>
          <w:sz w:val="26"/>
        </w:rPr>
        <w:t>HÒA</w:t>
      </w:r>
      <w:r>
        <w:rPr>
          <w:b/>
          <w:spacing w:val="-5"/>
          <w:sz w:val="26"/>
        </w:rPr>
        <w:t> </w:t>
      </w:r>
      <w:r>
        <w:rPr>
          <w:b/>
          <w:sz w:val="26"/>
        </w:rPr>
        <w:t>XÃ</w:t>
      </w:r>
      <w:r>
        <w:rPr>
          <w:b/>
          <w:spacing w:val="-6"/>
          <w:sz w:val="26"/>
        </w:rPr>
        <w:t> </w:t>
      </w:r>
      <w:r>
        <w:rPr>
          <w:b/>
          <w:sz w:val="26"/>
        </w:rPr>
        <w:t>HỘI</w:t>
      </w:r>
      <w:r>
        <w:rPr>
          <w:b/>
          <w:spacing w:val="-7"/>
          <w:sz w:val="26"/>
        </w:rPr>
        <w:t> </w:t>
      </w:r>
      <w:r>
        <w:rPr>
          <w:b/>
          <w:sz w:val="26"/>
        </w:rPr>
        <w:t>CHỦ</w:t>
      </w:r>
      <w:r>
        <w:rPr>
          <w:b/>
          <w:spacing w:val="-6"/>
          <w:sz w:val="26"/>
        </w:rPr>
        <w:t> </w:t>
      </w:r>
      <w:r>
        <w:rPr>
          <w:b/>
          <w:sz w:val="26"/>
        </w:rPr>
        <w:t>NGHĨA</w:t>
      </w:r>
      <w:r>
        <w:rPr>
          <w:b/>
          <w:spacing w:val="-6"/>
          <w:sz w:val="26"/>
        </w:rPr>
        <w:t> </w:t>
      </w:r>
      <w:r>
        <w:rPr>
          <w:b/>
          <w:sz w:val="26"/>
        </w:rPr>
        <w:t>VIỆT</w:t>
      </w:r>
      <w:r>
        <w:rPr>
          <w:b/>
          <w:spacing w:val="-7"/>
          <w:sz w:val="26"/>
        </w:rPr>
        <w:t> </w:t>
      </w:r>
      <w:r>
        <w:rPr>
          <w:b/>
          <w:spacing w:val="-5"/>
          <w:sz w:val="26"/>
        </w:rPr>
        <w:t>NAM</w:t>
      </w:r>
    </w:p>
    <w:p>
      <w:pPr>
        <w:tabs>
          <w:tab w:pos="4814" w:val="left" w:leader="none"/>
        </w:tabs>
        <w:spacing w:before="43"/>
        <w:ind w:left="423" w:right="0" w:firstLine="0"/>
        <w:jc w:val="left"/>
        <w:rPr>
          <w:b/>
          <w:sz w:val="28"/>
        </w:rPr>
      </w:pPr>
      <w:r>
        <w:rPr/>
        <w:pict>
          <v:shape style="position:absolute;margin-left:316.350006pt;margin-top:19.600332pt;width:168.85pt;height:.1pt;mso-position-horizontal-relative:page;mso-position-vertical-relative:paragraph;z-index:-15728640;mso-wrap-distance-left:0;mso-wrap-distance-right:0" id="docshape2" coordorigin="6327,392" coordsize="3377,0" path="m6327,392l9704,392e" filled="false" stroked="true" strokeweight=".75pt" strokecolor="#000000">
            <v:path arrowok="t"/>
            <v:stroke dashstyle="solid"/>
            <w10:wrap type="topAndBottom"/>
          </v:shape>
        </w:pict>
      </w:r>
      <w:r>
        <w:rPr>
          <w:b/>
          <w:sz w:val="26"/>
        </w:rPr>
        <w:t>THỊ</w:t>
      </w:r>
      <w:r>
        <w:rPr>
          <w:b/>
          <w:spacing w:val="-4"/>
          <w:sz w:val="26"/>
        </w:rPr>
        <w:t> </w:t>
      </w:r>
      <w:r>
        <w:rPr>
          <w:b/>
          <w:sz w:val="26"/>
        </w:rPr>
        <w:t>XÃ</w:t>
      </w:r>
      <w:r>
        <w:rPr>
          <w:b/>
          <w:spacing w:val="-5"/>
          <w:sz w:val="26"/>
        </w:rPr>
        <w:t> </w:t>
      </w:r>
      <w:r>
        <w:rPr>
          <w:b/>
          <w:sz w:val="26"/>
        </w:rPr>
        <w:t>BA</w:t>
      </w:r>
      <w:r>
        <w:rPr>
          <w:b/>
          <w:spacing w:val="-3"/>
          <w:sz w:val="26"/>
        </w:rPr>
        <w:t> </w:t>
      </w:r>
      <w:r>
        <w:rPr>
          <w:b/>
          <w:spacing w:val="-5"/>
          <w:sz w:val="26"/>
        </w:rPr>
        <w:t>ĐỒN</w:t>
      </w:r>
      <w:r>
        <w:rPr>
          <w:b/>
          <w:sz w:val="26"/>
        </w:rPr>
        <w:tab/>
      </w:r>
      <w:r>
        <w:rPr>
          <w:b/>
          <w:sz w:val="28"/>
        </w:rPr>
        <w:t>Độc</w:t>
      </w:r>
      <w:r>
        <w:rPr>
          <w:b/>
          <w:spacing w:val="-2"/>
          <w:sz w:val="28"/>
        </w:rPr>
        <w:t> </w:t>
      </w:r>
      <w:r>
        <w:rPr>
          <w:b/>
          <w:sz w:val="28"/>
        </w:rPr>
        <w:t>lập</w:t>
      </w:r>
      <w:r>
        <w:rPr>
          <w:b/>
          <w:spacing w:val="-1"/>
          <w:sz w:val="28"/>
        </w:rPr>
        <w:t> </w:t>
      </w:r>
      <w:r>
        <w:rPr>
          <w:b/>
          <w:sz w:val="28"/>
        </w:rPr>
        <w:t>-</w:t>
      </w:r>
      <w:r>
        <w:rPr>
          <w:b/>
          <w:spacing w:val="-2"/>
          <w:sz w:val="28"/>
        </w:rPr>
        <w:t> </w:t>
      </w:r>
      <w:r>
        <w:rPr>
          <w:b/>
          <w:sz w:val="28"/>
        </w:rPr>
        <w:t>Tự</w:t>
      </w:r>
      <w:r>
        <w:rPr>
          <w:b/>
          <w:spacing w:val="-2"/>
          <w:sz w:val="28"/>
        </w:rPr>
        <w:t> </w:t>
      </w:r>
      <w:r>
        <w:rPr>
          <w:b/>
          <w:sz w:val="28"/>
        </w:rPr>
        <w:t>do</w:t>
      </w:r>
      <w:r>
        <w:rPr>
          <w:b/>
          <w:spacing w:val="-1"/>
          <w:sz w:val="28"/>
        </w:rPr>
        <w:t> </w:t>
      </w:r>
      <w:r>
        <w:rPr>
          <w:b/>
          <w:sz w:val="28"/>
        </w:rPr>
        <w:t>-</w:t>
      </w:r>
      <w:r>
        <w:rPr>
          <w:b/>
          <w:spacing w:val="-1"/>
          <w:sz w:val="28"/>
        </w:rPr>
        <w:t> </w:t>
      </w:r>
      <w:r>
        <w:rPr>
          <w:b/>
          <w:sz w:val="28"/>
        </w:rPr>
        <w:t>Hạnh</w:t>
      </w:r>
      <w:r>
        <w:rPr>
          <w:b/>
          <w:spacing w:val="-1"/>
          <w:sz w:val="28"/>
        </w:rPr>
        <w:t> </w:t>
      </w:r>
      <w:r>
        <w:rPr>
          <w:b/>
          <w:spacing w:val="-4"/>
          <w:sz w:val="28"/>
        </w:rPr>
        <w:t>phúc</w:t>
      </w:r>
    </w:p>
    <w:p>
      <w:pPr>
        <w:spacing w:before="15" w:after="30"/>
        <w:ind w:left="164" w:right="0" w:firstLine="0"/>
        <w:jc w:val="left"/>
        <w:rPr>
          <w:b/>
          <w:sz w:val="26"/>
        </w:rPr>
      </w:pPr>
      <w:r>
        <w:rPr>
          <w:b/>
          <w:sz w:val="26"/>
        </w:rPr>
        <w:t>TỈNH</w:t>
      </w:r>
      <w:r>
        <w:rPr>
          <w:b/>
          <w:spacing w:val="-11"/>
          <w:sz w:val="26"/>
        </w:rPr>
        <w:t> </w:t>
      </w:r>
      <w:r>
        <w:rPr>
          <w:b/>
          <w:sz w:val="26"/>
        </w:rPr>
        <w:t>QUẢNG</w:t>
      </w:r>
      <w:r>
        <w:rPr>
          <w:b/>
          <w:spacing w:val="-9"/>
          <w:sz w:val="26"/>
        </w:rPr>
        <w:t> </w:t>
      </w:r>
      <w:r>
        <w:rPr>
          <w:b/>
          <w:spacing w:val="-4"/>
          <w:sz w:val="26"/>
        </w:rPr>
        <w:t>BÌNH</w:t>
      </w:r>
    </w:p>
    <w:p>
      <w:pPr>
        <w:pStyle w:val="BodyText"/>
        <w:spacing w:line="20" w:lineRule="exact" w:before="0"/>
        <w:ind w:left="875" w:firstLine="0"/>
        <w:jc w:val="left"/>
        <w:rPr>
          <w:sz w:val="2"/>
        </w:rPr>
      </w:pPr>
      <w:r>
        <w:rPr>
          <w:sz w:val="2"/>
        </w:rPr>
        <w:pict>
          <v:group style="width:46.2pt;height:.75pt;mso-position-horizontal-relative:char;mso-position-vertical-relative:line" id="docshapegroup3" coordorigin="0,0" coordsize="924,15">
            <v:line style="position:absolute" from="0,8" to="924,8" stroked="true" strokeweight=".75pt" strokecolor="#000000">
              <v:stroke dashstyle="solid"/>
            </v:line>
          </v:group>
        </w:pict>
      </w:r>
      <w:r>
        <w:rPr>
          <w:sz w:val="2"/>
        </w:rPr>
      </w:r>
    </w:p>
    <w:p>
      <w:pPr>
        <w:spacing w:line="276" w:lineRule="auto" w:before="201"/>
        <w:ind w:left="294" w:right="5850" w:firstLine="9"/>
        <w:jc w:val="left"/>
        <w:rPr>
          <w:sz w:val="26"/>
        </w:rPr>
      </w:pPr>
      <w:r>
        <w:rPr>
          <w:sz w:val="26"/>
        </w:rPr>
        <w:t>Bản</w:t>
      </w:r>
      <w:r>
        <w:rPr>
          <w:spacing w:val="-12"/>
          <w:sz w:val="26"/>
        </w:rPr>
        <w:t> </w:t>
      </w:r>
      <w:r>
        <w:rPr>
          <w:sz w:val="26"/>
        </w:rPr>
        <w:t>án</w:t>
      </w:r>
      <w:r>
        <w:rPr>
          <w:spacing w:val="-12"/>
          <w:sz w:val="26"/>
        </w:rPr>
        <w:t> </w:t>
      </w:r>
      <w:r>
        <w:rPr>
          <w:sz w:val="26"/>
        </w:rPr>
        <w:t>số:</w:t>
      </w:r>
      <w:r>
        <w:rPr>
          <w:spacing w:val="-12"/>
          <w:sz w:val="26"/>
        </w:rPr>
        <w:t> </w:t>
      </w:r>
      <w:r>
        <w:rPr>
          <w:sz w:val="26"/>
        </w:rPr>
        <w:t>53/2022/HS-ST Ngày 25 - 11 - 2022</w:t>
      </w:r>
    </w:p>
    <w:p>
      <w:pPr>
        <w:pStyle w:val="BodyText"/>
        <w:spacing w:before="0"/>
        <w:ind w:left="0" w:firstLine="0"/>
        <w:jc w:val="left"/>
      </w:pPr>
    </w:p>
    <w:p>
      <w:pPr>
        <w:pStyle w:val="Heading1"/>
        <w:spacing w:before="215"/>
        <w:ind w:right="1019"/>
      </w:pPr>
      <w:r>
        <w:rPr/>
        <w:t>NHÂN</w:t>
      </w:r>
      <w:r>
        <w:rPr>
          <w:spacing w:val="-5"/>
        </w:rPr>
        <w:t> </w:t>
      </w:r>
      <w:r>
        <w:rPr>
          <w:spacing w:val="-4"/>
        </w:rPr>
        <w:t>DANH</w:t>
      </w:r>
    </w:p>
    <w:p>
      <w:pPr>
        <w:spacing w:before="50"/>
        <w:ind w:left="1067" w:right="1016" w:firstLine="0"/>
        <w:jc w:val="center"/>
        <w:rPr>
          <w:b/>
          <w:sz w:val="28"/>
        </w:rPr>
      </w:pPr>
      <w:r>
        <w:rPr>
          <w:b/>
          <w:sz w:val="28"/>
        </w:rPr>
        <w:t>NƯỚC</w:t>
      </w:r>
      <w:r>
        <w:rPr>
          <w:b/>
          <w:spacing w:val="-6"/>
          <w:sz w:val="28"/>
        </w:rPr>
        <w:t> </w:t>
      </w:r>
      <w:r>
        <w:rPr>
          <w:b/>
          <w:sz w:val="28"/>
        </w:rPr>
        <w:t>CỘNG</w:t>
      </w:r>
      <w:r>
        <w:rPr>
          <w:b/>
          <w:spacing w:val="-1"/>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2"/>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3"/>
        <w:ind w:left="0" w:firstLine="0"/>
        <w:jc w:val="left"/>
        <w:rPr>
          <w:b/>
          <w:sz w:val="30"/>
        </w:rPr>
      </w:pPr>
    </w:p>
    <w:p>
      <w:pPr>
        <w:pStyle w:val="BodyText"/>
        <w:spacing w:before="0"/>
        <w:ind w:left="1067" w:right="1019" w:firstLine="0"/>
        <w:jc w:val="center"/>
      </w:pPr>
      <w:r>
        <w:rPr/>
        <w:t>TÒA</w:t>
      </w:r>
      <w:r>
        <w:rPr>
          <w:spacing w:val="-6"/>
        </w:rPr>
        <w:t> </w:t>
      </w:r>
      <w:r>
        <w:rPr/>
        <w:t>ÁN</w:t>
      </w:r>
      <w:r>
        <w:rPr>
          <w:spacing w:val="-3"/>
        </w:rPr>
        <w:t> </w:t>
      </w:r>
      <w:r>
        <w:rPr/>
        <w:t>NHÂN</w:t>
      </w:r>
      <w:r>
        <w:rPr>
          <w:spacing w:val="-4"/>
        </w:rPr>
        <w:t> </w:t>
      </w:r>
      <w:r>
        <w:rPr/>
        <w:t>DÂN</w:t>
      </w:r>
      <w:r>
        <w:rPr>
          <w:spacing w:val="-3"/>
        </w:rPr>
        <w:t> </w:t>
      </w:r>
      <w:r>
        <w:rPr/>
        <w:t>THỊ</w:t>
      </w:r>
      <w:r>
        <w:rPr>
          <w:spacing w:val="-3"/>
        </w:rPr>
        <w:t> </w:t>
      </w:r>
      <w:r>
        <w:rPr/>
        <w:t>XÃ</w:t>
      </w:r>
      <w:r>
        <w:rPr>
          <w:spacing w:val="-4"/>
        </w:rPr>
        <w:t> </w:t>
      </w:r>
      <w:r>
        <w:rPr/>
        <w:t>BA</w:t>
      </w:r>
      <w:r>
        <w:rPr>
          <w:spacing w:val="-4"/>
        </w:rPr>
        <w:t> </w:t>
      </w:r>
      <w:r>
        <w:rPr/>
        <w:t>ĐỒN,</w:t>
      </w:r>
      <w:r>
        <w:rPr>
          <w:spacing w:val="-2"/>
        </w:rPr>
        <w:t> </w:t>
      </w:r>
      <w:r>
        <w:rPr/>
        <w:t>TỈNH</w:t>
      </w:r>
      <w:r>
        <w:rPr>
          <w:spacing w:val="-5"/>
        </w:rPr>
        <w:t> </w:t>
      </w:r>
      <w:r>
        <w:rPr/>
        <w:t>QUẢNG</w:t>
      </w:r>
      <w:r>
        <w:rPr>
          <w:spacing w:val="-3"/>
        </w:rPr>
        <w:t> </w:t>
      </w:r>
      <w:r>
        <w:rPr>
          <w:spacing w:val="-4"/>
        </w:rPr>
        <w:t>BÌNH</w:t>
      </w:r>
    </w:p>
    <w:p>
      <w:pPr>
        <w:pStyle w:val="BodyText"/>
        <w:spacing w:before="6"/>
        <w:ind w:left="0" w:firstLine="0"/>
        <w:jc w:val="left"/>
        <w:rPr>
          <w:sz w:val="33"/>
        </w:rPr>
      </w:pPr>
    </w:p>
    <w:p>
      <w:pPr>
        <w:pStyle w:val="ListParagraph"/>
        <w:numPr>
          <w:ilvl w:val="0"/>
          <w:numId w:val="1"/>
        </w:numPr>
        <w:tabs>
          <w:tab w:pos="1048" w:val="left" w:leader="none"/>
        </w:tabs>
        <w:spacing w:line="240" w:lineRule="auto" w:before="1" w:after="0"/>
        <w:ind w:left="1047" w:right="0" w:hanging="164"/>
        <w:jc w:val="left"/>
        <w:rPr>
          <w:b/>
          <w:i/>
          <w:sz w:val="28"/>
        </w:rPr>
      </w:pPr>
      <w:r>
        <w:rPr>
          <w:b/>
          <w:i/>
          <w:sz w:val="28"/>
        </w:rPr>
        <w:t>Thành</w:t>
      </w:r>
      <w:r>
        <w:rPr>
          <w:b/>
          <w:i/>
          <w:spacing w:val="-5"/>
          <w:sz w:val="28"/>
        </w:rPr>
        <w:t> </w:t>
      </w:r>
      <w:r>
        <w:rPr>
          <w:b/>
          <w:i/>
          <w:sz w:val="28"/>
        </w:rPr>
        <w:t>phần</w:t>
      </w:r>
      <w:r>
        <w:rPr>
          <w:b/>
          <w:i/>
          <w:spacing w:val="-3"/>
          <w:sz w:val="28"/>
        </w:rPr>
        <w:t> </w:t>
      </w:r>
      <w:r>
        <w:rPr>
          <w:b/>
          <w:i/>
          <w:sz w:val="28"/>
        </w:rPr>
        <w:t>Hội</w:t>
      </w:r>
      <w:r>
        <w:rPr>
          <w:b/>
          <w:i/>
          <w:spacing w:val="-5"/>
          <w:sz w:val="28"/>
        </w:rPr>
        <w:t> </w:t>
      </w:r>
      <w:r>
        <w:rPr>
          <w:b/>
          <w:i/>
          <w:sz w:val="28"/>
        </w:rPr>
        <w:t>đồng</w:t>
      </w:r>
      <w:r>
        <w:rPr>
          <w:b/>
          <w:i/>
          <w:spacing w:val="-6"/>
          <w:sz w:val="28"/>
        </w:rPr>
        <w:t> </w:t>
      </w:r>
      <w:r>
        <w:rPr>
          <w:b/>
          <w:i/>
          <w:sz w:val="28"/>
        </w:rPr>
        <w:t>xét</w:t>
      </w:r>
      <w:r>
        <w:rPr>
          <w:b/>
          <w:i/>
          <w:spacing w:val="-2"/>
          <w:sz w:val="28"/>
        </w:rPr>
        <w:t> </w:t>
      </w:r>
      <w:r>
        <w:rPr>
          <w:b/>
          <w:i/>
          <w:sz w:val="28"/>
        </w:rPr>
        <w:t>xử</w:t>
      </w:r>
      <w:r>
        <w:rPr>
          <w:b/>
          <w:i/>
          <w:spacing w:val="-6"/>
          <w:sz w:val="28"/>
        </w:rPr>
        <w:t> </w:t>
      </w:r>
      <w:r>
        <w:rPr>
          <w:b/>
          <w:i/>
          <w:sz w:val="28"/>
        </w:rPr>
        <w:t>sơ</w:t>
      </w:r>
      <w:r>
        <w:rPr>
          <w:b/>
          <w:i/>
          <w:spacing w:val="-6"/>
          <w:sz w:val="28"/>
        </w:rPr>
        <w:t> </w:t>
      </w:r>
      <w:r>
        <w:rPr>
          <w:b/>
          <w:i/>
          <w:sz w:val="28"/>
        </w:rPr>
        <w:t>thẩm</w:t>
      </w:r>
      <w:r>
        <w:rPr>
          <w:b/>
          <w:i/>
          <w:spacing w:val="-2"/>
          <w:sz w:val="28"/>
        </w:rPr>
        <w:t> </w:t>
      </w:r>
      <w:r>
        <w:rPr>
          <w:b/>
          <w:i/>
          <w:sz w:val="28"/>
        </w:rPr>
        <w:t>gồm</w:t>
      </w:r>
      <w:r>
        <w:rPr>
          <w:b/>
          <w:i/>
          <w:spacing w:val="1"/>
          <w:sz w:val="28"/>
        </w:rPr>
        <w:t> </w:t>
      </w:r>
      <w:r>
        <w:rPr>
          <w:b/>
          <w:i/>
          <w:spacing w:val="-5"/>
          <w:sz w:val="28"/>
        </w:rPr>
        <w:t>có:</w:t>
      </w:r>
    </w:p>
    <w:p>
      <w:pPr>
        <w:spacing w:before="162"/>
        <w:ind w:left="884" w:right="0" w:firstLine="0"/>
        <w:jc w:val="left"/>
        <w:rPr>
          <w:sz w:val="28"/>
        </w:rPr>
      </w:pPr>
      <w:r>
        <w:rPr>
          <w:i/>
          <w:sz w:val="28"/>
        </w:rPr>
        <w:t>Thẩm</w:t>
      </w:r>
      <w:r>
        <w:rPr>
          <w:i/>
          <w:spacing w:val="-8"/>
          <w:sz w:val="28"/>
        </w:rPr>
        <w:t> </w:t>
      </w:r>
      <w:r>
        <w:rPr>
          <w:i/>
          <w:sz w:val="28"/>
        </w:rPr>
        <w:t>phán</w:t>
      </w:r>
      <w:r>
        <w:rPr>
          <w:i/>
          <w:spacing w:val="-1"/>
          <w:sz w:val="28"/>
        </w:rPr>
        <w:t> </w:t>
      </w:r>
      <w:r>
        <w:rPr>
          <w:i/>
          <w:sz w:val="28"/>
        </w:rPr>
        <w:t>-</w:t>
      </w:r>
      <w:r>
        <w:rPr>
          <w:i/>
          <w:spacing w:val="-3"/>
          <w:sz w:val="28"/>
        </w:rPr>
        <w:t> </w:t>
      </w:r>
      <w:r>
        <w:rPr>
          <w:i/>
          <w:sz w:val="28"/>
        </w:rPr>
        <w:t>Chủ</w:t>
      </w:r>
      <w:r>
        <w:rPr>
          <w:i/>
          <w:spacing w:val="-2"/>
          <w:sz w:val="28"/>
        </w:rPr>
        <w:t> </w:t>
      </w:r>
      <w:r>
        <w:rPr>
          <w:i/>
          <w:sz w:val="28"/>
        </w:rPr>
        <w:t>tọa</w:t>
      </w:r>
      <w:r>
        <w:rPr>
          <w:i/>
          <w:spacing w:val="-3"/>
          <w:sz w:val="28"/>
        </w:rPr>
        <w:t> </w:t>
      </w:r>
      <w:r>
        <w:rPr>
          <w:i/>
          <w:sz w:val="28"/>
        </w:rPr>
        <w:t>phiên</w:t>
      </w:r>
      <w:r>
        <w:rPr>
          <w:i/>
          <w:spacing w:val="-2"/>
          <w:sz w:val="28"/>
        </w:rPr>
        <w:t> </w:t>
      </w:r>
      <w:r>
        <w:rPr>
          <w:i/>
          <w:sz w:val="28"/>
        </w:rPr>
        <w:t>tòa:</w:t>
      </w:r>
      <w:r>
        <w:rPr>
          <w:i/>
          <w:spacing w:val="-2"/>
          <w:sz w:val="28"/>
        </w:rPr>
        <w:t> </w:t>
      </w:r>
      <w:r>
        <w:rPr>
          <w:sz w:val="28"/>
        </w:rPr>
        <w:t>Ông</w:t>
      </w:r>
      <w:r>
        <w:rPr>
          <w:spacing w:val="-2"/>
          <w:sz w:val="28"/>
        </w:rPr>
        <w:t> </w:t>
      </w:r>
      <w:r>
        <w:rPr>
          <w:sz w:val="28"/>
        </w:rPr>
        <w:t>Phan</w:t>
      </w:r>
      <w:r>
        <w:rPr>
          <w:spacing w:val="-4"/>
          <w:sz w:val="28"/>
        </w:rPr>
        <w:t> </w:t>
      </w:r>
      <w:r>
        <w:rPr>
          <w:sz w:val="28"/>
        </w:rPr>
        <w:t>Anh</w:t>
      </w:r>
      <w:r>
        <w:rPr>
          <w:spacing w:val="-1"/>
          <w:sz w:val="28"/>
        </w:rPr>
        <w:t> </w:t>
      </w:r>
      <w:r>
        <w:rPr>
          <w:spacing w:val="-5"/>
          <w:sz w:val="28"/>
        </w:rPr>
        <w:t>Đức</w:t>
      </w:r>
    </w:p>
    <w:p>
      <w:pPr>
        <w:spacing w:before="168"/>
        <w:ind w:left="884" w:right="0" w:firstLine="0"/>
        <w:jc w:val="both"/>
        <w:rPr>
          <w:sz w:val="28"/>
        </w:rPr>
      </w:pPr>
      <w:r>
        <w:rPr>
          <w:i/>
          <w:sz w:val="28"/>
        </w:rPr>
        <w:t>Các</w:t>
      </w:r>
      <w:r>
        <w:rPr>
          <w:i/>
          <w:spacing w:val="-3"/>
          <w:sz w:val="28"/>
        </w:rPr>
        <w:t> </w:t>
      </w:r>
      <w:r>
        <w:rPr>
          <w:i/>
          <w:sz w:val="28"/>
        </w:rPr>
        <w:t>Hội</w:t>
      </w:r>
      <w:r>
        <w:rPr>
          <w:i/>
          <w:spacing w:val="-2"/>
          <w:sz w:val="28"/>
        </w:rPr>
        <w:t> </w:t>
      </w:r>
      <w:r>
        <w:rPr>
          <w:i/>
          <w:sz w:val="28"/>
        </w:rPr>
        <w:t>thẩm</w:t>
      </w:r>
      <w:r>
        <w:rPr>
          <w:i/>
          <w:spacing w:val="-4"/>
          <w:sz w:val="28"/>
        </w:rPr>
        <w:t> </w:t>
      </w:r>
      <w:r>
        <w:rPr>
          <w:i/>
          <w:sz w:val="28"/>
        </w:rPr>
        <w:t>nhân</w:t>
      </w:r>
      <w:r>
        <w:rPr>
          <w:i/>
          <w:spacing w:val="-2"/>
          <w:sz w:val="28"/>
        </w:rPr>
        <w:t> </w:t>
      </w:r>
      <w:r>
        <w:rPr>
          <w:i/>
          <w:sz w:val="28"/>
        </w:rPr>
        <w:t>dân: </w:t>
      </w:r>
      <w:r>
        <w:rPr>
          <w:sz w:val="28"/>
        </w:rPr>
        <w:t>Ông</w:t>
      </w:r>
      <w:r>
        <w:rPr>
          <w:spacing w:val="-2"/>
          <w:sz w:val="28"/>
        </w:rPr>
        <w:t> </w:t>
      </w:r>
      <w:r>
        <w:rPr>
          <w:sz w:val="28"/>
        </w:rPr>
        <w:t>Mai</w:t>
      </w:r>
      <w:r>
        <w:rPr>
          <w:spacing w:val="-2"/>
          <w:sz w:val="28"/>
        </w:rPr>
        <w:t> </w:t>
      </w:r>
      <w:r>
        <w:rPr>
          <w:sz w:val="28"/>
        </w:rPr>
        <w:t>Văn</w:t>
      </w:r>
      <w:r>
        <w:rPr>
          <w:spacing w:val="-2"/>
          <w:sz w:val="28"/>
        </w:rPr>
        <w:t> </w:t>
      </w:r>
      <w:r>
        <w:rPr>
          <w:sz w:val="28"/>
        </w:rPr>
        <w:t>CH</w:t>
      </w:r>
      <w:r>
        <w:rPr>
          <w:spacing w:val="-4"/>
          <w:sz w:val="28"/>
        </w:rPr>
        <w:t> </w:t>
      </w:r>
      <w:r>
        <w:rPr>
          <w:sz w:val="28"/>
        </w:rPr>
        <w:t>và</w:t>
      </w:r>
      <w:r>
        <w:rPr>
          <w:spacing w:val="-3"/>
          <w:sz w:val="28"/>
        </w:rPr>
        <w:t> </w:t>
      </w:r>
      <w:r>
        <w:rPr>
          <w:sz w:val="28"/>
        </w:rPr>
        <w:t>Ông</w:t>
      </w:r>
      <w:r>
        <w:rPr>
          <w:spacing w:val="-2"/>
          <w:sz w:val="28"/>
        </w:rPr>
        <w:t> </w:t>
      </w:r>
      <w:r>
        <w:rPr>
          <w:sz w:val="28"/>
        </w:rPr>
        <w:t>Phan</w:t>
      </w:r>
      <w:r>
        <w:rPr>
          <w:spacing w:val="-2"/>
          <w:sz w:val="28"/>
        </w:rPr>
        <w:t> </w:t>
      </w:r>
      <w:r>
        <w:rPr>
          <w:sz w:val="28"/>
        </w:rPr>
        <w:t>Hải</w:t>
      </w:r>
      <w:r>
        <w:rPr>
          <w:spacing w:val="-1"/>
          <w:sz w:val="28"/>
        </w:rPr>
        <w:t> </w:t>
      </w:r>
      <w:r>
        <w:rPr>
          <w:spacing w:val="-5"/>
          <w:sz w:val="28"/>
        </w:rPr>
        <w:t>Phú</w:t>
      </w:r>
    </w:p>
    <w:p>
      <w:pPr>
        <w:pStyle w:val="ListParagraph"/>
        <w:numPr>
          <w:ilvl w:val="0"/>
          <w:numId w:val="1"/>
        </w:numPr>
        <w:tabs>
          <w:tab w:pos="1055" w:val="left" w:leader="none"/>
        </w:tabs>
        <w:spacing w:line="278" w:lineRule="auto" w:before="168" w:after="0"/>
        <w:ind w:left="164" w:right="115" w:firstLine="719"/>
        <w:jc w:val="both"/>
        <w:rPr>
          <w:sz w:val="28"/>
        </w:rPr>
      </w:pPr>
      <w:r>
        <w:rPr>
          <w:b/>
          <w:i/>
          <w:sz w:val="28"/>
        </w:rPr>
        <w:t>Thư ký phiên tòa: </w:t>
      </w:r>
      <w:r>
        <w:rPr>
          <w:sz w:val="28"/>
        </w:rPr>
        <w:t>Bà Nguyễn Thanh Thảo - Thư ký Tòa án nhân dân thị xã Ba Đồn, tỉnh Quảng Bình.</w:t>
      </w:r>
    </w:p>
    <w:p>
      <w:pPr>
        <w:pStyle w:val="ListParagraph"/>
        <w:numPr>
          <w:ilvl w:val="0"/>
          <w:numId w:val="1"/>
        </w:numPr>
        <w:tabs>
          <w:tab w:pos="1048" w:val="left" w:leader="none"/>
        </w:tabs>
        <w:spacing w:line="276" w:lineRule="auto" w:before="115" w:after="0"/>
        <w:ind w:left="164" w:right="113" w:firstLine="719"/>
        <w:jc w:val="both"/>
        <w:rPr>
          <w:sz w:val="28"/>
        </w:rPr>
      </w:pPr>
      <w:r>
        <w:rPr>
          <w:b/>
          <w:i/>
          <w:sz w:val="28"/>
        </w:rPr>
        <w:t>Đại</w:t>
      </w:r>
      <w:r>
        <w:rPr>
          <w:b/>
          <w:i/>
          <w:spacing w:val="-1"/>
          <w:sz w:val="28"/>
        </w:rPr>
        <w:t> </w:t>
      </w:r>
      <w:r>
        <w:rPr>
          <w:b/>
          <w:i/>
          <w:sz w:val="28"/>
        </w:rPr>
        <w:t>diện</w:t>
      </w:r>
      <w:r>
        <w:rPr>
          <w:b/>
          <w:i/>
          <w:spacing w:val="-2"/>
          <w:sz w:val="28"/>
        </w:rPr>
        <w:t> </w:t>
      </w:r>
      <w:r>
        <w:rPr>
          <w:b/>
          <w:i/>
          <w:sz w:val="28"/>
        </w:rPr>
        <w:t>Viện</w:t>
      </w:r>
      <w:r>
        <w:rPr>
          <w:b/>
          <w:i/>
          <w:spacing w:val="-2"/>
          <w:sz w:val="28"/>
        </w:rPr>
        <w:t> </w:t>
      </w:r>
      <w:r>
        <w:rPr>
          <w:b/>
          <w:i/>
          <w:sz w:val="28"/>
        </w:rPr>
        <w:t>kiểm sát</w:t>
      </w:r>
      <w:r>
        <w:rPr>
          <w:b/>
          <w:i/>
          <w:spacing w:val="-1"/>
          <w:sz w:val="28"/>
        </w:rPr>
        <w:t> </w:t>
      </w:r>
      <w:r>
        <w:rPr>
          <w:b/>
          <w:i/>
          <w:sz w:val="28"/>
        </w:rPr>
        <w:t>nhân</w:t>
      </w:r>
      <w:r>
        <w:rPr>
          <w:b/>
          <w:i/>
          <w:spacing w:val="-2"/>
          <w:sz w:val="28"/>
        </w:rPr>
        <w:t> </w:t>
      </w:r>
      <w:r>
        <w:rPr>
          <w:b/>
          <w:i/>
          <w:sz w:val="28"/>
        </w:rPr>
        <w:t>dân thị</w:t>
      </w:r>
      <w:r>
        <w:rPr>
          <w:b/>
          <w:i/>
          <w:spacing w:val="-1"/>
          <w:sz w:val="28"/>
        </w:rPr>
        <w:t> </w:t>
      </w:r>
      <w:r>
        <w:rPr>
          <w:b/>
          <w:i/>
          <w:sz w:val="28"/>
        </w:rPr>
        <w:t>xã</w:t>
      </w:r>
      <w:r>
        <w:rPr>
          <w:b/>
          <w:i/>
          <w:spacing w:val="-1"/>
          <w:sz w:val="28"/>
        </w:rPr>
        <w:t> </w:t>
      </w:r>
      <w:r>
        <w:rPr>
          <w:b/>
          <w:i/>
          <w:sz w:val="28"/>
        </w:rPr>
        <w:t>Ba</w:t>
      </w:r>
      <w:r>
        <w:rPr>
          <w:b/>
          <w:i/>
          <w:spacing w:val="-2"/>
          <w:sz w:val="28"/>
        </w:rPr>
        <w:t> </w:t>
      </w:r>
      <w:r>
        <w:rPr>
          <w:b/>
          <w:i/>
          <w:sz w:val="28"/>
        </w:rPr>
        <w:t>Đồn,</w:t>
      </w:r>
      <w:r>
        <w:rPr>
          <w:b/>
          <w:i/>
          <w:spacing w:val="-3"/>
          <w:sz w:val="28"/>
        </w:rPr>
        <w:t> </w:t>
      </w:r>
      <w:r>
        <w:rPr>
          <w:b/>
          <w:i/>
          <w:sz w:val="28"/>
        </w:rPr>
        <w:t>tỉnh</w:t>
      </w:r>
      <w:r>
        <w:rPr>
          <w:b/>
          <w:i/>
          <w:spacing w:val="-3"/>
          <w:sz w:val="28"/>
        </w:rPr>
        <w:t> </w:t>
      </w:r>
      <w:r>
        <w:rPr>
          <w:b/>
          <w:i/>
          <w:sz w:val="28"/>
        </w:rPr>
        <w:t>Quảng</w:t>
      </w:r>
      <w:r>
        <w:rPr>
          <w:b/>
          <w:i/>
          <w:spacing w:val="-1"/>
          <w:sz w:val="28"/>
        </w:rPr>
        <w:t> </w:t>
      </w:r>
      <w:r>
        <w:rPr>
          <w:b/>
          <w:i/>
          <w:sz w:val="28"/>
        </w:rPr>
        <w:t>Bình</w:t>
      </w:r>
      <w:r>
        <w:rPr>
          <w:b/>
          <w:i/>
          <w:spacing w:val="-1"/>
          <w:sz w:val="28"/>
        </w:rPr>
        <w:t> </w:t>
      </w:r>
      <w:r>
        <w:rPr>
          <w:b/>
          <w:i/>
          <w:sz w:val="28"/>
        </w:rPr>
        <w:t>tham</w:t>
      </w:r>
      <w:r>
        <w:rPr>
          <w:b/>
          <w:i/>
          <w:sz w:val="28"/>
        </w:rPr>
        <w:t> gia phiên tòa: </w:t>
      </w:r>
      <w:r>
        <w:rPr>
          <w:sz w:val="28"/>
        </w:rPr>
        <w:t>Ông Trần Q Trọng - Kiểm sát viên.</w:t>
      </w:r>
    </w:p>
    <w:p>
      <w:pPr>
        <w:pStyle w:val="BodyText"/>
        <w:spacing w:before="118"/>
        <w:ind w:right="109"/>
      </w:pPr>
      <w:r>
        <w:rPr/>
        <w:t>Ngày</w:t>
      </w:r>
      <w:r>
        <w:rPr>
          <w:spacing w:val="-3"/>
        </w:rPr>
        <w:t> </w:t>
      </w:r>
      <w:r>
        <w:rPr/>
        <w:t>25</w:t>
      </w:r>
      <w:r>
        <w:rPr>
          <w:spacing w:val="-1"/>
        </w:rPr>
        <w:t> </w:t>
      </w:r>
      <w:r>
        <w:rPr/>
        <w:t>tháng 11</w:t>
      </w:r>
      <w:r>
        <w:rPr>
          <w:spacing w:val="-1"/>
        </w:rPr>
        <w:t> </w:t>
      </w:r>
      <w:r>
        <w:rPr/>
        <w:t>năm</w:t>
      </w:r>
      <w:r>
        <w:rPr>
          <w:spacing w:val="-5"/>
        </w:rPr>
        <w:t> </w:t>
      </w:r>
      <w:r>
        <w:rPr/>
        <w:t>2022,</w:t>
      </w:r>
      <w:r>
        <w:rPr>
          <w:spacing w:val="-2"/>
        </w:rPr>
        <w:t> </w:t>
      </w:r>
      <w:r>
        <w:rPr/>
        <w:t>tại trụ sở Tòa án</w:t>
      </w:r>
      <w:r>
        <w:rPr>
          <w:spacing w:val="-1"/>
        </w:rPr>
        <w:t> </w:t>
      </w:r>
      <w:r>
        <w:rPr/>
        <w:t>nhân dân thị xã</w:t>
      </w:r>
      <w:r>
        <w:rPr>
          <w:spacing w:val="-1"/>
        </w:rPr>
        <w:t> </w:t>
      </w:r>
      <w:r>
        <w:rPr/>
        <w:t>Ba Đồn,</w:t>
      </w:r>
      <w:r>
        <w:rPr>
          <w:spacing w:val="-2"/>
        </w:rPr>
        <w:t> </w:t>
      </w:r>
      <w:r>
        <w:rPr/>
        <w:t>tỉnh Quảng Bình xét xử sơ thẩm công khai vụ án hình sự sơ thẩm thụ lý số: 48/2022/TLST-HS ngày</w:t>
      </w:r>
      <w:r>
        <w:rPr>
          <w:spacing w:val="-1"/>
        </w:rPr>
        <w:t> </w:t>
      </w:r>
      <w:r>
        <w:rPr/>
        <w:t>04 tháng 10 năm 2022, theo Quyết định đưa vụ án ra xét xử số: 49/2022/QĐXXST-HS ngày 28 tháng 10 năm 2022, đối với bị cáo:</w:t>
      </w:r>
    </w:p>
    <w:p>
      <w:pPr>
        <w:pStyle w:val="BodyText"/>
        <w:spacing w:before="121"/>
        <w:ind w:right="110"/>
      </w:pPr>
      <w:r>
        <w:rPr/>
        <w:t>Lê Thị Thu C; giới tính: Nữ; sinh ngày 29 tháng 3 năm 2001 tại huyện V, tỉnh Quảng Trị; nơi cư trú: thôn T, xã V, huyện V, tỉnh Quảng Trị; Q tịch: Việt Nam; dân tộc: Kinh; tôn giáo: không; trình độ học vấn: lớp 12/12; nghề nghiệp: lao động tự do; con ông Lê Văn H, sinh năm 1971 và bà Ngô Thị Thùy L, sinh năm</w:t>
      </w:r>
      <w:r>
        <w:rPr>
          <w:spacing w:val="-2"/>
        </w:rPr>
        <w:t> </w:t>
      </w:r>
      <w:r>
        <w:rPr/>
        <w:t>1974; chồng con: chưa có; tiền án, tiền sự: không. Bị cáo bị bắt tạm</w:t>
      </w:r>
      <w:r>
        <w:rPr>
          <w:spacing w:val="-2"/>
        </w:rPr>
        <w:t> </w:t>
      </w:r>
      <w:r>
        <w:rPr/>
        <w:t>giam</w:t>
      </w:r>
      <w:r>
        <w:rPr>
          <w:spacing w:val="-2"/>
        </w:rPr>
        <w:t> </w:t>
      </w:r>
      <w:r>
        <w:rPr/>
        <w:t>tại Nhà tạm giữ Công an thị xã Ba Đồn từ ngày 22/4/2022 cho đến nay. Có mặt.</w:t>
      </w:r>
    </w:p>
    <w:p>
      <w:pPr>
        <w:pStyle w:val="ListParagraph"/>
        <w:numPr>
          <w:ilvl w:val="0"/>
          <w:numId w:val="1"/>
        </w:numPr>
        <w:tabs>
          <w:tab w:pos="1094" w:val="left" w:leader="none"/>
        </w:tabs>
        <w:spacing w:line="276" w:lineRule="auto" w:before="121" w:after="0"/>
        <w:ind w:left="164" w:right="108" w:firstLine="719"/>
        <w:jc w:val="both"/>
        <w:rPr>
          <w:i/>
          <w:sz w:val="28"/>
        </w:rPr>
      </w:pPr>
      <w:r>
        <w:rPr>
          <w:i/>
          <w:sz w:val="28"/>
        </w:rPr>
        <w:t>Bị hại: </w:t>
      </w:r>
      <w:r>
        <w:rPr>
          <w:sz w:val="28"/>
        </w:rPr>
        <w:t>Bà Nguyễn Thị H, sinh năm 1963; nơi cư trú: tổ dân phố M, phường Q, thị xã B, tỉnh Quảng Bình. Vắng mặt.</w:t>
      </w:r>
    </w:p>
    <w:p>
      <w:pPr>
        <w:pStyle w:val="BodyText"/>
        <w:spacing w:line="276" w:lineRule="auto"/>
        <w:ind w:right="110"/>
      </w:pPr>
      <w:r>
        <w:rPr/>
        <w:t>Người được bị hại ủy quyền tham gia tố tụng: Bà Nguyễn Thị</w:t>
      </w:r>
      <w:r>
        <w:rPr>
          <w:spacing w:val="40"/>
        </w:rPr>
        <w:t> </w:t>
      </w:r>
      <w:r>
        <w:rPr/>
        <w:t>H1, sinh năm 1972; nơi cư trú: tổ dân phố M, phường Q, thị xã B, tỉnh Quảng Bình. Có </w:t>
      </w:r>
      <w:r>
        <w:rPr>
          <w:spacing w:val="-4"/>
        </w:rPr>
        <w:t>mặt.</w:t>
      </w:r>
    </w:p>
    <w:p>
      <w:pPr>
        <w:pStyle w:val="ListParagraph"/>
        <w:numPr>
          <w:ilvl w:val="0"/>
          <w:numId w:val="1"/>
        </w:numPr>
        <w:tabs>
          <w:tab w:pos="1048" w:val="left" w:leader="none"/>
        </w:tabs>
        <w:spacing w:line="240" w:lineRule="auto" w:before="120" w:after="0"/>
        <w:ind w:left="1047" w:right="0" w:hanging="164"/>
        <w:jc w:val="left"/>
        <w:rPr>
          <w:sz w:val="28"/>
        </w:rPr>
      </w:pPr>
      <w:r>
        <w:rPr>
          <w:sz w:val="28"/>
        </w:rPr>
        <w:t>Người</w:t>
      </w:r>
      <w:r>
        <w:rPr>
          <w:spacing w:val="-3"/>
          <w:sz w:val="28"/>
        </w:rPr>
        <w:t> </w:t>
      </w:r>
      <w:r>
        <w:rPr>
          <w:sz w:val="28"/>
        </w:rPr>
        <w:t>có</w:t>
      </w:r>
      <w:r>
        <w:rPr>
          <w:spacing w:val="-2"/>
          <w:sz w:val="28"/>
        </w:rPr>
        <w:t> </w:t>
      </w:r>
      <w:r>
        <w:rPr>
          <w:sz w:val="28"/>
        </w:rPr>
        <w:t>quyền</w:t>
      </w:r>
      <w:r>
        <w:rPr>
          <w:spacing w:val="-2"/>
          <w:sz w:val="28"/>
        </w:rPr>
        <w:t> </w:t>
      </w:r>
      <w:r>
        <w:rPr>
          <w:sz w:val="28"/>
        </w:rPr>
        <w:t>lợi,</w:t>
      </w:r>
      <w:r>
        <w:rPr>
          <w:spacing w:val="-6"/>
          <w:sz w:val="28"/>
        </w:rPr>
        <w:t> </w:t>
      </w:r>
      <w:r>
        <w:rPr>
          <w:sz w:val="28"/>
        </w:rPr>
        <w:t>nghĩa</w:t>
      </w:r>
      <w:r>
        <w:rPr>
          <w:spacing w:val="-4"/>
          <w:sz w:val="28"/>
        </w:rPr>
        <w:t> </w:t>
      </w:r>
      <w:r>
        <w:rPr>
          <w:sz w:val="28"/>
        </w:rPr>
        <w:t>vụ</w:t>
      </w:r>
      <w:r>
        <w:rPr>
          <w:spacing w:val="-2"/>
          <w:sz w:val="28"/>
        </w:rPr>
        <w:t> </w:t>
      </w:r>
      <w:r>
        <w:rPr>
          <w:sz w:val="28"/>
        </w:rPr>
        <w:t>liên</w:t>
      </w:r>
      <w:r>
        <w:rPr>
          <w:spacing w:val="-2"/>
          <w:sz w:val="28"/>
        </w:rPr>
        <w:t> </w:t>
      </w:r>
      <w:r>
        <w:rPr>
          <w:spacing w:val="-4"/>
          <w:sz w:val="28"/>
        </w:rPr>
        <w:t>quan:</w:t>
      </w:r>
    </w:p>
    <w:p>
      <w:pPr>
        <w:pStyle w:val="BodyText"/>
        <w:spacing w:line="276" w:lineRule="auto" w:before="170"/>
        <w:ind w:right="132"/>
        <w:jc w:val="left"/>
      </w:pPr>
      <w:r>
        <w:rPr/>
        <w:t>Bà Nguyễn Thị H1, sinh năm 1972; nơi cư trú: tổ dân phố M, phường Q,</w:t>
      </w:r>
      <w:r>
        <w:rPr>
          <w:spacing w:val="80"/>
        </w:rPr>
        <w:t> </w:t>
      </w:r>
      <w:r>
        <w:rPr/>
        <w:t>thị xã B, tỉnh Quảng Bình. Có mặt.</w:t>
      </w:r>
    </w:p>
    <w:p>
      <w:pPr>
        <w:spacing w:after="0" w:line="276" w:lineRule="auto"/>
        <w:jc w:val="left"/>
        <w:sectPr>
          <w:footerReference w:type="default" r:id="rId5"/>
          <w:type w:val="continuous"/>
          <w:pgSz w:w="11910" w:h="16850"/>
          <w:pgMar w:footer="718" w:header="0" w:top="1000" w:bottom="900" w:left="1480" w:right="960"/>
          <w:pgNumType w:start="1"/>
        </w:sectPr>
      </w:pPr>
    </w:p>
    <w:p>
      <w:pPr>
        <w:pStyle w:val="BodyText"/>
        <w:spacing w:line="276" w:lineRule="auto" w:before="69"/>
        <w:jc w:val="left"/>
      </w:pPr>
      <w:r>
        <w:rPr/>
        <w:t>Bà</w:t>
      </w:r>
      <w:r>
        <w:rPr>
          <w:spacing w:val="29"/>
        </w:rPr>
        <w:t> </w:t>
      </w:r>
      <w:r>
        <w:rPr/>
        <w:t>Ngô</w:t>
      </w:r>
      <w:r>
        <w:rPr>
          <w:spacing w:val="30"/>
        </w:rPr>
        <w:t> </w:t>
      </w:r>
      <w:r>
        <w:rPr/>
        <w:t>Thị</w:t>
      </w:r>
      <w:r>
        <w:rPr>
          <w:spacing w:val="30"/>
        </w:rPr>
        <w:t> </w:t>
      </w:r>
      <w:r>
        <w:rPr/>
        <w:t>Thùy</w:t>
      </w:r>
      <w:r>
        <w:rPr>
          <w:spacing w:val="28"/>
        </w:rPr>
        <w:t> </w:t>
      </w:r>
      <w:r>
        <w:rPr/>
        <w:t>L,</w:t>
      </w:r>
      <w:r>
        <w:rPr>
          <w:spacing w:val="28"/>
        </w:rPr>
        <w:t> </w:t>
      </w:r>
      <w:r>
        <w:rPr/>
        <w:t>sinh</w:t>
      </w:r>
      <w:r>
        <w:rPr>
          <w:spacing w:val="27"/>
        </w:rPr>
        <w:t> </w:t>
      </w:r>
      <w:r>
        <w:rPr/>
        <w:t>năm</w:t>
      </w:r>
      <w:r>
        <w:rPr>
          <w:spacing w:val="24"/>
        </w:rPr>
        <w:t> </w:t>
      </w:r>
      <w:r>
        <w:rPr/>
        <w:t>1974;</w:t>
      </w:r>
      <w:r>
        <w:rPr>
          <w:spacing w:val="27"/>
        </w:rPr>
        <w:t> </w:t>
      </w:r>
      <w:r>
        <w:rPr/>
        <w:t>nơi</w:t>
      </w:r>
      <w:r>
        <w:rPr>
          <w:spacing w:val="25"/>
        </w:rPr>
        <w:t> </w:t>
      </w:r>
      <w:r>
        <w:rPr/>
        <w:t>cư</w:t>
      </w:r>
      <w:r>
        <w:rPr>
          <w:spacing w:val="28"/>
        </w:rPr>
        <w:t> </w:t>
      </w:r>
      <w:r>
        <w:rPr/>
        <w:t>trú:</w:t>
      </w:r>
      <w:r>
        <w:rPr>
          <w:spacing w:val="27"/>
        </w:rPr>
        <w:t> </w:t>
      </w:r>
      <w:r>
        <w:rPr/>
        <w:t>thôn</w:t>
      </w:r>
      <w:r>
        <w:rPr>
          <w:spacing w:val="30"/>
        </w:rPr>
        <w:t> </w:t>
      </w:r>
      <w:r>
        <w:rPr/>
        <w:t>T,</w:t>
      </w:r>
      <w:r>
        <w:rPr>
          <w:spacing w:val="26"/>
        </w:rPr>
        <w:t> </w:t>
      </w:r>
      <w:r>
        <w:rPr/>
        <w:t>xã</w:t>
      </w:r>
      <w:r>
        <w:rPr>
          <w:spacing w:val="29"/>
        </w:rPr>
        <w:t> </w:t>
      </w:r>
      <w:r>
        <w:rPr/>
        <w:t>V,</w:t>
      </w:r>
      <w:r>
        <w:rPr>
          <w:spacing w:val="26"/>
        </w:rPr>
        <w:t> </w:t>
      </w:r>
      <w:r>
        <w:rPr/>
        <w:t>huyện</w:t>
      </w:r>
      <w:r>
        <w:rPr>
          <w:spacing w:val="30"/>
        </w:rPr>
        <w:t> </w:t>
      </w:r>
      <w:r>
        <w:rPr/>
        <w:t>V, tỉnh Quảng Trị. Có mặt.</w:t>
      </w:r>
    </w:p>
    <w:p>
      <w:pPr>
        <w:pStyle w:val="BodyText"/>
        <w:spacing w:line="278" w:lineRule="auto" w:before="120"/>
        <w:jc w:val="left"/>
      </w:pPr>
      <w:r>
        <w:rPr/>
        <w:t>Anh</w:t>
      </w:r>
      <w:r>
        <w:rPr>
          <w:spacing w:val="32"/>
        </w:rPr>
        <w:t> </w:t>
      </w:r>
      <w:r>
        <w:rPr/>
        <w:t>Nguyễn</w:t>
      </w:r>
      <w:r>
        <w:rPr>
          <w:spacing w:val="33"/>
        </w:rPr>
        <w:t> </w:t>
      </w:r>
      <w:r>
        <w:rPr/>
        <w:t>Sơn</w:t>
      </w:r>
      <w:r>
        <w:rPr>
          <w:spacing w:val="35"/>
        </w:rPr>
        <w:t> </w:t>
      </w:r>
      <w:r>
        <w:rPr/>
        <w:t>T,</w:t>
      </w:r>
      <w:r>
        <w:rPr>
          <w:spacing w:val="31"/>
        </w:rPr>
        <w:t> </w:t>
      </w:r>
      <w:r>
        <w:rPr/>
        <w:t>sinh</w:t>
      </w:r>
      <w:r>
        <w:rPr>
          <w:spacing w:val="34"/>
        </w:rPr>
        <w:t> </w:t>
      </w:r>
      <w:r>
        <w:rPr/>
        <w:t>năm</w:t>
      </w:r>
      <w:r>
        <w:rPr>
          <w:spacing w:val="29"/>
        </w:rPr>
        <w:t> </w:t>
      </w:r>
      <w:r>
        <w:rPr/>
        <w:t>1999;</w:t>
      </w:r>
      <w:r>
        <w:rPr>
          <w:spacing w:val="32"/>
        </w:rPr>
        <w:t> </w:t>
      </w:r>
      <w:r>
        <w:rPr/>
        <w:t>nơi</w:t>
      </w:r>
      <w:r>
        <w:rPr>
          <w:spacing w:val="30"/>
        </w:rPr>
        <w:t> </w:t>
      </w:r>
      <w:r>
        <w:rPr/>
        <w:t>cư</w:t>
      </w:r>
      <w:r>
        <w:rPr>
          <w:spacing w:val="31"/>
        </w:rPr>
        <w:t> </w:t>
      </w:r>
      <w:r>
        <w:rPr/>
        <w:t>trú:</w:t>
      </w:r>
      <w:r>
        <w:rPr>
          <w:spacing w:val="32"/>
        </w:rPr>
        <w:t> </w:t>
      </w:r>
      <w:r>
        <w:rPr/>
        <w:t>thôn</w:t>
      </w:r>
      <w:r>
        <w:rPr>
          <w:spacing w:val="32"/>
        </w:rPr>
        <w:t> </w:t>
      </w:r>
      <w:r>
        <w:rPr/>
        <w:t>Đ,</w:t>
      </w:r>
      <w:r>
        <w:rPr>
          <w:spacing w:val="31"/>
        </w:rPr>
        <w:t> </w:t>
      </w:r>
      <w:r>
        <w:rPr/>
        <w:t>xã</w:t>
      </w:r>
      <w:r>
        <w:rPr>
          <w:spacing w:val="33"/>
        </w:rPr>
        <w:t> </w:t>
      </w:r>
      <w:r>
        <w:rPr/>
        <w:t>V,</w:t>
      </w:r>
      <w:r>
        <w:rPr>
          <w:spacing w:val="31"/>
        </w:rPr>
        <w:t> </w:t>
      </w:r>
      <w:r>
        <w:rPr/>
        <w:t>huyện</w:t>
      </w:r>
      <w:r>
        <w:rPr>
          <w:spacing w:val="33"/>
        </w:rPr>
        <w:t> </w:t>
      </w:r>
      <w:r>
        <w:rPr/>
        <w:t>T, thành phố Hà Nội. Vắng mặt.</w:t>
      </w:r>
    </w:p>
    <w:p>
      <w:pPr>
        <w:pStyle w:val="BodyText"/>
        <w:spacing w:line="276" w:lineRule="auto" w:before="114"/>
        <w:jc w:val="left"/>
      </w:pPr>
      <w:r>
        <w:rPr/>
        <w:t>Chị Nguyễn Thị Yến Ph, sinh năm 1981; nơi cư trú: Số 77 H, phường R,</w:t>
      </w:r>
      <w:r>
        <w:rPr>
          <w:spacing w:val="80"/>
        </w:rPr>
        <w:t> </w:t>
      </w:r>
      <w:r>
        <w:rPr/>
        <w:t>thành phố V, tỉnh Bà Rịa Vũng Tàu. Vắng mặt.</w:t>
      </w:r>
    </w:p>
    <w:p>
      <w:pPr>
        <w:pStyle w:val="ListParagraph"/>
        <w:numPr>
          <w:ilvl w:val="0"/>
          <w:numId w:val="1"/>
        </w:numPr>
        <w:tabs>
          <w:tab w:pos="1070" w:val="left" w:leader="none"/>
        </w:tabs>
        <w:spacing w:line="278" w:lineRule="auto" w:before="119" w:after="0"/>
        <w:ind w:left="164" w:right="110" w:firstLine="719"/>
        <w:jc w:val="left"/>
        <w:rPr>
          <w:i/>
          <w:sz w:val="28"/>
        </w:rPr>
      </w:pPr>
      <w:r>
        <w:rPr>
          <w:i/>
          <w:sz w:val="28"/>
        </w:rPr>
        <w:t>Người làm chứng: </w:t>
      </w:r>
      <w:r>
        <w:rPr>
          <w:sz w:val="28"/>
        </w:rPr>
        <w:t>Ông Lê Minh Q, sinh năm 1963; nơi cư trú: Số 41/2</w:t>
      </w:r>
      <w:r>
        <w:rPr>
          <w:spacing w:val="80"/>
          <w:sz w:val="28"/>
        </w:rPr>
        <w:t> </w:t>
      </w:r>
      <w:r>
        <w:rPr>
          <w:sz w:val="28"/>
        </w:rPr>
        <w:t>H, phường T, thành phố T, tỉnh Thái Bình. Vắng mặt.</w:t>
      </w:r>
    </w:p>
    <w:p>
      <w:pPr>
        <w:pStyle w:val="BodyText"/>
        <w:spacing w:before="8"/>
        <w:ind w:left="0" w:firstLine="0"/>
        <w:jc w:val="left"/>
        <w:rPr>
          <w:sz w:val="27"/>
        </w:rPr>
      </w:pPr>
    </w:p>
    <w:p>
      <w:pPr>
        <w:pStyle w:val="Heading1"/>
        <w:ind w:right="1019"/>
      </w:pPr>
      <w:r>
        <w:rPr/>
        <w:t>NỘI</w:t>
      </w:r>
      <w:r>
        <w:rPr>
          <w:spacing w:val="-3"/>
        </w:rPr>
        <w:t> </w:t>
      </w:r>
      <w:r>
        <w:rPr/>
        <w:t>DUNG</w:t>
      </w:r>
      <w:r>
        <w:rPr>
          <w:spacing w:val="-3"/>
        </w:rPr>
        <w:t> </w:t>
      </w:r>
      <w:r>
        <w:rPr/>
        <w:t>VỤ</w:t>
      </w:r>
      <w:r>
        <w:rPr>
          <w:spacing w:val="-4"/>
        </w:rPr>
        <w:t> </w:t>
      </w:r>
      <w:r>
        <w:rPr>
          <w:spacing w:val="-5"/>
        </w:rPr>
        <w:t>ÁN:</w:t>
      </w:r>
    </w:p>
    <w:p>
      <w:pPr>
        <w:pStyle w:val="BodyText"/>
        <w:spacing w:before="6"/>
        <w:ind w:left="0" w:firstLine="0"/>
        <w:jc w:val="left"/>
        <w:rPr>
          <w:b/>
          <w:sz w:val="24"/>
        </w:rPr>
      </w:pPr>
    </w:p>
    <w:p>
      <w:pPr>
        <w:pStyle w:val="BodyText"/>
        <w:spacing w:before="0"/>
        <w:ind w:right="114"/>
      </w:pPr>
      <w:r>
        <w:rPr/>
        <w:t>Theo các tài liệu có trong hồ sơ vụ án và diễn biến tại phiên tòa, nội dung vụ án được tóm tắt như sau:</w:t>
      </w:r>
    </w:p>
    <w:p>
      <w:pPr>
        <w:pStyle w:val="BodyText"/>
        <w:spacing w:before="122"/>
        <w:ind w:right="106"/>
      </w:pPr>
      <w:r>
        <w:rPr/>
        <w:t>Có mối quan hệ họ hàng, ngày</w:t>
      </w:r>
      <w:r>
        <w:rPr>
          <w:spacing w:val="-3"/>
        </w:rPr>
        <w:t> </w:t>
      </w:r>
      <w:r>
        <w:rPr/>
        <w:t>07/4/2022</w:t>
      </w:r>
      <w:r>
        <w:rPr>
          <w:spacing w:val="-1"/>
        </w:rPr>
        <w:t> </w:t>
      </w:r>
      <w:r>
        <w:rPr/>
        <w:t>ông Lê Minh Q</w:t>
      </w:r>
      <w:r>
        <w:rPr>
          <w:spacing w:val="-3"/>
        </w:rPr>
        <w:t> </w:t>
      </w:r>
      <w:r>
        <w:rPr/>
        <w:t>vào thăm</w:t>
      </w:r>
      <w:r>
        <w:rPr>
          <w:spacing w:val="-5"/>
        </w:rPr>
        <w:t> </w:t>
      </w:r>
      <w:r>
        <w:rPr/>
        <w:t>chơi và ở lại nhà bố mẹ của Lê Thị Thu</w:t>
      </w:r>
      <w:r>
        <w:rPr>
          <w:spacing w:val="28"/>
        </w:rPr>
        <w:t> </w:t>
      </w:r>
      <w:r>
        <w:rPr/>
        <w:t>C tại thôn T, xã V, huyện Vĩnh L, tỉnh Quảng</w:t>
      </w:r>
      <w:r>
        <w:rPr>
          <w:spacing w:val="40"/>
        </w:rPr>
        <w:t> </w:t>
      </w:r>
      <w:r>
        <w:rPr/>
        <w:t>Trị. Tại đây, ông Q có đưa máy điện thoại di động của mình cho C để nhờ C lưu hình ảnh trong ứng dụng Zalo về máy điện thoại. Sau khi</w:t>
      </w:r>
      <w:r>
        <w:rPr>
          <w:spacing w:val="31"/>
        </w:rPr>
        <w:t> </w:t>
      </w:r>
      <w:r>
        <w:rPr/>
        <w:t>nhận điện thoại, C tự</w:t>
      </w:r>
      <w:r>
        <w:rPr>
          <w:spacing w:val="40"/>
        </w:rPr>
        <w:t> </w:t>
      </w:r>
      <w:r>
        <w:rPr/>
        <w:t>tra cứu nhiều ứng dụng thì phát hiện trong điện thoại của ông Q có một số tin nhắn liên quan đến tiền nong và đối tác làm ăn… C nảy sinh việc tìm</w:t>
      </w:r>
      <w:r>
        <w:rPr>
          <w:spacing w:val="-2"/>
        </w:rPr>
        <w:t> </w:t>
      </w:r>
      <w:r>
        <w:rPr/>
        <w:t>cách chiếm đoạt tiền để tiêu xài và chơi game, cụ thể: C mở ứng dụng Facebook trong máy điện thoại của ông Q ra, ứng dụng Facebook đã được ông Q đăng nhập bằng tài khoản “Lê Minh Q” (có địa chỉ Gmail là </w:t>
      </w:r>
      <w:hyperlink r:id="rId6">
        <w:r>
          <w:rPr>
            <w:u w:val="single"/>
          </w:rPr>
          <w:t>Leminhquoc1962@gmail.com</w:t>
        </w:r>
      </w:hyperlink>
      <w:r>
        <w:rPr/>
        <w:t>), rồi sử dụng tính năng “trình tạo mã” và lấy được mã gồm có 06 chữ số, sau đó</w:t>
      </w:r>
      <w:r>
        <w:rPr>
          <w:spacing w:val="40"/>
        </w:rPr>
        <w:t> </w:t>
      </w:r>
      <w:r>
        <w:rPr/>
        <w:t>C sử dụng máy điện thoại di động nhãn hiệu Iphone 11 của C mở ứng dụng Facebook rồi đăng nhập bằng tài khoản Gmail đăng ký là “</w:t>
      </w:r>
      <w:hyperlink r:id="rId6">
        <w:r>
          <w:rPr>
            <w:u w:val="single"/>
          </w:rPr>
          <w:t>Leminhquoc1962@gmail.com</w:t>
        </w:r>
      </w:hyperlink>
      <w:r>
        <w:rPr/>
        <w:t>” rồi nhập mã là 06 chữ số đã lấy được từ ứng dụng Facebook trên máy điện thoại của ông Q (không cần mật khẩu đăng nhập) và kết quả đăng nhập thành công vào tài khoản Facebook “Lê Minh Q”, C duy trì việc đăng nhập bằng tài khoản “Lê Minh Q” trên máy điện thoại di động của C cho đến ngày 17/4/2022. Quá trình đăng nhập tài khoản Facebook “Lê Minh Q”, thông qua ứng dụng Messenger của tài khoản trên thì C phát hiện giữa tài khoản “Lê Minh Q” và tài khoản tên “Huong Sy” (là tài khoản Facebook của bà Nguyễn Thị H, sinh ngày</w:t>
      </w:r>
      <w:r>
        <w:rPr>
          <w:spacing w:val="-2"/>
        </w:rPr>
        <w:t> </w:t>
      </w:r>
      <w:r>
        <w:rPr/>
        <w:t>20/10/1963, trú tại Tổ dân phố M, phường Q, thị xã B) có nội dung tin nhắn qua lại liên quan đến việc làm</w:t>
      </w:r>
      <w:r>
        <w:rPr>
          <w:spacing w:val="-2"/>
        </w:rPr>
        <w:t> </w:t>
      </w:r>
      <w:r>
        <w:rPr/>
        <w:t>ăn giữa</w:t>
      </w:r>
      <w:r>
        <w:rPr>
          <w:spacing w:val="-2"/>
        </w:rPr>
        <w:t> </w:t>
      </w:r>
      <w:r>
        <w:rPr/>
        <w:t>hai người, đồng thời thấy</w:t>
      </w:r>
      <w:r>
        <w:rPr>
          <w:spacing w:val="-1"/>
        </w:rPr>
        <w:t> </w:t>
      </w:r>
      <w:r>
        <w:rPr/>
        <w:t>có nhiều lần bà H chuyển tiền cho ông Q và nội dung bà H hứa đến ngày 17/4/2022 sẽ chuyển tiếp tiền cho ông Q nên C nảy sinh ý định sẽ giả danh là ông Q để nhắn tin cho bà H yêu cầu bà H chuyển tiền nhằm chiếm đoạt. Vào khoảng 23 giờ 11 phút ngày 16/4/2022, C đã thông qua ứng dụng Messenger đăng nhập bằng tài khoản “Lê Minh Q” và soạn tin nhắn đến tài khoản tên “Huong Sy” của bà H với nội dung “Mai e chuyển vào số tài khoản này 50tr nữa nhé 1015175959 Lê Hà Yến Nhi ngân hàng Vietcombank”, ý là yêu cầu bà H chuyển số tiền 50.000.000 đồng vào số tài khoản 1015175959 thuộc ngân hàng Vietcombank, chủ tài khoản tên Lê Hà Yến Nhi. Số tài khoản ngân hàng trên là của ứng dụng Game</w:t>
      </w:r>
      <w:r>
        <w:rPr>
          <w:spacing w:val="14"/>
        </w:rPr>
        <w:t> </w:t>
      </w:r>
      <w:r>
        <w:rPr/>
        <w:t>“GO MATH” cung cấp</w:t>
      </w:r>
    </w:p>
    <w:p>
      <w:pPr>
        <w:spacing w:after="0"/>
        <w:sectPr>
          <w:pgSz w:w="11910" w:h="16850"/>
          <w:pgMar w:header="0" w:footer="718" w:top="1000" w:bottom="980" w:left="1480" w:right="960"/>
        </w:sectPr>
      </w:pPr>
    </w:p>
    <w:p>
      <w:pPr>
        <w:pStyle w:val="BodyText"/>
        <w:spacing w:before="69"/>
        <w:ind w:right="109" w:firstLine="0"/>
      </w:pPr>
      <w:r>
        <w:rPr/>
        <w:t>cho</w:t>
      </w:r>
      <w:r>
        <w:rPr>
          <w:spacing w:val="-1"/>
        </w:rPr>
        <w:t> </w:t>
      </w:r>
      <w:r>
        <w:rPr/>
        <w:t>người</w:t>
      </w:r>
      <w:r>
        <w:rPr>
          <w:spacing w:val="-1"/>
        </w:rPr>
        <w:t> </w:t>
      </w:r>
      <w:r>
        <w:rPr/>
        <w:t>chơi</w:t>
      </w:r>
      <w:r>
        <w:rPr>
          <w:spacing w:val="-4"/>
        </w:rPr>
        <w:t> </w:t>
      </w:r>
      <w:r>
        <w:rPr/>
        <w:t>để</w:t>
      </w:r>
      <w:r>
        <w:rPr>
          <w:spacing w:val="-2"/>
        </w:rPr>
        <w:t> </w:t>
      </w:r>
      <w:r>
        <w:rPr/>
        <w:t>nạp</w:t>
      </w:r>
      <w:r>
        <w:rPr>
          <w:spacing w:val="-1"/>
        </w:rPr>
        <w:t> </w:t>
      </w:r>
      <w:r>
        <w:rPr/>
        <w:t>tiền</w:t>
      </w:r>
      <w:r>
        <w:rPr>
          <w:spacing w:val="-5"/>
        </w:rPr>
        <w:t> </w:t>
      </w:r>
      <w:r>
        <w:rPr/>
        <w:t>vào</w:t>
      </w:r>
      <w:r>
        <w:rPr>
          <w:spacing w:val="-1"/>
        </w:rPr>
        <w:t> </w:t>
      </w:r>
      <w:r>
        <w:rPr/>
        <w:t>ứng</w:t>
      </w:r>
      <w:r>
        <w:rPr>
          <w:spacing w:val="-1"/>
        </w:rPr>
        <w:t> </w:t>
      </w:r>
      <w:r>
        <w:rPr/>
        <w:t>dụng,</w:t>
      </w:r>
      <w:r>
        <w:rPr>
          <w:spacing w:val="-1"/>
        </w:rPr>
        <w:t> </w:t>
      </w:r>
      <w:r>
        <w:rPr/>
        <w:t>C</w:t>
      </w:r>
      <w:r>
        <w:rPr>
          <w:spacing w:val="-3"/>
        </w:rPr>
        <w:t> </w:t>
      </w:r>
      <w:r>
        <w:rPr/>
        <w:t>đang</w:t>
      </w:r>
      <w:r>
        <w:rPr>
          <w:spacing w:val="-1"/>
        </w:rPr>
        <w:t> </w:t>
      </w:r>
      <w:r>
        <w:rPr/>
        <w:t>chơi</w:t>
      </w:r>
      <w:r>
        <w:rPr>
          <w:spacing w:val="-1"/>
        </w:rPr>
        <w:t> </w:t>
      </w:r>
      <w:r>
        <w:rPr/>
        <w:t>loại</w:t>
      </w:r>
      <w:r>
        <w:rPr>
          <w:spacing w:val="-1"/>
        </w:rPr>
        <w:t> </w:t>
      </w:r>
      <w:r>
        <w:rPr/>
        <w:t>game</w:t>
      </w:r>
      <w:r>
        <w:rPr>
          <w:spacing w:val="-2"/>
        </w:rPr>
        <w:t> </w:t>
      </w:r>
      <w:r>
        <w:rPr/>
        <w:t>trên. Bà</w:t>
      </w:r>
      <w:r>
        <w:rPr>
          <w:spacing w:val="-3"/>
        </w:rPr>
        <w:t> </w:t>
      </w:r>
      <w:r>
        <w:rPr/>
        <w:t>Nguyễn Thị H sau khi nhận được tin nhắn qua ứng dụng Messenger từ tài khoản</w:t>
      </w:r>
      <w:r>
        <w:rPr>
          <w:spacing w:val="40"/>
        </w:rPr>
        <w:t> </w:t>
      </w:r>
      <w:r>
        <w:rPr/>
        <w:t>Facebook</w:t>
      </w:r>
      <w:r>
        <w:rPr>
          <w:spacing w:val="-1"/>
        </w:rPr>
        <w:t> </w:t>
      </w:r>
      <w:r>
        <w:rPr/>
        <w:t>“Lê</w:t>
      </w:r>
      <w:r>
        <w:rPr>
          <w:spacing w:val="-2"/>
        </w:rPr>
        <w:t> </w:t>
      </w:r>
      <w:r>
        <w:rPr/>
        <w:t>Minh</w:t>
      </w:r>
      <w:r>
        <w:rPr>
          <w:spacing w:val="-2"/>
        </w:rPr>
        <w:t> </w:t>
      </w:r>
      <w:r>
        <w:rPr/>
        <w:t>Q”</w:t>
      </w:r>
      <w:r>
        <w:rPr>
          <w:spacing w:val="-2"/>
        </w:rPr>
        <w:t> </w:t>
      </w:r>
      <w:r>
        <w:rPr/>
        <w:t>với</w:t>
      </w:r>
      <w:r>
        <w:rPr>
          <w:spacing w:val="-4"/>
        </w:rPr>
        <w:t> </w:t>
      </w:r>
      <w:r>
        <w:rPr/>
        <w:t>nội</w:t>
      </w:r>
      <w:r>
        <w:rPr>
          <w:spacing w:val="-1"/>
        </w:rPr>
        <w:t> </w:t>
      </w:r>
      <w:r>
        <w:rPr/>
        <w:t>dung</w:t>
      </w:r>
      <w:r>
        <w:rPr>
          <w:spacing w:val="-5"/>
        </w:rPr>
        <w:t> </w:t>
      </w:r>
      <w:r>
        <w:rPr/>
        <w:t>như</w:t>
      </w:r>
      <w:r>
        <w:rPr>
          <w:spacing w:val="-3"/>
        </w:rPr>
        <w:t> </w:t>
      </w:r>
      <w:r>
        <w:rPr/>
        <w:t>trên</w:t>
      </w:r>
      <w:r>
        <w:rPr>
          <w:spacing w:val="-1"/>
        </w:rPr>
        <w:t> </w:t>
      </w:r>
      <w:r>
        <w:rPr/>
        <w:t>thì</w:t>
      </w:r>
      <w:r>
        <w:rPr>
          <w:spacing w:val="-4"/>
        </w:rPr>
        <w:t> </w:t>
      </w:r>
      <w:r>
        <w:rPr/>
        <w:t>hoàn</w:t>
      </w:r>
      <w:r>
        <w:rPr>
          <w:spacing w:val="-4"/>
        </w:rPr>
        <w:t> </w:t>
      </w:r>
      <w:r>
        <w:rPr/>
        <w:t>toàn</w:t>
      </w:r>
      <w:r>
        <w:rPr>
          <w:spacing w:val="-4"/>
        </w:rPr>
        <w:t> </w:t>
      </w:r>
      <w:r>
        <w:rPr/>
        <w:t>tin</w:t>
      </w:r>
      <w:r>
        <w:rPr>
          <w:spacing w:val="-5"/>
        </w:rPr>
        <w:t> </w:t>
      </w:r>
      <w:r>
        <w:rPr/>
        <w:t>tưởng,</w:t>
      </w:r>
      <w:r>
        <w:rPr>
          <w:spacing w:val="-3"/>
        </w:rPr>
        <w:t> </w:t>
      </w:r>
      <w:r>
        <w:rPr/>
        <w:t>không</w:t>
      </w:r>
      <w:r>
        <w:rPr>
          <w:spacing w:val="-1"/>
        </w:rPr>
        <w:t> </w:t>
      </w:r>
      <w:r>
        <w:rPr/>
        <w:t>nghi ngờ gì. Vì bà H và ông Q có mối quan hệ bạn bè thân thiết. Thời gian gần đây giữa bà H và ông Q lại giao dịch làm ăn với nhau nên đã thống nhất bà H sẽ chuyển cho ông Q tổng số tiền 1.500.000.000 đồng, bà H đã chuyển trước 1.000.000.000 đồng, còn lại 500.000.000 đồng. Vì vậy, sau khi nhận được tin nhắn từ tài khoản Facebook của ông Q thì bà H biết rõ nội dung tin nhắn là yêu cầu chuyển số tiền 50.000.000 đồng nhưng nghĩ là ông Q nhắn tin yêu cầu</w:t>
      </w:r>
      <w:r>
        <w:rPr>
          <w:spacing w:val="40"/>
        </w:rPr>
        <w:t> </w:t>
      </w:r>
      <w:r>
        <w:rPr/>
        <w:t>chuyển số tiền 500.000.000 đồng nên đến sáng ngày 17/4/2022 bà H đã nhờ em dâu là bà Nguyễn Thị H1, sinh năm 1972, trú tại tổ dân phố M, phường Q, thị xã B, tỉnh Quảng Bình chuyển giúp số tiền 500.000.000 đồng đến cho ông Q theo số tài khoản 1015175959 (Số tiền 500.000.000 đồng trên là tiền của bà H gửi tại bà H1). Bà H1 đồng ý và đã thông qua ứng dụng Smart Banking đăng nhập bằng tài khoản thuộc ngân hàng Đầu tư và Phát triển Việt Nam (BIDV) số: 53210000164055 (bà H1 là chủ tài khoản) và chuyển vào tài khoản số 1015175959 số tiền 500.000.000 đồng. Cụ thể bà H1 đã chuyển tiền vào số tài khoản này hai lần và đều thành công, một lần chuyển số tiền 300.000.000 đồng</w:t>
      </w:r>
      <w:r>
        <w:rPr>
          <w:spacing w:val="40"/>
        </w:rPr>
        <w:t> </w:t>
      </w:r>
      <w:r>
        <w:rPr/>
        <w:t>và một lần chuyển số tiền 200.000.000 đồng. Chị H chụp ảnh các giao dịch chuyển tiền thành công như trên và gửi đến tài khoản Facebook “Lê Minh Q”. Đến ngày</w:t>
      </w:r>
      <w:r>
        <w:rPr>
          <w:spacing w:val="-3"/>
        </w:rPr>
        <w:t> </w:t>
      </w:r>
      <w:r>
        <w:rPr/>
        <w:t>19/4/2022,</w:t>
      </w:r>
      <w:r>
        <w:rPr>
          <w:spacing w:val="-2"/>
        </w:rPr>
        <w:t> </w:t>
      </w:r>
      <w:r>
        <w:rPr/>
        <w:t>bà H</w:t>
      </w:r>
      <w:r>
        <w:rPr>
          <w:spacing w:val="-1"/>
        </w:rPr>
        <w:t> </w:t>
      </w:r>
      <w:r>
        <w:rPr/>
        <w:t>điện thoại cho ông Q</w:t>
      </w:r>
      <w:r>
        <w:rPr>
          <w:spacing w:val="-3"/>
        </w:rPr>
        <w:t> </w:t>
      </w:r>
      <w:r>
        <w:rPr/>
        <w:t>để</w:t>
      </w:r>
      <w:r>
        <w:rPr>
          <w:spacing w:val="-1"/>
        </w:rPr>
        <w:t> </w:t>
      </w:r>
      <w:r>
        <w:rPr/>
        <w:t>xác</w:t>
      </w:r>
      <w:r>
        <w:rPr>
          <w:spacing w:val="-1"/>
        </w:rPr>
        <w:t> </w:t>
      </w:r>
      <w:r>
        <w:rPr/>
        <w:t>nhận thì ông Q</w:t>
      </w:r>
      <w:r>
        <w:rPr>
          <w:spacing w:val="-1"/>
        </w:rPr>
        <w:t> </w:t>
      </w:r>
      <w:r>
        <w:rPr/>
        <w:t>cho biết</w:t>
      </w:r>
      <w:r>
        <w:rPr>
          <w:spacing w:val="-1"/>
        </w:rPr>
        <w:t> </w:t>
      </w:r>
      <w:r>
        <w:rPr/>
        <w:t>là không nhắn tin bảo bà H chuyển tiền và tài khoản Facebook của ông Q đã bị người khác chiếm đoạt để sử dụng, tới nay ông Q không nhận được khoản tiền nào từ bà H1 và bà H. Nên bà H đã làm</w:t>
      </w:r>
      <w:r>
        <w:rPr>
          <w:spacing w:val="-1"/>
        </w:rPr>
        <w:t> </w:t>
      </w:r>
      <w:r>
        <w:rPr/>
        <w:t>đơn trình báo đến Cơ quan điều tra Công an thị xã Ba Đồn để điều tra, xử lý theo đúng quy định của pháp luật.</w:t>
      </w:r>
    </w:p>
    <w:p>
      <w:pPr>
        <w:pStyle w:val="BodyText"/>
        <w:spacing w:before="122"/>
        <w:ind w:right="109"/>
      </w:pPr>
      <w:r>
        <w:rPr/>
        <w:t>Về xử lý vật chứng: Cơ quan Cảnh sát điều tra Công an thị xã Ba Đồn đã tạm</w:t>
      </w:r>
      <w:r>
        <w:rPr>
          <w:spacing w:val="-2"/>
        </w:rPr>
        <w:t> </w:t>
      </w:r>
      <w:r>
        <w:rPr/>
        <w:t>giữ từ Lê Thị Thu C số tiền 500.000.000 đồng tiền Ngân hàng nhà nước Việt Nam và 01 điện thoại di động nhãn hiệu Apple, loại Iphone 11 vỏ màu trắng, số IMEI: 353967100132235, số IMEI 2: 353967100116519 bên trong có gắn thẻ</w:t>
      </w:r>
      <w:r>
        <w:rPr>
          <w:spacing w:val="40"/>
        </w:rPr>
        <w:t> </w:t>
      </w:r>
      <w:r>
        <w:rPr/>
        <w:t>sim</w:t>
      </w:r>
      <w:r>
        <w:rPr>
          <w:spacing w:val="-5"/>
        </w:rPr>
        <w:t> </w:t>
      </w:r>
      <w:r>
        <w:rPr/>
        <w:t>số 0904580706, đã qua sử</w:t>
      </w:r>
      <w:r>
        <w:rPr>
          <w:spacing w:val="-1"/>
        </w:rPr>
        <w:t> </w:t>
      </w:r>
      <w:r>
        <w:rPr/>
        <w:t>dụng. Quá trình điều tra, Cơ quan cảnh sát điều tra Công an thị xã Ba Đồn đã xác định số tiền 500.000.000 đồng là tài sản của bà Nguyễn Thị H nên đã xử lý trả lại cho chủ sở hữu.</w:t>
      </w:r>
    </w:p>
    <w:p>
      <w:pPr>
        <w:pStyle w:val="BodyText"/>
        <w:spacing w:before="121"/>
        <w:ind w:right="107" w:firstLine="789"/>
      </w:pPr>
      <w:r>
        <w:rPr/>
        <w:t>Về dân sự: bà Nguyễn Thị H bị đã nhận lại tài sản, không yêu cầu bị cáo Lê Thị Thu C bồi thường thiệt hại, cam đoan không khiếu nại gì về sau và ủy quyền cho bà Nguyễn Thị H1 tham gia tố tụng.</w:t>
      </w:r>
    </w:p>
    <w:p>
      <w:pPr>
        <w:pStyle w:val="BodyText"/>
        <w:spacing w:before="118"/>
        <w:ind w:right="110"/>
      </w:pPr>
      <w:r>
        <w:rPr/>
        <w:t>Tại phiên Tòa hôm</w:t>
      </w:r>
      <w:r>
        <w:rPr>
          <w:spacing w:val="-2"/>
        </w:rPr>
        <w:t> </w:t>
      </w:r>
      <w:r>
        <w:rPr/>
        <w:t>nay</w:t>
      </w:r>
      <w:r>
        <w:rPr>
          <w:spacing w:val="-1"/>
        </w:rPr>
        <w:t> </w:t>
      </w:r>
      <w:r>
        <w:rPr/>
        <w:t>vắng mặt người có quyền lợi, nghĩa vụ liên quan là anh Nguyễn Sơn T</w:t>
      </w:r>
      <w:r>
        <w:rPr>
          <w:spacing w:val="-2"/>
        </w:rPr>
        <w:t> </w:t>
      </w:r>
      <w:r>
        <w:rPr/>
        <w:t>và chị Nguyễn Thị Yến Ph; người làm</w:t>
      </w:r>
      <w:r>
        <w:rPr>
          <w:spacing w:val="-3"/>
        </w:rPr>
        <w:t> </w:t>
      </w:r>
      <w:r>
        <w:rPr/>
        <w:t>chứng ông Lê Minh Q, dù họ đã được Tòa án tống đạt hợp lệ. Xét thấy những người này đã có lời khai</w:t>
      </w:r>
      <w:r>
        <w:rPr>
          <w:spacing w:val="40"/>
        </w:rPr>
        <w:t> </w:t>
      </w:r>
      <w:r>
        <w:rPr/>
        <w:t>tại Cơ quan điều tra, xét vắng mặt họ không ảnh hưởng đến kết quả giải quyết vụ án, Hội đồng xét xử quyết định xét xử vắng mặt.</w:t>
      </w:r>
    </w:p>
    <w:p>
      <w:pPr>
        <w:pStyle w:val="BodyText"/>
        <w:spacing w:before="121"/>
        <w:ind w:right="110"/>
      </w:pPr>
      <w:r>
        <w:rPr/>
        <w:t>Tại Cáo trạng số 47/CT - VKSBĐ ngày 03 tháng 10 năm 2022 của Viện kiểm sát nhân dân thị xã Ba Đồn đã truy tố bị cáo Lê Thị Thu C, về tội “Lừa đảo Cếm đoạtg tài sản” quy định tại điểm c khoản 2 Điều 174 Bộ luật Hình sự.</w:t>
      </w:r>
    </w:p>
    <w:p>
      <w:pPr>
        <w:pStyle w:val="Heading1"/>
        <w:spacing w:before="124"/>
        <w:ind w:left="884"/>
        <w:jc w:val="both"/>
      </w:pPr>
      <w:r>
        <w:rPr/>
        <w:t>Tại</w:t>
      </w:r>
      <w:r>
        <w:rPr>
          <w:spacing w:val="-4"/>
        </w:rPr>
        <w:t> </w:t>
      </w:r>
      <w:r>
        <w:rPr/>
        <w:t>phiên</w:t>
      </w:r>
      <w:r>
        <w:rPr>
          <w:spacing w:val="-2"/>
        </w:rPr>
        <w:t> </w:t>
      </w:r>
      <w:r>
        <w:rPr>
          <w:spacing w:val="-4"/>
        </w:rPr>
        <w:t>tòa:</w:t>
      </w:r>
    </w:p>
    <w:p>
      <w:pPr>
        <w:spacing w:after="0"/>
        <w:jc w:val="both"/>
        <w:sectPr>
          <w:pgSz w:w="11910" w:h="16850"/>
          <w:pgMar w:header="0" w:footer="718" w:top="1000" w:bottom="900" w:left="1480" w:right="960"/>
        </w:sectPr>
      </w:pPr>
    </w:p>
    <w:p>
      <w:pPr>
        <w:pStyle w:val="ListParagraph"/>
        <w:numPr>
          <w:ilvl w:val="0"/>
          <w:numId w:val="1"/>
        </w:numPr>
        <w:tabs>
          <w:tab w:pos="1089" w:val="left" w:leader="none"/>
        </w:tabs>
        <w:spacing w:line="240" w:lineRule="auto" w:before="69" w:after="0"/>
        <w:ind w:left="164" w:right="108" w:firstLine="719"/>
        <w:jc w:val="both"/>
        <w:rPr>
          <w:sz w:val="28"/>
        </w:rPr>
      </w:pPr>
      <w:r>
        <w:rPr>
          <w:sz w:val="28"/>
        </w:rPr>
        <w:t>Lời luận tội của Đại diện Viện kiểm sát nhân dân thị xã Ba Đồn: giữ nguyên quan điểm truy tố bị cáo theo toàn bộ nội dung Cáo trạng, đề nghị Hội đồng xét xử:</w:t>
      </w:r>
    </w:p>
    <w:p>
      <w:pPr>
        <w:pStyle w:val="BodyText"/>
        <w:spacing w:before="120"/>
        <w:ind w:left="884" w:firstLine="0"/>
      </w:pPr>
      <w:r>
        <w:rPr/>
        <w:t>Tuyên</w:t>
      </w:r>
      <w:r>
        <w:rPr>
          <w:spacing w:val="-2"/>
        </w:rPr>
        <w:t> </w:t>
      </w:r>
      <w:r>
        <w:rPr/>
        <w:t>bị</w:t>
      </w:r>
      <w:r>
        <w:rPr>
          <w:spacing w:val="-1"/>
        </w:rPr>
        <w:t> </w:t>
      </w:r>
      <w:r>
        <w:rPr/>
        <w:t>cáo</w:t>
      </w:r>
      <w:r>
        <w:rPr>
          <w:spacing w:val="-1"/>
        </w:rPr>
        <w:t> </w:t>
      </w:r>
      <w:r>
        <w:rPr/>
        <w:t>Lê</w:t>
      </w:r>
      <w:r>
        <w:rPr>
          <w:spacing w:val="-2"/>
        </w:rPr>
        <w:t> </w:t>
      </w:r>
      <w:r>
        <w:rPr/>
        <w:t>Thị</w:t>
      </w:r>
      <w:r>
        <w:rPr>
          <w:spacing w:val="-1"/>
        </w:rPr>
        <w:t> </w:t>
      </w:r>
      <w:r>
        <w:rPr/>
        <w:t>Thu C</w:t>
      </w:r>
      <w:r>
        <w:rPr>
          <w:spacing w:val="-5"/>
        </w:rPr>
        <w:t> </w:t>
      </w:r>
      <w:r>
        <w:rPr/>
        <w:t>phạm</w:t>
      </w:r>
      <w:r>
        <w:rPr>
          <w:spacing w:val="-7"/>
        </w:rPr>
        <w:t> </w:t>
      </w:r>
      <w:r>
        <w:rPr/>
        <w:t>tội</w:t>
      </w:r>
      <w:r>
        <w:rPr>
          <w:spacing w:val="-1"/>
        </w:rPr>
        <w:t> </w:t>
      </w:r>
      <w:r>
        <w:rPr/>
        <w:t>“Lừa đảo</w:t>
      </w:r>
      <w:r>
        <w:rPr>
          <w:spacing w:val="1"/>
        </w:rPr>
        <w:t> </w:t>
      </w:r>
      <w:r>
        <w:rPr/>
        <w:t>Cếm</w:t>
      </w:r>
      <w:r>
        <w:rPr>
          <w:spacing w:val="-7"/>
        </w:rPr>
        <w:t> </w:t>
      </w:r>
      <w:r>
        <w:rPr/>
        <w:t>đoạt</w:t>
      </w:r>
      <w:r>
        <w:rPr>
          <w:spacing w:val="-1"/>
        </w:rPr>
        <w:t> </w:t>
      </w:r>
      <w:r>
        <w:rPr/>
        <w:t>tài</w:t>
      </w:r>
      <w:r>
        <w:rPr>
          <w:spacing w:val="-1"/>
        </w:rPr>
        <w:t> </w:t>
      </w:r>
      <w:r>
        <w:rPr>
          <w:spacing w:val="-2"/>
        </w:rPr>
        <w:t>sản”.</w:t>
      </w:r>
    </w:p>
    <w:p>
      <w:pPr>
        <w:pStyle w:val="BodyText"/>
        <w:ind w:right="112"/>
      </w:pPr>
      <w:r>
        <w:rPr/>
        <w:t>Áp dụng</w:t>
      </w:r>
      <w:r>
        <w:rPr>
          <w:spacing w:val="-2"/>
        </w:rPr>
        <w:t> </w:t>
      </w:r>
      <w:r>
        <w:rPr/>
        <w:t>điểm</w:t>
      </w:r>
      <w:r>
        <w:rPr>
          <w:spacing w:val="-5"/>
        </w:rPr>
        <w:t> </w:t>
      </w:r>
      <w:r>
        <w:rPr/>
        <w:t>c</w:t>
      </w:r>
      <w:r>
        <w:rPr>
          <w:spacing w:val="-1"/>
        </w:rPr>
        <w:t> </w:t>
      </w:r>
      <w:r>
        <w:rPr/>
        <w:t>khoản</w:t>
      </w:r>
      <w:r>
        <w:rPr>
          <w:spacing w:val="-1"/>
        </w:rPr>
        <w:t> </w:t>
      </w:r>
      <w:r>
        <w:rPr/>
        <w:t>2 Điều</w:t>
      </w:r>
      <w:r>
        <w:rPr>
          <w:spacing w:val="-1"/>
        </w:rPr>
        <w:t> </w:t>
      </w:r>
      <w:r>
        <w:rPr/>
        <w:t>174;</w:t>
      </w:r>
      <w:r>
        <w:rPr>
          <w:spacing w:val="-1"/>
        </w:rPr>
        <w:t> </w:t>
      </w:r>
      <w:r>
        <w:rPr/>
        <w:t>các</w:t>
      </w:r>
      <w:r>
        <w:rPr>
          <w:spacing w:val="-2"/>
        </w:rPr>
        <w:t> </w:t>
      </w:r>
      <w:r>
        <w:rPr/>
        <w:t>điểm</w:t>
      </w:r>
      <w:r>
        <w:rPr>
          <w:spacing w:val="-5"/>
        </w:rPr>
        <w:t> </w:t>
      </w:r>
      <w:r>
        <w:rPr/>
        <w:t>b,</w:t>
      </w:r>
      <w:r>
        <w:rPr>
          <w:spacing w:val="-1"/>
        </w:rPr>
        <w:t> </w:t>
      </w:r>
      <w:r>
        <w:rPr/>
        <w:t>s khoản</w:t>
      </w:r>
      <w:r>
        <w:rPr>
          <w:spacing w:val="-1"/>
        </w:rPr>
        <w:t> </w:t>
      </w:r>
      <w:r>
        <w:rPr/>
        <w:t>1 Điều</w:t>
      </w:r>
      <w:r>
        <w:rPr>
          <w:spacing w:val="-1"/>
        </w:rPr>
        <w:t> </w:t>
      </w:r>
      <w:r>
        <w:rPr/>
        <w:t>51;</w:t>
      </w:r>
      <w:r>
        <w:rPr>
          <w:spacing w:val="-2"/>
        </w:rPr>
        <w:t> </w:t>
      </w:r>
      <w:r>
        <w:rPr/>
        <w:t>khoản</w:t>
      </w:r>
      <w:r>
        <w:rPr>
          <w:spacing w:val="-1"/>
        </w:rPr>
        <w:t> </w:t>
      </w:r>
      <w:r>
        <w:rPr/>
        <w:t>2 Điều 51; Điều 65 Bộ luật Hình sự để xử phạt bị cáo từ 25 (hai mươi lăm) đến 30 (ba mươi) tháng tù cho hưởng án treo; thời gian thử thách từ 50 (năm mươi) đến 60 (sáu mươi) tháng; thời hạn thử thách tính từ ngày tuyên án sơ thẩm.</w:t>
      </w:r>
    </w:p>
    <w:p>
      <w:pPr>
        <w:pStyle w:val="BodyText"/>
        <w:spacing w:before="121"/>
        <w:ind w:left="884" w:firstLine="0"/>
      </w:pPr>
      <w:r>
        <w:rPr/>
        <w:t>Về</w:t>
      </w:r>
      <w:r>
        <w:rPr>
          <w:spacing w:val="-4"/>
        </w:rPr>
        <w:t> </w:t>
      </w:r>
      <w:r>
        <w:rPr/>
        <w:t>hình</w:t>
      </w:r>
      <w:r>
        <w:rPr>
          <w:spacing w:val="-6"/>
        </w:rPr>
        <w:t> </w:t>
      </w:r>
      <w:r>
        <w:rPr/>
        <w:t>phạt</w:t>
      </w:r>
      <w:r>
        <w:rPr>
          <w:spacing w:val="-4"/>
        </w:rPr>
        <w:t> </w:t>
      </w:r>
      <w:r>
        <w:rPr/>
        <w:t>bổ</w:t>
      </w:r>
      <w:r>
        <w:rPr>
          <w:spacing w:val="-6"/>
        </w:rPr>
        <w:t> </w:t>
      </w:r>
      <w:r>
        <w:rPr/>
        <w:t>sung:</w:t>
      </w:r>
      <w:r>
        <w:rPr>
          <w:spacing w:val="-2"/>
        </w:rPr>
        <w:t> </w:t>
      </w:r>
      <w:r>
        <w:rPr/>
        <w:t>không</w:t>
      </w:r>
      <w:r>
        <w:rPr>
          <w:spacing w:val="-2"/>
        </w:rPr>
        <w:t> </w:t>
      </w:r>
      <w:r>
        <w:rPr/>
        <w:t>áp dụng</w:t>
      </w:r>
      <w:r>
        <w:rPr>
          <w:spacing w:val="-2"/>
        </w:rPr>
        <w:t> </w:t>
      </w:r>
      <w:r>
        <w:rPr/>
        <w:t>đối</w:t>
      </w:r>
      <w:r>
        <w:rPr>
          <w:spacing w:val="-2"/>
        </w:rPr>
        <w:t> </w:t>
      </w:r>
      <w:r>
        <w:rPr/>
        <w:t>với</w:t>
      </w:r>
      <w:r>
        <w:rPr>
          <w:spacing w:val="-2"/>
        </w:rPr>
        <w:t> </w:t>
      </w:r>
      <w:r>
        <w:rPr/>
        <w:t>bị</w:t>
      </w:r>
      <w:r>
        <w:rPr>
          <w:spacing w:val="-1"/>
        </w:rPr>
        <w:t> </w:t>
      </w:r>
      <w:r>
        <w:rPr>
          <w:spacing w:val="-4"/>
        </w:rPr>
        <w:t>cáo.</w:t>
      </w:r>
    </w:p>
    <w:p>
      <w:pPr>
        <w:pStyle w:val="BodyText"/>
        <w:spacing w:before="121"/>
        <w:ind w:right="111"/>
      </w:pPr>
      <w:r>
        <w:rPr/>
        <w:t>Về xử lý vật chứng: áp dụng điểm a khoản 1 Điều 47 Bộ luật Hình sự,</w:t>
      </w:r>
      <w:r>
        <w:rPr>
          <w:spacing w:val="40"/>
        </w:rPr>
        <w:t> </w:t>
      </w:r>
      <w:r>
        <w:rPr/>
        <w:t>điểm a khoản 2 Điều 106 Bộ luật tố tụng hình sự, tuyên tịch thu sung vào ngân sách nhà nước 01 điện thoại di động nhãn hiệu Apple, loại Iphone 11 vỏ màu trắng, số IMEI: 353967100132235, số IMEI 2: 353967100116519 bên trong có gắn thẻ sim số 0904580706, đã qua sử dụng là công cụ bị cáo C dùng vào việc phạm tội.</w:t>
      </w:r>
    </w:p>
    <w:p>
      <w:pPr>
        <w:pStyle w:val="BodyText"/>
        <w:spacing w:before="120"/>
        <w:ind w:left="884" w:firstLine="0"/>
      </w:pPr>
      <w:r>
        <w:rPr/>
        <w:t>Về</w:t>
      </w:r>
      <w:r>
        <w:rPr>
          <w:spacing w:val="-3"/>
        </w:rPr>
        <w:t> </w:t>
      </w:r>
      <w:r>
        <w:rPr/>
        <w:t>trách</w:t>
      </w:r>
      <w:r>
        <w:rPr>
          <w:spacing w:val="-2"/>
        </w:rPr>
        <w:t> </w:t>
      </w:r>
      <w:r>
        <w:rPr/>
        <w:t>nhiệm</w:t>
      </w:r>
      <w:r>
        <w:rPr>
          <w:spacing w:val="-7"/>
        </w:rPr>
        <w:t> </w:t>
      </w:r>
      <w:r>
        <w:rPr/>
        <w:t>dân</w:t>
      </w:r>
      <w:r>
        <w:rPr>
          <w:spacing w:val="-2"/>
        </w:rPr>
        <w:t> </w:t>
      </w:r>
      <w:r>
        <w:rPr/>
        <w:t>sự:</w:t>
      </w:r>
      <w:r>
        <w:rPr>
          <w:spacing w:val="-2"/>
        </w:rPr>
        <w:t> </w:t>
      </w:r>
      <w:r>
        <w:rPr/>
        <w:t>không</w:t>
      </w:r>
      <w:r>
        <w:rPr>
          <w:spacing w:val="-5"/>
        </w:rPr>
        <w:t> </w:t>
      </w:r>
      <w:r>
        <w:rPr/>
        <w:t>xem</w:t>
      </w:r>
      <w:r>
        <w:rPr>
          <w:spacing w:val="-7"/>
        </w:rPr>
        <w:t> </w:t>
      </w:r>
      <w:r>
        <w:rPr>
          <w:spacing w:val="-4"/>
        </w:rPr>
        <w:t>xét.</w:t>
      </w:r>
    </w:p>
    <w:p>
      <w:pPr>
        <w:pStyle w:val="BodyText"/>
        <w:ind w:left="884" w:firstLine="0"/>
      </w:pPr>
      <w:r>
        <w:rPr/>
        <w:t>Tuyên</w:t>
      </w:r>
      <w:r>
        <w:rPr>
          <w:spacing w:val="5"/>
        </w:rPr>
        <w:t> </w:t>
      </w:r>
      <w:r>
        <w:rPr/>
        <w:t>bị</w:t>
      </w:r>
      <w:r>
        <w:rPr>
          <w:spacing w:val="7"/>
        </w:rPr>
        <w:t> </w:t>
      </w:r>
      <w:r>
        <w:rPr/>
        <w:t>cáo</w:t>
      </w:r>
      <w:r>
        <w:rPr>
          <w:spacing w:val="5"/>
        </w:rPr>
        <w:t> </w:t>
      </w:r>
      <w:r>
        <w:rPr/>
        <w:t>phải</w:t>
      </w:r>
      <w:r>
        <w:rPr>
          <w:spacing w:val="7"/>
        </w:rPr>
        <w:t> </w:t>
      </w:r>
      <w:r>
        <w:rPr/>
        <w:t>chịu</w:t>
      </w:r>
      <w:r>
        <w:rPr>
          <w:spacing w:val="7"/>
        </w:rPr>
        <w:t> </w:t>
      </w:r>
      <w:r>
        <w:rPr/>
        <w:t>án</w:t>
      </w:r>
      <w:r>
        <w:rPr>
          <w:spacing w:val="7"/>
        </w:rPr>
        <w:t> </w:t>
      </w:r>
      <w:r>
        <w:rPr/>
        <w:t>phí</w:t>
      </w:r>
      <w:r>
        <w:rPr>
          <w:spacing w:val="7"/>
        </w:rPr>
        <w:t> </w:t>
      </w:r>
      <w:r>
        <w:rPr/>
        <w:t>và</w:t>
      </w:r>
      <w:r>
        <w:rPr>
          <w:spacing w:val="7"/>
        </w:rPr>
        <w:t> </w:t>
      </w:r>
      <w:r>
        <w:rPr/>
        <w:t>quyền</w:t>
      </w:r>
      <w:r>
        <w:rPr>
          <w:spacing w:val="8"/>
        </w:rPr>
        <w:t> </w:t>
      </w:r>
      <w:r>
        <w:rPr/>
        <w:t>kháng</w:t>
      </w:r>
      <w:r>
        <w:rPr>
          <w:spacing w:val="7"/>
        </w:rPr>
        <w:t> </w:t>
      </w:r>
      <w:r>
        <w:rPr/>
        <w:t>cáo</w:t>
      </w:r>
      <w:r>
        <w:rPr>
          <w:spacing w:val="7"/>
        </w:rPr>
        <w:t> </w:t>
      </w:r>
      <w:r>
        <w:rPr/>
        <w:t>theo</w:t>
      </w:r>
      <w:r>
        <w:rPr>
          <w:spacing w:val="7"/>
        </w:rPr>
        <w:t> </w:t>
      </w:r>
      <w:r>
        <w:rPr/>
        <w:t>quy</w:t>
      </w:r>
      <w:r>
        <w:rPr>
          <w:spacing w:val="3"/>
        </w:rPr>
        <w:t> </w:t>
      </w:r>
      <w:r>
        <w:rPr/>
        <w:t>định</w:t>
      </w:r>
      <w:r>
        <w:rPr>
          <w:spacing w:val="7"/>
        </w:rPr>
        <w:t> </w:t>
      </w:r>
      <w:r>
        <w:rPr/>
        <w:t>của</w:t>
      </w:r>
      <w:r>
        <w:rPr>
          <w:spacing w:val="7"/>
        </w:rPr>
        <w:t> </w:t>
      </w:r>
      <w:r>
        <w:rPr>
          <w:spacing w:val="-4"/>
        </w:rPr>
        <w:t>pháp</w:t>
      </w:r>
    </w:p>
    <w:p>
      <w:pPr>
        <w:pStyle w:val="BodyText"/>
        <w:spacing w:before="0"/>
        <w:ind w:firstLine="0"/>
        <w:jc w:val="left"/>
      </w:pPr>
      <w:r>
        <w:rPr>
          <w:spacing w:val="-4"/>
        </w:rPr>
        <w:t>luật.</w:t>
      </w:r>
    </w:p>
    <w:p>
      <w:pPr>
        <w:pStyle w:val="ListParagraph"/>
        <w:numPr>
          <w:ilvl w:val="0"/>
          <w:numId w:val="1"/>
        </w:numPr>
        <w:tabs>
          <w:tab w:pos="1070" w:val="left" w:leader="none"/>
        </w:tabs>
        <w:spacing w:line="240" w:lineRule="auto" w:before="122" w:after="0"/>
        <w:ind w:left="1069" w:right="0" w:hanging="186"/>
        <w:jc w:val="left"/>
        <w:rPr>
          <w:sz w:val="28"/>
        </w:rPr>
      </w:pPr>
      <w:r>
        <w:rPr>
          <w:sz w:val="28"/>
        </w:rPr>
        <w:t>Bị</w:t>
      </w:r>
      <w:r>
        <w:rPr>
          <w:spacing w:val="19"/>
          <w:sz w:val="28"/>
        </w:rPr>
        <w:t> </w:t>
      </w:r>
      <w:r>
        <w:rPr>
          <w:sz w:val="28"/>
        </w:rPr>
        <w:t>cáo</w:t>
      </w:r>
      <w:r>
        <w:rPr>
          <w:spacing w:val="21"/>
          <w:sz w:val="28"/>
        </w:rPr>
        <w:t> </w:t>
      </w:r>
      <w:r>
        <w:rPr>
          <w:sz w:val="28"/>
        </w:rPr>
        <w:t>Lê</w:t>
      </w:r>
      <w:r>
        <w:rPr>
          <w:spacing w:val="19"/>
          <w:sz w:val="28"/>
        </w:rPr>
        <w:t> </w:t>
      </w:r>
      <w:r>
        <w:rPr>
          <w:sz w:val="28"/>
        </w:rPr>
        <w:t>Thị</w:t>
      </w:r>
      <w:r>
        <w:rPr>
          <w:spacing w:val="20"/>
          <w:sz w:val="28"/>
        </w:rPr>
        <w:t> </w:t>
      </w:r>
      <w:r>
        <w:rPr>
          <w:sz w:val="28"/>
        </w:rPr>
        <w:t>Thu</w:t>
      </w:r>
      <w:r>
        <w:rPr>
          <w:spacing w:val="22"/>
          <w:sz w:val="28"/>
        </w:rPr>
        <w:t> </w:t>
      </w:r>
      <w:r>
        <w:rPr>
          <w:sz w:val="28"/>
        </w:rPr>
        <w:t>C</w:t>
      </w:r>
      <w:r>
        <w:rPr>
          <w:spacing w:val="20"/>
          <w:sz w:val="28"/>
        </w:rPr>
        <w:t> </w:t>
      </w:r>
      <w:r>
        <w:rPr>
          <w:sz w:val="28"/>
        </w:rPr>
        <w:t>nhận</w:t>
      </w:r>
      <w:r>
        <w:rPr>
          <w:spacing w:val="19"/>
          <w:sz w:val="28"/>
        </w:rPr>
        <w:t> </w:t>
      </w:r>
      <w:r>
        <w:rPr>
          <w:sz w:val="28"/>
        </w:rPr>
        <w:t>thấy</w:t>
      </w:r>
      <w:r>
        <w:rPr>
          <w:spacing w:val="16"/>
          <w:sz w:val="28"/>
        </w:rPr>
        <w:t> </w:t>
      </w:r>
      <w:r>
        <w:rPr>
          <w:sz w:val="28"/>
        </w:rPr>
        <w:t>hành</w:t>
      </w:r>
      <w:r>
        <w:rPr>
          <w:spacing w:val="18"/>
          <w:sz w:val="28"/>
        </w:rPr>
        <w:t> </w:t>
      </w:r>
      <w:r>
        <w:rPr>
          <w:sz w:val="28"/>
        </w:rPr>
        <w:t>vi</w:t>
      </w:r>
      <w:r>
        <w:rPr>
          <w:spacing w:val="17"/>
          <w:sz w:val="28"/>
        </w:rPr>
        <w:t> </w:t>
      </w:r>
      <w:r>
        <w:rPr>
          <w:sz w:val="28"/>
        </w:rPr>
        <w:t>của</w:t>
      </w:r>
      <w:r>
        <w:rPr>
          <w:spacing w:val="20"/>
          <w:sz w:val="28"/>
        </w:rPr>
        <w:t> </w:t>
      </w:r>
      <w:r>
        <w:rPr>
          <w:sz w:val="28"/>
        </w:rPr>
        <w:t>mình</w:t>
      </w:r>
      <w:r>
        <w:rPr>
          <w:spacing w:val="19"/>
          <w:sz w:val="28"/>
        </w:rPr>
        <w:t> </w:t>
      </w:r>
      <w:r>
        <w:rPr>
          <w:sz w:val="28"/>
        </w:rPr>
        <w:t>là</w:t>
      </w:r>
      <w:r>
        <w:rPr>
          <w:spacing w:val="20"/>
          <w:sz w:val="28"/>
        </w:rPr>
        <w:t> </w:t>
      </w:r>
      <w:r>
        <w:rPr>
          <w:sz w:val="28"/>
        </w:rPr>
        <w:t>vi</w:t>
      </w:r>
      <w:r>
        <w:rPr>
          <w:spacing w:val="19"/>
          <w:sz w:val="28"/>
        </w:rPr>
        <w:t> </w:t>
      </w:r>
      <w:r>
        <w:rPr>
          <w:sz w:val="28"/>
        </w:rPr>
        <w:t>phạm</w:t>
      </w:r>
      <w:r>
        <w:rPr>
          <w:spacing w:val="17"/>
          <w:sz w:val="28"/>
        </w:rPr>
        <w:t> </w:t>
      </w:r>
      <w:r>
        <w:rPr>
          <w:sz w:val="28"/>
        </w:rPr>
        <w:t>pháp</w:t>
      </w:r>
      <w:r>
        <w:rPr>
          <w:spacing w:val="20"/>
          <w:sz w:val="28"/>
        </w:rPr>
        <w:t> </w:t>
      </w:r>
      <w:r>
        <w:rPr>
          <w:spacing w:val="-2"/>
          <w:sz w:val="28"/>
        </w:rPr>
        <w:t>luật,</w:t>
      </w:r>
    </w:p>
    <w:p>
      <w:pPr>
        <w:pStyle w:val="BodyText"/>
        <w:spacing w:before="0"/>
        <w:ind w:right="110" w:firstLine="0"/>
      </w:pPr>
      <w:r>
        <w:rPr/>
        <w:t>nhất trí với toàn bộ nội dung Cáo trạng và quan điểm luận tội của Kiểm sát viên về</w:t>
      </w:r>
      <w:r>
        <w:rPr>
          <w:spacing w:val="-1"/>
        </w:rPr>
        <w:t> </w:t>
      </w:r>
      <w:r>
        <w:rPr/>
        <w:t>tội</w:t>
      </w:r>
      <w:r>
        <w:rPr>
          <w:spacing w:val="-3"/>
        </w:rPr>
        <w:t> </w:t>
      </w:r>
      <w:r>
        <w:rPr/>
        <w:t>danh,</w:t>
      </w:r>
      <w:r>
        <w:rPr>
          <w:spacing w:val="-2"/>
        </w:rPr>
        <w:t> </w:t>
      </w:r>
      <w:r>
        <w:rPr/>
        <w:t>khung hình</w:t>
      </w:r>
      <w:r>
        <w:rPr>
          <w:spacing w:val="-4"/>
        </w:rPr>
        <w:t> </w:t>
      </w:r>
      <w:r>
        <w:rPr/>
        <w:t>phạt mà Viện kiểm</w:t>
      </w:r>
      <w:r>
        <w:rPr>
          <w:spacing w:val="-4"/>
        </w:rPr>
        <w:t> </w:t>
      </w:r>
      <w:r>
        <w:rPr/>
        <w:t>sát nhân dân thị xã</w:t>
      </w:r>
      <w:r>
        <w:rPr>
          <w:spacing w:val="-3"/>
        </w:rPr>
        <w:t> </w:t>
      </w:r>
      <w:r>
        <w:rPr/>
        <w:t>Ba</w:t>
      </w:r>
      <w:r>
        <w:rPr>
          <w:spacing w:val="-2"/>
        </w:rPr>
        <w:t> </w:t>
      </w:r>
      <w:r>
        <w:rPr/>
        <w:t>Đồn đã</w:t>
      </w:r>
      <w:r>
        <w:rPr>
          <w:spacing w:val="-1"/>
        </w:rPr>
        <w:t> </w:t>
      </w:r>
      <w:r>
        <w:rPr/>
        <w:t>truy</w:t>
      </w:r>
      <w:r>
        <w:rPr>
          <w:spacing w:val="-5"/>
        </w:rPr>
        <w:t> </w:t>
      </w:r>
      <w:r>
        <w:rPr/>
        <w:t>tố, thành khẩn khai nhận toàn bộ hành vi phạm tội như tại Cơ quan điều tra, tỏ thái độ ăn năn hối cải và xin được giảm nhẹ hình phạt, cải tạo, giáo dục tại địa pH.</w:t>
      </w:r>
    </w:p>
    <w:p>
      <w:pPr>
        <w:pStyle w:val="ListParagraph"/>
        <w:numPr>
          <w:ilvl w:val="0"/>
          <w:numId w:val="1"/>
        </w:numPr>
        <w:tabs>
          <w:tab w:pos="1074" w:val="left" w:leader="none"/>
        </w:tabs>
        <w:spacing w:line="240" w:lineRule="auto" w:before="119" w:after="0"/>
        <w:ind w:left="164" w:right="109" w:firstLine="719"/>
        <w:jc w:val="both"/>
        <w:rPr>
          <w:sz w:val="28"/>
        </w:rPr>
      </w:pPr>
      <w:r>
        <w:rPr>
          <w:sz w:val="28"/>
        </w:rPr>
        <w:t>Người đại diện theo ủy quyền của bị hại bà Nguyễn Thị H1 có mặt, đề nghị Hội đồng xét xử: về trách nhiệm hình sự, đề nghị Hội đồng xét xử xem xét giảm</w:t>
      </w:r>
      <w:r>
        <w:rPr>
          <w:spacing w:val="-2"/>
          <w:sz w:val="28"/>
        </w:rPr>
        <w:t> </w:t>
      </w:r>
      <w:r>
        <w:rPr>
          <w:sz w:val="28"/>
        </w:rPr>
        <w:t>nhẹ hình phạt cho bị cáo, cho bị cáo được cải tạo tại địa pH; về trách nhiệm dân sự, không có yêu cầu, đề nghị gì đối với bị cáo.</w:t>
      </w:r>
    </w:p>
    <w:p>
      <w:pPr>
        <w:pStyle w:val="ListParagraph"/>
        <w:numPr>
          <w:ilvl w:val="0"/>
          <w:numId w:val="1"/>
        </w:numPr>
        <w:tabs>
          <w:tab w:pos="1053" w:val="left" w:leader="none"/>
        </w:tabs>
        <w:spacing w:line="240" w:lineRule="auto" w:before="121" w:after="0"/>
        <w:ind w:left="164" w:right="110" w:firstLine="719"/>
        <w:jc w:val="both"/>
        <w:rPr>
          <w:sz w:val="28"/>
        </w:rPr>
      </w:pPr>
      <w:r>
        <w:rPr>
          <w:sz w:val="28"/>
        </w:rPr>
        <w:t>Người có quyền lợi, nghĩa</w:t>
      </w:r>
      <w:r>
        <w:rPr>
          <w:spacing w:val="-1"/>
          <w:sz w:val="28"/>
        </w:rPr>
        <w:t> </w:t>
      </w:r>
      <w:r>
        <w:rPr>
          <w:sz w:val="28"/>
        </w:rPr>
        <w:t>vụ liên quan bà Nguyễn Thị H1 và</w:t>
      </w:r>
      <w:r>
        <w:rPr>
          <w:spacing w:val="-1"/>
          <w:sz w:val="28"/>
        </w:rPr>
        <w:t> </w:t>
      </w:r>
      <w:r>
        <w:rPr>
          <w:sz w:val="28"/>
        </w:rPr>
        <w:t>bà Ngô Thị Thùy L có mặt không yêu cầu Hội đồng xét xử giải quyết về vấn đề dân sự đối với bị cáo.</w:t>
      </w:r>
    </w:p>
    <w:p>
      <w:pPr>
        <w:pStyle w:val="BodyText"/>
        <w:spacing w:line="242" w:lineRule="auto"/>
        <w:ind w:right="124"/>
      </w:pPr>
      <w:r>
        <w:rPr/>
        <w:t>Những người có quyền lợi, nghĩa vụ liên quan khác vắng mặt không có lý do, mặc dù đã được Tòa án triệu tập hợp lệ.</w:t>
      </w:r>
    </w:p>
    <w:p>
      <w:pPr>
        <w:pStyle w:val="Heading1"/>
        <w:spacing w:before="120"/>
        <w:ind w:left="3345"/>
        <w:jc w:val="left"/>
      </w:pPr>
      <w:r>
        <w:rPr/>
        <w:t>NHẬN</w:t>
      </w:r>
      <w:r>
        <w:rPr>
          <w:spacing w:val="-4"/>
        </w:rPr>
        <w:t> </w:t>
      </w:r>
      <w:r>
        <w:rPr/>
        <w:t>ĐỊNH</w:t>
      </w:r>
      <w:r>
        <w:rPr>
          <w:spacing w:val="-4"/>
        </w:rPr>
        <w:t> </w:t>
      </w:r>
      <w:r>
        <w:rPr/>
        <w:t>CỦA</w:t>
      </w:r>
      <w:r>
        <w:rPr>
          <w:spacing w:val="-3"/>
        </w:rPr>
        <w:t> </w:t>
      </w:r>
      <w:r>
        <w:rPr/>
        <w:t>TÒA</w:t>
      </w:r>
      <w:r>
        <w:rPr>
          <w:spacing w:val="-4"/>
        </w:rPr>
        <w:t> </w:t>
      </w:r>
      <w:r>
        <w:rPr>
          <w:spacing w:val="-5"/>
        </w:rPr>
        <w:t>ÁN:</w:t>
      </w:r>
    </w:p>
    <w:p>
      <w:pPr>
        <w:pStyle w:val="BodyText"/>
        <w:spacing w:before="235"/>
        <w:ind w:right="123"/>
      </w:pPr>
      <w:r>
        <w:rPr/>
        <w:t>Trên cơ sở nội dung vụ án, căn cứ vào các tài liệu trong hồ sơ vụ án đã được tranh tụng tại phiên tòa, Hội đồng xét xử nhận định như sau:</w:t>
      </w:r>
    </w:p>
    <w:p>
      <w:pPr>
        <w:pStyle w:val="ListParagraph"/>
        <w:numPr>
          <w:ilvl w:val="0"/>
          <w:numId w:val="2"/>
        </w:numPr>
        <w:tabs>
          <w:tab w:pos="1295" w:val="left" w:leader="none"/>
        </w:tabs>
        <w:spacing w:line="240" w:lineRule="auto" w:before="119" w:after="0"/>
        <w:ind w:left="164" w:right="110" w:firstLine="719"/>
        <w:jc w:val="both"/>
        <w:rPr>
          <w:sz w:val="28"/>
        </w:rPr>
      </w:pPr>
      <w:r>
        <w:rPr>
          <w:sz w:val="28"/>
        </w:rPr>
        <w:t>Về hành vi, quyết định của Cơ quan điều tra, Điều tra viên, Viện kiểm sát, Kiểm sát viên trong quá trình điều tra, truy tố đã thực hiện đúng về thẩm quyền, trình tự, thủ tục quy định của Bộ luật tố tụng hình sự. Quá trình điều tra cũng như tại phiên tòa bị cáo và người tham gia tố tụng không có ý kiến hay khiếu</w:t>
      </w:r>
      <w:r>
        <w:rPr>
          <w:spacing w:val="34"/>
          <w:sz w:val="28"/>
        </w:rPr>
        <w:t> </w:t>
      </w:r>
      <w:r>
        <w:rPr>
          <w:sz w:val="28"/>
        </w:rPr>
        <w:t>nại</w:t>
      </w:r>
      <w:r>
        <w:rPr>
          <w:spacing w:val="31"/>
          <w:sz w:val="28"/>
        </w:rPr>
        <w:t> </w:t>
      </w:r>
      <w:r>
        <w:rPr>
          <w:sz w:val="28"/>
        </w:rPr>
        <w:t>gì</w:t>
      </w:r>
      <w:r>
        <w:rPr>
          <w:spacing w:val="31"/>
          <w:sz w:val="28"/>
        </w:rPr>
        <w:t> </w:t>
      </w:r>
      <w:r>
        <w:rPr>
          <w:sz w:val="28"/>
        </w:rPr>
        <w:t>về</w:t>
      </w:r>
      <w:r>
        <w:rPr>
          <w:spacing w:val="31"/>
          <w:sz w:val="28"/>
        </w:rPr>
        <w:t> </w:t>
      </w:r>
      <w:r>
        <w:rPr>
          <w:sz w:val="28"/>
        </w:rPr>
        <w:t>hành</w:t>
      </w:r>
      <w:r>
        <w:rPr>
          <w:spacing w:val="32"/>
          <w:sz w:val="28"/>
        </w:rPr>
        <w:t> </w:t>
      </w:r>
      <w:r>
        <w:rPr>
          <w:sz w:val="28"/>
        </w:rPr>
        <w:t>vi,</w:t>
      </w:r>
      <w:r>
        <w:rPr>
          <w:spacing w:val="30"/>
          <w:sz w:val="28"/>
        </w:rPr>
        <w:t> </w:t>
      </w:r>
      <w:r>
        <w:rPr>
          <w:sz w:val="28"/>
        </w:rPr>
        <w:t>quyết</w:t>
      </w:r>
      <w:r>
        <w:rPr>
          <w:spacing w:val="34"/>
          <w:sz w:val="28"/>
        </w:rPr>
        <w:t> </w:t>
      </w:r>
      <w:r>
        <w:rPr>
          <w:sz w:val="28"/>
        </w:rPr>
        <w:t>định</w:t>
      </w:r>
      <w:r>
        <w:rPr>
          <w:spacing w:val="34"/>
          <w:sz w:val="28"/>
        </w:rPr>
        <w:t> </w:t>
      </w:r>
      <w:r>
        <w:rPr>
          <w:sz w:val="28"/>
        </w:rPr>
        <w:t>của</w:t>
      </w:r>
      <w:r>
        <w:rPr>
          <w:spacing w:val="39"/>
          <w:sz w:val="28"/>
        </w:rPr>
        <w:t> </w:t>
      </w:r>
      <w:r>
        <w:rPr>
          <w:sz w:val="28"/>
        </w:rPr>
        <w:t>Cơ</w:t>
      </w:r>
      <w:r>
        <w:rPr>
          <w:spacing w:val="33"/>
          <w:sz w:val="28"/>
        </w:rPr>
        <w:t> </w:t>
      </w:r>
      <w:r>
        <w:rPr>
          <w:sz w:val="28"/>
        </w:rPr>
        <w:t>quan</w:t>
      </w:r>
      <w:r>
        <w:rPr>
          <w:spacing w:val="34"/>
          <w:sz w:val="28"/>
        </w:rPr>
        <w:t> </w:t>
      </w:r>
      <w:r>
        <w:rPr>
          <w:sz w:val="28"/>
        </w:rPr>
        <w:t>tiến</w:t>
      </w:r>
      <w:r>
        <w:rPr>
          <w:spacing w:val="34"/>
          <w:sz w:val="28"/>
        </w:rPr>
        <w:t> </w:t>
      </w:r>
      <w:r>
        <w:rPr>
          <w:sz w:val="28"/>
        </w:rPr>
        <w:t>hành</w:t>
      </w:r>
      <w:r>
        <w:rPr>
          <w:spacing w:val="34"/>
          <w:sz w:val="28"/>
        </w:rPr>
        <w:t> </w:t>
      </w:r>
      <w:r>
        <w:rPr>
          <w:sz w:val="28"/>
        </w:rPr>
        <w:t>tố</w:t>
      </w:r>
      <w:r>
        <w:rPr>
          <w:spacing w:val="34"/>
          <w:sz w:val="28"/>
        </w:rPr>
        <w:t> </w:t>
      </w:r>
      <w:r>
        <w:rPr>
          <w:sz w:val="28"/>
        </w:rPr>
        <w:t>tụng,</w:t>
      </w:r>
      <w:r>
        <w:rPr>
          <w:spacing w:val="30"/>
          <w:sz w:val="28"/>
        </w:rPr>
        <w:t> </w:t>
      </w:r>
      <w:r>
        <w:rPr>
          <w:sz w:val="28"/>
        </w:rPr>
        <w:t>người</w:t>
      </w:r>
      <w:r>
        <w:rPr>
          <w:spacing w:val="34"/>
          <w:sz w:val="28"/>
        </w:rPr>
        <w:t> </w:t>
      </w:r>
      <w:r>
        <w:rPr>
          <w:sz w:val="28"/>
        </w:rPr>
        <w:t>tiến</w:t>
      </w:r>
    </w:p>
    <w:p>
      <w:pPr>
        <w:spacing w:after="0" w:line="240" w:lineRule="auto"/>
        <w:jc w:val="both"/>
        <w:rPr>
          <w:sz w:val="28"/>
        </w:rPr>
        <w:sectPr>
          <w:pgSz w:w="11910" w:h="16850"/>
          <w:pgMar w:header="0" w:footer="718" w:top="1000" w:bottom="980" w:left="1480" w:right="960"/>
        </w:sectPr>
      </w:pPr>
    </w:p>
    <w:p>
      <w:pPr>
        <w:pStyle w:val="BodyText"/>
        <w:spacing w:before="69"/>
        <w:ind w:right="114" w:firstLine="0"/>
      </w:pPr>
      <w:r>
        <w:rPr/>
        <w:t>hành tố tụng. Do đó, các hành vi, quyết định tố tụng của Cơ quan tiến hành tố tụng, người tiến hành tố tụng đã thực hiện đúng quy định của pháp luật.</w:t>
      </w:r>
    </w:p>
    <w:p>
      <w:pPr>
        <w:pStyle w:val="ListParagraph"/>
        <w:numPr>
          <w:ilvl w:val="0"/>
          <w:numId w:val="2"/>
        </w:numPr>
        <w:tabs>
          <w:tab w:pos="1281" w:val="left" w:leader="none"/>
        </w:tabs>
        <w:spacing w:line="240" w:lineRule="auto" w:before="120" w:after="0"/>
        <w:ind w:left="1280" w:right="0" w:hanging="397"/>
        <w:jc w:val="both"/>
        <w:rPr>
          <w:sz w:val="28"/>
        </w:rPr>
      </w:pPr>
      <w:r>
        <w:rPr>
          <w:sz w:val="28"/>
        </w:rPr>
        <w:t>Về</w:t>
      </w:r>
      <w:r>
        <w:rPr>
          <w:spacing w:val="-5"/>
          <w:sz w:val="28"/>
        </w:rPr>
        <w:t> </w:t>
      </w:r>
      <w:r>
        <w:rPr>
          <w:sz w:val="28"/>
        </w:rPr>
        <w:t>hành</w:t>
      </w:r>
      <w:r>
        <w:rPr>
          <w:spacing w:val="-1"/>
          <w:sz w:val="28"/>
        </w:rPr>
        <w:t> </w:t>
      </w:r>
      <w:r>
        <w:rPr>
          <w:sz w:val="28"/>
        </w:rPr>
        <w:t>vi</w:t>
      </w:r>
      <w:r>
        <w:rPr>
          <w:spacing w:val="-1"/>
          <w:sz w:val="28"/>
        </w:rPr>
        <w:t> </w:t>
      </w:r>
      <w:r>
        <w:rPr>
          <w:sz w:val="28"/>
        </w:rPr>
        <w:t>phạm</w:t>
      </w:r>
      <w:r>
        <w:rPr>
          <w:spacing w:val="-5"/>
          <w:sz w:val="28"/>
        </w:rPr>
        <w:t> </w:t>
      </w:r>
      <w:r>
        <w:rPr>
          <w:spacing w:val="-4"/>
          <w:sz w:val="28"/>
        </w:rPr>
        <w:t>tội:</w:t>
      </w:r>
    </w:p>
    <w:p>
      <w:pPr>
        <w:pStyle w:val="BodyText"/>
        <w:spacing w:before="120"/>
        <w:ind w:right="109"/>
      </w:pPr>
      <w:r>
        <w:rPr/>
        <w:t>Tại phiên tòa, bị cáo khai nhận hành vi phạm</w:t>
      </w:r>
      <w:r>
        <w:rPr>
          <w:spacing w:val="-2"/>
        </w:rPr>
        <w:t> </w:t>
      </w:r>
      <w:r>
        <w:rPr/>
        <w:t>tội của mình, phù hợp với lời khai của bị cáo tại Cơ quan điều tra, nội dung Cáo trạng và các tài liệu, chứng cứ khác mà Cơ quan điều tra thu thập có trong hồ sơ vụ án, đủ cơ sở kết luận: ngày 07/4/2022, qua việc ông Lê Minh Q nhờ bị cáo lưu giữ hình ảnh trong ứng dụng Zalo về máy điện thoại. Quá trình tra cứu điện thoại của ông Q, bị cáo phát hiện trong máy ông Q có một số tin nhắn liên quan đến tiền nong và đối tác làm ăn</w:t>
      </w:r>
      <w:r>
        <w:rPr>
          <w:spacing w:val="40"/>
        </w:rPr>
        <w:t> </w:t>
      </w:r>
      <w:r>
        <w:rPr/>
        <w:t>nên bị cáo nảy sinh ý định Cếm đoạt. Bị cáo dùng thủ đoạn mở ứng dụng Facebook từ</w:t>
      </w:r>
      <w:r>
        <w:rPr>
          <w:spacing w:val="-1"/>
        </w:rPr>
        <w:t> </w:t>
      </w:r>
      <w:r>
        <w:rPr/>
        <w:t>máy</w:t>
      </w:r>
      <w:r>
        <w:rPr>
          <w:spacing w:val="-1"/>
        </w:rPr>
        <w:t> </w:t>
      </w:r>
      <w:r>
        <w:rPr/>
        <w:t>ông Q, lấy</w:t>
      </w:r>
      <w:r>
        <w:rPr>
          <w:spacing w:val="-1"/>
        </w:rPr>
        <w:t> </w:t>
      </w:r>
      <w:r>
        <w:rPr/>
        <w:t>thông tin từ</w:t>
      </w:r>
      <w:r>
        <w:rPr>
          <w:spacing w:val="-1"/>
        </w:rPr>
        <w:t> </w:t>
      </w:r>
      <w:r>
        <w:rPr/>
        <w:t>ứng dụng này, sau đó dùng điện thoại di động của bị cáo mở ứng dụng Facebook của ông Q</w:t>
      </w:r>
      <w:r>
        <w:rPr>
          <w:spacing w:val="-1"/>
        </w:rPr>
        <w:t> </w:t>
      </w:r>
      <w:r>
        <w:rPr/>
        <w:t>để thực hiện</w:t>
      </w:r>
      <w:r>
        <w:rPr>
          <w:spacing w:val="-1"/>
        </w:rPr>
        <w:t> </w:t>
      </w:r>
      <w:r>
        <w:rPr/>
        <w:t>hành vi gian dối, mục đích chiếm đoạt số tiền 50.000.000 đồng của bà Nguyễn Thị H, sinh năm 1963; trú tại tổ dân phố M, phường Q, thị xã B, tỉnh Quảng Bình, bằng việc yêu cầu bà H chuyển số tiền trên đến tài khoản ngân hàng của ứng dụng Game “Go MATH” mà bị cáo đăng ký và được cấp tài khoản Game. Bà Nguyễn Thị H do</w:t>
      </w:r>
      <w:r>
        <w:rPr>
          <w:spacing w:val="80"/>
        </w:rPr>
        <w:t> </w:t>
      </w:r>
      <w:r>
        <w:rPr/>
        <w:t>tin tưởng tin nhắn Facebook có tài khoản “Lê Minh Q” mà C đã gửi tin là của</w:t>
      </w:r>
      <w:r>
        <w:rPr>
          <w:spacing w:val="80"/>
        </w:rPr>
        <w:t> </w:t>
      </w:r>
      <w:r>
        <w:rPr/>
        <w:t>ông Q nên đã chuyển số tiền 50.000.000 đồng theo yêu cầu của bị cáo C đến tài khoản C yêu cầu, đồng thời còn chuyển 450.000.000 đồng đến tài khoản này, tuy nhiên số tiền 450.000.000 đồng là bà H tự chuyển, không phải do bị cáo C yêu </w:t>
      </w:r>
      <w:r>
        <w:rPr>
          <w:spacing w:val="-4"/>
        </w:rPr>
        <w:t>cầu.</w:t>
      </w:r>
    </w:p>
    <w:p>
      <w:pPr>
        <w:pStyle w:val="BodyText"/>
        <w:spacing w:before="121"/>
        <w:ind w:right="112"/>
      </w:pPr>
      <w:r>
        <w:rPr/>
        <w:t>Hành</w:t>
      </w:r>
      <w:r>
        <w:rPr>
          <w:spacing w:val="-1"/>
        </w:rPr>
        <w:t> </w:t>
      </w:r>
      <w:r>
        <w:rPr/>
        <w:t>vi</w:t>
      </w:r>
      <w:r>
        <w:rPr>
          <w:spacing w:val="-1"/>
        </w:rPr>
        <w:t> </w:t>
      </w:r>
      <w:r>
        <w:rPr/>
        <w:t>nêu trên của</w:t>
      </w:r>
      <w:r>
        <w:rPr>
          <w:spacing w:val="-2"/>
        </w:rPr>
        <w:t> </w:t>
      </w:r>
      <w:r>
        <w:rPr/>
        <w:t>bị cáo Lê</w:t>
      </w:r>
      <w:r>
        <w:rPr>
          <w:spacing w:val="-1"/>
        </w:rPr>
        <w:t> </w:t>
      </w:r>
      <w:r>
        <w:rPr/>
        <w:t>Thị Thu C</w:t>
      </w:r>
      <w:r>
        <w:rPr>
          <w:spacing w:val="-3"/>
        </w:rPr>
        <w:t> </w:t>
      </w:r>
      <w:r>
        <w:rPr/>
        <w:t>đủ yếu tố cấu thành</w:t>
      </w:r>
      <w:r>
        <w:rPr>
          <w:spacing w:val="-1"/>
        </w:rPr>
        <w:t> </w:t>
      </w:r>
      <w:r>
        <w:rPr/>
        <w:t>tội “Lừa</w:t>
      </w:r>
      <w:r>
        <w:rPr>
          <w:spacing w:val="-1"/>
        </w:rPr>
        <w:t> </w:t>
      </w:r>
      <w:r>
        <w:rPr/>
        <w:t>đảo Cếm đoạt tài sản” theo quy định tại điểm c khoản 2 Điều 174 Bộ luật Hình sự năm 2015, được sữa đổi, bổ sung năm 2017.</w:t>
      </w:r>
    </w:p>
    <w:p>
      <w:pPr>
        <w:pStyle w:val="BodyText"/>
        <w:ind w:right="113"/>
      </w:pPr>
      <w:r>
        <w:rPr/>
        <w:t>Cáo trạng của Viện kiểm sát nhân dân thị xã Ba Đồn truy tố bị cáo về tội danh và điều luật áp dụng là hoàn toàn có căn cứ đúng người, đúng tội, không</w:t>
      </w:r>
      <w:r>
        <w:rPr>
          <w:spacing w:val="40"/>
        </w:rPr>
        <w:t> </w:t>
      </w:r>
      <w:r>
        <w:rPr/>
        <w:t>oan sai.</w:t>
      </w:r>
    </w:p>
    <w:p>
      <w:pPr>
        <w:pStyle w:val="ListParagraph"/>
        <w:numPr>
          <w:ilvl w:val="0"/>
          <w:numId w:val="2"/>
        </w:numPr>
        <w:tabs>
          <w:tab w:pos="1278" w:val="left" w:leader="none"/>
        </w:tabs>
        <w:spacing w:line="240" w:lineRule="auto" w:before="121" w:after="0"/>
        <w:ind w:left="164" w:right="110" w:firstLine="707"/>
        <w:jc w:val="both"/>
        <w:rPr>
          <w:sz w:val="28"/>
        </w:rPr>
      </w:pPr>
      <w:r>
        <w:rPr>
          <w:sz w:val="28"/>
        </w:rPr>
        <w:t>Xét tính chất, mức độ, hậu quả của hành vi phạm tội mà bị cáo đã thực hiện thấy: bị cáo đủ năng lực</w:t>
      </w:r>
      <w:r>
        <w:rPr>
          <w:spacing w:val="-2"/>
          <w:sz w:val="28"/>
        </w:rPr>
        <w:t> </w:t>
      </w:r>
      <w:r>
        <w:rPr>
          <w:sz w:val="28"/>
        </w:rPr>
        <w:t>chịu</w:t>
      </w:r>
      <w:r>
        <w:rPr>
          <w:spacing w:val="-4"/>
          <w:sz w:val="28"/>
        </w:rPr>
        <w:t> </w:t>
      </w:r>
      <w:r>
        <w:rPr>
          <w:sz w:val="28"/>
        </w:rPr>
        <w:t>trách nhiệm</w:t>
      </w:r>
      <w:r>
        <w:rPr>
          <w:spacing w:val="-6"/>
          <w:sz w:val="28"/>
        </w:rPr>
        <w:t> </w:t>
      </w:r>
      <w:r>
        <w:rPr>
          <w:sz w:val="28"/>
        </w:rPr>
        <w:t>hình sự,</w:t>
      </w:r>
      <w:r>
        <w:rPr>
          <w:spacing w:val="-2"/>
          <w:sz w:val="28"/>
        </w:rPr>
        <w:t> </w:t>
      </w:r>
      <w:r>
        <w:rPr>
          <w:sz w:val="28"/>
        </w:rPr>
        <w:t>hành vi của</w:t>
      </w:r>
      <w:r>
        <w:rPr>
          <w:spacing w:val="-1"/>
          <w:sz w:val="28"/>
        </w:rPr>
        <w:t> </w:t>
      </w:r>
      <w:r>
        <w:rPr>
          <w:sz w:val="28"/>
        </w:rPr>
        <w:t>bị cáo</w:t>
      </w:r>
      <w:r>
        <w:rPr>
          <w:spacing w:val="-4"/>
          <w:sz w:val="28"/>
        </w:rPr>
        <w:t> </w:t>
      </w:r>
      <w:r>
        <w:rPr>
          <w:sz w:val="28"/>
        </w:rPr>
        <w:t>là</w:t>
      </w:r>
      <w:r>
        <w:rPr>
          <w:spacing w:val="-1"/>
          <w:sz w:val="28"/>
        </w:rPr>
        <w:t> </w:t>
      </w:r>
      <w:r>
        <w:rPr>
          <w:sz w:val="28"/>
        </w:rPr>
        <w:t>nguy hiểm cho xã hội, đã xâm phạm đến quyền sở hữu tài sản hợp pháp của người khác, gây ảnh hưởng xấu đến tình hình an ninh trật tự tại địa phương, gây bức</w:t>
      </w:r>
      <w:r>
        <w:rPr>
          <w:spacing w:val="40"/>
          <w:sz w:val="28"/>
        </w:rPr>
        <w:t> </w:t>
      </w:r>
      <w:r>
        <w:rPr>
          <w:sz w:val="28"/>
        </w:rPr>
        <w:t>xúc trong dư luận quần chúng nhân dân. Do vậy, cần xét xử bị cáo với mức hình phạt thỏa đáng, tương xứng với hành vi phạm tội của bị cáo để đảm bảo tính răn đe, giáo dục, phòng ngừa chung. Tuy nhiên, khi quyết định hình phạt Hội đồng xét xử cũng xem xét đến nhân thân của bị cáo, các tình tiết tăng nặng, giảm nhẹ trách nhiệm hình sự để quyết định một hình phạt phù hợp.</w:t>
      </w:r>
    </w:p>
    <w:p>
      <w:pPr>
        <w:pStyle w:val="ListParagraph"/>
        <w:numPr>
          <w:ilvl w:val="0"/>
          <w:numId w:val="2"/>
        </w:numPr>
        <w:tabs>
          <w:tab w:pos="1295" w:val="left" w:leader="none"/>
        </w:tabs>
        <w:spacing w:line="240" w:lineRule="auto" w:before="120" w:after="0"/>
        <w:ind w:left="164" w:right="112" w:firstLine="707"/>
        <w:jc w:val="both"/>
        <w:rPr>
          <w:sz w:val="28"/>
        </w:rPr>
      </w:pPr>
      <w:r>
        <w:rPr>
          <w:sz w:val="28"/>
        </w:rPr>
        <w:t>Xét về các tình tiết tăng nặng, giảm nhẹ trách nhiệm hình sự và nhân thân của bị cáo thấy rằng:</w:t>
      </w:r>
    </w:p>
    <w:p>
      <w:pPr>
        <w:pStyle w:val="ListParagraph"/>
        <w:numPr>
          <w:ilvl w:val="1"/>
          <w:numId w:val="2"/>
        </w:numPr>
        <w:tabs>
          <w:tab w:pos="1036" w:val="left" w:leader="none"/>
        </w:tabs>
        <w:spacing w:line="240" w:lineRule="auto" w:before="122" w:after="0"/>
        <w:ind w:left="1035" w:right="0" w:hanging="164"/>
        <w:jc w:val="both"/>
        <w:rPr>
          <w:sz w:val="28"/>
        </w:rPr>
      </w:pPr>
      <w:r>
        <w:rPr>
          <w:sz w:val="28"/>
        </w:rPr>
        <w:t>Bị</w:t>
      </w:r>
      <w:r>
        <w:rPr>
          <w:spacing w:val="-2"/>
          <w:sz w:val="28"/>
        </w:rPr>
        <w:t> </w:t>
      </w:r>
      <w:r>
        <w:rPr>
          <w:sz w:val="28"/>
        </w:rPr>
        <w:t>cáo</w:t>
      </w:r>
      <w:r>
        <w:rPr>
          <w:spacing w:val="-2"/>
          <w:sz w:val="28"/>
        </w:rPr>
        <w:t> </w:t>
      </w:r>
      <w:r>
        <w:rPr>
          <w:sz w:val="28"/>
        </w:rPr>
        <w:t>không</w:t>
      </w:r>
      <w:r>
        <w:rPr>
          <w:spacing w:val="-2"/>
          <w:sz w:val="28"/>
        </w:rPr>
        <w:t> </w:t>
      </w:r>
      <w:r>
        <w:rPr>
          <w:sz w:val="28"/>
        </w:rPr>
        <w:t>có</w:t>
      </w:r>
      <w:r>
        <w:rPr>
          <w:spacing w:val="-2"/>
          <w:sz w:val="28"/>
        </w:rPr>
        <w:t> </w:t>
      </w:r>
      <w:r>
        <w:rPr>
          <w:sz w:val="28"/>
        </w:rPr>
        <w:t>tình</w:t>
      </w:r>
      <w:r>
        <w:rPr>
          <w:spacing w:val="-1"/>
          <w:sz w:val="28"/>
        </w:rPr>
        <w:t> </w:t>
      </w:r>
      <w:r>
        <w:rPr>
          <w:sz w:val="28"/>
        </w:rPr>
        <w:t>tiết</w:t>
      </w:r>
      <w:r>
        <w:rPr>
          <w:spacing w:val="-5"/>
          <w:sz w:val="28"/>
        </w:rPr>
        <w:t> </w:t>
      </w:r>
      <w:r>
        <w:rPr>
          <w:sz w:val="28"/>
        </w:rPr>
        <w:t>tăng</w:t>
      </w:r>
      <w:r>
        <w:rPr>
          <w:spacing w:val="-1"/>
          <w:sz w:val="28"/>
        </w:rPr>
        <w:t> </w:t>
      </w:r>
      <w:r>
        <w:rPr>
          <w:sz w:val="28"/>
        </w:rPr>
        <w:t>nặng</w:t>
      </w:r>
      <w:r>
        <w:rPr>
          <w:spacing w:val="-6"/>
          <w:sz w:val="28"/>
        </w:rPr>
        <w:t> </w:t>
      </w:r>
      <w:r>
        <w:rPr>
          <w:sz w:val="28"/>
        </w:rPr>
        <w:t>trách</w:t>
      </w:r>
      <w:r>
        <w:rPr>
          <w:spacing w:val="-5"/>
          <w:sz w:val="28"/>
        </w:rPr>
        <w:t> </w:t>
      </w:r>
      <w:r>
        <w:rPr>
          <w:sz w:val="28"/>
        </w:rPr>
        <w:t>nhiệm</w:t>
      </w:r>
      <w:r>
        <w:rPr>
          <w:spacing w:val="-8"/>
          <w:sz w:val="28"/>
        </w:rPr>
        <w:t> </w:t>
      </w:r>
      <w:r>
        <w:rPr>
          <w:sz w:val="28"/>
        </w:rPr>
        <w:t>hình</w:t>
      </w:r>
      <w:r>
        <w:rPr>
          <w:spacing w:val="-1"/>
          <w:sz w:val="28"/>
        </w:rPr>
        <w:t> </w:t>
      </w:r>
      <w:r>
        <w:rPr>
          <w:spacing w:val="-5"/>
          <w:sz w:val="28"/>
        </w:rPr>
        <w:t>sự.</w:t>
      </w:r>
    </w:p>
    <w:p>
      <w:pPr>
        <w:pStyle w:val="ListParagraph"/>
        <w:numPr>
          <w:ilvl w:val="1"/>
          <w:numId w:val="2"/>
        </w:numPr>
        <w:tabs>
          <w:tab w:pos="1043" w:val="left" w:leader="none"/>
        </w:tabs>
        <w:spacing w:line="240" w:lineRule="auto" w:before="120" w:after="0"/>
        <w:ind w:left="164" w:right="109" w:firstLine="707"/>
        <w:jc w:val="both"/>
        <w:rPr>
          <w:sz w:val="28"/>
        </w:rPr>
      </w:pPr>
      <w:r>
        <w:rPr>
          <w:sz w:val="28"/>
        </w:rPr>
        <w:t>Về tình tiết giảm nhẹ trách nhiệm hình sự: quá trình điều tra cũng như tại phiên tòa bị cáo đã thành khẩn khai báo, ăn năn hối cải; tác động đến gia đình để sửa</w:t>
      </w:r>
      <w:r>
        <w:rPr>
          <w:spacing w:val="24"/>
          <w:sz w:val="28"/>
        </w:rPr>
        <w:t> </w:t>
      </w:r>
      <w:r>
        <w:rPr>
          <w:sz w:val="28"/>
        </w:rPr>
        <w:t>chữa,</w:t>
      </w:r>
      <w:r>
        <w:rPr>
          <w:spacing w:val="23"/>
          <w:sz w:val="28"/>
        </w:rPr>
        <w:t> </w:t>
      </w:r>
      <w:r>
        <w:rPr>
          <w:sz w:val="28"/>
        </w:rPr>
        <w:t>bồi</w:t>
      </w:r>
      <w:r>
        <w:rPr>
          <w:spacing w:val="22"/>
          <w:sz w:val="28"/>
        </w:rPr>
        <w:t> </w:t>
      </w:r>
      <w:r>
        <w:rPr>
          <w:sz w:val="28"/>
        </w:rPr>
        <w:t>thường</w:t>
      </w:r>
      <w:r>
        <w:rPr>
          <w:spacing w:val="22"/>
          <w:sz w:val="28"/>
        </w:rPr>
        <w:t> </w:t>
      </w:r>
      <w:r>
        <w:rPr>
          <w:sz w:val="28"/>
        </w:rPr>
        <w:t>thiệt</w:t>
      </w:r>
      <w:r>
        <w:rPr>
          <w:spacing w:val="24"/>
          <w:sz w:val="28"/>
        </w:rPr>
        <w:t> </w:t>
      </w:r>
      <w:r>
        <w:rPr>
          <w:sz w:val="28"/>
        </w:rPr>
        <w:t>hại;</w:t>
      </w:r>
      <w:r>
        <w:rPr>
          <w:spacing w:val="25"/>
          <w:sz w:val="28"/>
        </w:rPr>
        <w:t> </w:t>
      </w:r>
      <w:r>
        <w:rPr>
          <w:sz w:val="28"/>
        </w:rPr>
        <w:t>trước</w:t>
      </w:r>
      <w:r>
        <w:rPr>
          <w:spacing w:val="21"/>
          <w:sz w:val="28"/>
        </w:rPr>
        <w:t> </w:t>
      </w:r>
      <w:r>
        <w:rPr>
          <w:sz w:val="28"/>
        </w:rPr>
        <w:t>khi</w:t>
      </w:r>
      <w:r>
        <w:rPr>
          <w:spacing w:val="22"/>
          <w:sz w:val="28"/>
        </w:rPr>
        <w:t> </w:t>
      </w:r>
      <w:r>
        <w:rPr>
          <w:sz w:val="28"/>
        </w:rPr>
        <w:t>mở</w:t>
      </w:r>
      <w:r>
        <w:rPr>
          <w:spacing w:val="24"/>
          <w:sz w:val="28"/>
        </w:rPr>
        <w:t> </w:t>
      </w:r>
      <w:r>
        <w:rPr>
          <w:sz w:val="28"/>
        </w:rPr>
        <w:t>phiên</w:t>
      </w:r>
      <w:r>
        <w:rPr>
          <w:spacing w:val="22"/>
          <w:sz w:val="28"/>
        </w:rPr>
        <w:t> </w:t>
      </w:r>
      <w:r>
        <w:rPr>
          <w:sz w:val="28"/>
        </w:rPr>
        <w:t>tòa,</w:t>
      </w:r>
      <w:r>
        <w:rPr>
          <w:spacing w:val="24"/>
          <w:sz w:val="28"/>
        </w:rPr>
        <w:t> </w:t>
      </w:r>
      <w:r>
        <w:rPr>
          <w:sz w:val="28"/>
        </w:rPr>
        <w:t>bị</w:t>
      </w:r>
      <w:r>
        <w:rPr>
          <w:spacing w:val="22"/>
          <w:sz w:val="28"/>
        </w:rPr>
        <w:t> </w:t>
      </w:r>
      <w:r>
        <w:rPr>
          <w:sz w:val="28"/>
        </w:rPr>
        <w:t>hại</w:t>
      </w:r>
      <w:r>
        <w:rPr>
          <w:spacing w:val="22"/>
          <w:sz w:val="28"/>
        </w:rPr>
        <w:t> </w:t>
      </w:r>
      <w:r>
        <w:rPr>
          <w:sz w:val="28"/>
        </w:rPr>
        <w:t>có</w:t>
      </w:r>
      <w:r>
        <w:rPr>
          <w:spacing w:val="24"/>
          <w:sz w:val="28"/>
        </w:rPr>
        <w:t> </w:t>
      </w:r>
      <w:r>
        <w:rPr>
          <w:sz w:val="28"/>
        </w:rPr>
        <w:t>Đơn</w:t>
      </w:r>
      <w:r>
        <w:rPr>
          <w:spacing w:val="24"/>
          <w:sz w:val="28"/>
        </w:rPr>
        <w:t> </w:t>
      </w:r>
      <w:r>
        <w:rPr>
          <w:sz w:val="28"/>
        </w:rPr>
        <w:t>xin</w:t>
      </w:r>
      <w:r>
        <w:rPr>
          <w:spacing w:val="24"/>
          <w:sz w:val="28"/>
        </w:rPr>
        <w:t> </w:t>
      </w:r>
      <w:r>
        <w:rPr>
          <w:sz w:val="28"/>
        </w:rPr>
        <w:t>giảm</w:t>
      </w:r>
    </w:p>
    <w:p>
      <w:pPr>
        <w:spacing w:after="0" w:line="240" w:lineRule="auto"/>
        <w:jc w:val="both"/>
        <w:rPr>
          <w:sz w:val="28"/>
        </w:rPr>
        <w:sectPr>
          <w:pgSz w:w="11910" w:h="16850"/>
          <w:pgMar w:header="0" w:footer="718" w:top="1000" w:bottom="980" w:left="1480" w:right="960"/>
        </w:sectPr>
      </w:pPr>
    </w:p>
    <w:p>
      <w:pPr>
        <w:pStyle w:val="BodyText"/>
        <w:spacing w:before="69"/>
        <w:ind w:right="110" w:firstLine="0"/>
      </w:pPr>
      <w:r>
        <w:rPr/>
        <w:t>nhẹ</w:t>
      </w:r>
      <w:r>
        <w:rPr>
          <w:spacing w:val="-2"/>
        </w:rPr>
        <w:t> </w:t>
      </w:r>
      <w:r>
        <w:rPr/>
        <w:t>hình</w:t>
      </w:r>
      <w:r>
        <w:rPr>
          <w:spacing w:val="-1"/>
        </w:rPr>
        <w:t> </w:t>
      </w:r>
      <w:r>
        <w:rPr/>
        <w:t>phạt</w:t>
      </w:r>
      <w:r>
        <w:rPr>
          <w:spacing w:val="-1"/>
        </w:rPr>
        <w:t> </w:t>
      </w:r>
      <w:r>
        <w:rPr/>
        <w:t>cho</w:t>
      </w:r>
      <w:r>
        <w:rPr>
          <w:spacing w:val="-1"/>
        </w:rPr>
        <w:t> </w:t>
      </w:r>
      <w:r>
        <w:rPr/>
        <w:t>bị</w:t>
      </w:r>
      <w:r>
        <w:rPr>
          <w:spacing w:val="-1"/>
        </w:rPr>
        <w:t> </w:t>
      </w:r>
      <w:r>
        <w:rPr/>
        <w:t>cáo,</w:t>
      </w:r>
      <w:r>
        <w:rPr>
          <w:spacing w:val="-3"/>
        </w:rPr>
        <w:t> </w:t>
      </w:r>
      <w:r>
        <w:rPr/>
        <w:t>tại</w:t>
      </w:r>
      <w:r>
        <w:rPr>
          <w:spacing w:val="-1"/>
        </w:rPr>
        <w:t> </w:t>
      </w:r>
      <w:r>
        <w:rPr/>
        <w:t>phiên</w:t>
      </w:r>
      <w:r>
        <w:rPr>
          <w:spacing w:val="-4"/>
        </w:rPr>
        <w:t> </w:t>
      </w:r>
      <w:r>
        <w:rPr/>
        <w:t>tòa,</w:t>
      </w:r>
      <w:r>
        <w:rPr>
          <w:spacing w:val="-3"/>
        </w:rPr>
        <w:t> </w:t>
      </w:r>
      <w:r>
        <w:rPr/>
        <w:t>người</w:t>
      </w:r>
      <w:r>
        <w:rPr>
          <w:spacing w:val="-1"/>
        </w:rPr>
        <w:t> </w:t>
      </w:r>
      <w:r>
        <w:rPr/>
        <w:t>đại</w:t>
      </w:r>
      <w:r>
        <w:rPr>
          <w:spacing w:val="-1"/>
        </w:rPr>
        <w:t> </w:t>
      </w:r>
      <w:r>
        <w:rPr/>
        <w:t>diện</w:t>
      </w:r>
      <w:r>
        <w:rPr>
          <w:spacing w:val="-1"/>
        </w:rPr>
        <w:t> </w:t>
      </w:r>
      <w:r>
        <w:rPr/>
        <w:t>theo</w:t>
      </w:r>
      <w:r>
        <w:rPr>
          <w:spacing w:val="-4"/>
        </w:rPr>
        <w:t> </w:t>
      </w:r>
      <w:r>
        <w:rPr/>
        <w:t>ủy</w:t>
      </w:r>
      <w:r>
        <w:rPr>
          <w:spacing w:val="-3"/>
        </w:rPr>
        <w:t> </w:t>
      </w:r>
      <w:r>
        <w:rPr/>
        <w:t>quyền</w:t>
      </w:r>
      <w:r>
        <w:rPr>
          <w:spacing w:val="-1"/>
        </w:rPr>
        <w:t> </w:t>
      </w:r>
      <w:r>
        <w:rPr/>
        <w:t>của</w:t>
      </w:r>
      <w:r>
        <w:rPr>
          <w:spacing w:val="-2"/>
        </w:rPr>
        <w:t> </w:t>
      </w:r>
      <w:r>
        <w:rPr/>
        <w:t>bị</w:t>
      </w:r>
      <w:r>
        <w:rPr>
          <w:spacing w:val="-1"/>
        </w:rPr>
        <w:t> </w:t>
      </w:r>
      <w:r>
        <w:rPr/>
        <w:t>hại</w:t>
      </w:r>
      <w:r>
        <w:rPr>
          <w:spacing w:val="-1"/>
        </w:rPr>
        <w:t> </w:t>
      </w:r>
      <w:r>
        <w:rPr/>
        <w:t>đề nghị Hội đồng xét xử xem xét giảm nhẹ hình phạt cho bị cáo. Do đó, Hội đồng</w:t>
      </w:r>
      <w:r>
        <w:rPr>
          <w:spacing w:val="40"/>
        </w:rPr>
        <w:t> </w:t>
      </w:r>
      <w:r>
        <w:rPr/>
        <w:t>xét</w:t>
      </w:r>
      <w:r>
        <w:rPr>
          <w:spacing w:val="-1"/>
        </w:rPr>
        <w:t> </w:t>
      </w:r>
      <w:r>
        <w:rPr/>
        <w:t>xử</w:t>
      </w:r>
      <w:r>
        <w:rPr>
          <w:spacing w:val="-2"/>
        </w:rPr>
        <w:t> </w:t>
      </w:r>
      <w:r>
        <w:rPr/>
        <w:t>xem</w:t>
      </w:r>
      <w:r>
        <w:rPr>
          <w:spacing w:val="-5"/>
        </w:rPr>
        <w:t> </w:t>
      </w:r>
      <w:r>
        <w:rPr/>
        <w:t>xét áp dụng cho bị cáo được hưởng các</w:t>
      </w:r>
      <w:r>
        <w:rPr>
          <w:spacing w:val="-1"/>
        </w:rPr>
        <w:t> </w:t>
      </w:r>
      <w:r>
        <w:rPr/>
        <w:t>tình tiết giảm</w:t>
      </w:r>
      <w:r>
        <w:rPr>
          <w:spacing w:val="-2"/>
        </w:rPr>
        <w:t> </w:t>
      </w:r>
      <w:r>
        <w:rPr/>
        <w:t>nhẹ</w:t>
      </w:r>
      <w:r>
        <w:rPr>
          <w:spacing w:val="-1"/>
        </w:rPr>
        <w:t> </w:t>
      </w:r>
      <w:r>
        <w:rPr/>
        <w:t>trách nhiệm hình sự quy định tại các điểm b, s khoản 1 Điều 51 và khoản 2 Điều 51 Bộ luật Hình sự 2015.</w:t>
      </w:r>
    </w:p>
    <w:p>
      <w:pPr>
        <w:pStyle w:val="ListParagraph"/>
        <w:numPr>
          <w:ilvl w:val="1"/>
          <w:numId w:val="2"/>
        </w:numPr>
        <w:tabs>
          <w:tab w:pos="1036" w:val="left" w:leader="none"/>
        </w:tabs>
        <w:spacing w:line="240" w:lineRule="auto" w:before="121" w:after="0"/>
        <w:ind w:left="1035" w:right="0" w:hanging="164"/>
        <w:jc w:val="both"/>
        <w:rPr>
          <w:sz w:val="28"/>
        </w:rPr>
      </w:pPr>
      <w:r>
        <w:rPr>
          <w:sz w:val="28"/>
        </w:rPr>
        <w:t>Về</w:t>
      </w:r>
      <w:r>
        <w:rPr>
          <w:spacing w:val="-2"/>
          <w:sz w:val="28"/>
        </w:rPr>
        <w:t> </w:t>
      </w:r>
      <w:r>
        <w:rPr>
          <w:sz w:val="28"/>
        </w:rPr>
        <w:t>nhân</w:t>
      </w:r>
      <w:r>
        <w:rPr>
          <w:spacing w:val="-1"/>
          <w:sz w:val="28"/>
        </w:rPr>
        <w:t> </w:t>
      </w:r>
      <w:r>
        <w:rPr>
          <w:sz w:val="28"/>
        </w:rPr>
        <w:t>thân:</w:t>
      </w:r>
      <w:r>
        <w:rPr>
          <w:spacing w:val="-3"/>
          <w:sz w:val="28"/>
        </w:rPr>
        <w:t> </w:t>
      </w:r>
      <w:r>
        <w:rPr>
          <w:sz w:val="28"/>
        </w:rPr>
        <w:t>Bị</w:t>
      </w:r>
      <w:r>
        <w:rPr>
          <w:spacing w:val="-1"/>
          <w:sz w:val="28"/>
        </w:rPr>
        <w:t> </w:t>
      </w:r>
      <w:r>
        <w:rPr>
          <w:sz w:val="28"/>
        </w:rPr>
        <w:t>cáo</w:t>
      </w:r>
      <w:r>
        <w:rPr>
          <w:spacing w:val="-1"/>
          <w:sz w:val="28"/>
        </w:rPr>
        <w:t> </w:t>
      </w:r>
      <w:r>
        <w:rPr>
          <w:sz w:val="28"/>
        </w:rPr>
        <w:t>có</w:t>
      </w:r>
      <w:r>
        <w:rPr>
          <w:spacing w:val="-3"/>
          <w:sz w:val="28"/>
        </w:rPr>
        <w:t> </w:t>
      </w:r>
      <w:r>
        <w:rPr>
          <w:sz w:val="28"/>
        </w:rPr>
        <w:t>nhân</w:t>
      </w:r>
      <w:r>
        <w:rPr>
          <w:spacing w:val="-5"/>
          <w:sz w:val="28"/>
        </w:rPr>
        <w:t> </w:t>
      </w:r>
      <w:r>
        <w:rPr>
          <w:sz w:val="28"/>
        </w:rPr>
        <w:t>thân</w:t>
      </w:r>
      <w:r>
        <w:rPr>
          <w:spacing w:val="-3"/>
          <w:sz w:val="28"/>
        </w:rPr>
        <w:t> </w:t>
      </w:r>
      <w:r>
        <w:rPr>
          <w:spacing w:val="-4"/>
          <w:sz w:val="28"/>
        </w:rPr>
        <w:t>tốt.</w:t>
      </w:r>
    </w:p>
    <w:p>
      <w:pPr>
        <w:pStyle w:val="ListParagraph"/>
        <w:numPr>
          <w:ilvl w:val="0"/>
          <w:numId w:val="2"/>
        </w:numPr>
        <w:tabs>
          <w:tab w:pos="1346" w:val="left" w:leader="none"/>
        </w:tabs>
        <w:spacing w:line="240" w:lineRule="auto" w:before="120" w:after="0"/>
        <w:ind w:left="164" w:right="108" w:firstLine="777"/>
        <w:jc w:val="both"/>
        <w:rPr>
          <w:sz w:val="28"/>
        </w:rPr>
      </w:pPr>
      <w:r>
        <w:rPr>
          <w:sz w:val="28"/>
        </w:rPr>
        <w:t>Về hình phạt: Trên cơ sở đánh giá tính chất, mức độ, hậu quả, các tình tiết tăng nặng, giảm nhẹ trách nhiệm hình sự và nhân thân của bị cáo khi thực hiện hành vi phạm tội, xét thấy bị cáo có nhân thân tốt, phạm tội lần đầu, có</w:t>
      </w:r>
      <w:r>
        <w:rPr>
          <w:spacing w:val="40"/>
          <w:sz w:val="28"/>
        </w:rPr>
        <w:t> </w:t>
      </w:r>
      <w:r>
        <w:rPr>
          <w:sz w:val="28"/>
        </w:rPr>
        <w:t>nhiều tình tiết giảm nhẹ trách nhiệm hình sự, có nơi cư trú rõ ràng, có khả năng</w:t>
      </w:r>
      <w:r>
        <w:rPr>
          <w:spacing w:val="80"/>
          <w:sz w:val="28"/>
        </w:rPr>
        <w:t> </w:t>
      </w:r>
      <w:r>
        <w:rPr>
          <w:sz w:val="28"/>
        </w:rPr>
        <w:t>tự cải tạo tại địa phương nên Hội đồng xét xử áp dụng Điều 65 Bộ luật hình sự cho bị cáo được hưởng án treo, chịu một thời gian thử</w:t>
      </w:r>
      <w:r>
        <w:rPr>
          <w:spacing w:val="-1"/>
          <w:sz w:val="28"/>
        </w:rPr>
        <w:t> </w:t>
      </w:r>
      <w:r>
        <w:rPr>
          <w:sz w:val="28"/>
        </w:rPr>
        <w:t>thách dưới sự giám</w:t>
      </w:r>
      <w:r>
        <w:rPr>
          <w:spacing w:val="-2"/>
          <w:sz w:val="28"/>
        </w:rPr>
        <w:t> </w:t>
      </w:r>
      <w:r>
        <w:rPr>
          <w:sz w:val="28"/>
        </w:rPr>
        <w:t>sát của chính quyền địa phương để tạo điều kiện cho bị cáo cơ hội sửa chữa, thể hiện sự khoan hồng của pháp luật, đồng thời đảm bảo mục đích, tác dụng của hình phạt. Kiểm sát viên tại phiên tòa đề nghị áp dụng hình tù cho hưởng án treo đối với bị cáo là phù hợp.</w:t>
      </w:r>
    </w:p>
    <w:p>
      <w:pPr>
        <w:pStyle w:val="ListParagraph"/>
        <w:numPr>
          <w:ilvl w:val="0"/>
          <w:numId w:val="2"/>
        </w:numPr>
        <w:tabs>
          <w:tab w:pos="1274" w:val="left" w:leader="none"/>
        </w:tabs>
        <w:spacing w:line="240" w:lineRule="auto" w:before="119" w:after="0"/>
        <w:ind w:left="164" w:right="113" w:firstLine="707"/>
        <w:jc w:val="both"/>
        <w:rPr>
          <w:sz w:val="28"/>
        </w:rPr>
      </w:pPr>
      <w:r>
        <w:rPr>
          <w:sz w:val="28"/>
        </w:rPr>
        <w:t>Do bị cáo đang bị tạm giam và ngoài ra không có căn cứ bị cáo đang bị điều tra, truy</w:t>
      </w:r>
      <w:r>
        <w:rPr>
          <w:spacing w:val="-4"/>
          <w:sz w:val="28"/>
        </w:rPr>
        <w:t> </w:t>
      </w:r>
      <w:r>
        <w:rPr>
          <w:sz w:val="28"/>
        </w:rPr>
        <w:t>tố, xét xử</w:t>
      </w:r>
      <w:r>
        <w:rPr>
          <w:spacing w:val="-1"/>
          <w:sz w:val="28"/>
        </w:rPr>
        <w:t> </w:t>
      </w:r>
      <w:r>
        <w:rPr>
          <w:sz w:val="28"/>
        </w:rPr>
        <w:t>trong vụ án khác nên Hội đồng xét xử</w:t>
      </w:r>
      <w:r>
        <w:rPr>
          <w:spacing w:val="-1"/>
          <w:sz w:val="28"/>
        </w:rPr>
        <w:t> </w:t>
      </w:r>
      <w:r>
        <w:rPr>
          <w:sz w:val="28"/>
        </w:rPr>
        <w:t>căn cứ</w:t>
      </w:r>
      <w:r>
        <w:rPr>
          <w:spacing w:val="-1"/>
          <w:sz w:val="28"/>
        </w:rPr>
        <w:t> </w:t>
      </w:r>
      <w:r>
        <w:rPr>
          <w:sz w:val="28"/>
        </w:rPr>
        <w:t>Điều 299 và khoản 4 Điều 328 của Bộ luật tố tụng hình sự: Trả tự</w:t>
      </w:r>
      <w:r>
        <w:rPr>
          <w:spacing w:val="-2"/>
          <w:sz w:val="28"/>
        </w:rPr>
        <w:t> </w:t>
      </w:r>
      <w:r>
        <w:rPr>
          <w:sz w:val="28"/>
        </w:rPr>
        <w:t>do ngay</w:t>
      </w:r>
      <w:r>
        <w:rPr>
          <w:spacing w:val="-2"/>
          <w:sz w:val="28"/>
        </w:rPr>
        <w:t> </w:t>
      </w:r>
      <w:r>
        <w:rPr>
          <w:sz w:val="28"/>
        </w:rPr>
        <w:t>tại phiên tòa</w:t>
      </w:r>
      <w:r>
        <w:rPr>
          <w:spacing w:val="-1"/>
          <w:sz w:val="28"/>
        </w:rPr>
        <w:t> </w:t>
      </w:r>
      <w:r>
        <w:rPr>
          <w:sz w:val="28"/>
        </w:rPr>
        <w:t>cho bị cáo Lê Thị Thu C.</w:t>
      </w:r>
    </w:p>
    <w:p>
      <w:pPr>
        <w:pStyle w:val="ListParagraph"/>
        <w:numPr>
          <w:ilvl w:val="0"/>
          <w:numId w:val="2"/>
        </w:numPr>
        <w:tabs>
          <w:tab w:pos="1309" w:val="left" w:leader="none"/>
        </w:tabs>
        <w:spacing w:line="240" w:lineRule="auto" w:before="122" w:after="0"/>
        <w:ind w:left="164" w:right="108" w:firstLine="707"/>
        <w:jc w:val="both"/>
        <w:rPr>
          <w:sz w:val="28"/>
        </w:rPr>
      </w:pPr>
      <w:r>
        <w:rPr>
          <w:sz w:val="28"/>
        </w:rPr>
        <w:t>Về hình phạt bổ sung: Theo quy định tại khoản 5 Điều 174 Bộ luật Hình sự quy định “Người phạm tội có thể bị phạt tiền từ 10.000.000 đồng đến 1000.000.000 đồng, cấm</w:t>
      </w:r>
      <w:r>
        <w:rPr>
          <w:spacing w:val="-1"/>
          <w:sz w:val="28"/>
        </w:rPr>
        <w:t> </w:t>
      </w:r>
      <w:r>
        <w:rPr>
          <w:sz w:val="28"/>
        </w:rPr>
        <w:t>đảm</w:t>
      </w:r>
      <w:r>
        <w:rPr>
          <w:spacing w:val="-1"/>
          <w:sz w:val="28"/>
        </w:rPr>
        <w:t> </w:t>
      </w:r>
      <w:r>
        <w:rPr>
          <w:sz w:val="28"/>
        </w:rPr>
        <w:t>nhiệm</w:t>
      </w:r>
      <w:r>
        <w:rPr>
          <w:spacing w:val="-1"/>
          <w:sz w:val="28"/>
        </w:rPr>
        <w:t> </w:t>
      </w:r>
      <w:r>
        <w:rPr>
          <w:sz w:val="28"/>
        </w:rPr>
        <w:t>chức vụ, cấm</w:t>
      </w:r>
      <w:r>
        <w:rPr>
          <w:spacing w:val="-1"/>
          <w:sz w:val="28"/>
        </w:rPr>
        <w:t> </w:t>
      </w:r>
      <w:r>
        <w:rPr>
          <w:sz w:val="28"/>
        </w:rPr>
        <w:t>hành nghề hoặc làm</w:t>
      </w:r>
      <w:r>
        <w:rPr>
          <w:spacing w:val="-1"/>
          <w:sz w:val="28"/>
        </w:rPr>
        <w:t> </w:t>
      </w:r>
      <w:r>
        <w:rPr>
          <w:sz w:val="28"/>
        </w:rPr>
        <w:t>công việc nhất định từ 01 năm đến 05 năm hoặc tịch thu một phần hoặc toàn bộ tài sản”. Theo các tài liệu, chứng cứ có trong hồ sơ</w:t>
      </w:r>
      <w:r>
        <w:rPr>
          <w:spacing w:val="-1"/>
          <w:sz w:val="28"/>
        </w:rPr>
        <w:t> </w:t>
      </w:r>
      <w:r>
        <w:rPr>
          <w:sz w:val="28"/>
        </w:rPr>
        <w:t>và lời khai của bị cáo tại phiên tòa cho thấy, bị nghề nghiệp lao động tự do, thu nhập không ổn định, không có khả năng thi hành án; cần chấp nhận đề nghị của Kiểm sát viên tại phiên tòa để miễn chấp hành hình phạt bổ sung là phạt tiền đối với bị cáo.</w:t>
      </w:r>
    </w:p>
    <w:p>
      <w:pPr>
        <w:pStyle w:val="ListParagraph"/>
        <w:numPr>
          <w:ilvl w:val="0"/>
          <w:numId w:val="2"/>
        </w:numPr>
        <w:tabs>
          <w:tab w:pos="1283" w:val="left" w:leader="none"/>
        </w:tabs>
        <w:spacing w:line="240" w:lineRule="auto" w:before="120" w:after="0"/>
        <w:ind w:left="164" w:right="113" w:firstLine="719"/>
        <w:jc w:val="both"/>
        <w:rPr>
          <w:sz w:val="28"/>
        </w:rPr>
      </w:pPr>
      <w:r>
        <w:rPr>
          <w:sz w:val="28"/>
        </w:rPr>
        <w:t>Về</w:t>
      </w:r>
      <w:r>
        <w:rPr>
          <w:spacing w:val="-1"/>
          <w:sz w:val="28"/>
        </w:rPr>
        <w:t> </w:t>
      </w:r>
      <w:r>
        <w:rPr>
          <w:sz w:val="28"/>
        </w:rPr>
        <w:t>xử</w:t>
      </w:r>
      <w:r>
        <w:rPr>
          <w:spacing w:val="-2"/>
          <w:sz w:val="28"/>
        </w:rPr>
        <w:t> </w:t>
      </w:r>
      <w:r>
        <w:rPr>
          <w:sz w:val="28"/>
        </w:rPr>
        <w:t>lý vật chứng: Trong quá</w:t>
      </w:r>
      <w:r>
        <w:rPr>
          <w:spacing w:val="-1"/>
          <w:sz w:val="28"/>
        </w:rPr>
        <w:t> </w:t>
      </w:r>
      <w:r>
        <w:rPr>
          <w:sz w:val="28"/>
        </w:rPr>
        <w:t>trình</w:t>
      </w:r>
      <w:r>
        <w:rPr>
          <w:spacing w:val="-1"/>
          <w:sz w:val="28"/>
        </w:rPr>
        <w:t> </w:t>
      </w:r>
      <w:r>
        <w:rPr>
          <w:sz w:val="28"/>
        </w:rPr>
        <w:t>điều tra, Cơ</w:t>
      </w:r>
      <w:r>
        <w:rPr>
          <w:spacing w:val="-2"/>
          <w:sz w:val="28"/>
        </w:rPr>
        <w:t> </w:t>
      </w:r>
      <w:r>
        <w:rPr>
          <w:sz w:val="28"/>
        </w:rPr>
        <w:t>quan Cảnh</w:t>
      </w:r>
      <w:r>
        <w:rPr>
          <w:spacing w:val="-2"/>
          <w:sz w:val="28"/>
        </w:rPr>
        <w:t> </w:t>
      </w:r>
      <w:r>
        <w:rPr>
          <w:sz w:val="28"/>
        </w:rPr>
        <w:t>sát điều tra Công an thị xã Ba Đồn đã tạm giữ từ Lê Thị Thu C 01 điện thoại di động nhãn hiệu Apple, loại Iphone 11 vỏ màu trắng, số IMEI: 353967100132235, số IMEI</w:t>
      </w:r>
      <w:r>
        <w:rPr>
          <w:spacing w:val="40"/>
          <w:sz w:val="28"/>
        </w:rPr>
        <w:t> </w:t>
      </w:r>
      <w:r>
        <w:rPr>
          <w:sz w:val="28"/>
        </w:rPr>
        <w:t>2: 353967100116519 bên trong có gắn thẻ sim số 0904580706, đã qua sử dụng. Đây là Cếc điện thoại mà bị cáo C dùng để trực tiếp nhắn tin lừa đảo chiếm đoạt tiền của bà H. Xác định là công cụ, phương tiện phạm</w:t>
      </w:r>
      <w:r>
        <w:rPr>
          <w:spacing w:val="-5"/>
          <w:sz w:val="28"/>
        </w:rPr>
        <w:t> </w:t>
      </w:r>
      <w:r>
        <w:rPr>
          <w:sz w:val="28"/>
        </w:rPr>
        <w:t>tội nên cần áp dụng điểm</w:t>
      </w:r>
      <w:r>
        <w:rPr>
          <w:spacing w:val="-2"/>
          <w:sz w:val="28"/>
        </w:rPr>
        <w:t> </w:t>
      </w:r>
      <w:r>
        <w:rPr>
          <w:sz w:val="28"/>
        </w:rPr>
        <w:t>a khoản 1 Điều 47 Bộ luật Hình sự; điểm a khoản 2 Điều 106 Bộ luật tố tụng hình sự tịch thu sung vào ngân sách Nhà nước.</w:t>
      </w:r>
    </w:p>
    <w:p>
      <w:pPr>
        <w:pStyle w:val="ListParagraph"/>
        <w:numPr>
          <w:ilvl w:val="0"/>
          <w:numId w:val="2"/>
        </w:numPr>
        <w:tabs>
          <w:tab w:pos="1282" w:val="left" w:leader="none"/>
        </w:tabs>
        <w:spacing w:line="240" w:lineRule="auto" w:before="119" w:after="0"/>
        <w:ind w:left="164" w:right="107" w:firstLine="719"/>
        <w:jc w:val="both"/>
        <w:rPr>
          <w:sz w:val="28"/>
        </w:rPr>
      </w:pPr>
      <w:r>
        <w:rPr>
          <w:sz w:val="28"/>
        </w:rPr>
        <w:t>Về</w:t>
      </w:r>
      <w:r>
        <w:rPr>
          <w:spacing w:val="-2"/>
          <w:sz w:val="28"/>
        </w:rPr>
        <w:t> </w:t>
      </w:r>
      <w:r>
        <w:rPr>
          <w:sz w:val="28"/>
        </w:rPr>
        <w:t>trách</w:t>
      </w:r>
      <w:r>
        <w:rPr>
          <w:spacing w:val="-1"/>
          <w:sz w:val="28"/>
        </w:rPr>
        <w:t> </w:t>
      </w:r>
      <w:r>
        <w:rPr>
          <w:sz w:val="28"/>
        </w:rPr>
        <w:t>nhiệm</w:t>
      </w:r>
      <w:r>
        <w:rPr>
          <w:spacing w:val="-7"/>
          <w:sz w:val="28"/>
        </w:rPr>
        <w:t> </w:t>
      </w:r>
      <w:r>
        <w:rPr>
          <w:sz w:val="28"/>
        </w:rPr>
        <w:t>dân</w:t>
      </w:r>
      <w:r>
        <w:rPr>
          <w:spacing w:val="-1"/>
          <w:sz w:val="28"/>
        </w:rPr>
        <w:t> </w:t>
      </w:r>
      <w:r>
        <w:rPr>
          <w:sz w:val="28"/>
        </w:rPr>
        <w:t>sự:</w:t>
      </w:r>
      <w:r>
        <w:rPr>
          <w:spacing w:val="-1"/>
          <w:sz w:val="28"/>
        </w:rPr>
        <w:t> </w:t>
      </w:r>
      <w:r>
        <w:rPr>
          <w:sz w:val="28"/>
        </w:rPr>
        <w:t>Tài</w:t>
      </w:r>
      <w:r>
        <w:rPr>
          <w:spacing w:val="-1"/>
          <w:sz w:val="28"/>
        </w:rPr>
        <w:t> </w:t>
      </w:r>
      <w:r>
        <w:rPr>
          <w:sz w:val="28"/>
        </w:rPr>
        <w:t>sản</w:t>
      </w:r>
      <w:r>
        <w:rPr>
          <w:spacing w:val="-1"/>
          <w:sz w:val="28"/>
        </w:rPr>
        <w:t> </w:t>
      </w:r>
      <w:r>
        <w:rPr>
          <w:sz w:val="28"/>
        </w:rPr>
        <w:t>bị</w:t>
      </w:r>
      <w:r>
        <w:rPr>
          <w:spacing w:val="-1"/>
          <w:sz w:val="28"/>
        </w:rPr>
        <w:t> </w:t>
      </w:r>
      <w:r>
        <w:rPr>
          <w:sz w:val="28"/>
        </w:rPr>
        <w:t>chiếm</w:t>
      </w:r>
      <w:r>
        <w:rPr>
          <w:spacing w:val="-5"/>
          <w:sz w:val="28"/>
        </w:rPr>
        <w:t> </w:t>
      </w:r>
      <w:r>
        <w:rPr>
          <w:sz w:val="28"/>
        </w:rPr>
        <w:t>đoạt</w:t>
      </w:r>
      <w:r>
        <w:rPr>
          <w:spacing w:val="-1"/>
          <w:sz w:val="28"/>
        </w:rPr>
        <w:t> </w:t>
      </w:r>
      <w:r>
        <w:rPr>
          <w:sz w:val="28"/>
        </w:rPr>
        <w:t>đã</w:t>
      </w:r>
      <w:r>
        <w:rPr>
          <w:spacing w:val="-1"/>
          <w:sz w:val="28"/>
        </w:rPr>
        <w:t> </w:t>
      </w:r>
      <w:r>
        <w:rPr>
          <w:sz w:val="28"/>
        </w:rPr>
        <w:t>được</w:t>
      </w:r>
      <w:r>
        <w:rPr>
          <w:spacing w:val="-2"/>
          <w:sz w:val="28"/>
        </w:rPr>
        <w:t> </w:t>
      </w:r>
      <w:r>
        <w:rPr>
          <w:sz w:val="28"/>
        </w:rPr>
        <w:t>Cơ</w:t>
      </w:r>
      <w:r>
        <w:rPr>
          <w:spacing w:val="-3"/>
          <w:sz w:val="28"/>
        </w:rPr>
        <w:t> </w:t>
      </w:r>
      <w:r>
        <w:rPr>
          <w:sz w:val="28"/>
        </w:rPr>
        <w:t>quan</w:t>
      </w:r>
      <w:r>
        <w:rPr>
          <w:spacing w:val="-1"/>
          <w:sz w:val="28"/>
        </w:rPr>
        <w:t> </w:t>
      </w:r>
      <w:r>
        <w:rPr>
          <w:sz w:val="28"/>
        </w:rPr>
        <w:t>cảnh</w:t>
      </w:r>
      <w:r>
        <w:rPr>
          <w:spacing w:val="-1"/>
          <w:sz w:val="28"/>
        </w:rPr>
        <w:t> </w:t>
      </w:r>
      <w:r>
        <w:rPr>
          <w:sz w:val="28"/>
        </w:rPr>
        <w:t>sát điều tra Công an thị xã Ba Đồn trả lại cho chủ sở hữu bà Nguyễn Thị H, sau khi nhận lại tài sản bà H không yêu cầu bị cáo Lê Thị Thu C bồi thường gì. Bà H ủy quyền cho bà Nguyễn Thị H1 tham gia tố tụng và bà H1 cũng không có yêu cầu</w:t>
      </w:r>
      <w:r>
        <w:rPr>
          <w:spacing w:val="40"/>
          <w:sz w:val="28"/>
        </w:rPr>
        <w:t> </w:t>
      </w:r>
      <w:r>
        <w:rPr>
          <w:sz w:val="28"/>
        </w:rPr>
        <w:t>gì về phần trách nhiệm dân sự, do đó Hội đồng xét xử không đặt ra xem xét.</w:t>
      </w:r>
    </w:p>
    <w:p>
      <w:pPr>
        <w:pStyle w:val="ListParagraph"/>
        <w:numPr>
          <w:ilvl w:val="0"/>
          <w:numId w:val="2"/>
        </w:numPr>
        <w:tabs>
          <w:tab w:pos="1430" w:val="left" w:leader="none"/>
        </w:tabs>
        <w:spacing w:line="240" w:lineRule="auto" w:before="121" w:after="0"/>
        <w:ind w:left="164" w:right="110" w:firstLine="719"/>
        <w:jc w:val="both"/>
        <w:rPr>
          <w:sz w:val="28"/>
        </w:rPr>
      </w:pPr>
      <w:r>
        <w:rPr>
          <w:sz w:val="28"/>
        </w:rPr>
        <w:t>Về án phí: bị cáo Lê Thị Thu C phải chịu án phí hình sự sơ thẩm theo quy định của pháp luật để sung vào ngân sách Nhà nước.</w:t>
      </w:r>
    </w:p>
    <w:p>
      <w:pPr>
        <w:spacing w:after="0" w:line="240" w:lineRule="auto"/>
        <w:jc w:val="both"/>
        <w:rPr>
          <w:sz w:val="28"/>
        </w:rPr>
        <w:sectPr>
          <w:pgSz w:w="11910" w:h="16850"/>
          <w:pgMar w:header="0" w:footer="718" w:top="1000" w:bottom="980" w:left="1480" w:right="960"/>
        </w:sectPr>
      </w:pPr>
    </w:p>
    <w:p>
      <w:pPr>
        <w:pStyle w:val="ListParagraph"/>
        <w:numPr>
          <w:ilvl w:val="0"/>
          <w:numId w:val="2"/>
        </w:numPr>
        <w:tabs>
          <w:tab w:pos="1420" w:val="left" w:leader="none"/>
        </w:tabs>
        <w:spacing w:line="240" w:lineRule="auto" w:before="69" w:after="0"/>
        <w:ind w:left="164" w:right="113" w:firstLine="707"/>
        <w:jc w:val="both"/>
        <w:rPr>
          <w:sz w:val="28"/>
        </w:rPr>
      </w:pPr>
      <w:r>
        <w:rPr>
          <w:sz w:val="28"/>
        </w:rPr>
        <w:t>Về quyền kháng cáo: Bị cáo; bị hại; người có quyền lợi, nghĩa vụ liên quan có quyền kháng cáo bản án theo quy định của pháp luật.</w:t>
      </w:r>
    </w:p>
    <w:p>
      <w:pPr>
        <w:pStyle w:val="ListParagraph"/>
        <w:numPr>
          <w:ilvl w:val="0"/>
          <w:numId w:val="2"/>
        </w:numPr>
        <w:tabs>
          <w:tab w:pos="1451" w:val="left" w:leader="none"/>
        </w:tabs>
        <w:spacing w:line="240" w:lineRule="auto" w:before="120" w:after="0"/>
        <w:ind w:left="164" w:right="110" w:firstLine="707"/>
        <w:jc w:val="both"/>
        <w:rPr>
          <w:sz w:val="28"/>
        </w:rPr>
      </w:pPr>
      <w:r>
        <w:rPr>
          <w:sz w:val="28"/>
        </w:rPr>
        <w:t>Các vấn đề liên quan khác: Đối với một số tài khoản nhận tiền và chuyển tiền rút về trên ứng dụng GO MATH gồm: số tài khoản 1015175959 mang tên Lê Hà Yến Nh, sinh năm 1982, trú tại Tổ 5, Khu 9, phường N, Thành phố V, tỉnh Phú Thọ, mở tại ngân hàng Vietcombank, quá trình xác minh xác</w:t>
      </w:r>
      <w:r>
        <w:rPr>
          <w:spacing w:val="40"/>
          <w:sz w:val="28"/>
        </w:rPr>
        <w:t> </w:t>
      </w:r>
      <w:r>
        <w:rPr>
          <w:sz w:val="28"/>
        </w:rPr>
        <w:t>định không có ai tên Lê Hà Yến Nh sinh sống trên địa bàn. Số tài khoản 16596197</w:t>
      </w:r>
      <w:r>
        <w:rPr>
          <w:spacing w:val="-1"/>
          <w:sz w:val="28"/>
        </w:rPr>
        <w:t> </w:t>
      </w:r>
      <w:r>
        <w:rPr>
          <w:sz w:val="28"/>
        </w:rPr>
        <w:t>mang</w:t>
      </w:r>
      <w:r>
        <w:rPr>
          <w:spacing w:val="-1"/>
          <w:sz w:val="28"/>
        </w:rPr>
        <w:t> </w:t>
      </w:r>
      <w:r>
        <w:rPr>
          <w:sz w:val="28"/>
        </w:rPr>
        <w:t>tên</w:t>
      </w:r>
      <w:r>
        <w:rPr>
          <w:spacing w:val="-1"/>
          <w:sz w:val="28"/>
        </w:rPr>
        <w:t> </w:t>
      </w:r>
      <w:r>
        <w:rPr>
          <w:sz w:val="28"/>
        </w:rPr>
        <w:t>Nguyễn</w:t>
      </w:r>
      <w:r>
        <w:rPr>
          <w:spacing w:val="-1"/>
          <w:sz w:val="28"/>
        </w:rPr>
        <w:t> </w:t>
      </w:r>
      <w:r>
        <w:rPr>
          <w:sz w:val="28"/>
        </w:rPr>
        <w:t>Sơn T,</w:t>
      </w:r>
      <w:r>
        <w:rPr>
          <w:spacing w:val="-3"/>
          <w:sz w:val="28"/>
        </w:rPr>
        <w:t> </w:t>
      </w:r>
      <w:r>
        <w:rPr>
          <w:sz w:val="28"/>
        </w:rPr>
        <w:t>sinh</w:t>
      </w:r>
      <w:r>
        <w:rPr>
          <w:spacing w:val="-1"/>
          <w:sz w:val="28"/>
        </w:rPr>
        <w:t> </w:t>
      </w:r>
      <w:r>
        <w:rPr>
          <w:sz w:val="28"/>
        </w:rPr>
        <w:t>năm</w:t>
      </w:r>
      <w:r>
        <w:rPr>
          <w:spacing w:val="-7"/>
          <w:sz w:val="28"/>
        </w:rPr>
        <w:t> </w:t>
      </w:r>
      <w:r>
        <w:rPr>
          <w:sz w:val="28"/>
        </w:rPr>
        <w:t>1999,</w:t>
      </w:r>
      <w:r>
        <w:rPr>
          <w:spacing w:val="-3"/>
          <w:sz w:val="28"/>
        </w:rPr>
        <w:t> </w:t>
      </w:r>
      <w:r>
        <w:rPr>
          <w:sz w:val="28"/>
        </w:rPr>
        <w:t>trú</w:t>
      </w:r>
      <w:r>
        <w:rPr>
          <w:spacing w:val="-1"/>
          <w:sz w:val="28"/>
        </w:rPr>
        <w:t> </w:t>
      </w:r>
      <w:r>
        <w:rPr>
          <w:sz w:val="28"/>
        </w:rPr>
        <w:t>tại</w:t>
      </w:r>
      <w:r>
        <w:rPr>
          <w:spacing w:val="-1"/>
          <w:sz w:val="28"/>
        </w:rPr>
        <w:t> </w:t>
      </w:r>
      <w:r>
        <w:rPr>
          <w:sz w:val="28"/>
        </w:rPr>
        <w:t>thôn</w:t>
      </w:r>
      <w:r>
        <w:rPr>
          <w:spacing w:val="-1"/>
          <w:sz w:val="28"/>
        </w:rPr>
        <w:t> </w:t>
      </w:r>
      <w:r>
        <w:rPr>
          <w:sz w:val="28"/>
        </w:rPr>
        <w:t>Đ,</w:t>
      </w:r>
      <w:r>
        <w:rPr>
          <w:spacing w:val="-3"/>
          <w:sz w:val="28"/>
        </w:rPr>
        <w:t> </w:t>
      </w:r>
      <w:r>
        <w:rPr>
          <w:sz w:val="28"/>
        </w:rPr>
        <w:t>xã</w:t>
      </w:r>
      <w:r>
        <w:rPr>
          <w:spacing w:val="-2"/>
          <w:sz w:val="28"/>
        </w:rPr>
        <w:t> </w:t>
      </w:r>
      <w:r>
        <w:rPr>
          <w:sz w:val="28"/>
        </w:rPr>
        <w:t>V,</w:t>
      </w:r>
      <w:r>
        <w:rPr>
          <w:spacing w:val="-3"/>
          <w:sz w:val="28"/>
        </w:rPr>
        <w:t> </w:t>
      </w:r>
      <w:r>
        <w:rPr>
          <w:sz w:val="28"/>
        </w:rPr>
        <w:t>huyện</w:t>
      </w:r>
      <w:r>
        <w:rPr>
          <w:spacing w:val="-1"/>
          <w:sz w:val="28"/>
        </w:rPr>
        <w:t> </w:t>
      </w:r>
      <w:r>
        <w:rPr>
          <w:sz w:val="28"/>
        </w:rPr>
        <w:t>T, Thành</w:t>
      </w:r>
      <w:r>
        <w:rPr>
          <w:spacing w:val="-1"/>
          <w:sz w:val="28"/>
        </w:rPr>
        <w:t> </w:t>
      </w:r>
      <w:r>
        <w:rPr>
          <w:sz w:val="28"/>
        </w:rPr>
        <w:t>phố Hà</w:t>
      </w:r>
      <w:r>
        <w:rPr>
          <w:spacing w:val="-1"/>
          <w:sz w:val="28"/>
        </w:rPr>
        <w:t> </w:t>
      </w:r>
      <w:r>
        <w:rPr>
          <w:sz w:val="28"/>
        </w:rPr>
        <w:t>Nội,</w:t>
      </w:r>
      <w:r>
        <w:rPr>
          <w:spacing w:val="-1"/>
          <w:sz w:val="28"/>
        </w:rPr>
        <w:t> </w:t>
      </w:r>
      <w:r>
        <w:rPr>
          <w:sz w:val="28"/>
        </w:rPr>
        <w:t>mở tại ngân</w:t>
      </w:r>
      <w:r>
        <w:rPr>
          <w:spacing w:val="-1"/>
          <w:sz w:val="28"/>
        </w:rPr>
        <w:t> </w:t>
      </w:r>
      <w:r>
        <w:rPr>
          <w:sz w:val="28"/>
        </w:rPr>
        <w:t>hàng ACB</w:t>
      </w:r>
      <w:r>
        <w:rPr>
          <w:spacing w:val="-1"/>
          <w:sz w:val="28"/>
        </w:rPr>
        <w:t> </w:t>
      </w:r>
      <w:r>
        <w:rPr>
          <w:sz w:val="28"/>
        </w:rPr>
        <w:t>và</w:t>
      </w:r>
      <w:r>
        <w:rPr>
          <w:spacing w:val="-1"/>
          <w:sz w:val="28"/>
        </w:rPr>
        <w:t> </w:t>
      </w:r>
      <w:r>
        <w:rPr>
          <w:sz w:val="28"/>
        </w:rPr>
        <w:t>số</w:t>
      </w:r>
      <w:r>
        <w:rPr>
          <w:spacing w:val="-1"/>
          <w:sz w:val="28"/>
        </w:rPr>
        <w:t> </w:t>
      </w:r>
      <w:r>
        <w:rPr>
          <w:sz w:val="28"/>
        </w:rPr>
        <w:t>tài</w:t>
      </w:r>
      <w:r>
        <w:rPr>
          <w:spacing w:val="-1"/>
          <w:sz w:val="28"/>
        </w:rPr>
        <w:t> </w:t>
      </w:r>
      <w:r>
        <w:rPr>
          <w:sz w:val="28"/>
        </w:rPr>
        <w:t>khoản 1018912969 mang tên Nguyễn Thị Yến Ph, sinh năm 1981, trú tại số 77 H, phường R, TP. V, tỉnh Bà Rịa</w:t>
      </w:r>
      <w:r>
        <w:rPr>
          <w:spacing w:val="-3"/>
          <w:sz w:val="28"/>
        </w:rPr>
        <w:t> </w:t>
      </w:r>
      <w:r>
        <w:rPr>
          <w:sz w:val="28"/>
        </w:rPr>
        <w:t>-</w:t>
      </w:r>
      <w:r>
        <w:rPr>
          <w:spacing w:val="-3"/>
          <w:sz w:val="28"/>
        </w:rPr>
        <w:t> </w:t>
      </w:r>
      <w:r>
        <w:rPr>
          <w:sz w:val="28"/>
        </w:rPr>
        <w:t>Vũng</w:t>
      </w:r>
      <w:r>
        <w:rPr>
          <w:spacing w:val="-1"/>
          <w:sz w:val="28"/>
        </w:rPr>
        <w:t> </w:t>
      </w:r>
      <w:r>
        <w:rPr>
          <w:sz w:val="28"/>
        </w:rPr>
        <w:t>Tàu</w:t>
      </w:r>
      <w:r>
        <w:rPr>
          <w:spacing w:val="-1"/>
          <w:sz w:val="28"/>
        </w:rPr>
        <w:t> </w:t>
      </w:r>
      <w:r>
        <w:rPr>
          <w:sz w:val="28"/>
        </w:rPr>
        <w:t>mở</w:t>
      </w:r>
      <w:r>
        <w:rPr>
          <w:spacing w:val="-2"/>
          <w:sz w:val="28"/>
        </w:rPr>
        <w:t> </w:t>
      </w:r>
      <w:r>
        <w:rPr>
          <w:sz w:val="28"/>
        </w:rPr>
        <w:t>tại</w:t>
      </w:r>
      <w:r>
        <w:rPr>
          <w:spacing w:val="-1"/>
          <w:sz w:val="28"/>
        </w:rPr>
        <w:t> </w:t>
      </w:r>
      <w:r>
        <w:rPr>
          <w:sz w:val="28"/>
        </w:rPr>
        <w:t>ngân</w:t>
      </w:r>
      <w:r>
        <w:rPr>
          <w:spacing w:val="-1"/>
          <w:sz w:val="28"/>
        </w:rPr>
        <w:t> </w:t>
      </w:r>
      <w:r>
        <w:rPr>
          <w:sz w:val="28"/>
        </w:rPr>
        <w:t>hàng</w:t>
      </w:r>
      <w:r>
        <w:rPr>
          <w:spacing w:val="-1"/>
          <w:sz w:val="28"/>
        </w:rPr>
        <w:t> </w:t>
      </w:r>
      <w:r>
        <w:rPr>
          <w:sz w:val="28"/>
        </w:rPr>
        <w:t>SHB. Quá</w:t>
      </w:r>
      <w:r>
        <w:rPr>
          <w:spacing w:val="-2"/>
          <w:sz w:val="28"/>
        </w:rPr>
        <w:t> </w:t>
      </w:r>
      <w:r>
        <w:rPr>
          <w:sz w:val="28"/>
        </w:rPr>
        <w:t>trình</w:t>
      </w:r>
      <w:r>
        <w:rPr>
          <w:spacing w:val="-1"/>
          <w:sz w:val="28"/>
        </w:rPr>
        <w:t> </w:t>
      </w:r>
      <w:r>
        <w:rPr>
          <w:sz w:val="28"/>
        </w:rPr>
        <w:t>xác</w:t>
      </w:r>
      <w:r>
        <w:rPr>
          <w:spacing w:val="-2"/>
          <w:sz w:val="28"/>
        </w:rPr>
        <w:t> </w:t>
      </w:r>
      <w:r>
        <w:rPr>
          <w:sz w:val="28"/>
        </w:rPr>
        <w:t>minh</w:t>
      </w:r>
      <w:r>
        <w:rPr>
          <w:spacing w:val="-1"/>
          <w:sz w:val="28"/>
        </w:rPr>
        <w:t> </w:t>
      </w:r>
      <w:r>
        <w:rPr>
          <w:sz w:val="28"/>
        </w:rPr>
        <w:t>xác</w:t>
      </w:r>
      <w:r>
        <w:rPr>
          <w:spacing w:val="-4"/>
          <w:sz w:val="28"/>
        </w:rPr>
        <w:t> </w:t>
      </w:r>
      <w:r>
        <w:rPr>
          <w:sz w:val="28"/>
        </w:rPr>
        <w:t>định anh</w:t>
      </w:r>
      <w:r>
        <w:rPr>
          <w:spacing w:val="-1"/>
          <w:sz w:val="28"/>
        </w:rPr>
        <w:t> </w:t>
      </w:r>
      <w:r>
        <w:rPr>
          <w:sz w:val="28"/>
        </w:rPr>
        <w:t>T</w:t>
      </w:r>
      <w:r>
        <w:rPr>
          <w:spacing w:val="-4"/>
          <w:sz w:val="28"/>
        </w:rPr>
        <w:t> </w:t>
      </w:r>
      <w:r>
        <w:rPr>
          <w:sz w:val="28"/>
        </w:rPr>
        <w:t>và</w:t>
      </w:r>
      <w:r>
        <w:rPr>
          <w:spacing w:val="-2"/>
          <w:sz w:val="28"/>
        </w:rPr>
        <w:t> </w:t>
      </w:r>
      <w:r>
        <w:rPr>
          <w:sz w:val="28"/>
        </w:rPr>
        <w:t>chị Ph không biết và chưa từng sử dụng các tài khoản này nên không có cơ sở để xử lý trách nhiệm hình sự.</w:t>
      </w:r>
    </w:p>
    <w:p>
      <w:pPr>
        <w:pStyle w:val="BodyText"/>
        <w:spacing w:before="121"/>
        <w:ind w:left="872" w:firstLine="0"/>
      </w:pPr>
      <w:r>
        <w:rPr/>
        <w:t>Vì các</w:t>
      </w:r>
      <w:r>
        <w:rPr>
          <w:spacing w:val="-1"/>
        </w:rPr>
        <w:t> </w:t>
      </w:r>
      <w:r>
        <w:rPr/>
        <w:t>lẽ</w:t>
      </w:r>
      <w:r>
        <w:rPr>
          <w:spacing w:val="-3"/>
        </w:rPr>
        <w:t> </w:t>
      </w:r>
      <w:r>
        <w:rPr>
          <w:spacing w:val="-2"/>
        </w:rPr>
        <w:t>trên,</w:t>
      </w:r>
    </w:p>
    <w:p>
      <w:pPr>
        <w:pStyle w:val="Heading1"/>
        <w:spacing w:before="125"/>
        <w:ind w:right="1017"/>
      </w:pPr>
      <w:r>
        <w:rPr/>
        <w:t>QUYẾT</w:t>
      </w:r>
      <w:r>
        <w:rPr>
          <w:spacing w:val="-4"/>
        </w:rPr>
        <w:t> </w:t>
      </w:r>
      <w:r>
        <w:rPr>
          <w:spacing w:val="-2"/>
        </w:rPr>
        <w:t>ĐỊNH:</w:t>
      </w:r>
    </w:p>
    <w:p>
      <w:pPr>
        <w:pStyle w:val="BodyText"/>
        <w:spacing w:before="115"/>
        <w:ind w:left="872" w:firstLine="0"/>
        <w:jc w:val="left"/>
      </w:pPr>
      <w:r>
        <w:rPr/>
        <w:t>Căn</w:t>
      </w:r>
      <w:r>
        <w:rPr>
          <w:spacing w:val="-1"/>
        </w:rPr>
        <w:t> </w:t>
      </w:r>
      <w:r>
        <w:rPr/>
        <w:t>cứ</w:t>
      </w:r>
      <w:r>
        <w:rPr>
          <w:spacing w:val="-2"/>
        </w:rPr>
        <w:t> </w:t>
      </w:r>
      <w:r>
        <w:rPr>
          <w:spacing w:val="-4"/>
        </w:rPr>
        <w:t>vào:</w:t>
      </w:r>
    </w:p>
    <w:p>
      <w:pPr>
        <w:pStyle w:val="BodyText"/>
        <w:ind w:right="112" w:firstLine="707"/>
      </w:pPr>
      <w:r>
        <w:rPr/>
        <w:t>Điểm c khoản 2 Điều 174; các điểm b, s khoản 1 Điều 51; khoản 2 Điều</w:t>
      </w:r>
      <w:r>
        <w:rPr>
          <w:spacing w:val="40"/>
        </w:rPr>
        <w:t> </w:t>
      </w:r>
      <w:r>
        <w:rPr/>
        <w:t>51; Điều 65; điểm a khoản 1 Điều 47 Bộ luật Hình sự;</w:t>
      </w:r>
    </w:p>
    <w:p>
      <w:pPr>
        <w:pStyle w:val="BodyText"/>
        <w:spacing w:line="322" w:lineRule="exact" w:before="122"/>
        <w:ind w:left="872" w:firstLine="0"/>
      </w:pPr>
      <w:r>
        <w:rPr/>
        <w:t>Điểm</w:t>
      </w:r>
      <w:r>
        <w:rPr>
          <w:spacing w:val="-6"/>
        </w:rPr>
        <w:t> </w:t>
      </w:r>
      <w:r>
        <w:rPr/>
        <w:t>a</w:t>
      </w:r>
      <w:r>
        <w:rPr>
          <w:spacing w:val="1"/>
        </w:rPr>
        <w:t> </w:t>
      </w:r>
      <w:r>
        <w:rPr/>
        <w:t>khoản</w:t>
      </w:r>
      <w:r>
        <w:rPr>
          <w:spacing w:val="-1"/>
        </w:rPr>
        <w:t> </w:t>
      </w:r>
      <w:r>
        <w:rPr/>
        <w:t>2 Điều</w:t>
      </w:r>
      <w:r>
        <w:rPr>
          <w:spacing w:val="-3"/>
        </w:rPr>
        <w:t> </w:t>
      </w:r>
      <w:r>
        <w:rPr/>
        <w:t>106;</w:t>
      </w:r>
      <w:r>
        <w:rPr>
          <w:spacing w:val="-3"/>
        </w:rPr>
        <w:t> </w:t>
      </w:r>
      <w:r>
        <w:rPr/>
        <w:t>khoản 2</w:t>
      </w:r>
      <w:r>
        <w:rPr>
          <w:spacing w:val="-1"/>
        </w:rPr>
        <w:t> </w:t>
      </w:r>
      <w:r>
        <w:rPr/>
        <w:t>Điều</w:t>
      </w:r>
      <w:r>
        <w:rPr>
          <w:spacing w:val="-2"/>
        </w:rPr>
        <w:t> </w:t>
      </w:r>
      <w:r>
        <w:rPr/>
        <w:t>135;</w:t>
      </w:r>
      <w:r>
        <w:rPr>
          <w:spacing w:val="2"/>
        </w:rPr>
        <w:t> </w:t>
      </w:r>
      <w:r>
        <w:rPr/>
        <w:t>khoản 2</w:t>
      </w:r>
      <w:r>
        <w:rPr>
          <w:spacing w:val="-1"/>
        </w:rPr>
        <w:t> </w:t>
      </w:r>
      <w:r>
        <w:rPr/>
        <w:t>Điều</w:t>
      </w:r>
      <w:r>
        <w:rPr>
          <w:spacing w:val="-1"/>
        </w:rPr>
        <w:t> </w:t>
      </w:r>
      <w:r>
        <w:rPr/>
        <w:t>136; Điều </w:t>
      </w:r>
      <w:r>
        <w:rPr>
          <w:spacing w:val="-4"/>
        </w:rPr>
        <w:t>299;</w:t>
      </w:r>
    </w:p>
    <w:p>
      <w:pPr>
        <w:pStyle w:val="BodyText"/>
        <w:spacing w:before="0"/>
        <w:ind w:firstLine="0"/>
      </w:pPr>
      <w:r>
        <w:rPr/>
        <w:t>khoản</w:t>
      </w:r>
      <w:r>
        <w:rPr>
          <w:spacing w:val="-3"/>
        </w:rPr>
        <w:t> </w:t>
      </w:r>
      <w:r>
        <w:rPr/>
        <w:t>4</w:t>
      </w:r>
      <w:r>
        <w:rPr>
          <w:spacing w:val="-3"/>
        </w:rPr>
        <w:t> </w:t>
      </w:r>
      <w:r>
        <w:rPr/>
        <w:t>Điều</w:t>
      </w:r>
      <w:r>
        <w:rPr>
          <w:spacing w:val="-5"/>
        </w:rPr>
        <w:t> </w:t>
      </w:r>
      <w:r>
        <w:rPr/>
        <w:t>328; khoản</w:t>
      </w:r>
      <w:r>
        <w:rPr>
          <w:spacing w:val="-2"/>
        </w:rPr>
        <w:t> </w:t>
      </w:r>
      <w:r>
        <w:rPr/>
        <w:t>1</w:t>
      </w:r>
      <w:r>
        <w:rPr>
          <w:spacing w:val="-3"/>
        </w:rPr>
        <w:t> </w:t>
      </w:r>
      <w:r>
        <w:rPr/>
        <w:t>Điều</w:t>
      </w:r>
      <w:r>
        <w:rPr>
          <w:spacing w:val="-6"/>
        </w:rPr>
        <w:t> </w:t>
      </w:r>
      <w:r>
        <w:rPr/>
        <w:t>331;</w:t>
      </w:r>
      <w:r>
        <w:rPr>
          <w:spacing w:val="-5"/>
        </w:rPr>
        <w:t> </w:t>
      </w:r>
      <w:r>
        <w:rPr/>
        <w:t>khoản</w:t>
      </w:r>
      <w:r>
        <w:rPr>
          <w:spacing w:val="-2"/>
        </w:rPr>
        <w:t> </w:t>
      </w:r>
      <w:r>
        <w:rPr/>
        <w:t>1</w:t>
      </w:r>
      <w:r>
        <w:rPr>
          <w:spacing w:val="-3"/>
        </w:rPr>
        <w:t> </w:t>
      </w:r>
      <w:r>
        <w:rPr/>
        <w:t>Điều</w:t>
      </w:r>
      <w:r>
        <w:rPr>
          <w:spacing w:val="-5"/>
        </w:rPr>
        <w:t> </w:t>
      </w:r>
      <w:r>
        <w:rPr/>
        <w:t>333</w:t>
      </w:r>
      <w:r>
        <w:rPr>
          <w:spacing w:val="1"/>
        </w:rPr>
        <w:t> </w:t>
      </w:r>
      <w:r>
        <w:rPr/>
        <w:t>Bộ</w:t>
      </w:r>
      <w:r>
        <w:rPr>
          <w:spacing w:val="-2"/>
        </w:rPr>
        <w:t> </w:t>
      </w:r>
      <w:r>
        <w:rPr/>
        <w:t>luật</w:t>
      </w:r>
      <w:r>
        <w:rPr>
          <w:spacing w:val="-2"/>
        </w:rPr>
        <w:t> </w:t>
      </w:r>
      <w:r>
        <w:rPr/>
        <w:t>tố</w:t>
      </w:r>
      <w:r>
        <w:rPr>
          <w:spacing w:val="-6"/>
        </w:rPr>
        <w:t> </w:t>
      </w:r>
      <w:r>
        <w:rPr/>
        <w:t>tụng</w:t>
      </w:r>
      <w:r>
        <w:rPr>
          <w:spacing w:val="-2"/>
        </w:rPr>
        <w:t> </w:t>
      </w:r>
      <w:r>
        <w:rPr/>
        <w:t>hình</w:t>
      </w:r>
      <w:r>
        <w:rPr>
          <w:spacing w:val="-2"/>
        </w:rPr>
        <w:t> </w:t>
      </w:r>
      <w:r>
        <w:rPr>
          <w:spacing w:val="-5"/>
        </w:rPr>
        <w:t>sự;</w:t>
      </w:r>
    </w:p>
    <w:p>
      <w:pPr>
        <w:pStyle w:val="BodyText"/>
        <w:spacing w:before="120"/>
        <w:ind w:right="110" w:firstLine="707"/>
      </w:pPr>
      <w:r>
        <w:rPr/>
        <w:t>Khoản 1 Điều 21, điểm a khoản 1 Điều 23 Nghị quyết số 326/2016/UBTVQH14 ngày 30/12/2016 của Uỷ ban thường vụ Q hội “Quy định về mức thu, miễn, giảm, thu nộp, quản lý và sử dụng án phí, lệ phí Toà án”.</w:t>
      </w:r>
    </w:p>
    <w:p>
      <w:pPr>
        <w:pStyle w:val="BodyText"/>
        <w:ind w:left="872" w:firstLine="0"/>
      </w:pPr>
      <w:r>
        <w:rPr/>
        <w:t>Tuyên</w:t>
      </w:r>
      <w:r>
        <w:rPr>
          <w:spacing w:val="-5"/>
        </w:rPr>
        <w:t> xử:</w:t>
      </w:r>
    </w:p>
    <w:p>
      <w:pPr>
        <w:pStyle w:val="ListParagraph"/>
        <w:numPr>
          <w:ilvl w:val="0"/>
          <w:numId w:val="3"/>
        </w:numPr>
        <w:tabs>
          <w:tab w:pos="1178" w:val="left" w:leader="none"/>
        </w:tabs>
        <w:spacing w:line="242" w:lineRule="auto" w:before="119" w:after="0"/>
        <w:ind w:left="164" w:right="109" w:firstLine="707"/>
        <w:jc w:val="both"/>
        <w:rPr>
          <w:sz w:val="28"/>
        </w:rPr>
      </w:pPr>
      <w:r>
        <w:rPr>
          <w:sz w:val="28"/>
        </w:rPr>
        <w:t>Về tội danh: Tuyên bố bị cáo Lê Thị Thu C phạm tội “Lừa đảo chiếm đoạt tài sản”.</w:t>
      </w:r>
    </w:p>
    <w:p>
      <w:pPr>
        <w:pStyle w:val="ListParagraph"/>
        <w:numPr>
          <w:ilvl w:val="0"/>
          <w:numId w:val="3"/>
        </w:numPr>
        <w:tabs>
          <w:tab w:pos="1170" w:val="left" w:leader="none"/>
        </w:tabs>
        <w:spacing w:line="240" w:lineRule="auto" w:before="116" w:after="0"/>
        <w:ind w:left="164" w:right="112" w:firstLine="707"/>
        <w:jc w:val="both"/>
        <w:rPr>
          <w:sz w:val="28"/>
        </w:rPr>
      </w:pPr>
      <w:r>
        <w:rPr>
          <w:sz w:val="28"/>
        </w:rPr>
        <w:t>Về hình phạt: Xử phạt bị cáo Lê Thị Thu C 27 (hai mươi bảy) tháng tù cho hưởng án treo, thời gian thử thách 54 (năm mươi bốn) tháng, thời hạn thử thách tính từ ngày tuyên án sơ thẩm (25/11/2022).</w:t>
      </w:r>
    </w:p>
    <w:p>
      <w:pPr>
        <w:pStyle w:val="ListParagraph"/>
        <w:numPr>
          <w:ilvl w:val="0"/>
          <w:numId w:val="3"/>
        </w:numPr>
        <w:tabs>
          <w:tab w:pos="1163" w:val="left" w:leader="none"/>
        </w:tabs>
        <w:spacing w:line="240" w:lineRule="auto" w:before="119" w:after="0"/>
        <w:ind w:left="164" w:right="118" w:firstLine="707"/>
        <w:jc w:val="both"/>
        <w:rPr>
          <w:sz w:val="28"/>
        </w:rPr>
      </w:pPr>
      <w:r>
        <w:rPr>
          <w:sz w:val="28"/>
        </w:rPr>
        <w:t>Trả tự do ngay tại phiên tòa cho bị cáo Lê Thị Thu C đang bị tạm giam, nếu bị cáo không bị tạm giam về một tội phạm khác, theo Quyết định trả tự do cho bị cáo của Hội đồng xét xử.</w:t>
      </w:r>
    </w:p>
    <w:p>
      <w:pPr>
        <w:pStyle w:val="BodyText"/>
        <w:spacing w:before="121"/>
        <w:ind w:right="110" w:firstLine="707"/>
      </w:pPr>
      <w:r>
        <w:rPr/>
        <w:t>Giao</w:t>
      </w:r>
      <w:r>
        <w:rPr>
          <w:spacing w:val="-1"/>
        </w:rPr>
        <w:t> </w:t>
      </w:r>
      <w:r>
        <w:rPr/>
        <w:t>bị cáo Lê</w:t>
      </w:r>
      <w:r>
        <w:rPr>
          <w:spacing w:val="-1"/>
        </w:rPr>
        <w:t> </w:t>
      </w:r>
      <w:r>
        <w:rPr/>
        <w:t>Thị Thu C</w:t>
      </w:r>
      <w:r>
        <w:rPr>
          <w:spacing w:val="-1"/>
        </w:rPr>
        <w:t> </w:t>
      </w:r>
      <w:r>
        <w:rPr/>
        <w:t>cho Ủy</w:t>
      </w:r>
      <w:r>
        <w:rPr>
          <w:spacing w:val="-5"/>
        </w:rPr>
        <w:t> </w:t>
      </w:r>
      <w:r>
        <w:rPr/>
        <w:t>ban nhân dân</w:t>
      </w:r>
      <w:r>
        <w:rPr>
          <w:spacing w:val="-1"/>
        </w:rPr>
        <w:t> </w:t>
      </w:r>
      <w:r>
        <w:rPr/>
        <w:t>xã V,</w:t>
      </w:r>
      <w:r>
        <w:rPr>
          <w:spacing w:val="-1"/>
        </w:rPr>
        <w:t> </w:t>
      </w:r>
      <w:r>
        <w:rPr/>
        <w:t>huyện V,</w:t>
      </w:r>
      <w:r>
        <w:rPr>
          <w:spacing w:val="-1"/>
        </w:rPr>
        <w:t> </w:t>
      </w:r>
      <w:r>
        <w:rPr/>
        <w:t>tỉnh Quảng Trị, nơi bị cáo cư trú để giám sát, giáo dục bị cáo trong thời gian thử thách án treo. Gia đình bị cáo có trách nhiệm phối hợp với chính quyền địa phương trong việc giám sát, giáo dục bị cáo.</w:t>
      </w:r>
    </w:p>
    <w:p>
      <w:pPr>
        <w:pStyle w:val="BodyText"/>
        <w:ind w:right="114" w:firstLine="707"/>
      </w:pPr>
      <w:r>
        <w:rPr/>
        <w:t>Trường hợp người chấp hành án thay đổi nơi cư trú thì thực hiện theo quy định tại Điều 92 của Luật Thi hành án hình sự. Trong thời gian thử thách, nếu người được hưởng án treo cố ý vi phạm</w:t>
      </w:r>
      <w:r>
        <w:rPr>
          <w:spacing w:val="-2"/>
        </w:rPr>
        <w:t> </w:t>
      </w:r>
      <w:r>
        <w:rPr/>
        <w:t>nghĩa vụ theo quy</w:t>
      </w:r>
      <w:r>
        <w:rPr>
          <w:spacing w:val="-1"/>
        </w:rPr>
        <w:t> </w:t>
      </w:r>
      <w:r>
        <w:rPr/>
        <w:t>định của Luật thi hành án hình sự 02 lần trở lên, thì Tòa án có thể quyết định buộc người đó phải chấp hành hình phạt tù của bản án đã cho hưởng án treo.</w:t>
      </w:r>
    </w:p>
    <w:p>
      <w:pPr>
        <w:spacing w:after="0"/>
        <w:sectPr>
          <w:pgSz w:w="11910" w:h="16850"/>
          <w:pgMar w:header="0" w:footer="718" w:top="1000" w:bottom="920" w:left="1480" w:right="960"/>
        </w:sectPr>
      </w:pPr>
    </w:p>
    <w:p>
      <w:pPr>
        <w:pStyle w:val="ListParagraph"/>
        <w:numPr>
          <w:ilvl w:val="0"/>
          <w:numId w:val="3"/>
        </w:numPr>
        <w:tabs>
          <w:tab w:pos="1154" w:val="left" w:leader="none"/>
        </w:tabs>
        <w:spacing w:line="240" w:lineRule="auto" w:before="69" w:after="0"/>
        <w:ind w:left="1153" w:right="0" w:hanging="282"/>
        <w:jc w:val="both"/>
        <w:rPr>
          <w:sz w:val="28"/>
        </w:rPr>
      </w:pPr>
      <w:r>
        <w:rPr>
          <w:sz w:val="28"/>
        </w:rPr>
        <w:t>Không</w:t>
      </w:r>
      <w:r>
        <w:rPr>
          <w:spacing w:val="-3"/>
          <w:sz w:val="28"/>
        </w:rPr>
        <w:t> </w:t>
      </w:r>
      <w:r>
        <w:rPr>
          <w:sz w:val="28"/>
        </w:rPr>
        <w:t>áp</w:t>
      </w:r>
      <w:r>
        <w:rPr>
          <w:spacing w:val="-6"/>
          <w:sz w:val="28"/>
        </w:rPr>
        <w:t> </w:t>
      </w:r>
      <w:r>
        <w:rPr>
          <w:sz w:val="28"/>
        </w:rPr>
        <w:t>dụng</w:t>
      </w:r>
      <w:r>
        <w:rPr>
          <w:spacing w:val="-3"/>
          <w:sz w:val="28"/>
        </w:rPr>
        <w:t> </w:t>
      </w:r>
      <w:r>
        <w:rPr>
          <w:sz w:val="28"/>
        </w:rPr>
        <w:t>hình</w:t>
      </w:r>
      <w:r>
        <w:rPr>
          <w:spacing w:val="-2"/>
          <w:sz w:val="28"/>
        </w:rPr>
        <w:t> </w:t>
      </w:r>
      <w:r>
        <w:rPr>
          <w:sz w:val="28"/>
        </w:rPr>
        <w:t>phạt</w:t>
      </w:r>
      <w:r>
        <w:rPr>
          <w:spacing w:val="-3"/>
          <w:sz w:val="28"/>
        </w:rPr>
        <w:t> </w:t>
      </w:r>
      <w:r>
        <w:rPr>
          <w:sz w:val="28"/>
        </w:rPr>
        <w:t>bổ</w:t>
      </w:r>
      <w:r>
        <w:rPr>
          <w:spacing w:val="-3"/>
          <w:sz w:val="28"/>
        </w:rPr>
        <w:t> </w:t>
      </w:r>
      <w:r>
        <w:rPr>
          <w:sz w:val="28"/>
        </w:rPr>
        <w:t>sung</w:t>
      </w:r>
      <w:r>
        <w:rPr>
          <w:spacing w:val="-6"/>
          <w:sz w:val="28"/>
        </w:rPr>
        <w:t> </w:t>
      </w:r>
      <w:r>
        <w:rPr>
          <w:sz w:val="28"/>
        </w:rPr>
        <w:t>đối</w:t>
      </w:r>
      <w:r>
        <w:rPr>
          <w:spacing w:val="-3"/>
          <w:sz w:val="28"/>
        </w:rPr>
        <w:t> </w:t>
      </w:r>
      <w:r>
        <w:rPr>
          <w:sz w:val="28"/>
        </w:rPr>
        <w:t>với</w:t>
      </w:r>
      <w:r>
        <w:rPr>
          <w:spacing w:val="-3"/>
          <w:sz w:val="28"/>
        </w:rPr>
        <w:t> </w:t>
      </w:r>
      <w:r>
        <w:rPr>
          <w:sz w:val="28"/>
        </w:rPr>
        <w:t>bị</w:t>
      </w:r>
      <w:r>
        <w:rPr>
          <w:spacing w:val="-2"/>
          <w:sz w:val="28"/>
        </w:rPr>
        <w:t> </w:t>
      </w:r>
      <w:r>
        <w:rPr>
          <w:spacing w:val="-4"/>
          <w:sz w:val="28"/>
        </w:rPr>
        <w:t>cáo.</w:t>
      </w:r>
    </w:p>
    <w:p>
      <w:pPr>
        <w:pStyle w:val="ListParagraph"/>
        <w:numPr>
          <w:ilvl w:val="0"/>
          <w:numId w:val="3"/>
        </w:numPr>
        <w:tabs>
          <w:tab w:pos="1165" w:val="left" w:leader="none"/>
        </w:tabs>
        <w:spacing w:line="240" w:lineRule="auto" w:before="121" w:after="0"/>
        <w:ind w:left="164" w:right="115" w:firstLine="707"/>
        <w:jc w:val="both"/>
        <w:rPr>
          <w:sz w:val="28"/>
        </w:rPr>
      </w:pPr>
      <w:r>
        <w:rPr>
          <w:sz w:val="28"/>
        </w:rPr>
        <w:t>Về xử lý vật chứng: Tịch thu sung ngân sách Nhà nước 01 điện thoại di động</w:t>
      </w:r>
      <w:r>
        <w:rPr>
          <w:spacing w:val="-2"/>
          <w:sz w:val="28"/>
        </w:rPr>
        <w:t> </w:t>
      </w:r>
      <w:r>
        <w:rPr>
          <w:sz w:val="28"/>
        </w:rPr>
        <w:t>nhãn</w:t>
      </w:r>
      <w:r>
        <w:rPr>
          <w:spacing w:val="-2"/>
          <w:sz w:val="28"/>
        </w:rPr>
        <w:t> </w:t>
      </w:r>
      <w:r>
        <w:rPr>
          <w:sz w:val="28"/>
        </w:rPr>
        <w:t>hiệu</w:t>
      </w:r>
      <w:r>
        <w:rPr>
          <w:spacing w:val="-3"/>
          <w:sz w:val="28"/>
        </w:rPr>
        <w:t> </w:t>
      </w:r>
      <w:r>
        <w:rPr>
          <w:sz w:val="28"/>
        </w:rPr>
        <w:t>Apple,</w:t>
      </w:r>
      <w:r>
        <w:rPr>
          <w:spacing w:val="-2"/>
          <w:sz w:val="28"/>
        </w:rPr>
        <w:t> </w:t>
      </w:r>
      <w:r>
        <w:rPr>
          <w:sz w:val="28"/>
        </w:rPr>
        <w:t>loại</w:t>
      </w:r>
      <w:r>
        <w:rPr>
          <w:spacing w:val="-3"/>
          <w:sz w:val="28"/>
        </w:rPr>
        <w:t> </w:t>
      </w:r>
      <w:r>
        <w:rPr>
          <w:sz w:val="28"/>
        </w:rPr>
        <w:t>Iphone</w:t>
      </w:r>
      <w:r>
        <w:rPr>
          <w:spacing w:val="-2"/>
          <w:sz w:val="28"/>
        </w:rPr>
        <w:t> </w:t>
      </w:r>
      <w:r>
        <w:rPr>
          <w:sz w:val="28"/>
        </w:rPr>
        <w:t>11</w:t>
      </w:r>
      <w:r>
        <w:rPr>
          <w:spacing w:val="-2"/>
          <w:sz w:val="28"/>
        </w:rPr>
        <w:t> </w:t>
      </w:r>
      <w:r>
        <w:rPr>
          <w:sz w:val="28"/>
        </w:rPr>
        <w:t>vỏ</w:t>
      </w:r>
      <w:r>
        <w:rPr>
          <w:spacing w:val="-2"/>
          <w:sz w:val="28"/>
        </w:rPr>
        <w:t> </w:t>
      </w:r>
      <w:r>
        <w:rPr>
          <w:sz w:val="28"/>
        </w:rPr>
        <w:t>màu</w:t>
      </w:r>
      <w:r>
        <w:rPr>
          <w:spacing w:val="-1"/>
          <w:sz w:val="28"/>
        </w:rPr>
        <w:t> </w:t>
      </w:r>
      <w:r>
        <w:rPr>
          <w:sz w:val="28"/>
        </w:rPr>
        <w:t>trắng,</w:t>
      </w:r>
      <w:r>
        <w:rPr>
          <w:spacing w:val="-2"/>
          <w:sz w:val="28"/>
        </w:rPr>
        <w:t> </w:t>
      </w:r>
      <w:r>
        <w:rPr>
          <w:sz w:val="28"/>
        </w:rPr>
        <w:t>số</w:t>
      </w:r>
      <w:r>
        <w:rPr>
          <w:spacing w:val="-1"/>
          <w:sz w:val="28"/>
        </w:rPr>
        <w:t> </w:t>
      </w:r>
      <w:r>
        <w:rPr>
          <w:sz w:val="28"/>
        </w:rPr>
        <w:t>IMEI:</w:t>
      </w:r>
      <w:r>
        <w:rPr>
          <w:spacing w:val="-2"/>
          <w:sz w:val="28"/>
        </w:rPr>
        <w:t> </w:t>
      </w:r>
      <w:r>
        <w:rPr>
          <w:sz w:val="28"/>
        </w:rPr>
        <w:t>353967100132235, số IMEI 2: 353967100116519 bên trong có gắn thẻ sim số 0904580706, đã qua</w:t>
      </w:r>
      <w:r>
        <w:rPr>
          <w:spacing w:val="40"/>
          <w:sz w:val="28"/>
        </w:rPr>
        <w:t> </w:t>
      </w:r>
      <w:r>
        <w:rPr>
          <w:sz w:val="28"/>
        </w:rPr>
        <w:t>sử dụng.</w:t>
      </w:r>
    </w:p>
    <w:p>
      <w:pPr>
        <w:pStyle w:val="BodyText"/>
        <w:spacing w:before="120"/>
        <w:ind w:right="110" w:firstLine="707"/>
      </w:pPr>
      <w:r>
        <w:rPr/>
        <w:t>(Vật chứng có đặc điểm mô tả như Biên bản giao nhận vật chứng ngày 06/10/2022 giữa Cơ quan Cảnh sát điều tra Công an thị xã Ba Đồn và C cục thi hành án dân sự thị xã Ba Đồn.</w:t>
      </w:r>
    </w:p>
    <w:p>
      <w:pPr>
        <w:pStyle w:val="ListParagraph"/>
        <w:numPr>
          <w:ilvl w:val="0"/>
          <w:numId w:val="3"/>
        </w:numPr>
        <w:tabs>
          <w:tab w:pos="1180" w:val="left" w:leader="none"/>
        </w:tabs>
        <w:spacing w:line="240" w:lineRule="auto" w:before="119" w:after="0"/>
        <w:ind w:left="164" w:right="109" w:firstLine="707"/>
        <w:jc w:val="both"/>
        <w:rPr>
          <w:sz w:val="28"/>
        </w:rPr>
      </w:pPr>
      <w:r>
        <w:rPr>
          <w:sz w:val="28"/>
        </w:rPr>
        <w:t>Về án phí: Xử buộc bị cáo Lê Thị Thu C phải chịu 200.000 đồng (hai trăm nghìn đồng) tiền án phí hình sự sơ thẩm để sung vào ngân sách Nhà nước.</w:t>
      </w:r>
    </w:p>
    <w:p>
      <w:pPr>
        <w:pStyle w:val="ListParagraph"/>
        <w:numPr>
          <w:ilvl w:val="0"/>
          <w:numId w:val="3"/>
        </w:numPr>
        <w:tabs>
          <w:tab w:pos="1189" w:val="left" w:leader="none"/>
        </w:tabs>
        <w:spacing w:line="240" w:lineRule="auto" w:before="120" w:after="0"/>
        <w:ind w:left="164" w:right="111" w:firstLine="719"/>
        <w:jc w:val="both"/>
        <w:rPr>
          <w:sz w:val="28"/>
        </w:rPr>
      </w:pPr>
      <w:r>
        <w:rPr>
          <w:sz w:val="28"/>
        </w:rPr>
        <w:t>Về quyền kháng cáo: Bị cáo, người đại diện theo ủy quyền của bị hại, người có quyền lợi</w:t>
      </w:r>
      <w:r>
        <w:rPr>
          <w:spacing w:val="-1"/>
          <w:sz w:val="28"/>
        </w:rPr>
        <w:t> </w:t>
      </w:r>
      <w:r>
        <w:rPr>
          <w:sz w:val="28"/>
        </w:rPr>
        <w:t>nghĩa</w:t>
      </w:r>
      <w:r>
        <w:rPr>
          <w:spacing w:val="-2"/>
          <w:sz w:val="28"/>
        </w:rPr>
        <w:t> </w:t>
      </w:r>
      <w:r>
        <w:rPr>
          <w:sz w:val="28"/>
        </w:rPr>
        <w:t>vụ</w:t>
      </w:r>
      <w:r>
        <w:rPr>
          <w:spacing w:val="-1"/>
          <w:sz w:val="28"/>
        </w:rPr>
        <w:t> </w:t>
      </w:r>
      <w:r>
        <w:rPr>
          <w:sz w:val="28"/>
        </w:rPr>
        <w:t>liên quan có mặt tại</w:t>
      </w:r>
      <w:r>
        <w:rPr>
          <w:spacing w:val="-1"/>
          <w:sz w:val="28"/>
        </w:rPr>
        <w:t> </w:t>
      </w:r>
      <w:r>
        <w:rPr>
          <w:sz w:val="28"/>
        </w:rPr>
        <w:t>phiên tòa được</w:t>
      </w:r>
      <w:r>
        <w:rPr>
          <w:spacing w:val="-1"/>
          <w:sz w:val="28"/>
        </w:rPr>
        <w:t> </w:t>
      </w:r>
      <w:r>
        <w:rPr>
          <w:sz w:val="28"/>
        </w:rPr>
        <w:t>quyền kháng cáo bản án trong thời hạn 15 ngày</w:t>
      </w:r>
      <w:r>
        <w:rPr>
          <w:spacing w:val="-2"/>
          <w:sz w:val="28"/>
        </w:rPr>
        <w:t> </w:t>
      </w:r>
      <w:r>
        <w:rPr>
          <w:sz w:val="28"/>
        </w:rPr>
        <w:t>kể</w:t>
      </w:r>
      <w:r>
        <w:rPr>
          <w:spacing w:val="-1"/>
          <w:sz w:val="28"/>
        </w:rPr>
        <w:t> </w:t>
      </w:r>
      <w:r>
        <w:rPr>
          <w:sz w:val="28"/>
        </w:rPr>
        <w:t>từ ngày</w:t>
      </w:r>
      <w:r>
        <w:rPr>
          <w:spacing w:val="-2"/>
          <w:sz w:val="28"/>
        </w:rPr>
        <w:t> </w:t>
      </w:r>
      <w:r>
        <w:rPr>
          <w:sz w:val="28"/>
        </w:rPr>
        <w:t>tuyên án sơ</w:t>
      </w:r>
      <w:r>
        <w:rPr>
          <w:spacing w:val="-1"/>
          <w:sz w:val="28"/>
        </w:rPr>
        <w:t> </w:t>
      </w:r>
      <w:r>
        <w:rPr>
          <w:sz w:val="28"/>
        </w:rPr>
        <w:t>thẩm</w:t>
      </w:r>
      <w:r>
        <w:rPr>
          <w:spacing w:val="-2"/>
          <w:sz w:val="28"/>
        </w:rPr>
        <w:t> </w:t>
      </w:r>
      <w:r>
        <w:rPr>
          <w:sz w:val="28"/>
        </w:rPr>
        <w:t>25/11/2022. Người có quyền lợi, nghĩa vụ liên quan vắng mặt tại phiên tòa được quyền kháng cáo bản án trong thời hạn 15 ngày kể từ ngày nhận được bản án hoặc kể từ ngày Tòa án niêm yết bản án.</w:t>
      </w:r>
    </w:p>
    <w:p>
      <w:pPr>
        <w:pStyle w:val="BodyText"/>
        <w:spacing w:before="0"/>
        <w:ind w:left="0" w:firstLine="0"/>
        <w:jc w:val="left"/>
        <w:rPr>
          <w:sz w:val="20"/>
        </w:rPr>
      </w:pPr>
    </w:p>
    <w:p>
      <w:pPr>
        <w:pStyle w:val="BodyText"/>
        <w:spacing w:before="5"/>
        <w:ind w:left="0" w:firstLine="0"/>
        <w:jc w:val="left"/>
        <w:rPr>
          <w:sz w:val="24"/>
        </w:rPr>
      </w:pPr>
    </w:p>
    <w:tbl>
      <w:tblPr>
        <w:tblW w:w="0" w:type="auto"/>
        <w:jc w:val="left"/>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043"/>
        <w:gridCol w:w="5128"/>
      </w:tblGrid>
      <w:tr>
        <w:trPr>
          <w:trHeight w:val="3530" w:hRule="atLeast"/>
        </w:trPr>
        <w:tc>
          <w:tcPr>
            <w:tcW w:w="4043" w:type="dxa"/>
          </w:tcPr>
          <w:p>
            <w:pPr>
              <w:pStyle w:val="TableParagraph"/>
              <w:spacing w:line="243" w:lineRule="exact"/>
              <w:ind w:left="50"/>
              <w:rPr>
                <w:b/>
                <w:i/>
                <w:sz w:val="22"/>
              </w:rPr>
            </w:pPr>
            <w:r>
              <w:rPr>
                <w:b/>
                <w:i/>
                <w:sz w:val="22"/>
              </w:rPr>
              <w:t>Nơi</w:t>
            </w:r>
            <w:r>
              <w:rPr>
                <w:b/>
                <w:i/>
                <w:spacing w:val="-2"/>
                <w:sz w:val="22"/>
              </w:rPr>
              <w:t> nhận:</w:t>
            </w:r>
          </w:p>
          <w:p>
            <w:pPr>
              <w:pStyle w:val="TableParagraph"/>
              <w:numPr>
                <w:ilvl w:val="0"/>
                <w:numId w:val="4"/>
              </w:numPr>
              <w:tabs>
                <w:tab w:pos="175" w:val="left" w:leader="none"/>
              </w:tabs>
              <w:spacing w:line="251" w:lineRule="exact" w:before="0" w:after="0"/>
              <w:ind w:left="174" w:right="0" w:hanging="125"/>
              <w:jc w:val="left"/>
              <w:rPr>
                <w:sz w:val="22"/>
              </w:rPr>
            </w:pPr>
            <w:r>
              <w:rPr>
                <w:sz w:val="22"/>
              </w:rPr>
              <w:t>TAND</w:t>
            </w:r>
            <w:r>
              <w:rPr>
                <w:spacing w:val="-3"/>
                <w:sz w:val="22"/>
              </w:rPr>
              <w:t> </w:t>
            </w:r>
            <w:r>
              <w:rPr>
                <w:sz w:val="22"/>
              </w:rPr>
              <w:t>tỉnh</w:t>
            </w:r>
            <w:r>
              <w:rPr>
                <w:spacing w:val="-2"/>
                <w:sz w:val="22"/>
              </w:rPr>
              <w:t> </w:t>
            </w:r>
            <w:r>
              <w:rPr>
                <w:sz w:val="22"/>
              </w:rPr>
              <w:t>Quảng</w:t>
            </w:r>
            <w:r>
              <w:rPr>
                <w:spacing w:val="-3"/>
                <w:sz w:val="22"/>
              </w:rPr>
              <w:t> </w:t>
            </w:r>
            <w:r>
              <w:rPr>
                <w:spacing w:val="-2"/>
                <w:sz w:val="22"/>
              </w:rPr>
              <w:t>Bình;</w:t>
            </w:r>
          </w:p>
          <w:p>
            <w:pPr>
              <w:pStyle w:val="TableParagraph"/>
              <w:numPr>
                <w:ilvl w:val="0"/>
                <w:numId w:val="4"/>
              </w:numPr>
              <w:tabs>
                <w:tab w:pos="175" w:val="left" w:leader="none"/>
              </w:tabs>
              <w:spacing w:line="253" w:lineRule="exact" w:before="0" w:after="0"/>
              <w:ind w:left="174" w:right="0" w:hanging="125"/>
              <w:jc w:val="left"/>
              <w:rPr>
                <w:sz w:val="22"/>
              </w:rPr>
            </w:pPr>
            <w:r>
              <w:rPr>
                <w:sz w:val="22"/>
              </w:rPr>
              <w:t>VKSND</w:t>
            </w:r>
            <w:r>
              <w:rPr>
                <w:spacing w:val="-3"/>
                <w:sz w:val="22"/>
              </w:rPr>
              <w:t> </w:t>
            </w:r>
            <w:r>
              <w:rPr>
                <w:sz w:val="22"/>
              </w:rPr>
              <w:t>tỉnh</w:t>
            </w:r>
            <w:r>
              <w:rPr>
                <w:spacing w:val="-3"/>
                <w:sz w:val="22"/>
              </w:rPr>
              <w:t> </w:t>
            </w:r>
            <w:r>
              <w:rPr>
                <w:sz w:val="22"/>
              </w:rPr>
              <w:t>Quảng</w:t>
            </w:r>
            <w:r>
              <w:rPr>
                <w:spacing w:val="-3"/>
                <w:sz w:val="22"/>
              </w:rPr>
              <w:t> </w:t>
            </w:r>
            <w:r>
              <w:rPr>
                <w:spacing w:val="-4"/>
                <w:sz w:val="22"/>
              </w:rPr>
              <w:t>Bình;</w:t>
            </w:r>
          </w:p>
          <w:p>
            <w:pPr>
              <w:pStyle w:val="TableParagraph"/>
              <w:numPr>
                <w:ilvl w:val="0"/>
                <w:numId w:val="4"/>
              </w:numPr>
              <w:tabs>
                <w:tab w:pos="175" w:val="left" w:leader="none"/>
              </w:tabs>
              <w:spacing w:line="252" w:lineRule="exact" w:before="1" w:after="0"/>
              <w:ind w:left="174" w:right="0" w:hanging="125"/>
              <w:jc w:val="left"/>
              <w:rPr>
                <w:sz w:val="22"/>
              </w:rPr>
            </w:pPr>
            <w:r>
              <w:rPr>
                <w:sz w:val="22"/>
              </w:rPr>
              <w:t>Sở</w:t>
            </w:r>
            <w:r>
              <w:rPr>
                <w:spacing w:val="-1"/>
                <w:sz w:val="22"/>
              </w:rPr>
              <w:t> </w:t>
            </w:r>
            <w:r>
              <w:rPr>
                <w:sz w:val="22"/>
              </w:rPr>
              <w:t>Tư</w:t>
            </w:r>
            <w:r>
              <w:rPr>
                <w:spacing w:val="-1"/>
                <w:sz w:val="22"/>
              </w:rPr>
              <w:t> </w:t>
            </w:r>
            <w:r>
              <w:rPr>
                <w:sz w:val="22"/>
              </w:rPr>
              <w:t>pháp</w:t>
            </w:r>
            <w:r>
              <w:rPr>
                <w:spacing w:val="-3"/>
                <w:sz w:val="22"/>
              </w:rPr>
              <w:t> </w:t>
            </w:r>
            <w:r>
              <w:rPr>
                <w:sz w:val="22"/>
              </w:rPr>
              <w:t>tỉnh</w:t>
            </w:r>
            <w:r>
              <w:rPr>
                <w:spacing w:val="-1"/>
                <w:sz w:val="22"/>
              </w:rPr>
              <w:t> </w:t>
            </w:r>
            <w:r>
              <w:rPr>
                <w:sz w:val="22"/>
              </w:rPr>
              <w:t>Quảng</w:t>
            </w:r>
            <w:r>
              <w:rPr>
                <w:spacing w:val="-2"/>
                <w:sz w:val="22"/>
              </w:rPr>
              <w:t> Bình;</w:t>
            </w:r>
          </w:p>
          <w:p>
            <w:pPr>
              <w:pStyle w:val="TableParagraph"/>
              <w:numPr>
                <w:ilvl w:val="0"/>
                <w:numId w:val="4"/>
              </w:numPr>
              <w:tabs>
                <w:tab w:pos="175" w:val="left" w:leader="none"/>
              </w:tabs>
              <w:spacing w:line="252" w:lineRule="exact" w:before="0" w:after="0"/>
              <w:ind w:left="174" w:right="0" w:hanging="125"/>
              <w:jc w:val="left"/>
              <w:rPr>
                <w:sz w:val="22"/>
              </w:rPr>
            </w:pPr>
            <w:r>
              <w:rPr>
                <w:sz w:val="22"/>
              </w:rPr>
              <w:t>VKSND</w:t>
            </w:r>
            <w:r>
              <w:rPr>
                <w:spacing w:val="-4"/>
                <w:sz w:val="22"/>
              </w:rPr>
              <w:t> </w:t>
            </w:r>
            <w:r>
              <w:rPr>
                <w:sz w:val="22"/>
              </w:rPr>
              <w:t>thị xã</w:t>
            </w:r>
            <w:r>
              <w:rPr>
                <w:spacing w:val="-1"/>
                <w:sz w:val="22"/>
              </w:rPr>
              <w:t> </w:t>
            </w:r>
            <w:r>
              <w:rPr>
                <w:sz w:val="22"/>
              </w:rPr>
              <w:t>Ba</w:t>
            </w:r>
            <w:r>
              <w:rPr>
                <w:spacing w:val="-1"/>
                <w:sz w:val="22"/>
              </w:rPr>
              <w:t> </w:t>
            </w:r>
            <w:r>
              <w:rPr>
                <w:spacing w:val="-4"/>
                <w:sz w:val="22"/>
              </w:rPr>
              <w:t>Đồn;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Công</w:t>
            </w:r>
            <w:r>
              <w:rPr>
                <w:spacing w:val="-6"/>
                <w:sz w:val="22"/>
              </w:rPr>
              <w:t> </w:t>
            </w:r>
            <w:r>
              <w:rPr>
                <w:sz w:val="22"/>
              </w:rPr>
              <w:t>an</w:t>
            </w:r>
            <w:r>
              <w:rPr>
                <w:spacing w:val="-1"/>
                <w:sz w:val="22"/>
              </w:rPr>
              <w:t> </w:t>
            </w:r>
            <w:r>
              <w:rPr>
                <w:sz w:val="22"/>
              </w:rPr>
              <w:t>thị</w:t>
            </w:r>
            <w:r>
              <w:rPr>
                <w:spacing w:val="1"/>
                <w:sz w:val="22"/>
              </w:rPr>
              <w:t> </w:t>
            </w:r>
            <w:r>
              <w:rPr>
                <w:sz w:val="22"/>
              </w:rPr>
              <w:t>xã</w:t>
            </w:r>
            <w:r>
              <w:rPr>
                <w:spacing w:val="-1"/>
                <w:sz w:val="22"/>
              </w:rPr>
              <w:t> </w:t>
            </w:r>
            <w:r>
              <w:rPr>
                <w:sz w:val="22"/>
              </w:rPr>
              <w:t>Ba </w:t>
            </w:r>
            <w:r>
              <w:rPr>
                <w:spacing w:val="-4"/>
                <w:sz w:val="22"/>
              </w:rPr>
              <w:t>Đồn;</w:t>
            </w:r>
          </w:p>
          <w:p>
            <w:pPr>
              <w:pStyle w:val="TableParagraph"/>
              <w:numPr>
                <w:ilvl w:val="0"/>
                <w:numId w:val="4"/>
              </w:numPr>
              <w:tabs>
                <w:tab w:pos="178" w:val="left" w:leader="none"/>
              </w:tabs>
              <w:spacing w:line="252" w:lineRule="exact" w:before="2" w:after="0"/>
              <w:ind w:left="177" w:right="0" w:hanging="128"/>
              <w:jc w:val="left"/>
              <w:rPr>
                <w:sz w:val="22"/>
              </w:rPr>
            </w:pPr>
            <w:r>
              <w:rPr>
                <w:sz w:val="22"/>
              </w:rPr>
              <w:t>Cơ</w:t>
            </w:r>
            <w:r>
              <w:rPr>
                <w:spacing w:val="-2"/>
                <w:sz w:val="22"/>
              </w:rPr>
              <w:t> </w:t>
            </w:r>
            <w:r>
              <w:rPr>
                <w:sz w:val="22"/>
              </w:rPr>
              <w:t>quan</w:t>
            </w:r>
            <w:r>
              <w:rPr>
                <w:spacing w:val="-3"/>
                <w:sz w:val="22"/>
              </w:rPr>
              <w:t> </w:t>
            </w:r>
            <w:r>
              <w:rPr>
                <w:sz w:val="22"/>
              </w:rPr>
              <w:t>THAHS</w:t>
            </w:r>
            <w:r>
              <w:rPr>
                <w:spacing w:val="-1"/>
                <w:sz w:val="22"/>
              </w:rPr>
              <w:t> </w:t>
            </w:r>
            <w:r>
              <w:rPr>
                <w:sz w:val="22"/>
              </w:rPr>
              <w:t>CA</w:t>
            </w:r>
            <w:r>
              <w:rPr>
                <w:spacing w:val="-2"/>
                <w:sz w:val="22"/>
              </w:rPr>
              <w:t> </w:t>
            </w:r>
            <w:r>
              <w:rPr>
                <w:sz w:val="22"/>
              </w:rPr>
              <w:t>thị</w:t>
            </w:r>
            <w:r>
              <w:rPr>
                <w:spacing w:val="-3"/>
                <w:sz w:val="22"/>
              </w:rPr>
              <w:t> </w:t>
            </w:r>
            <w:r>
              <w:rPr>
                <w:sz w:val="22"/>
              </w:rPr>
              <w:t>xã</w:t>
            </w:r>
            <w:r>
              <w:rPr>
                <w:spacing w:val="-1"/>
                <w:sz w:val="22"/>
              </w:rPr>
              <w:t> </w:t>
            </w:r>
            <w:r>
              <w:rPr>
                <w:sz w:val="22"/>
              </w:rPr>
              <w:t>Ba</w:t>
            </w:r>
            <w:r>
              <w:rPr>
                <w:spacing w:val="-1"/>
                <w:sz w:val="22"/>
              </w:rPr>
              <w:t> </w:t>
            </w:r>
            <w:r>
              <w:rPr>
                <w:spacing w:val="-4"/>
                <w:sz w:val="22"/>
              </w:rPr>
              <w:t>Đồn;</w:t>
            </w:r>
          </w:p>
          <w:p>
            <w:pPr>
              <w:pStyle w:val="TableParagraph"/>
              <w:numPr>
                <w:ilvl w:val="0"/>
                <w:numId w:val="4"/>
              </w:numPr>
              <w:tabs>
                <w:tab w:pos="178" w:val="left" w:leader="none"/>
              </w:tabs>
              <w:spacing w:line="252" w:lineRule="exact" w:before="0" w:after="0"/>
              <w:ind w:left="177" w:right="0" w:hanging="128"/>
              <w:jc w:val="left"/>
              <w:rPr>
                <w:sz w:val="22"/>
              </w:rPr>
            </w:pPr>
            <w:r>
              <w:rPr>
                <w:sz w:val="22"/>
              </w:rPr>
              <w:t>C</w:t>
            </w:r>
            <w:r>
              <w:rPr>
                <w:spacing w:val="-5"/>
                <w:sz w:val="22"/>
              </w:rPr>
              <w:t> </w:t>
            </w:r>
            <w:r>
              <w:rPr>
                <w:sz w:val="22"/>
              </w:rPr>
              <w:t>cục</w:t>
            </w:r>
            <w:r>
              <w:rPr>
                <w:spacing w:val="-2"/>
                <w:sz w:val="22"/>
              </w:rPr>
              <w:t> </w:t>
            </w:r>
            <w:r>
              <w:rPr>
                <w:sz w:val="22"/>
              </w:rPr>
              <w:t>THADS</w:t>
            </w:r>
            <w:r>
              <w:rPr>
                <w:spacing w:val="-2"/>
                <w:sz w:val="22"/>
              </w:rPr>
              <w:t> </w:t>
            </w:r>
            <w:r>
              <w:rPr>
                <w:sz w:val="22"/>
              </w:rPr>
              <w:t>thị xã</w:t>
            </w:r>
            <w:r>
              <w:rPr>
                <w:spacing w:val="-2"/>
                <w:sz w:val="22"/>
              </w:rPr>
              <w:t> </w:t>
            </w:r>
            <w:r>
              <w:rPr>
                <w:sz w:val="22"/>
              </w:rPr>
              <w:t>Ba</w:t>
            </w:r>
            <w:r>
              <w:rPr>
                <w:spacing w:val="-4"/>
                <w:sz w:val="22"/>
              </w:rPr>
              <w:t> Đồn;</w:t>
            </w:r>
          </w:p>
          <w:p>
            <w:pPr>
              <w:pStyle w:val="TableParagraph"/>
              <w:numPr>
                <w:ilvl w:val="0"/>
                <w:numId w:val="4"/>
              </w:numPr>
              <w:tabs>
                <w:tab w:pos="178" w:val="left" w:leader="none"/>
              </w:tabs>
              <w:spacing w:line="240" w:lineRule="auto" w:before="1" w:after="0"/>
              <w:ind w:left="160" w:right="500" w:hanging="111"/>
              <w:jc w:val="left"/>
              <w:rPr>
                <w:sz w:val="22"/>
              </w:rPr>
            </w:pPr>
            <w:r>
              <w:rPr>
                <w:sz w:val="22"/>
              </w:rPr>
              <w:t>UBND</w:t>
            </w:r>
            <w:r>
              <w:rPr>
                <w:spacing w:val="-4"/>
                <w:sz w:val="22"/>
              </w:rPr>
              <w:t> </w:t>
            </w:r>
            <w:r>
              <w:rPr>
                <w:sz w:val="22"/>
              </w:rPr>
              <w:t>xã</w:t>
            </w:r>
            <w:r>
              <w:rPr>
                <w:spacing w:val="-3"/>
                <w:sz w:val="22"/>
              </w:rPr>
              <w:t> </w:t>
            </w:r>
            <w:r>
              <w:rPr>
                <w:sz w:val="22"/>
              </w:rPr>
              <w:t>Vĩnh</w:t>
            </w:r>
            <w:r>
              <w:rPr>
                <w:spacing w:val="-3"/>
                <w:sz w:val="22"/>
              </w:rPr>
              <w:t> </w:t>
            </w:r>
            <w:r>
              <w:rPr>
                <w:sz w:val="22"/>
              </w:rPr>
              <w:t>Giang,</w:t>
            </w:r>
            <w:r>
              <w:rPr>
                <w:spacing w:val="-3"/>
                <w:sz w:val="22"/>
              </w:rPr>
              <w:t> </w:t>
            </w:r>
            <w:r>
              <w:rPr>
                <w:sz w:val="22"/>
              </w:rPr>
              <w:t>huyện</w:t>
            </w:r>
            <w:r>
              <w:rPr>
                <w:spacing w:val="-3"/>
                <w:sz w:val="22"/>
              </w:rPr>
              <w:t> </w:t>
            </w:r>
            <w:r>
              <w:rPr>
                <w:sz w:val="22"/>
              </w:rPr>
              <w:t>Vĩnh</w:t>
            </w:r>
            <w:r>
              <w:rPr>
                <w:spacing w:val="-3"/>
                <w:sz w:val="22"/>
              </w:rPr>
              <w:t> </w:t>
            </w:r>
            <w:r>
              <w:rPr>
                <w:sz w:val="22"/>
              </w:rPr>
              <w:t>L, tỉnh Quảng Trị;</w:t>
            </w:r>
          </w:p>
          <w:p>
            <w:pPr>
              <w:pStyle w:val="TableParagraph"/>
              <w:numPr>
                <w:ilvl w:val="0"/>
                <w:numId w:val="4"/>
              </w:numPr>
              <w:tabs>
                <w:tab w:pos="178" w:val="left" w:leader="none"/>
              </w:tabs>
              <w:spacing w:line="251" w:lineRule="exact" w:before="0" w:after="0"/>
              <w:ind w:left="177" w:right="0" w:hanging="128"/>
              <w:jc w:val="left"/>
              <w:rPr>
                <w:sz w:val="22"/>
              </w:rPr>
            </w:pPr>
            <w:r>
              <w:rPr>
                <w:sz w:val="22"/>
              </w:rPr>
              <w:t>Bị </w:t>
            </w:r>
            <w:r>
              <w:rPr>
                <w:spacing w:val="-4"/>
                <w:sz w:val="22"/>
              </w:rPr>
              <w:t>cáo;</w:t>
            </w:r>
          </w:p>
          <w:p>
            <w:pPr>
              <w:pStyle w:val="TableParagraph"/>
              <w:numPr>
                <w:ilvl w:val="0"/>
                <w:numId w:val="4"/>
              </w:numPr>
              <w:tabs>
                <w:tab w:pos="178" w:val="left" w:leader="none"/>
              </w:tabs>
              <w:spacing w:line="252" w:lineRule="exact" w:before="1" w:after="0"/>
              <w:ind w:left="177" w:right="0" w:hanging="128"/>
              <w:jc w:val="left"/>
              <w:rPr>
                <w:sz w:val="22"/>
              </w:rPr>
            </w:pPr>
            <w:r>
              <w:rPr>
                <w:sz w:val="22"/>
              </w:rPr>
              <w:t>Bị </w:t>
            </w:r>
            <w:r>
              <w:rPr>
                <w:spacing w:val="-4"/>
                <w:sz w:val="22"/>
              </w:rPr>
              <w:t>hại;</w:t>
            </w:r>
          </w:p>
          <w:p>
            <w:pPr>
              <w:pStyle w:val="TableParagraph"/>
              <w:numPr>
                <w:ilvl w:val="0"/>
                <w:numId w:val="4"/>
              </w:numPr>
              <w:tabs>
                <w:tab w:pos="175" w:val="left" w:leader="none"/>
              </w:tabs>
              <w:spacing w:line="252" w:lineRule="exact" w:before="0" w:after="0"/>
              <w:ind w:left="174" w:right="0" w:hanging="125"/>
              <w:jc w:val="left"/>
              <w:rPr>
                <w:sz w:val="22"/>
              </w:rPr>
            </w:pPr>
            <w:r>
              <w:rPr>
                <w:sz w:val="22"/>
              </w:rPr>
              <w:t>Lưu</w:t>
            </w:r>
            <w:r>
              <w:rPr>
                <w:spacing w:val="-1"/>
                <w:sz w:val="22"/>
              </w:rPr>
              <w:t> </w:t>
            </w:r>
            <w:r>
              <w:rPr>
                <w:sz w:val="22"/>
              </w:rPr>
              <w:t>hồ</w:t>
            </w:r>
            <w:r>
              <w:rPr>
                <w:spacing w:val="-1"/>
                <w:sz w:val="22"/>
              </w:rPr>
              <w:t> </w:t>
            </w:r>
            <w:r>
              <w:rPr>
                <w:sz w:val="22"/>
              </w:rPr>
              <w:t>sơ vụ</w:t>
            </w:r>
            <w:r>
              <w:rPr>
                <w:spacing w:val="-1"/>
                <w:sz w:val="22"/>
              </w:rPr>
              <w:t> </w:t>
            </w:r>
            <w:r>
              <w:rPr>
                <w:spacing w:val="-5"/>
                <w:sz w:val="22"/>
              </w:rPr>
              <w:t>án;</w:t>
            </w:r>
          </w:p>
          <w:p>
            <w:pPr>
              <w:pStyle w:val="TableParagraph"/>
              <w:numPr>
                <w:ilvl w:val="0"/>
                <w:numId w:val="4"/>
              </w:numPr>
              <w:tabs>
                <w:tab w:pos="175" w:val="left" w:leader="none"/>
              </w:tabs>
              <w:spacing w:line="233" w:lineRule="exact" w:before="2" w:after="0"/>
              <w:ind w:left="174" w:right="0" w:hanging="125"/>
              <w:jc w:val="left"/>
              <w:rPr>
                <w:sz w:val="22"/>
              </w:rPr>
            </w:pPr>
            <w:r>
              <w:rPr>
                <w:sz w:val="22"/>
              </w:rPr>
              <w:t>THA</w:t>
            </w:r>
            <w:r>
              <w:rPr>
                <w:spacing w:val="-2"/>
                <w:sz w:val="22"/>
              </w:rPr>
              <w:t> </w:t>
            </w:r>
            <w:r>
              <w:rPr>
                <w:sz w:val="22"/>
              </w:rPr>
              <w:t>hình </w:t>
            </w:r>
            <w:r>
              <w:rPr>
                <w:spacing w:val="-5"/>
                <w:sz w:val="22"/>
              </w:rPr>
              <w:t>sự.</w:t>
            </w:r>
          </w:p>
        </w:tc>
        <w:tc>
          <w:tcPr>
            <w:tcW w:w="5128" w:type="dxa"/>
          </w:tcPr>
          <w:p>
            <w:pPr>
              <w:pStyle w:val="TableParagraph"/>
              <w:spacing w:line="313" w:lineRule="exact"/>
              <w:ind w:left="498" w:right="45"/>
              <w:jc w:val="center"/>
              <w:rPr>
                <w:b/>
                <w:sz w:val="28"/>
              </w:rPr>
            </w:pPr>
            <w:r>
              <w:rPr>
                <w:b/>
                <w:sz w:val="28"/>
              </w:rPr>
              <w:t>TM.</w:t>
            </w:r>
            <w:r>
              <w:rPr>
                <w:b/>
                <w:spacing w:val="-3"/>
                <w:sz w:val="28"/>
              </w:rPr>
              <w:t> </w:t>
            </w:r>
            <w:r>
              <w:rPr>
                <w:b/>
                <w:sz w:val="28"/>
              </w:rPr>
              <w:t>HỘI</w:t>
            </w:r>
            <w:r>
              <w:rPr>
                <w:b/>
                <w:spacing w:val="-1"/>
                <w:sz w:val="28"/>
              </w:rPr>
              <w:t> </w:t>
            </w:r>
            <w:r>
              <w:rPr>
                <w:b/>
                <w:sz w:val="28"/>
              </w:rPr>
              <w:t>ĐỒNG</w:t>
            </w:r>
            <w:r>
              <w:rPr>
                <w:b/>
                <w:spacing w:val="-2"/>
                <w:sz w:val="28"/>
              </w:rPr>
              <w:t> </w:t>
            </w:r>
            <w:r>
              <w:rPr>
                <w:b/>
                <w:sz w:val="28"/>
              </w:rPr>
              <w:t>XÉT</w:t>
            </w:r>
            <w:r>
              <w:rPr>
                <w:b/>
                <w:spacing w:val="-1"/>
                <w:sz w:val="28"/>
              </w:rPr>
              <w:t> </w:t>
            </w:r>
            <w:r>
              <w:rPr>
                <w:b/>
                <w:sz w:val="28"/>
              </w:rPr>
              <w:t>XỬ</w:t>
            </w:r>
            <w:r>
              <w:rPr>
                <w:b/>
                <w:spacing w:val="-3"/>
                <w:sz w:val="28"/>
              </w:rPr>
              <w:t> </w:t>
            </w:r>
            <w:r>
              <w:rPr>
                <w:b/>
                <w:sz w:val="28"/>
              </w:rPr>
              <w:t>SƠ</w:t>
            </w:r>
            <w:r>
              <w:rPr>
                <w:b/>
                <w:spacing w:val="-1"/>
                <w:sz w:val="28"/>
              </w:rPr>
              <w:t> </w:t>
            </w:r>
            <w:r>
              <w:rPr>
                <w:b/>
                <w:spacing w:val="-4"/>
                <w:sz w:val="28"/>
              </w:rPr>
              <w:t>THẨM</w:t>
            </w:r>
          </w:p>
          <w:p>
            <w:pPr>
              <w:pStyle w:val="TableParagraph"/>
              <w:ind w:left="433" w:right="45"/>
              <w:jc w:val="center"/>
              <w:rPr>
                <w:b/>
                <w:sz w:val="28"/>
              </w:rPr>
            </w:pPr>
            <w:r>
              <w:rPr>
                <w:b/>
                <w:sz w:val="28"/>
              </w:rPr>
              <w:t>Thẩm</w:t>
            </w:r>
            <w:r>
              <w:rPr>
                <w:b/>
                <w:spacing w:val="-6"/>
                <w:sz w:val="28"/>
              </w:rPr>
              <w:t> </w:t>
            </w:r>
            <w:r>
              <w:rPr>
                <w:b/>
                <w:sz w:val="28"/>
              </w:rPr>
              <w:t>phán</w:t>
            </w:r>
            <w:r>
              <w:rPr>
                <w:b/>
                <w:spacing w:val="-1"/>
                <w:sz w:val="28"/>
              </w:rPr>
              <w:t> </w:t>
            </w:r>
            <w:r>
              <w:rPr>
                <w:b/>
                <w:sz w:val="28"/>
              </w:rPr>
              <w:t>-</w:t>
            </w:r>
            <w:r>
              <w:rPr>
                <w:b/>
                <w:spacing w:val="-3"/>
                <w:sz w:val="28"/>
              </w:rPr>
              <w:t> </w:t>
            </w:r>
            <w:r>
              <w:rPr>
                <w:b/>
                <w:sz w:val="28"/>
              </w:rPr>
              <w:t>Chủ</w:t>
            </w:r>
            <w:r>
              <w:rPr>
                <w:b/>
                <w:spacing w:val="-2"/>
                <w:sz w:val="28"/>
              </w:rPr>
              <w:t> </w:t>
            </w:r>
            <w:r>
              <w:rPr>
                <w:b/>
                <w:sz w:val="28"/>
              </w:rPr>
              <w:t>tọa</w:t>
            </w:r>
            <w:r>
              <w:rPr>
                <w:b/>
                <w:spacing w:val="-1"/>
                <w:sz w:val="28"/>
              </w:rPr>
              <w:t> </w:t>
            </w:r>
            <w:r>
              <w:rPr>
                <w:b/>
                <w:sz w:val="28"/>
              </w:rPr>
              <w:t>phiên</w:t>
            </w:r>
            <w:r>
              <w:rPr>
                <w:b/>
                <w:spacing w:val="-1"/>
                <w:sz w:val="28"/>
              </w:rPr>
              <w:t> </w:t>
            </w:r>
            <w:r>
              <w:rPr>
                <w:b/>
                <w:spacing w:val="-5"/>
                <w:sz w:val="28"/>
              </w:rPr>
              <w:t>tòa</w:t>
            </w:r>
          </w:p>
          <w:p>
            <w:pPr>
              <w:pStyle w:val="TableParagraph"/>
              <w:ind w:left="0"/>
              <w:rPr>
                <w:sz w:val="30"/>
              </w:rPr>
            </w:pPr>
          </w:p>
          <w:p>
            <w:pPr>
              <w:pStyle w:val="TableParagraph"/>
              <w:spacing w:before="8"/>
              <w:ind w:left="0"/>
              <w:rPr>
                <w:sz w:val="25"/>
              </w:rPr>
            </w:pPr>
          </w:p>
          <w:p>
            <w:pPr>
              <w:pStyle w:val="TableParagraph"/>
              <w:ind w:left="171" w:right="45"/>
              <w:jc w:val="center"/>
              <w:rPr>
                <w:i/>
                <w:sz w:val="28"/>
              </w:rPr>
            </w:pPr>
            <w:r>
              <w:rPr>
                <w:i/>
                <w:sz w:val="28"/>
              </w:rPr>
              <w:t>(Đã</w:t>
            </w:r>
            <w:r>
              <w:rPr>
                <w:i/>
                <w:spacing w:val="-1"/>
                <w:sz w:val="28"/>
              </w:rPr>
              <w:t> </w:t>
            </w:r>
            <w:r>
              <w:rPr>
                <w:i/>
                <w:spacing w:val="-5"/>
                <w:sz w:val="28"/>
              </w:rPr>
              <w:t>ký)</w:t>
            </w:r>
          </w:p>
          <w:p>
            <w:pPr>
              <w:pStyle w:val="TableParagraph"/>
              <w:ind w:left="0"/>
              <w:rPr>
                <w:sz w:val="30"/>
              </w:rPr>
            </w:pPr>
          </w:p>
          <w:p>
            <w:pPr>
              <w:pStyle w:val="TableParagraph"/>
              <w:spacing w:before="3"/>
              <w:ind w:left="0"/>
              <w:rPr>
                <w:sz w:val="26"/>
              </w:rPr>
            </w:pPr>
          </w:p>
          <w:p>
            <w:pPr>
              <w:pStyle w:val="TableParagraph"/>
              <w:ind w:left="498" w:right="8"/>
              <w:jc w:val="center"/>
              <w:rPr>
                <w:b/>
                <w:sz w:val="28"/>
              </w:rPr>
            </w:pPr>
            <w:r>
              <w:rPr>
                <w:b/>
                <w:sz w:val="28"/>
              </w:rPr>
              <w:t>Phan</w:t>
            </w:r>
            <w:r>
              <w:rPr>
                <w:b/>
                <w:spacing w:val="-4"/>
                <w:sz w:val="28"/>
              </w:rPr>
              <w:t> </w:t>
            </w:r>
            <w:r>
              <w:rPr>
                <w:b/>
                <w:sz w:val="28"/>
              </w:rPr>
              <w:t>Anh</w:t>
            </w:r>
            <w:r>
              <w:rPr>
                <w:b/>
                <w:spacing w:val="-4"/>
                <w:sz w:val="28"/>
              </w:rPr>
              <w:t> </w:t>
            </w:r>
            <w:r>
              <w:rPr>
                <w:b/>
                <w:spacing w:val="-5"/>
                <w:sz w:val="28"/>
              </w:rPr>
              <w:t>Đức</w:t>
            </w:r>
          </w:p>
        </w:tc>
      </w:tr>
    </w:tbl>
    <w:p>
      <w:pPr>
        <w:spacing w:after="0"/>
        <w:jc w:val="center"/>
        <w:rPr>
          <w:sz w:val="28"/>
        </w:rPr>
        <w:sectPr>
          <w:pgSz w:w="11910" w:h="16850"/>
          <w:pgMar w:header="0" w:footer="718" w:top="1000" w:bottom="980" w:left="1480" w:right="960"/>
        </w:sectPr>
      </w:pPr>
    </w:p>
    <w:p>
      <w:pPr>
        <w:pStyle w:val="BodyText"/>
        <w:spacing w:before="4"/>
        <w:ind w:left="0" w:firstLine="0"/>
        <w:jc w:val="left"/>
        <w:rPr>
          <w:sz w:val="17"/>
        </w:rPr>
      </w:pPr>
    </w:p>
    <w:sectPr>
      <w:pgSz w:w="11910" w:h="16850"/>
      <w:pgMar w:header="0" w:footer="718" w:top="1940" w:bottom="980" w:left="1480" w:right="96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19"/>
      </w:rPr>
    </w:pPr>
    <w:r>
      <w:rPr/>
      <w:pict>
        <v:shapetype id="_x0000_t202" o:spt="202" coordsize="21600,21600" path="m,l,21600r21600,l21600,xe">
          <v:stroke joinstyle="miter"/>
          <v:path gradientshapeok="t" o:connecttype="rect"/>
        </v:shapetype>
        <v:shape style="position:absolute;margin-left:305.950012pt;margin-top:791.586609pt;width:13pt;height:15.3pt;mso-position-horizontal-relative:page;mso-position-vertical-relative:page;z-index:-15820800" type="#_x0000_t202" id="docshape1" filled="false" stroked="false">
          <v:textbox inset="0,0,0,0">
            <w:txbxContent>
              <w:p>
                <w:pPr>
                  <w:spacing w:before="10"/>
                  <w:ind w:left="60" w:right="0" w:firstLine="0"/>
                  <w:jc w:val="left"/>
                  <w:rPr>
                    <w:sz w:val="24"/>
                  </w:rPr>
                </w:pPr>
                <w:r>
                  <w:rPr>
                    <w:sz w:val="24"/>
                  </w:rPr>
                  <w:fldChar w:fldCharType="begin"/>
                </w:r>
                <w:r>
                  <w:rPr>
                    <w:sz w:val="24"/>
                  </w:rPr>
                  <w:instrText> PAGE </w:instrText>
                </w:r>
                <w:r>
                  <w:rPr>
                    <w:sz w:val="24"/>
                  </w:rPr>
                  <w:fldChar w:fldCharType="separate"/>
                </w:r>
                <w:r>
                  <w:rPr>
                    <w:sz w:val="24"/>
                  </w:rPr>
                  <w:t>3</w:t>
                </w:r>
                <w:r>
                  <w:rPr>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0"/>
      <w:numFmt w:val="bullet"/>
      <w:lvlText w:val="-"/>
      <w:lvlJc w:val="left"/>
      <w:pPr>
        <w:ind w:left="160" w:hanging="125"/>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48" w:hanging="125"/>
      </w:pPr>
      <w:rPr>
        <w:rFonts w:hint="default"/>
        <w:lang w:val="vi" w:eastAsia="en-US" w:bidi="ar-SA"/>
      </w:rPr>
    </w:lvl>
    <w:lvl w:ilvl="2">
      <w:start w:val="0"/>
      <w:numFmt w:val="bullet"/>
      <w:lvlText w:val="•"/>
      <w:lvlJc w:val="left"/>
      <w:pPr>
        <w:ind w:left="936" w:hanging="125"/>
      </w:pPr>
      <w:rPr>
        <w:rFonts w:hint="default"/>
        <w:lang w:val="vi" w:eastAsia="en-US" w:bidi="ar-SA"/>
      </w:rPr>
    </w:lvl>
    <w:lvl w:ilvl="3">
      <w:start w:val="0"/>
      <w:numFmt w:val="bullet"/>
      <w:lvlText w:val="•"/>
      <w:lvlJc w:val="left"/>
      <w:pPr>
        <w:ind w:left="1324" w:hanging="125"/>
      </w:pPr>
      <w:rPr>
        <w:rFonts w:hint="default"/>
        <w:lang w:val="vi" w:eastAsia="en-US" w:bidi="ar-SA"/>
      </w:rPr>
    </w:lvl>
    <w:lvl w:ilvl="4">
      <w:start w:val="0"/>
      <w:numFmt w:val="bullet"/>
      <w:lvlText w:val="•"/>
      <w:lvlJc w:val="left"/>
      <w:pPr>
        <w:ind w:left="1713" w:hanging="125"/>
      </w:pPr>
      <w:rPr>
        <w:rFonts w:hint="default"/>
        <w:lang w:val="vi" w:eastAsia="en-US" w:bidi="ar-SA"/>
      </w:rPr>
    </w:lvl>
    <w:lvl w:ilvl="5">
      <w:start w:val="0"/>
      <w:numFmt w:val="bullet"/>
      <w:lvlText w:val="•"/>
      <w:lvlJc w:val="left"/>
      <w:pPr>
        <w:ind w:left="2101" w:hanging="125"/>
      </w:pPr>
      <w:rPr>
        <w:rFonts w:hint="default"/>
        <w:lang w:val="vi" w:eastAsia="en-US" w:bidi="ar-SA"/>
      </w:rPr>
    </w:lvl>
    <w:lvl w:ilvl="6">
      <w:start w:val="0"/>
      <w:numFmt w:val="bullet"/>
      <w:lvlText w:val="•"/>
      <w:lvlJc w:val="left"/>
      <w:pPr>
        <w:ind w:left="2489" w:hanging="125"/>
      </w:pPr>
      <w:rPr>
        <w:rFonts w:hint="default"/>
        <w:lang w:val="vi" w:eastAsia="en-US" w:bidi="ar-SA"/>
      </w:rPr>
    </w:lvl>
    <w:lvl w:ilvl="7">
      <w:start w:val="0"/>
      <w:numFmt w:val="bullet"/>
      <w:lvlText w:val="•"/>
      <w:lvlJc w:val="left"/>
      <w:pPr>
        <w:ind w:left="2878" w:hanging="125"/>
      </w:pPr>
      <w:rPr>
        <w:rFonts w:hint="default"/>
        <w:lang w:val="vi" w:eastAsia="en-US" w:bidi="ar-SA"/>
      </w:rPr>
    </w:lvl>
    <w:lvl w:ilvl="8">
      <w:start w:val="0"/>
      <w:numFmt w:val="bullet"/>
      <w:lvlText w:val="•"/>
      <w:lvlJc w:val="left"/>
      <w:pPr>
        <w:ind w:left="3266" w:hanging="125"/>
      </w:pPr>
      <w:rPr>
        <w:rFonts w:hint="default"/>
        <w:lang w:val="vi" w:eastAsia="en-US" w:bidi="ar-SA"/>
      </w:rPr>
    </w:lvl>
  </w:abstractNum>
  <w:abstractNum w:abstractNumId="2">
    <w:multiLevelType w:val="hybridMultilevel"/>
    <w:lvl w:ilvl="0">
      <w:start w:val="1"/>
      <w:numFmt w:val="decimal"/>
      <w:lvlText w:val="%1."/>
      <w:lvlJc w:val="left"/>
      <w:pPr>
        <w:ind w:left="164" w:hanging="305"/>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90" w:hanging="305"/>
      </w:pPr>
      <w:rPr>
        <w:rFonts w:hint="default"/>
        <w:lang w:val="vi" w:eastAsia="en-US" w:bidi="ar-SA"/>
      </w:rPr>
    </w:lvl>
    <w:lvl w:ilvl="2">
      <w:start w:val="0"/>
      <w:numFmt w:val="bullet"/>
      <w:lvlText w:val="•"/>
      <w:lvlJc w:val="left"/>
      <w:pPr>
        <w:ind w:left="2021" w:hanging="305"/>
      </w:pPr>
      <w:rPr>
        <w:rFonts w:hint="default"/>
        <w:lang w:val="vi" w:eastAsia="en-US" w:bidi="ar-SA"/>
      </w:rPr>
    </w:lvl>
    <w:lvl w:ilvl="3">
      <w:start w:val="0"/>
      <w:numFmt w:val="bullet"/>
      <w:lvlText w:val="•"/>
      <w:lvlJc w:val="left"/>
      <w:pPr>
        <w:ind w:left="2951" w:hanging="305"/>
      </w:pPr>
      <w:rPr>
        <w:rFonts w:hint="default"/>
        <w:lang w:val="vi" w:eastAsia="en-US" w:bidi="ar-SA"/>
      </w:rPr>
    </w:lvl>
    <w:lvl w:ilvl="4">
      <w:start w:val="0"/>
      <w:numFmt w:val="bullet"/>
      <w:lvlText w:val="•"/>
      <w:lvlJc w:val="left"/>
      <w:pPr>
        <w:ind w:left="3882" w:hanging="305"/>
      </w:pPr>
      <w:rPr>
        <w:rFonts w:hint="default"/>
        <w:lang w:val="vi" w:eastAsia="en-US" w:bidi="ar-SA"/>
      </w:rPr>
    </w:lvl>
    <w:lvl w:ilvl="5">
      <w:start w:val="0"/>
      <w:numFmt w:val="bullet"/>
      <w:lvlText w:val="•"/>
      <w:lvlJc w:val="left"/>
      <w:pPr>
        <w:ind w:left="4813" w:hanging="305"/>
      </w:pPr>
      <w:rPr>
        <w:rFonts w:hint="default"/>
        <w:lang w:val="vi" w:eastAsia="en-US" w:bidi="ar-SA"/>
      </w:rPr>
    </w:lvl>
    <w:lvl w:ilvl="6">
      <w:start w:val="0"/>
      <w:numFmt w:val="bullet"/>
      <w:lvlText w:val="•"/>
      <w:lvlJc w:val="left"/>
      <w:pPr>
        <w:ind w:left="5743" w:hanging="305"/>
      </w:pPr>
      <w:rPr>
        <w:rFonts w:hint="default"/>
        <w:lang w:val="vi" w:eastAsia="en-US" w:bidi="ar-SA"/>
      </w:rPr>
    </w:lvl>
    <w:lvl w:ilvl="7">
      <w:start w:val="0"/>
      <w:numFmt w:val="bullet"/>
      <w:lvlText w:val="•"/>
      <w:lvlJc w:val="left"/>
      <w:pPr>
        <w:ind w:left="6674" w:hanging="305"/>
      </w:pPr>
      <w:rPr>
        <w:rFonts w:hint="default"/>
        <w:lang w:val="vi" w:eastAsia="en-US" w:bidi="ar-SA"/>
      </w:rPr>
    </w:lvl>
    <w:lvl w:ilvl="8">
      <w:start w:val="0"/>
      <w:numFmt w:val="bullet"/>
      <w:lvlText w:val="•"/>
      <w:lvlJc w:val="left"/>
      <w:pPr>
        <w:ind w:left="7605" w:hanging="305"/>
      </w:pPr>
      <w:rPr>
        <w:rFonts w:hint="default"/>
        <w:lang w:val="vi" w:eastAsia="en-US" w:bidi="ar-SA"/>
      </w:rPr>
    </w:lvl>
  </w:abstractNum>
  <w:abstractNum w:abstractNumId="1">
    <w:multiLevelType w:val="hybridMultilevel"/>
    <w:lvl w:ilvl="0">
      <w:start w:val="1"/>
      <w:numFmt w:val="decimal"/>
      <w:lvlText w:val="[%1]"/>
      <w:lvlJc w:val="left"/>
      <w:pPr>
        <w:ind w:left="164" w:hanging="410"/>
        <w:jc w:val="lef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64" w:hanging="164"/>
      </w:pPr>
      <w:rPr>
        <w:rFonts w:hint="default" w:ascii="Times New Roman" w:hAnsi="Times New Roman" w:eastAsia="Times New Roman" w:cs="Times New Roman"/>
        <w:b w:val="0"/>
        <w:bCs w:val="0"/>
        <w:i w:val="0"/>
        <w:iCs w:val="0"/>
        <w:w w:val="100"/>
        <w:sz w:val="28"/>
        <w:szCs w:val="28"/>
        <w:lang w:val="vi" w:eastAsia="en-US" w:bidi="ar-SA"/>
      </w:rPr>
    </w:lvl>
    <w:lvl w:ilvl="2">
      <w:start w:val="0"/>
      <w:numFmt w:val="bullet"/>
      <w:lvlText w:val="•"/>
      <w:lvlJc w:val="left"/>
      <w:pPr>
        <w:ind w:left="2021" w:hanging="164"/>
      </w:pPr>
      <w:rPr>
        <w:rFonts w:hint="default"/>
        <w:lang w:val="vi" w:eastAsia="en-US" w:bidi="ar-SA"/>
      </w:rPr>
    </w:lvl>
    <w:lvl w:ilvl="3">
      <w:start w:val="0"/>
      <w:numFmt w:val="bullet"/>
      <w:lvlText w:val="•"/>
      <w:lvlJc w:val="left"/>
      <w:pPr>
        <w:ind w:left="2951" w:hanging="164"/>
      </w:pPr>
      <w:rPr>
        <w:rFonts w:hint="default"/>
        <w:lang w:val="vi" w:eastAsia="en-US" w:bidi="ar-SA"/>
      </w:rPr>
    </w:lvl>
    <w:lvl w:ilvl="4">
      <w:start w:val="0"/>
      <w:numFmt w:val="bullet"/>
      <w:lvlText w:val="•"/>
      <w:lvlJc w:val="left"/>
      <w:pPr>
        <w:ind w:left="3882" w:hanging="164"/>
      </w:pPr>
      <w:rPr>
        <w:rFonts w:hint="default"/>
        <w:lang w:val="vi" w:eastAsia="en-US" w:bidi="ar-SA"/>
      </w:rPr>
    </w:lvl>
    <w:lvl w:ilvl="5">
      <w:start w:val="0"/>
      <w:numFmt w:val="bullet"/>
      <w:lvlText w:val="•"/>
      <w:lvlJc w:val="left"/>
      <w:pPr>
        <w:ind w:left="4813" w:hanging="164"/>
      </w:pPr>
      <w:rPr>
        <w:rFonts w:hint="default"/>
        <w:lang w:val="vi" w:eastAsia="en-US" w:bidi="ar-SA"/>
      </w:rPr>
    </w:lvl>
    <w:lvl w:ilvl="6">
      <w:start w:val="0"/>
      <w:numFmt w:val="bullet"/>
      <w:lvlText w:val="•"/>
      <w:lvlJc w:val="left"/>
      <w:pPr>
        <w:ind w:left="5743" w:hanging="164"/>
      </w:pPr>
      <w:rPr>
        <w:rFonts w:hint="default"/>
        <w:lang w:val="vi" w:eastAsia="en-US" w:bidi="ar-SA"/>
      </w:rPr>
    </w:lvl>
    <w:lvl w:ilvl="7">
      <w:start w:val="0"/>
      <w:numFmt w:val="bullet"/>
      <w:lvlText w:val="•"/>
      <w:lvlJc w:val="left"/>
      <w:pPr>
        <w:ind w:left="6674" w:hanging="164"/>
      </w:pPr>
      <w:rPr>
        <w:rFonts w:hint="default"/>
        <w:lang w:val="vi" w:eastAsia="en-US" w:bidi="ar-SA"/>
      </w:rPr>
    </w:lvl>
    <w:lvl w:ilvl="8">
      <w:start w:val="0"/>
      <w:numFmt w:val="bullet"/>
      <w:lvlText w:val="•"/>
      <w:lvlJc w:val="left"/>
      <w:pPr>
        <w:ind w:left="7605" w:hanging="164"/>
      </w:pPr>
      <w:rPr>
        <w:rFonts w:hint="default"/>
        <w:lang w:val="vi" w:eastAsia="en-US" w:bidi="ar-SA"/>
      </w:rPr>
    </w:lvl>
  </w:abstractNum>
  <w:abstractNum w:abstractNumId="0">
    <w:multiLevelType w:val="hybridMultilevel"/>
    <w:lvl w:ilvl="0">
      <w:start w:val="0"/>
      <w:numFmt w:val="bullet"/>
      <w:lvlText w:val="-"/>
      <w:lvlJc w:val="left"/>
      <w:pPr>
        <w:ind w:left="164"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090" w:hanging="164"/>
      </w:pPr>
      <w:rPr>
        <w:rFonts w:hint="default"/>
        <w:lang w:val="vi" w:eastAsia="en-US" w:bidi="ar-SA"/>
      </w:rPr>
    </w:lvl>
    <w:lvl w:ilvl="2">
      <w:start w:val="0"/>
      <w:numFmt w:val="bullet"/>
      <w:lvlText w:val="•"/>
      <w:lvlJc w:val="left"/>
      <w:pPr>
        <w:ind w:left="2021" w:hanging="164"/>
      </w:pPr>
      <w:rPr>
        <w:rFonts w:hint="default"/>
        <w:lang w:val="vi" w:eastAsia="en-US" w:bidi="ar-SA"/>
      </w:rPr>
    </w:lvl>
    <w:lvl w:ilvl="3">
      <w:start w:val="0"/>
      <w:numFmt w:val="bullet"/>
      <w:lvlText w:val="•"/>
      <w:lvlJc w:val="left"/>
      <w:pPr>
        <w:ind w:left="2951" w:hanging="164"/>
      </w:pPr>
      <w:rPr>
        <w:rFonts w:hint="default"/>
        <w:lang w:val="vi" w:eastAsia="en-US" w:bidi="ar-SA"/>
      </w:rPr>
    </w:lvl>
    <w:lvl w:ilvl="4">
      <w:start w:val="0"/>
      <w:numFmt w:val="bullet"/>
      <w:lvlText w:val="•"/>
      <w:lvlJc w:val="left"/>
      <w:pPr>
        <w:ind w:left="3882" w:hanging="164"/>
      </w:pPr>
      <w:rPr>
        <w:rFonts w:hint="default"/>
        <w:lang w:val="vi" w:eastAsia="en-US" w:bidi="ar-SA"/>
      </w:rPr>
    </w:lvl>
    <w:lvl w:ilvl="5">
      <w:start w:val="0"/>
      <w:numFmt w:val="bullet"/>
      <w:lvlText w:val="•"/>
      <w:lvlJc w:val="left"/>
      <w:pPr>
        <w:ind w:left="4813" w:hanging="164"/>
      </w:pPr>
      <w:rPr>
        <w:rFonts w:hint="default"/>
        <w:lang w:val="vi" w:eastAsia="en-US" w:bidi="ar-SA"/>
      </w:rPr>
    </w:lvl>
    <w:lvl w:ilvl="6">
      <w:start w:val="0"/>
      <w:numFmt w:val="bullet"/>
      <w:lvlText w:val="•"/>
      <w:lvlJc w:val="left"/>
      <w:pPr>
        <w:ind w:left="5743" w:hanging="164"/>
      </w:pPr>
      <w:rPr>
        <w:rFonts w:hint="default"/>
        <w:lang w:val="vi" w:eastAsia="en-US" w:bidi="ar-SA"/>
      </w:rPr>
    </w:lvl>
    <w:lvl w:ilvl="7">
      <w:start w:val="0"/>
      <w:numFmt w:val="bullet"/>
      <w:lvlText w:val="•"/>
      <w:lvlJc w:val="left"/>
      <w:pPr>
        <w:ind w:left="6674" w:hanging="164"/>
      </w:pPr>
      <w:rPr>
        <w:rFonts w:hint="default"/>
        <w:lang w:val="vi" w:eastAsia="en-US" w:bidi="ar-SA"/>
      </w:rPr>
    </w:lvl>
    <w:lvl w:ilvl="8">
      <w:start w:val="0"/>
      <w:numFmt w:val="bullet"/>
      <w:lvlText w:val="•"/>
      <w:lvlJc w:val="left"/>
      <w:pPr>
        <w:ind w:left="7605" w:hanging="164"/>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19"/>
      <w:ind w:left="164" w:firstLine="719"/>
      <w:jc w:val="both"/>
    </w:pPr>
    <w:rPr>
      <w:rFonts w:ascii="Times New Roman" w:hAnsi="Times New Roman" w:eastAsia="Times New Roman" w:cs="Times New Roman"/>
      <w:sz w:val="28"/>
      <w:szCs w:val="28"/>
      <w:lang w:val="vi" w:eastAsia="en-US" w:bidi="ar-SA"/>
    </w:rPr>
  </w:style>
  <w:style w:styleId="Heading1" w:type="paragraph">
    <w:name w:val="Heading 1"/>
    <w:basedOn w:val="Normal"/>
    <w:uiPriority w:val="1"/>
    <w:qFormat/>
    <w:pPr>
      <w:spacing w:before="1"/>
      <w:ind w:left="1067"/>
      <w:jc w:val="center"/>
      <w:outlineLvl w:val="1"/>
    </w:pPr>
    <w:rPr>
      <w:rFonts w:ascii="Times New Roman" w:hAnsi="Times New Roman" w:eastAsia="Times New Roman" w:cs="Times New Roman"/>
      <w:b/>
      <w:bCs/>
      <w:sz w:val="28"/>
      <w:szCs w:val="28"/>
      <w:lang w:val="vi" w:eastAsia="en-US" w:bidi="ar-SA"/>
    </w:rPr>
  </w:style>
  <w:style w:styleId="ListParagraph" w:type="paragraph">
    <w:name w:val="List Paragraph"/>
    <w:basedOn w:val="Normal"/>
    <w:uiPriority w:val="1"/>
    <w:qFormat/>
    <w:pPr>
      <w:spacing w:before="119"/>
      <w:ind w:left="164" w:firstLine="707"/>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74"/>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hyperlink" Target="mailto:Leminhquoc1962@gmail.com" TargetMode="External"/><Relationship Id="rId7"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itle>TÒA ÁN NHÂN DÂN        CỘNG HÒA XÃ HỘI CHỦ NGHĨA VIỆT NAM</dc:title>
  <dcterms:created xsi:type="dcterms:W3CDTF">2023-04-24T11:36:27Z</dcterms:created>
  <dcterms:modified xsi:type="dcterms:W3CDTF">2023-04-24T11:36:27Z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2022-12-29T00:00:00Z</vt:filetime>
  </property>
  <property fmtid="{D5CDD505-2E9C-101B-9397-08002B2CF9AE}" pid="3" name="Creator">
    <vt:lpwstr>Microsoft® Word 2016</vt:lpwstr>
  </property>
  <property fmtid="{D5CDD505-2E9C-101B-9397-08002B2CF9AE}" pid="4" name="LastSaved">
    <vt:filetime>2023-04-24T00:00:00Z</vt:filetime>
  </property>
  <property fmtid="{D5CDD505-2E9C-101B-9397-08002B2CF9AE}" pid="5" name="Producer">
    <vt:lpwstr>Microsoft® Word 2016</vt:lpwstr>
  </property>
</Properties>
</file>