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409" w:val="left" w:leader="none"/>
        </w:tabs>
        <w:spacing w:before="74"/>
        <w:ind w:left="298"/>
        <w:jc w:val="left"/>
      </w:pPr>
      <w:r>
        <w:rPr/>
        <w:t>TÒA</w:t>
      </w:r>
      <w:r>
        <w:rPr>
          <w:spacing w:val="-12"/>
        </w:rPr>
        <w:t> </w:t>
      </w:r>
      <w:r>
        <w:rPr/>
        <w:t>ÁN</w:t>
      </w:r>
      <w:r>
        <w:rPr>
          <w:spacing w:val="-14"/>
        </w:rPr>
        <w:t> </w:t>
      </w:r>
      <w:r>
        <w:rPr/>
        <w:t>NHÂN</w:t>
      </w:r>
      <w:r>
        <w:rPr>
          <w:spacing w:val="-13"/>
        </w:rPr>
        <w:t> </w:t>
      </w:r>
      <w:r>
        <w:rPr>
          <w:spacing w:val="-5"/>
        </w:rPr>
        <w:t>DÂN</w:t>
      </w:r>
      <w:r>
        <w:rPr/>
        <w:tab/>
        <w:t>CỘNG</w:t>
      </w:r>
      <w:r>
        <w:rPr>
          <w:spacing w:val="-14"/>
        </w:rPr>
        <w:t> </w:t>
      </w:r>
      <w:r>
        <w:rPr/>
        <w:t>HOÀ</w:t>
      </w:r>
      <w:r>
        <w:rPr>
          <w:spacing w:val="-14"/>
        </w:rPr>
        <w:t> </w:t>
      </w:r>
      <w:r>
        <w:rPr/>
        <w:t>XÃ</w:t>
      </w:r>
      <w:r>
        <w:rPr>
          <w:spacing w:val="-13"/>
        </w:rPr>
        <w:t> </w:t>
      </w:r>
      <w:r>
        <w:rPr/>
        <w:t>HỘI</w:t>
      </w:r>
      <w:r>
        <w:rPr>
          <w:spacing w:val="-12"/>
        </w:rPr>
        <w:t> </w:t>
      </w:r>
      <w:r>
        <w:rPr/>
        <w:t>CHỦ</w:t>
      </w:r>
      <w:r>
        <w:rPr>
          <w:spacing w:val="-13"/>
        </w:rPr>
        <w:t> </w:t>
      </w:r>
      <w:r>
        <w:rPr/>
        <w:t>NGHĨA</w:t>
      </w:r>
      <w:r>
        <w:rPr>
          <w:spacing w:val="-14"/>
        </w:rPr>
        <w:t> </w:t>
      </w:r>
      <w:r>
        <w:rPr/>
        <w:t>VIỆT</w:t>
      </w:r>
      <w:r>
        <w:rPr>
          <w:spacing w:val="-13"/>
        </w:rPr>
        <w:t> </w:t>
      </w:r>
      <w:r>
        <w:rPr>
          <w:spacing w:val="-5"/>
        </w:rPr>
        <w:t>NAM</w:t>
      </w:r>
    </w:p>
    <w:p>
      <w:pPr>
        <w:tabs>
          <w:tab w:pos="5678" w:val="left" w:leader="none"/>
        </w:tabs>
        <w:spacing w:before="2"/>
        <w:ind w:left="258" w:right="194" w:firstLine="348"/>
        <w:jc w:val="left"/>
        <w:rPr>
          <w:b/>
          <w:sz w:val="28"/>
        </w:rPr>
      </w:pPr>
      <w:r>
        <w:rPr>
          <w:b/>
          <w:sz w:val="28"/>
        </w:rPr>
        <w:t>QUẬN TÂY HỒ</w:t>
        <w:tab/>
      </w:r>
      <w:r>
        <w:rPr>
          <w:b/>
          <w:sz w:val="28"/>
          <w:u w:val="single"/>
        </w:rPr>
        <w:t>Độc</w:t>
      </w:r>
      <w:r>
        <w:rPr>
          <w:b/>
          <w:spacing w:val="-4"/>
          <w:sz w:val="28"/>
          <w:u w:val="single"/>
        </w:rPr>
        <w:t> </w:t>
      </w:r>
      <w:r>
        <w:rPr>
          <w:b/>
          <w:sz w:val="28"/>
          <w:u w:val="single"/>
        </w:rPr>
        <w:t>lập</w:t>
      </w:r>
      <w:r>
        <w:rPr>
          <w:b/>
          <w:spacing w:val="-5"/>
          <w:sz w:val="28"/>
          <w:u w:val="single"/>
        </w:rPr>
        <w:t> </w:t>
      </w:r>
      <w:r>
        <w:rPr>
          <w:b/>
          <w:sz w:val="28"/>
          <w:u w:val="single"/>
        </w:rPr>
        <w:t>-</w:t>
      </w:r>
      <w:r>
        <w:rPr>
          <w:b/>
          <w:spacing w:val="-5"/>
          <w:sz w:val="28"/>
          <w:u w:val="single"/>
        </w:rPr>
        <w:t> </w:t>
      </w:r>
      <w:r>
        <w:rPr>
          <w:b/>
          <w:sz w:val="28"/>
          <w:u w:val="single"/>
        </w:rPr>
        <w:t>Tự</w:t>
      </w:r>
      <w:r>
        <w:rPr>
          <w:b/>
          <w:spacing w:val="-7"/>
          <w:sz w:val="28"/>
          <w:u w:val="single"/>
        </w:rPr>
        <w:t> </w:t>
      </w:r>
      <w:r>
        <w:rPr>
          <w:b/>
          <w:sz w:val="28"/>
          <w:u w:val="single"/>
        </w:rPr>
        <w:t>do</w:t>
      </w:r>
      <w:r>
        <w:rPr>
          <w:b/>
          <w:spacing w:val="-4"/>
          <w:sz w:val="28"/>
          <w:u w:val="single"/>
        </w:rPr>
        <w:t> </w:t>
      </w:r>
      <w:r>
        <w:rPr>
          <w:b/>
          <w:sz w:val="28"/>
          <w:u w:val="single"/>
        </w:rPr>
        <w:t>-</w:t>
      </w:r>
      <w:r>
        <w:rPr>
          <w:b/>
          <w:spacing w:val="-5"/>
          <w:sz w:val="28"/>
          <w:u w:val="single"/>
        </w:rPr>
        <w:t> </w:t>
      </w:r>
      <w:r>
        <w:rPr>
          <w:b/>
          <w:sz w:val="28"/>
          <w:u w:val="single"/>
        </w:rPr>
        <w:t>Hạnh</w:t>
      </w:r>
      <w:r>
        <w:rPr>
          <w:b/>
          <w:spacing w:val="-4"/>
          <w:sz w:val="28"/>
          <w:u w:val="single"/>
        </w:rPr>
        <w:t> </w:t>
      </w:r>
      <w:r>
        <w:rPr>
          <w:b/>
          <w:sz w:val="28"/>
          <w:u w:val="single"/>
        </w:rPr>
        <w:t>phúc</w:t>
      </w:r>
      <w:r>
        <w:rPr>
          <w:b/>
          <w:sz w:val="28"/>
        </w:rPr>
        <w:t> THÀNH PHỐ HÀ NỘI</w:t>
      </w:r>
    </w:p>
    <w:p>
      <w:pPr>
        <w:pStyle w:val="BodyText"/>
        <w:spacing w:before="2"/>
        <w:ind w:left="0"/>
        <w:rPr>
          <w:b/>
          <w:sz w:val="15"/>
        </w:rPr>
      </w:pPr>
      <w:r>
        <w:rPr/>
        <w:pict>
          <v:shape style="position:absolute;margin-left:95.304001pt;margin-top:9.925094pt;width:98.2pt;height:.1pt;mso-position-horizontal-relative:page;mso-position-vertical-relative:paragraph;z-index:-15728640;mso-wrap-distance-left:0;mso-wrap-distance-right:0" id="docshape1" coordorigin="1906,199" coordsize="1964,0" path="m1906,199l3869,199e" filled="false" stroked="true" strokeweight="1.038960pt" strokecolor="#000000">
            <v:path arrowok="t"/>
            <v:stroke dashstyle="dash"/>
            <w10:wrap type="topAndBottom"/>
          </v:shape>
        </w:pict>
      </w:r>
    </w:p>
    <w:p>
      <w:pPr>
        <w:tabs>
          <w:tab w:pos="5010" w:val="left" w:leader="none"/>
        </w:tabs>
        <w:spacing w:before="113"/>
        <w:ind w:left="75" w:right="0" w:firstLine="0"/>
        <w:jc w:val="center"/>
        <w:rPr>
          <w:i/>
          <w:sz w:val="28"/>
        </w:rPr>
      </w:pPr>
      <w:r>
        <w:rPr>
          <w:sz w:val="28"/>
        </w:rPr>
        <w:t>Số:</w:t>
      </w:r>
      <w:r>
        <w:rPr>
          <w:spacing w:val="-8"/>
          <w:sz w:val="28"/>
        </w:rPr>
        <w:t> </w:t>
      </w:r>
      <w:r>
        <w:rPr>
          <w:spacing w:val="-2"/>
          <w:sz w:val="28"/>
        </w:rPr>
        <w:t>319/2022/QĐST–HNGĐ</w:t>
      </w:r>
      <w:r>
        <w:rPr>
          <w:sz w:val="28"/>
        </w:rPr>
        <w:tab/>
      </w:r>
      <w:r>
        <w:rPr>
          <w:i/>
          <w:sz w:val="28"/>
        </w:rPr>
        <w:t>Tây</w:t>
      </w:r>
      <w:r>
        <w:rPr>
          <w:i/>
          <w:spacing w:val="-11"/>
          <w:sz w:val="28"/>
        </w:rPr>
        <w:t> </w:t>
      </w:r>
      <w:r>
        <w:rPr>
          <w:i/>
          <w:sz w:val="28"/>
        </w:rPr>
        <w:t>Hồ,</w:t>
      </w:r>
      <w:r>
        <w:rPr>
          <w:i/>
          <w:spacing w:val="-8"/>
          <w:sz w:val="28"/>
        </w:rPr>
        <w:t> </w:t>
      </w:r>
      <w:r>
        <w:rPr>
          <w:i/>
          <w:sz w:val="28"/>
        </w:rPr>
        <w:t>ngày</w:t>
      </w:r>
      <w:r>
        <w:rPr>
          <w:i/>
          <w:spacing w:val="-11"/>
          <w:sz w:val="28"/>
        </w:rPr>
        <w:t> </w:t>
      </w:r>
      <w:r>
        <w:rPr>
          <w:i/>
          <w:sz w:val="28"/>
        </w:rPr>
        <w:t>25</w:t>
      </w:r>
      <w:r>
        <w:rPr>
          <w:i/>
          <w:spacing w:val="-9"/>
          <w:sz w:val="28"/>
        </w:rPr>
        <w:t> </w:t>
      </w:r>
      <w:r>
        <w:rPr>
          <w:i/>
          <w:sz w:val="28"/>
        </w:rPr>
        <w:t>tháng</w:t>
      </w:r>
      <w:r>
        <w:rPr>
          <w:i/>
          <w:spacing w:val="-9"/>
          <w:sz w:val="28"/>
        </w:rPr>
        <w:t> </w:t>
      </w:r>
      <w:r>
        <w:rPr>
          <w:i/>
          <w:sz w:val="28"/>
        </w:rPr>
        <w:t>11</w:t>
      </w:r>
      <w:r>
        <w:rPr>
          <w:i/>
          <w:spacing w:val="-7"/>
          <w:sz w:val="28"/>
        </w:rPr>
        <w:t> </w:t>
      </w:r>
      <w:r>
        <w:rPr>
          <w:i/>
          <w:sz w:val="28"/>
        </w:rPr>
        <w:t>năm</w:t>
      </w:r>
      <w:r>
        <w:rPr>
          <w:i/>
          <w:spacing w:val="-7"/>
          <w:sz w:val="28"/>
        </w:rPr>
        <w:t> </w:t>
      </w:r>
      <w:r>
        <w:rPr>
          <w:i/>
          <w:spacing w:val="-4"/>
          <w:sz w:val="28"/>
        </w:rPr>
        <w:t>2022</w:t>
      </w:r>
    </w:p>
    <w:p>
      <w:pPr>
        <w:pStyle w:val="BodyText"/>
        <w:spacing w:before="10"/>
        <w:ind w:left="0"/>
        <w:rPr>
          <w:i/>
          <w:sz w:val="27"/>
        </w:rPr>
      </w:pPr>
    </w:p>
    <w:p>
      <w:pPr>
        <w:pStyle w:val="Heading1"/>
        <w:spacing w:before="0"/>
      </w:pPr>
      <w:r>
        <w:rPr/>
        <w:t>QUYẾT</w:t>
      </w:r>
      <w:r>
        <w:rPr>
          <w:spacing w:val="-7"/>
        </w:rPr>
        <w:t> </w:t>
      </w:r>
      <w:r>
        <w:rPr>
          <w:spacing w:val="-4"/>
        </w:rPr>
        <w:t>ĐỊNH</w:t>
      </w:r>
    </w:p>
    <w:p>
      <w:pPr>
        <w:spacing w:before="2"/>
        <w:ind w:left="819" w:right="821" w:firstLine="0"/>
        <w:jc w:val="center"/>
        <w:rPr>
          <w:b/>
          <w:sz w:val="28"/>
        </w:rPr>
      </w:pPr>
      <w:r>
        <w:rPr>
          <w:b/>
          <w:sz w:val="28"/>
        </w:rPr>
        <w:t>CÔNG</w:t>
      </w:r>
      <w:r>
        <w:rPr>
          <w:b/>
          <w:spacing w:val="-7"/>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z w:val="28"/>
        </w:rPr>
        <w:t>HÔN</w:t>
      </w:r>
      <w:r>
        <w:rPr>
          <w:b/>
          <w:spacing w:val="-7"/>
          <w:sz w:val="28"/>
        </w:rPr>
        <w:t> </w:t>
      </w:r>
      <w:r>
        <w:rPr>
          <w:b/>
          <w:sz w:val="28"/>
        </w:rPr>
        <w:t>VÀ</w:t>
      </w:r>
      <w:r>
        <w:rPr>
          <w:b/>
          <w:spacing w:val="-3"/>
          <w:sz w:val="28"/>
        </w:rPr>
        <w:t> </w:t>
      </w:r>
      <w:r>
        <w:rPr>
          <w:b/>
          <w:sz w:val="28"/>
        </w:rPr>
        <w:t>SỰ</w:t>
      </w:r>
      <w:r>
        <w:rPr>
          <w:b/>
          <w:spacing w:val="-5"/>
          <w:sz w:val="28"/>
        </w:rPr>
        <w:t> </w:t>
      </w:r>
      <w:r>
        <w:rPr>
          <w:b/>
          <w:sz w:val="28"/>
        </w:rPr>
        <w:t>THOẢ</w:t>
      </w:r>
      <w:r>
        <w:rPr>
          <w:b/>
          <w:spacing w:val="-3"/>
          <w:sz w:val="28"/>
        </w:rPr>
        <w:t> </w:t>
      </w:r>
      <w:r>
        <w:rPr>
          <w:b/>
          <w:sz w:val="28"/>
        </w:rPr>
        <w:t>THUẬN CỦA CÁC ĐƯƠNG SỰ</w:t>
      </w:r>
    </w:p>
    <w:p>
      <w:pPr>
        <w:pStyle w:val="BodyText"/>
        <w:spacing w:before="4"/>
        <w:ind w:left="0"/>
        <w:rPr>
          <w:b/>
          <w:sz w:val="38"/>
        </w:rPr>
      </w:pPr>
    </w:p>
    <w:p>
      <w:pPr>
        <w:pStyle w:val="BodyText"/>
        <w:spacing w:line="312" w:lineRule="auto"/>
        <w:ind w:firstLine="566"/>
      </w:pPr>
      <w:r>
        <w:rPr/>
        <w:t>Căn</w:t>
      </w:r>
      <w:r>
        <w:rPr>
          <w:spacing w:val="-5"/>
        </w:rPr>
        <w:t> </w:t>
      </w:r>
      <w:r>
        <w:rPr/>
        <w:t>cứ</w:t>
      </w:r>
      <w:r>
        <w:rPr>
          <w:spacing w:val="40"/>
        </w:rPr>
        <w:t> </w:t>
      </w:r>
      <w:r>
        <w:rPr/>
        <w:t>hồ</w:t>
      </w:r>
      <w:r>
        <w:rPr>
          <w:spacing w:val="-5"/>
        </w:rPr>
        <w:t> </w:t>
      </w:r>
      <w:r>
        <w:rPr/>
        <w:t>sơ</w:t>
      </w:r>
      <w:r>
        <w:rPr>
          <w:spacing w:val="-6"/>
        </w:rPr>
        <w:t> </w:t>
      </w:r>
      <w:r>
        <w:rPr/>
        <w:t>vụ</w:t>
      </w:r>
      <w:r>
        <w:rPr>
          <w:spacing w:val="-5"/>
        </w:rPr>
        <w:t> </w:t>
      </w:r>
      <w:r>
        <w:rPr/>
        <w:t>án</w:t>
      </w:r>
      <w:r>
        <w:rPr>
          <w:spacing w:val="-5"/>
        </w:rPr>
        <w:t> </w:t>
      </w:r>
      <w:r>
        <w:rPr/>
        <w:t>hôn</w:t>
      </w:r>
      <w:r>
        <w:rPr>
          <w:spacing w:val="-5"/>
        </w:rPr>
        <w:t> </w:t>
      </w:r>
      <w:r>
        <w:rPr/>
        <w:t>nhân</w:t>
      </w:r>
      <w:r>
        <w:rPr>
          <w:spacing w:val="-5"/>
        </w:rPr>
        <w:t> </w:t>
      </w:r>
      <w:r>
        <w:rPr/>
        <w:t>và</w:t>
      </w:r>
      <w:r>
        <w:rPr>
          <w:spacing w:val="-7"/>
        </w:rPr>
        <w:t> </w:t>
      </w:r>
      <w:r>
        <w:rPr/>
        <w:t>gia</w:t>
      </w:r>
      <w:r>
        <w:rPr>
          <w:spacing w:val="-6"/>
        </w:rPr>
        <w:t> </w:t>
      </w:r>
      <w:r>
        <w:rPr/>
        <w:t>đình</w:t>
      </w:r>
      <w:r>
        <w:rPr>
          <w:spacing w:val="-5"/>
        </w:rPr>
        <w:t> </w:t>
      </w:r>
      <w:r>
        <w:rPr/>
        <w:t>thụ</w:t>
      </w:r>
      <w:r>
        <w:rPr>
          <w:spacing w:val="-5"/>
        </w:rPr>
        <w:t> </w:t>
      </w:r>
      <w:r>
        <w:rPr/>
        <w:t>lý</w:t>
      </w:r>
      <w:r>
        <w:rPr>
          <w:spacing w:val="-5"/>
        </w:rPr>
        <w:t> </w:t>
      </w:r>
      <w:r>
        <w:rPr/>
        <w:t>số: 271/2022/TLST-HNGĐ ngày 27/10/2022, giữa:</w:t>
      </w:r>
    </w:p>
    <w:p>
      <w:pPr>
        <w:pStyle w:val="ListParagraph"/>
        <w:numPr>
          <w:ilvl w:val="0"/>
          <w:numId w:val="1"/>
        </w:numPr>
        <w:tabs>
          <w:tab w:pos="849" w:val="left" w:leader="none"/>
        </w:tabs>
        <w:spacing w:line="240" w:lineRule="auto" w:before="121" w:after="0"/>
        <w:ind w:left="848" w:right="0" w:hanging="164"/>
        <w:jc w:val="left"/>
        <w:rPr>
          <w:sz w:val="28"/>
        </w:rPr>
      </w:pPr>
      <w:r>
        <w:rPr>
          <w:b/>
          <w:sz w:val="28"/>
        </w:rPr>
        <w:t>Nguyên</w:t>
      </w:r>
      <w:r>
        <w:rPr>
          <w:b/>
          <w:spacing w:val="-3"/>
          <w:sz w:val="28"/>
        </w:rPr>
        <w:t> </w:t>
      </w:r>
      <w:r>
        <w:rPr>
          <w:b/>
          <w:sz w:val="28"/>
        </w:rPr>
        <w:t>đơn:</w:t>
      </w:r>
      <w:r>
        <w:rPr>
          <w:b/>
          <w:spacing w:val="-5"/>
          <w:sz w:val="28"/>
        </w:rPr>
        <w:t> </w:t>
      </w:r>
      <w:r>
        <w:rPr>
          <w:b/>
          <w:sz w:val="28"/>
        </w:rPr>
        <w:t>Chị</w:t>
      </w:r>
      <w:r>
        <w:rPr>
          <w:b/>
          <w:spacing w:val="-5"/>
          <w:sz w:val="28"/>
        </w:rPr>
        <w:t> </w:t>
      </w:r>
      <w:r>
        <w:rPr>
          <w:b/>
          <w:sz w:val="28"/>
        </w:rPr>
        <w:t>Cao</w:t>
      </w:r>
      <w:r>
        <w:rPr>
          <w:b/>
          <w:spacing w:val="-1"/>
          <w:sz w:val="28"/>
        </w:rPr>
        <w:t> </w:t>
      </w:r>
      <w:r>
        <w:rPr>
          <w:b/>
          <w:sz w:val="28"/>
        </w:rPr>
        <w:t>Thị</w:t>
      </w:r>
      <w:r>
        <w:rPr>
          <w:b/>
          <w:spacing w:val="-1"/>
          <w:sz w:val="28"/>
        </w:rPr>
        <w:t> </w:t>
      </w:r>
      <w:r>
        <w:rPr>
          <w:b/>
          <w:sz w:val="28"/>
        </w:rPr>
        <w:t>Thanh</w:t>
      </w:r>
      <w:r>
        <w:rPr>
          <w:b/>
          <w:spacing w:val="-1"/>
          <w:sz w:val="28"/>
        </w:rPr>
        <w:t> </w:t>
      </w:r>
      <w:r>
        <w:rPr>
          <w:b/>
          <w:sz w:val="28"/>
        </w:rPr>
        <w:t>T</w:t>
      </w:r>
      <w:r>
        <w:rPr>
          <w:b/>
          <w:spacing w:val="65"/>
          <w:sz w:val="28"/>
        </w:rPr>
        <w:t> </w:t>
      </w:r>
      <w:r>
        <w:rPr>
          <w:sz w:val="28"/>
        </w:rPr>
        <w:t>-</w:t>
      </w:r>
      <w:r>
        <w:rPr>
          <w:spacing w:val="-2"/>
          <w:sz w:val="28"/>
        </w:rPr>
        <w:t> </w:t>
      </w:r>
      <w:r>
        <w:rPr>
          <w:sz w:val="28"/>
        </w:rPr>
        <w:t>sinh</w:t>
      </w:r>
      <w:r>
        <w:rPr>
          <w:spacing w:val="-1"/>
          <w:sz w:val="28"/>
        </w:rPr>
        <w:t> </w:t>
      </w:r>
      <w:r>
        <w:rPr>
          <w:sz w:val="28"/>
        </w:rPr>
        <w:t>năm</w:t>
      </w:r>
      <w:r>
        <w:rPr>
          <w:spacing w:val="-5"/>
          <w:sz w:val="28"/>
        </w:rPr>
        <w:t> </w:t>
      </w:r>
      <w:r>
        <w:rPr>
          <w:spacing w:val="-4"/>
          <w:sz w:val="28"/>
        </w:rPr>
        <w:t>1977</w:t>
      </w:r>
    </w:p>
    <w:p>
      <w:pPr>
        <w:pStyle w:val="ListParagraph"/>
        <w:numPr>
          <w:ilvl w:val="0"/>
          <w:numId w:val="1"/>
        </w:numPr>
        <w:tabs>
          <w:tab w:pos="849" w:val="left" w:leader="none"/>
        </w:tabs>
        <w:spacing w:line="240" w:lineRule="auto" w:before="216" w:after="0"/>
        <w:ind w:left="848" w:right="0" w:hanging="164"/>
        <w:jc w:val="left"/>
        <w:rPr>
          <w:sz w:val="28"/>
        </w:rPr>
      </w:pPr>
      <w:r>
        <w:rPr>
          <w:b/>
          <w:sz w:val="28"/>
        </w:rPr>
        <w:t>Bị</w:t>
      </w:r>
      <w:r>
        <w:rPr>
          <w:b/>
          <w:spacing w:val="-3"/>
          <w:sz w:val="28"/>
        </w:rPr>
        <w:t> </w:t>
      </w:r>
      <w:r>
        <w:rPr>
          <w:b/>
          <w:sz w:val="28"/>
        </w:rPr>
        <w:t>đơn:</w:t>
      </w:r>
      <w:r>
        <w:rPr>
          <w:b/>
          <w:spacing w:val="-6"/>
          <w:sz w:val="28"/>
        </w:rPr>
        <w:t> </w:t>
      </w:r>
      <w:r>
        <w:rPr>
          <w:b/>
          <w:sz w:val="28"/>
        </w:rPr>
        <w:t>Anh</w:t>
      </w:r>
      <w:r>
        <w:rPr>
          <w:b/>
          <w:spacing w:val="-5"/>
          <w:sz w:val="28"/>
        </w:rPr>
        <w:t> </w:t>
      </w:r>
      <w:r>
        <w:rPr>
          <w:b/>
          <w:sz w:val="28"/>
        </w:rPr>
        <w:t>Nguyễn</w:t>
      </w:r>
      <w:r>
        <w:rPr>
          <w:b/>
          <w:spacing w:val="-2"/>
          <w:sz w:val="28"/>
        </w:rPr>
        <w:t> </w:t>
      </w:r>
      <w:r>
        <w:rPr>
          <w:b/>
          <w:sz w:val="28"/>
        </w:rPr>
        <w:t>Duy T1</w:t>
      </w:r>
      <w:r>
        <w:rPr>
          <w:b/>
          <w:spacing w:val="66"/>
          <w:sz w:val="28"/>
        </w:rPr>
        <w:t> </w:t>
      </w:r>
      <w:r>
        <w:rPr>
          <w:sz w:val="28"/>
        </w:rPr>
        <w:t>-</w:t>
      </w:r>
      <w:r>
        <w:rPr>
          <w:spacing w:val="-4"/>
          <w:sz w:val="28"/>
        </w:rPr>
        <w:t> </w:t>
      </w:r>
      <w:r>
        <w:rPr>
          <w:sz w:val="28"/>
        </w:rPr>
        <w:t>sinh</w:t>
      </w:r>
      <w:r>
        <w:rPr>
          <w:spacing w:val="-5"/>
          <w:sz w:val="28"/>
        </w:rPr>
        <w:t> </w:t>
      </w:r>
      <w:r>
        <w:rPr>
          <w:sz w:val="28"/>
        </w:rPr>
        <w:t>năm </w:t>
      </w:r>
      <w:r>
        <w:rPr>
          <w:spacing w:val="-2"/>
          <w:sz w:val="28"/>
        </w:rPr>
        <w:t>1969.</w:t>
      </w:r>
    </w:p>
    <w:p>
      <w:pPr>
        <w:pStyle w:val="BodyText"/>
        <w:spacing w:before="218"/>
        <w:ind w:left="685"/>
      </w:pPr>
      <w:r>
        <w:rPr/>
        <w:t>Cùng</w:t>
      </w:r>
      <w:r>
        <w:rPr>
          <w:spacing w:val="15"/>
        </w:rPr>
        <w:t> </w:t>
      </w:r>
      <w:r>
        <w:rPr/>
        <w:t>HKTT</w:t>
      </w:r>
      <w:r>
        <w:rPr>
          <w:spacing w:val="15"/>
        </w:rPr>
        <w:t> </w:t>
      </w:r>
      <w:r>
        <w:rPr/>
        <w:t>và</w:t>
      </w:r>
      <w:r>
        <w:rPr>
          <w:spacing w:val="17"/>
        </w:rPr>
        <w:t> </w:t>
      </w:r>
      <w:r>
        <w:rPr/>
        <w:t>trú</w:t>
      </w:r>
      <w:r>
        <w:rPr>
          <w:spacing w:val="15"/>
        </w:rPr>
        <w:t> </w:t>
      </w:r>
      <w:r>
        <w:rPr/>
        <w:t>tại:</w:t>
      </w:r>
      <w:r>
        <w:rPr>
          <w:spacing w:val="15"/>
        </w:rPr>
        <w:t> </w:t>
      </w:r>
      <w:r>
        <w:rPr/>
        <w:t>Lô</w:t>
      </w:r>
      <w:r>
        <w:rPr>
          <w:spacing w:val="18"/>
        </w:rPr>
        <w:t> </w:t>
      </w:r>
      <w:r>
        <w:rPr/>
        <w:t>số</w:t>
      </w:r>
      <w:r>
        <w:rPr>
          <w:spacing w:val="15"/>
        </w:rPr>
        <w:t> </w:t>
      </w:r>
      <w:r>
        <w:rPr/>
        <w:t>A,</w:t>
      </w:r>
      <w:r>
        <w:rPr>
          <w:spacing w:val="16"/>
        </w:rPr>
        <w:t> </w:t>
      </w:r>
      <w:r>
        <w:rPr/>
        <w:t>,</w:t>
      </w:r>
      <w:r>
        <w:rPr>
          <w:spacing w:val="16"/>
        </w:rPr>
        <w:t> </w:t>
      </w:r>
      <w:r>
        <w:rPr/>
        <w:t>phường</w:t>
      </w:r>
      <w:r>
        <w:rPr>
          <w:spacing w:val="19"/>
        </w:rPr>
        <w:t> </w:t>
      </w:r>
      <w:r>
        <w:rPr/>
        <w:t>Y,</w:t>
      </w:r>
      <w:r>
        <w:rPr>
          <w:spacing w:val="14"/>
        </w:rPr>
        <w:t> </w:t>
      </w:r>
      <w:r>
        <w:rPr/>
        <w:t>quận</w:t>
      </w:r>
      <w:r>
        <w:rPr>
          <w:spacing w:val="15"/>
        </w:rPr>
        <w:t> </w:t>
      </w:r>
      <w:r>
        <w:rPr/>
        <w:t>Tây</w:t>
      </w:r>
      <w:r>
        <w:rPr>
          <w:spacing w:val="15"/>
        </w:rPr>
        <w:t> </w:t>
      </w:r>
      <w:r>
        <w:rPr/>
        <w:t>Hồ,</w:t>
      </w:r>
      <w:r>
        <w:rPr>
          <w:spacing w:val="14"/>
        </w:rPr>
        <w:t> </w:t>
      </w:r>
      <w:r>
        <w:rPr/>
        <w:t>thành</w:t>
      </w:r>
      <w:r>
        <w:rPr>
          <w:spacing w:val="15"/>
        </w:rPr>
        <w:t> </w:t>
      </w:r>
      <w:r>
        <w:rPr/>
        <w:t>phố</w:t>
      </w:r>
      <w:r>
        <w:rPr>
          <w:spacing w:val="16"/>
        </w:rPr>
        <w:t> </w:t>
      </w:r>
      <w:r>
        <w:rPr>
          <w:spacing w:val="-5"/>
        </w:rPr>
        <w:t>Hà</w:t>
      </w:r>
    </w:p>
    <w:p>
      <w:pPr>
        <w:spacing w:after="0"/>
        <w:sectPr>
          <w:type w:val="continuous"/>
          <w:pgSz w:w="11910" w:h="16840"/>
          <w:pgMar w:top="1040" w:bottom="280" w:left="1300" w:right="1300"/>
        </w:sectPr>
      </w:pPr>
    </w:p>
    <w:p>
      <w:pPr>
        <w:pStyle w:val="BodyText"/>
        <w:spacing w:before="96"/>
      </w:pPr>
      <w:r>
        <w:rPr>
          <w:spacing w:val="-4"/>
        </w:rPr>
        <w:t>Nội.</w:t>
      </w:r>
    </w:p>
    <w:p>
      <w:pPr>
        <w:spacing w:line="240" w:lineRule="auto" w:before="0"/>
        <w:rPr>
          <w:sz w:val="30"/>
        </w:rPr>
      </w:pPr>
      <w:r>
        <w:rPr/>
        <w:br w:type="column"/>
      </w:r>
      <w:r>
        <w:rPr>
          <w:sz w:val="30"/>
        </w:rPr>
      </w:r>
    </w:p>
    <w:p>
      <w:pPr>
        <w:pStyle w:val="BodyText"/>
        <w:spacing w:before="1"/>
        <w:ind w:left="0"/>
        <w:rPr>
          <w:sz w:val="25"/>
        </w:rPr>
      </w:pPr>
    </w:p>
    <w:p>
      <w:pPr>
        <w:pStyle w:val="BodyText"/>
        <w:spacing w:line="403" w:lineRule="auto"/>
        <w:ind w:left="34" w:right="1702"/>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3"/>
        </w:rPr>
        <w:t> </w:t>
      </w:r>
      <w:r>
        <w:rPr/>
        <w:t>tố</w:t>
      </w:r>
      <w:r>
        <w:rPr>
          <w:spacing w:val="-11"/>
        </w:rPr>
        <w:t> </w:t>
      </w:r>
      <w:r>
        <w:rPr/>
        <w:t>tụng</w:t>
      </w:r>
      <w:r>
        <w:rPr>
          <w:spacing w:val="-11"/>
        </w:rPr>
        <w:t> </w:t>
      </w:r>
      <w:r>
        <w:rPr/>
        <w:t>dân</w:t>
      </w:r>
      <w:r>
        <w:rPr>
          <w:spacing w:val="-11"/>
        </w:rPr>
        <w:t> </w:t>
      </w:r>
      <w:r>
        <w:rPr/>
        <w:t>sự; Căn</w:t>
      </w:r>
      <w:r>
        <w:rPr>
          <w:spacing w:val="-6"/>
        </w:rPr>
        <w:t> </w:t>
      </w:r>
      <w:r>
        <w:rPr/>
        <w:t>cứ</w:t>
      </w:r>
      <w:r>
        <w:rPr>
          <w:spacing w:val="-8"/>
        </w:rPr>
        <w:t> </w:t>
      </w:r>
      <w:r>
        <w:rPr/>
        <w:t>vào</w:t>
      </w:r>
      <w:r>
        <w:rPr>
          <w:spacing w:val="-6"/>
        </w:rPr>
        <w:t> </w:t>
      </w:r>
      <w:r>
        <w:rPr/>
        <w:t>Điều</w:t>
      </w:r>
      <w:r>
        <w:rPr>
          <w:spacing w:val="-6"/>
        </w:rPr>
        <w:t> </w:t>
      </w:r>
      <w:r>
        <w:rPr/>
        <w:t>55,</w:t>
      </w:r>
      <w:r>
        <w:rPr>
          <w:spacing w:val="-10"/>
        </w:rPr>
        <w:t> </w:t>
      </w:r>
      <w:r>
        <w:rPr/>
        <w:t>81,</w:t>
      </w:r>
      <w:r>
        <w:rPr>
          <w:spacing w:val="-7"/>
        </w:rPr>
        <w:t> </w:t>
      </w:r>
      <w:r>
        <w:rPr/>
        <w:t>82,</w:t>
      </w:r>
      <w:r>
        <w:rPr>
          <w:spacing w:val="-7"/>
        </w:rPr>
        <w:t> </w:t>
      </w:r>
      <w:r>
        <w:rPr/>
        <w:t>83</w:t>
      </w:r>
      <w:r>
        <w:rPr>
          <w:spacing w:val="-6"/>
        </w:rPr>
        <w:t> </w:t>
      </w:r>
      <w:r>
        <w:rPr/>
        <w:t>Luật</w:t>
      </w:r>
      <w:r>
        <w:rPr>
          <w:spacing w:val="-5"/>
        </w:rPr>
        <w:t> </w:t>
      </w:r>
      <w:r>
        <w:rPr/>
        <w:t>hôn</w:t>
      </w:r>
      <w:r>
        <w:rPr>
          <w:spacing w:val="-6"/>
        </w:rPr>
        <w:t> </w:t>
      </w:r>
      <w:r>
        <w:rPr/>
        <w:t>nhân</w:t>
      </w:r>
      <w:r>
        <w:rPr>
          <w:spacing w:val="-6"/>
        </w:rPr>
        <w:t> </w:t>
      </w:r>
      <w:r>
        <w:rPr/>
        <w:t>và</w:t>
      </w:r>
      <w:r>
        <w:rPr>
          <w:spacing w:val="-7"/>
        </w:rPr>
        <w:t> </w:t>
      </w:r>
      <w:r>
        <w:rPr/>
        <w:t>gia</w:t>
      </w:r>
      <w:r>
        <w:rPr>
          <w:spacing w:val="-7"/>
        </w:rPr>
        <w:t> </w:t>
      </w:r>
      <w:r>
        <w:rPr/>
        <w:t>đình;</w:t>
      </w:r>
    </w:p>
    <w:p>
      <w:pPr>
        <w:pStyle w:val="BodyText"/>
        <w:spacing w:line="318" w:lineRule="exact"/>
        <w:ind w:left="34"/>
      </w:pPr>
      <w:r>
        <w:rPr/>
        <w:t>Căn</w:t>
      </w:r>
      <w:r>
        <w:rPr>
          <w:spacing w:val="-9"/>
        </w:rPr>
        <w:t> </w:t>
      </w:r>
      <w:r>
        <w:rPr/>
        <w:t>cứ</w:t>
      </w:r>
      <w:r>
        <w:rPr>
          <w:spacing w:val="-10"/>
        </w:rPr>
        <w:t> </w:t>
      </w:r>
      <w:r>
        <w:rPr/>
        <w:t>vào</w:t>
      </w:r>
      <w:r>
        <w:rPr>
          <w:spacing w:val="-7"/>
        </w:rPr>
        <w:t> </w:t>
      </w:r>
      <w:r>
        <w:rPr/>
        <w:t>biên</w:t>
      </w:r>
      <w:r>
        <w:rPr>
          <w:spacing w:val="-7"/>
        </w:rPr>
        <w:t> </w:t>
      </w:r>
      <w:r>
        <w:rPr/>
        <w:t>bản</w:t>
      </w:r>
      <w:r>
        <w:rPr>
          <w:spacing w:val="-7"/>
        </w:rPr>
        <w:t> </w:t>
      </w:r>
      <w:r>
        <w:rPr/>
        <w:t>ghi</w:t>
      </w:r>
      <w:r>
        <w:rPr>
          <w:spacing w:val="-7"/>
        </w:rPr>
        <w:t> </w:t>
      </w:r>
      <w:r>
        <w:rPr/>
        <w:t>nhận</w:t>
      </w:r>
      <w:r>
        <w:rPr>
          <w:spacing w:val="-7"/>
        </w:rPr>
        <w:t> </w:t>
      </w:r>
      <w:r>
        <w:rPr/>
        <w:t>sự</w:t>
      </w:r>
      <w:r>
        <w:rPr>
          <w:spacing w:val="-10"/>
        </w:rPr>
        <w:t> </w:t>
      </w:r>
      <w:r>
        <w:rPr/>
        <w:t>tự</w:t>
      </w:r>
      <w:r>
        <w:rPr>
          <w:spacing w:val="-9"/>
        </w:rPr>
        <w:t> </w:t>
      </w:r>
      <w:r>
        <w:rPr/>
        <w:t>nguyện</w:t>
      </w:r>
      <w:r>
        <w:rPr>
          <w:spacing w:val="-9"/>
        </w:rPr>
        <w:t> </w:t>
      </w:r>
      <w:r>
        <w:rPr/>
        <w:t>ly</w:t>
      </w:r>
      <w:r>
        <w:rPr>
          <w:spacing w:val="-8"/>
        </w:rPr>
        <w:t> </w:t>
      </w:r>
      <w:r>
        <w:rPr/>
        <w:t>hôn</w:t>
      </w:r>
      <w:r>
        <w:rPr>
          <w:spacing w:val="-7"/>
        </w:rPr>
        <w:t> </w:t>
      </w:r>
      <w:r>
        <w:rPr/>
        <w:t>và</w:t>
      </w:r>
      <w:r>
        <w:rPr>
          <w:spacing w:val="-8"/>
        </w:rPr>
        <w:t> </w:t>
      </w:r>
      <w:r>
        <w:rPr/>
        <w:t>hoà</w:t>
      </w:r>
      <w:r>
        <w:rPr>
          <w:spacing w:val="-8"/>
        </w:rPr>
        <w:t> </w:t>
      </w:r>
      <w:r>
        <w:rPr/>
        <w:t>giải</w:t>
      </w:r>
      <w:r>
        <w:rPr>
          <w:spacing w:val="-7"/>
        </w:rPr>
        <w:t> </w:t>
      </w:r>
      <w:r>
        <w:rPr/>
        <w:t>thành</w:t>
      </w:r>
      <w:r>
        <w:rPr>
          <w:spacing w:val="-7"/>
        </w:rPr>
        <w:t> </w:t>
      </w:r>
      <w:r>
        <w:rPr/>
        <w:t>ngày</w:t>
      </w:r>
      <w:r>
        <w:rPr>
          <w:spacing w:val="-6"/>
        </w:rPr>
        <w:t> </w:t>
      </w:r>
      <w:r>
        <w:rPr>
          <w:spacing w:val="-5"/>
        </w:rPr>
        <w:t>17</w:t>
      </w:r>
    </w:p>
    <w:p>
      <w:pPr>
        <w:spacing w:after="0" w:line="318" w:lineRule="exact"/>
        <w:sectPr>
          <w:type w:val="continuous"/>
          <w:pgSz w:w="11910" w:h="16840"/>
          <w:pgMar w:top="1040" w:bottom="280" w:left="1300" w:right="1300"/>
          <w:cols w:num="2" w:equalWidth="0">
            <w:col w:w="611" w:space="40"/>
            <w:col w:w="8659"/>
          </w:cols>
        </w:sectPr>
      </w:pPr>
    </w:p>
    <w:p>
      <w:pPr>
        <w:pStyle w:val="BodyText"/>
        <w:spacing w:before="98"/>
      </w:pPr>
      <w:r>
        <w:rPr/>
        <w:t>tháng</w:t>
      </w:r>
      <w:r>
        <w:rPr>
          <w:spacing w:val="-14"/>
        </w:rPr>
        <w:t> </w:t>
      </w:r>
      <w:r>
        <w:rPr/>
        <w:t>11</w:t>
      </w:r>
      <w:r>
        <w:rPr>
          <w:spacing w:val="-12"/>
        </w:rPr>
        <w:t> </w:t>
      </w:r>
      <w:r>
        <w:rPr/>
        <w:t>năm</w:t>
      </w:r>
      <w:r>
        <w:rPr>
          <w:spacing w:val="-12"/>
        </w:rPr>
        <w:t> </w:t>
      </w:r>
      <w:r>
        <w:rPr>
          <w:spacing w:val="-4"/>
        </w:rPr>
        <w:t>2022.</w:t>
      </w:r>
    </w:p>
    <w:p>
      <w:pPr>
        <w:pStyle w:val="Heading1"/>
        <w:spacing w:before="96"/>
      </w:pPr>
      <w:r>
        <w:rPr/>
        <w:t>XÉT </w:t>
      </w:r>
      <w:r>
        <w:rPr>
          <w:spacing w:val="-2"/>
        </w:rPr>
        <w:t>THẤY:</w:t>
      </w:r>
    </w:p>
    <w:p>
      <w:pPr>
        <w:pStyle w:val="BodyText"/>
        <w:ind w:left="0"/>
        <w:rPr>
          <w:b/>
          <w:sz w:val="11"/>
        </w:rPr>
      </w:pPr>
    </w:p>
    <w:p>
      <w:pPr>
        <w:pStyle w:val="BodyText"/>
        <w:spacing w:line="312" w:lineRule="auto" w:before="89"/>
        <w:ind w:right="114" w:firstLine="566"/>
        <w:jc w:val="both"/>
      </w:pPr>
      <w:r>
        <w:rPr/>
        <w:t>Việc thuận tình ly hôn và thoả thuận của các đương sự được ghi trong biên bản ghi nhận sự tự nguyện ly hôn và hoà giải thành ngày 17 tháng 11 năm 2022 là hoàn toàn tự nguyện và không trái pháp luật, không trái đạo đức xã hội.</w:t>
      </w:r>
    </w:p>
    <w:p>
      <w:pPr>
        <w:pStyle w:val="BodyText"/>
        <w:spacing w:line="312" w:lineRule="auto" w:before="122"/>
        <w:ind w:right="112"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0"/>
        </w:rPr>
        <w:t> </w:t>
      </w:r>
      <w:r>
        <w:rPr/>
        <w:t>hoà</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9"/>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12"/>
        </w:rPr>
        <w:t> </w:t>
      </w:r>
      <w:r>
        <w:rPr/>
        <w:t>thoả</w:t>
      </w:r>
      <w:r>
        <w:rPr>
          <w:spacing w:val="-10"/>
        </w:rPr>
        <w:t> </w:t>
      </w:r>
      <w:r>
        <w:rPr/>
        <w:t>thuận</w:t>
      </w:r>
      <w:r>
        <w:rPr>
          <w:spacing w:val="-9"/>
        </w:rPr>
        <w:t> </w:t>
      </w:r>
      <w:r>
        <w:rPr/>
        <w:t>đó.</w:t>
      </w:r>
    </w:p>
    <w:p>
      <w:pPr>
        <w:pStyle w:val="Heading1"/>
        <w:spacing w:before="118"/>
        <w:ind w:left="5"/>
      </w:pPr>
      <w:r>
        <w:rPr/>
        <w:t>QUYẾT</w:t>
      </w:r>
      <w:r>
        <w:rPr>
          <w:spacing w:val="-5"/>
        </w:rPr>
        <w:t> </w:t>
      </w:r>
      <w:r>
        <w:rPr>
          <w:spacing w:val="-2"/>
        </w:rPr>
        <w:t>ĐỊNH:</w:t>
      </w:r>
    </w:p>
    <w:p>
      <w:pPr>
        <w:pStyle w:val="ListParagraph"/>
        <w:numPr>
          <w:ilvl w:val="0"/>
          <w:numId w:val="2"/>
        </w:numPr>
        <w:tabs>
          <w:tab w:pos="969" w:val="left" w:leader="none"/>
        </w:tabs>
        <w:spacing w:line="312" w:lineRule="auto" w:before="218" w:after="0"/>
        <w:ind w:left="118" w:right="112" w:firstLine="566"/>
        <w:jc w:val="left"/>
        <w:rPr>
          <w:b/>
          <w:sz w:val="28"/>
        </w:rPr>
      </w:pPr>
      <w:r>
        <w:rPr>
          <w:sz w:val="28"/>
        </w:rPr>
        <w:t>Công</w:t>
      </w:r>
      <w:r>
        <w:rPr>
          <w:spacing w:val="-2"/>
          <w:sz w:val="28"/>
        </w:rPr>
        <w:t> </w:t>
      </w:r>
      <w:r>
        <w:rPr>
          <w:sz w:val="28"/>
        </w:rPr>
        <w:t>nhận sự</w:t>
      </w:r>
      <w:r>
        <w:rPr>
          <w:spacing w:val="-2"/>
          <w:sz w:val="28"/>
        </w:rPr>
        <w:t> </w:t>
      </w:r>
      <w:r>
        <w:rPr>
          <w:sz w:val="28"/>
        </w:rPr>
        <w:t>thuận tình ly hôn giữa: </w:t>
      </w:r>
      <w:r>
        <w:rPr>
          <w:b/>
          <w:sz w:val="28"/>
        </w:rPr>
        <w:t>Chị Cao Thị Thanh Thủy và anh Nguyễn Duy T1 .</w:t>
      </w:r>
    </w:p>
    <w:p>
      <w:pPr>
        <w:pStyle w:val="ListParagraph"/>
        <w:numPr>
          <w:ilvl w:val="0"/>
          <w:numId w:val="2"/>
        </w:numPr>
        <w:tabs>
          <w:tab w:pos="967" w:val="left" w:leader="none"/>
        </w:tabs>
        <w:spacing w:line="240" w:lineRule="auto" w:before="121" w:after="0"/>
        <w:ind w:left="966"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before="216"/>
        <w:ind w:left="685"/>
      </w:pPr>
      <w:r>
        <w:rPr/>
        <w:t>*</w:t>
      </w:r>
      <w:r>
        <w:rPr>
          <w:spacing w:val="-2"/>
        </w:rPr>
        <w:t> </w:t>
      </w:r>
      <w:r>
        <w:rPr/>
        <w:t>Về</w:t>
      </w:r>
      <w:r>
        <w:rPr>
          <w:spacing w:val="-3"/>
        </w:rPr>
        <w:t> </w:t>
      </w:r>
      <w:r>
        <w:rPr/>
        <w:t>con</w:t>
      </w:r>
      <w:r>
        <w:rPr>
          <w:spacing w:val="-2"/>
        </w:rPr>
        <w:t> </w:t>
      </w:r>
      <w:r>
        <w:rPr/>
        <w:t>chung:</w:t>
      </w:r>
      <w:r>
        <w:rPr>
          <w:spacing w:val="-3"/>
        </w:rPr>
        <w:t> </w:t>
      </w:r>
      <w:r>
        <w:rPr/>
        <w:t>Hai</w:t>
      </w:r>
      <w:r>
        <w:rPr>
          <w:spacing w:val="-5"/>
        </w:rPr>
        <w:t> </w:t>
      </w:r>
      <w:r>
        <w:rPr/>
        <w:t>đương</w:t>
      </w:r>
      <w:r>
        <w:rPr>
          <w:spacing w:val="-1"/>
        </w:rPr>
        <w:t> </w:t>
      </w:r>
      <w:r>
        <w:rPr/>
        <w:t>sự</w:t>
      </w:r>
      <w:r>
        <w:rPr>
          <w:spacing w:val="-5"/>
        </w:rPr>
        <w:t> </w:t>
      </w:r>
      <w:r>
        <w:rPr/>
        <w:t>có</w:t>
      </w:r>
      <w:r>
        <w:rPr>
          <w:spacing w:val="-2"/>
        </w:rPr>
        <w:t> </w:t>
      </w:r>
      <w:r>
        <w:rPr/>
        <w:t>01</w:t>
      </w:r>
      <w:r>
        <w:rPr>
          <w:spacing w:val="-2"/>
        </w:rPr>
        <w:t> </w:t>
      </w:r>
      <w:r>
        <w:rPr/>
        <w:t>con</w:t>
      </w:r>
      <w:r>
        <w:rPr>
          <w:spacing w:val="-6"/>
        </w:rPr>
        <w:t> </w:t>
      </w:r>
      <w:r>
        <w:rPr/>
        <w:t>chung</w:t>
      </w:r>
      <w:r>
        <w:rPr>
          <w:spacing w:val="-1"/>
        </w:rPr>
        <w:t> </w:t>
      </w:r>
      <w:r>
        <w:rPr>
          <w:spacing w:val="-5"/>
        </w:rPr>
        <w:t>là:</w:t>
      </w:r>
    </w:p>
    <w:p>
      <w:pPr>
        <w:pStyle w:val="BodyText"/>
        <w:spacing w:line="312" w:lineRule="auto" w:before="215"/>
        <w:ind w:right="110" w:firstLine="566"/>
        <w:jc w:val="both"/>
      </w:pPr>
      <w:r>
        <w:rPr/>
        <w:t>Cháu</w:t>
      </w:r>
      <w:r>
        <w:rPr>
          <w:spacing w:val="-12"/>
        </w:rPr>
        <w:t> </w:t>
      </w:r>
      <w:r>
        <w:rPr/>
        <w:t>Nguyễn</w:t>
      </w:r>
      <w:r>
        <w:rPr>
          <w:spacing w:val="-12"/>
        </w:rPr>
        <w:t> </w:t>
      </w:r>
      <w:r>
        <w:rPr/>
        <w:t>Cao</w:t>
      </w:r>
      <w:r>
        <w:rPr>
          <w:spacing w:val="-12"/>
        </w:rPr>
        <w:t> </w:t>
      </w:r>
      <w:r>
        <w:rPr/>
        <w:t>S,</w:t>
      </w:r>
      <w:r>
        <w:rPr>
          <w:spacing w:val="-13"/>
        </w:rPr>
        <w:t> </w:t>
      </w:r>
      <w:r>
        <w:rPr/>
        <w:t>sinh</w:t>
      </w:r>
      <w:r>
        <w:rPr>
          <w:spacing w:val="-12"/>
        </w:rPr>
        <w:t> </w:t>
      </w:r>
      <w:r>
        <w:rPr/>
        <w:t>ngày</w:t>
      </w:r>
      <w:r>
        <w:rPr>
          <w:spacing w:val="-11"/>
        </w:rPr>
        <w:t> </w:t>
      </w:r>
      <w:r>
        <w:rPr/>
        <w:t>09/11/2006.</w:t>
      </w:r>
      <w:r>
        <w:rPr>
          <w:spacing w:val="-12"/>
        </w:rPr>
        <w:t> </w:t>
      </w:r>
      <w:r>
        <w:rPr/>
        <w:t>Giao</w:t>
      </w:r>
      <w:r>
        <w:rPr>
          <w:spacing w:val="-12"/>
        </w:rPr>
        <w:t> </w:t>
      </w:r>
      <w:r>
        <w:rPr/>
        <w:t>cháu</w:t>
      </w:r>
      <w:r>
        <w:rPr>
          <w:spacing w:val="-10"/>
        </w:rPr>
        <w:t> </w:t>
      </w:r>
      <w:r>
        <w:rPr/>
        <w:t>Nguyễn</w:t>
      </w:r>
      <w:r>
        <w:rPr>
          <w:spacing w:val="-12"/>
        </w:rPr>
        <w:t> </w:t>
      </w:r>
      <w:r>
        <w:rPr/>
        <w:t>Cao</w:t>
      </w:r>
      <w:r>
        <w:rPr>
          <w:spacing w:val="-12"/>
        </w:rPr>
        <w:t> </w:t>
      </w:r>
      <w:r>
        <w:rPr/>
        <w:t>Sơn</w:t>
      </w:r>
      <w:r>
        <w:rPr>
          <w:spacing w:val="-9"/>
        </w:rPr>
        <w:t> </w:t>
      </w:r>
      <w:r>
        <w:rPr/>
        <w:t>cho chị</w:t>
      </w:r>
      <w:r>
        <w:rPr>
          <w:spacing w:val="-8"/>
        </w:rPr>
        <w:t> </w:t>
      </w:r>
      <w:r>
        <w:rPr/>
        <w:t>Cao</w:t>
      </w:r>
      <w:r>
        <w:rPr>
          <w:spacing w:val="-8"/>
        </w:rPr>
        <w:t> </w:t>
      </w:r>
      <w:r>
        <w:rPr/>
        <w:t>Thị</w:t>
      </w:r>
      <w:r>
        <w:rPr>
          <w:spacing w:val="-8"/>
        </w:rPr>
        <w:t> </w:t>
      </w:r>
      <w:r>
        <w:rPr/>
        <w:t>Thanh</w:t>
      </w:r>
      <w:r>
        <w:rPr>
          <w:spacing w:val="-8"/>
        </w:rPr>
        <w:t> </w:t>
      </w:r>
      <w:r>
        <w:rPr/>
        <w:t>T</w:t>
      </w:r>
      <w:r>
        <w:rPr>
          <w:spacing w:val="-6"/>
        </w:rPr>
        <w:t> </w:t>
      </w:r>
      <w:r>
        <w:rPr/>
        <w:t>là</w:t>
      </w:r>
      <w:r>
        <w:rPr>
          <w:spacing w:val="-9"/>
        </w:rPr>
        <w:t> </w:t>
      </w:r>
      <w:r>
        <w:rPr/>
        <w:t>người</w:t>
      </w:r>
      <w:r>
        <w:rPr>
          <w:spacing w:val="-8"/>
        </w:rPr>
        <w:t> </w:t>
      </w:r>
      <w:r>
        <w:rPr/>
        <w:t>trực</w:t>
      </w:r>
      <w:r>
        <w:rPr>
          <w:spacing w:val="-9"/>
        </w:rPr>
        <w:t> </w:t>
      </w:r>
      <w:r>
        <w:rPr/>
        <w:t>tiếp</w:t>
      </w:r>
      <w:r>
        <w:rPr>
          <w:spacing w:val="-5"/>
        </w:rPr>
        <w:t> </w:t>
      </w:r>
      <w:r>
        <w:rPr/>
        <w:t>chăm</w:t>
      </w:r>
      <w:r>
        <w:rPr>
          <w:spacing w:val="-7"/>
        </w:rPr>
        <w:t> </w:t>
      </w:r>
      <w:r>
        <w:rPr/>
        <w:t>sóc,</w:t>
      </w:r>
      <w:r>
        <w:rPr>
          <w:spacing w:val="-10"/>
        </w:rPr>
        <w:t> </w:t>
      </w:r>
      <w:r>
        <w:rPr/>
        <w:t>nuôi</w:t>
      </w:r>
      <w:r>
        <w:rPr>
          <w:spacing w:val="-8"/>
        </w:rPr>
        <w:t> </w:t>
      </w:r>
      <w:r>
        <w:rPr/>
        <w:t>dưỡng.</w:t>
      </w:r>
      <w:r>
        <w:rPr>
          <w:spacing w:val="-10"/>
        </w:rPr>
        <w:t> </w:t>
      </w:r>
      <w:r>
        <w:rPr/>
        <w:t>Tạm</w:t>
      </w:r>
      <w:r>
        <w:rPr>
          <w:spacing w:val="-7"/>
        </w:rPr>
        <w:t> </w:t>
      </w:r>
      <w:r>
        <w:rPr/>
        <w:t>hoãn</w:t>
      </w:r>
      <w:r>
        <w:rPr>
          <w:spacing w:val="-8"/>
        </w:rPr>
        <w:t> </w:t>
      </w:r>
      <w:r>
        <w:rPr/>
        <w:t>việc</w:t>
      </w:r>
      <w:r>
        <w:rPr>
          <w:spacing w:val="-6"/>
        </w:rPr>
        <w:t> </w:t>
      </w:r>
      <w:r>
        <w:rPr/>
        <w:t>cấp</w:t>
      </w:r>
    </w:p>
    <w:p>
      <w:pPr>
        <w:spacing w:after="0" w:line="312" w:lineRule="auto"/>
        <w:jc w:val="both"/>
        <w:sectPr>
          <w:type w:val="continuous"/>
          <w:pgSz w:w="11910" w:h="16840"/>
          <w:pgMar w:top="1040" w:bottom="280" w:left="1300" w:right="1300"/>
        </w:sectPr>
      </w:pPr>
    </w:p>
    <w:p>
      <w:pPr>
        <w:pStyle w:val="BodyText"/>
        <w:spacing w:line="314" w:lineRule="auto" w:before="74"/>
        <w:ind w:right="111"/>
        <w:jc w:val="both"/>
      </w:pPr>
      <w:r>
        <w:rPr/>
        <w:t>dưỡng</w:t>
      </w:r>
      <w:r>
        <w:rPr>
          <w:spacing w:val="-5"/>
        </w:rPr>
        <w:t> </w:t>
      </w:r>
      <w:r>
        <w:rPr/>
        <w:t>nuôi</w:t>
      </w:r>
      <w:r>
        <w:rPr>
          <w:spacing w:val="-5"/>
        </w:rPr>
        <w:t> </w:t>
      </w:r>
      <w:r>
        <w:rPr/>
        <w:t>con</w:t>
      </w:r>
      <w:r>
        <w:rPr>
          <w:spacing w:val="-2"/>
        </w:rPr>
        <w:t> </w:t>
      </w:r>
      <w:r>
        <w:rPr/>
        <w:t>cho</w:t>
      </w:r>
      <w:r>
        <w:rPr>
          <w:spacing w:val="-2"/>
        </w:rPr>
        <w:t> </w:t>
      </w:r>
      <w:r>
        <w:rPr/>
        <w:t>anh</w:t>
      </w:r>
      <w:r>
        <w:rPr>
          <w:spacing w:val="-1"/>
        </w:rPr>
        <w:t> </w:t>
      </w:r>
      <w:r>
        <w:rPr/>
        <w:t>Nguyễn</w:t>
      </w:r>
      <w:r>
        <w:rPr>
          <w:spacing w:val="-2"/>
        </w:rPr>
        <w:t> </w:t>
      </w:r>
      <w:r>
        <w:rPr/>
        <w:t>Duy</w:t>
      </w:r>
      <w:r>
        <w:rPr>
          <w:spacing w:val="-2"/>
        </w:rPr>
        <w:t> </w:t>
      </w:r>
      <w:r>
        <w:rPr/>
        <w:t>T1</w:t>
      </w:r>
      <w:r>
        <w:rPr>
          <w:spacing w:val="40"/>
        </w:rPr>
        <w:t> </w:t>
      </w:r>
      <w:r>
        <w:rPr/>
        <w:t>đến</w:t>
      </w:r>
      <w:r>
        <w:rPr>
          <w:spacing w:val="-2"/>
        </w:rPr>
        <w:t> </w:t>
      </w:r>
      <w:r>
        <w:rPr/>
        <w:t>khi</w:t>
      </w:r>
      <w:r>
        <w:rPr>
          <w:spacing w:val="-2"/>
        </w:rPr>
        <w:t> </w:t>
      </w:r>
      <w:r>
        <w:rPr/>
        <w:t>con</w:t>
      </w:r>
      <w:r>
        <w:rPr>
          <w:spacing w:val="-2"/>
        </w:rPr>
        <w:t> </w:t>
      </w:r>
      <w:r>
        <w:rPr/>
        <w:t>chung</w:t>
      </w:r>
      <w:r>
        <w:rPr>
          <w:spacing w:val="-2"/>
        </w:rPr>
        <w:t> </w:t>
      </w:r>
      <w:r>
        <w:rPr/>
        <w:t>thành</w:t>
      </w:r>
      <w:r>
        <w:rPr>
          <w:spacing w:val="-5"/>
        </w:rPr>
        <w:t> </w:t>
      </w:r>
      <w:r>
        <w:rPr/>
        <w:t>niên</w:t>
      </w:r>
      <w:r>
        <w:rPr>
          <w:spacing w:val="-5"/>
        </w:rPr>
        <w:t> </w:t>
      </w:r>
      <w:r>
        <w:rPr/>
        <w:t>hoặc khi có quyết định pháp luật khác thay thế.</w:t>
      </w:r>
    </w:p>
    <w:p>
      <w:pPr>
        <w:pStyle w:val="BodyText"/>
        <w:spacing w:line="312" w:lineRule="auto" w:before="115"/>
        <w:ind w:right="119" w:firstLine="566"/>
        <w:jc w:val="both"/>
      </w:pPr>
      <w:r>
        <w:rPr/>
        <w:t>Không ai được ngăn cản quyền thăm nom, chăm sóc, nuôi dưỡng, giáo dục con chung.</w:t>
      </w:r>
    </w:p>
    <w:p>
      <w:pPr>
        <w:pStyle w:val="ListParagraph"/>
        <w:numPr>
          <w:ilvl w:val="0"/>
          <w:numId w:val="3"/>
        </w:numPr>
        <w:tabs>
          <w:tab w:pos="808" w:val="left" w:leader="none"/>
        </w:tabs>
        <w:spacing w:line="312" w:lineRule="auto" w:before="120" w:after="0"/>
        <w:ind w:left="118" w:right="118" w:firstLine="487"/>
        <w:jc w:val="both"/>
        <w:rPr>
          <w:sz w:val="28"/>
        </w:rPr>
      </w:pPr>
      <w:r>
        <w:rPr>
          <w:sz w:val="28"/>
        </w:rPr>
        <w:t>Về</w:t>
      </w:r>
      <w:r>
        <w:rPr>
          <w:spacing w:val="-11"/>
          <w:sz w:val="28"/>
        </w:rPr>
        <w:t> </w:t>
      </w:r>
      <w:r>
        <w:rPr>
          <w:sz w:val="28"/>
        </w:rPr>
        <w:t>tài</w:t>
      </w:r>
      <w:r>
        <w:rPr>
          <w:spacing w:val="-12"/>
          <w:sz w:val="28"/>
        </w:rPr>
        <w:t> </w:t>
      </w:r>
      <w:r>
        <w:rPr>
          <w:sz w:val="28"/>
        </w:rPr>
        <w:t>sản</w:t>
      </w:r>
      <w:r>
        <w:rPr>
          <w:spacing w:val="-11"/>
          <w:sz w:val="28"/>
        </w:rPr>
        <w:t> </w:t>
      </w:r>
      <w:r>
        <w:rPr>
          <w:sz w:val="28"/>
        </w:rPr>
        <w:t>chung,</w:t>
      </w:r>
      <w:r>
        <w:rPr>
          <w:spacing w:val="-10"/>
          <w:sz w:val="28"/>
        </w:rPr>
        <w:t> </w:t>
      </w:r>
      <w:r>
        <w:rPr>
          <w:sz w:val="28"/>
        </w:rPr>
        <w:t>nhà</w:t>
      </w:r>
      <w:r>
        <w:rPr>
          <w:spacing w:val="-11"/>
          <w:sz w:val="28"/>
        </w:rPr>
        <w:t> </w:t>
      </w:r>
      <w:r>
        <w:rPr>
          <w:sz w:val="28"/>
        </w:rPr>
        <w:t>đất,</w:t>
      </w:r>
      <w:r>
        <w:rPr>
          <w:spacing w:val="-12"/>
          <w:sz w:val="28"/>
        </w:rPr>
        <w:t> </w:t>
      </w:r>
      <w:r>
        <w:rPr>
          <w:sz w:val="28"/>
        </w:rPr>
        <w:t>công</w:t>
      </w:r>
      <w:r>
        <w:rPr>
          <w:spacing w:val="-12"/>
          <w:sz w:val="28"/>
        </w:rPr>
        <w:t> </w:t>
      </w:r>
      <w:r>
        <w:rPr>
          <w:sz w:val="28"/>
        </w:rPr>
        <w:t>nợ:</w:t>
      </w:r>
      <w:r>
        <w:rPr>
          <w:spacing w:val="-12"/>
          <w:sz w:val="28"/>
        </w:rPr>
        <w:t> </w:t>
      </w:r>
      <w:r>
        <w:rPr>
          <w:sz w:val="28"/>
        </w:rPr>
        <w:t>Hai</w:t>
      </w:r>
      <w:r>
        <w:rPr>
          <w:spacing w:val="-11"/>
          <w:sz w:val="28"/>
        </w:rPr>
        <w:t> </w:t>
      </w:r>
      <w:r>
        <w:rPr>
          <w:sz w:val="28"/>
        </w:rPr>
        <w:t>đương</w:t>
      </w:r>
      <w:r>
        <w:rPr>
          <w:spacing w:val="-13"/>
          <w:sz w:val="28"/>
        </w:rPr>
        <w:t> </w:t>
      </w:r>
      <w:r>
        <w:rPr>
          <w:sz w:val="28"/>
        </w:rPr>
        <w:t>sự</w:t>
      </w:r>
      <w:r>
        <w:rPr>
          <w:spacing w:val="-13"/>
          <w:sz w:val="28"/>
        </w:rPr>
        <w:t> </w:t>
      </w:r>
      <w:r>
        <w:rPr>
          <w:sz w:val="28"/>
        </w:rPr>
        <w:t>xác</w:t>
      </w:r>
      <w:r>
        <w:rPr>
          <w:spacing w:val="-11"/>
          <w:sz w:val="28"/>
        </w:rPr>
        <w:t> </w:t>
      </w:r>
      <w:r>
        <w:rPr>
          <w:sz w:val="28"/>
        </w:rPr>
        <w:t>định</w:t>
      </w:r>
      <w:r>
        <w:rPr>
          <w:spacing w:val="-13"/>
          <w:sz w:val="28"/>
        </w:rPr>
        <w:t> </w:t>
      </w:r>
      <w:r>
        <w:rPr>
          <w:sz w:val="28"/>
        </w:rPr>
        <w:t>không</w:t>
      </w:r>
      <w:r>
        <w:rPr>
          <w:spacing w:val="-11"/>
          <w:sz w:val="28"/>
        </w:rPr>
        <w:t> </w:t>
      </w:r>
      <w:r>
        <w:rPr>
          <w:sz w:val="28"/>
        </w:rPr>
        <w:t>có,</w:t>
      </w:r>
      <w:r>
        <w:rPr>
          <w:spacing w:val="-12"/>
          <w:sz w:val="28"/>
        </w:rPr>
        <w:t> </w:t>
      </w:r>
      <w:r>
        <w:rPr>
          <w:sz w:val="28"/>
        </w:rPr>
        <w:t>không yêu cầu giải quyết nên Tòa án không xem xét.</w:t>
      </w:r>
    </w:p>
    <w:p>
      <w:pPr>
        <w:pStyle w:val="ListParagraph"/>
        <w:numPr>
          <w:ilvl w:val="0"/>
          <w:numId w:val="3"/>
        </w:numPr>
        <w:tabs>
          <w:tab w:pos="819" w:val="left" w:leader="none"/>
        </w:tabs>
        <w:spacing w:line="312" w:lineRule="auto" w:before="121" w:after="0"/>
        <w:ind w:left="118" w:right="116" w:firstLine="487"/>
        <w:jc w:val="both"/>
        <w:rPr>
          <w:sz w:val="28"/>
        </w:rPr>
      </w:pPr>
      <w:r>
        <w:rPr>
          <w:sz w:val="28"/>
        </w:rPr>
        <w:t>Về</w:t>
      </w:r>
      <w:r>
        <w:rPr>
          <w:spacing w:val="-1"/>
          <w:sz w:val="28"/>
        </w:rPr>
        <w:t> </w:t>
      </w:r>
      <w:r>
        <w:rPr>
          <w:sz w:val="28"/>
        </w:rPr>
        <w:t>án phí: Cao</w:t>
      </w:r>
      <w:r>
        <w:rPr>
          <w:spacing w:val="-2"/>
          <w:sz w:val="28"/>
        </w:rPr>
        <w:t> </w:t>
      </w:r>
      <w:r>
        <w:rPr>
          <w:sz w:val="28"/>
        </w:rPr>
        <w:t>Thị Thanh</w:t>
      </w:r>
      <w:r>
        <w:rPr>
          <w:spacing w:val="-1"/>
          <w:sz w:val="28"/>
        </w:rPr>
        <w:t> </w:t>
      </w:r>
      <w:r>
        <w:rPr>
          <w:sz w:val="28"/>
        </w:rPr>
        <w:t>T tự</w:t>
      </w:r>
      <w:r>
        <w:rPr>
          <w:spacing w:val="-2"/>
          <w:sz w:val="28"/>
        </w:rPr>
        <w:t> </w:t>
      </w:r>
      <w:r>
        <w:rPr>
          <w:sz w:val="28"/>
        </w:rPr>
        <w:t>nguyện chịu 150.000đồng án phí</w:t>
      </w:r>
      <w:r>
        <w:rPr>
          <w:spacing w:val="-1"/>
          <w:sz w:val="28"/>
        </w:rPr>
        <w:t> </w:t>
      </w:r>
      <w:r>
        <w:rPr>
          <w:sz w:val="28"/>
        </w:rPr>
        <w:t>ly</w:t>
      </w:r>
      <w:r>
        <w:rPr>
          <w:spacing w:val="-1"/>
          <w:sz w:val="28"/>
        </w:rPr>
        <w:t> </w:t>
      </w:r>
      <w:r>
        <w:rPr>
          <w:sz w:val="28"/>
        </w:rPr>
        <w:t>hôn sơ thẩm được trừ vào 300.000đ tiền tạm ứng án phí đã nộp theo biên lai thu tiền số 0032980</w:t>
      </w:r>
      <w:r>
        <w:rPr>
          <w:spacing w:val="-9"/>
          <w:sz w:val="28"/>
        </w:rPr>
        <w:t> </w:t>
      </w:r>
      <w:r>
        <w:rPr>
          <w:sz w:val="28"/>
        </w:rPr>
        <w:t>ngày</w:t>
      </w:r>
      <w:r>
        <w:rPr>
          <w:spacing w:val="-11"/>
          <w:sz w:val="28"/>
        </w:rPr>
        <w:t> </w:t>
      </w:r>
      <w:r>
        <w:rPr>
          <w:sz w:val="28"/>
        </w:rPr>
        <w:t>27/10/2022</w:t>
      </w:r>
      <w:r>
        <w:rPr>
          <w:spacing w:val="-9"/>
          <w:sz w:val="28"/>
        </w:rPr>
        <w:t> </w:t>
      </w:r>
      <w:r>
        <w:rPr>
          <w:sz w:val="28"/>
        </w:rPr>
        <w:t>tại</w:t>
      </w:r>
      <w:r>
        <w:rPr>
          <w:spacing w:val="-9"/>
          <w:sz w:val="28"/>
        </w:rPr>
        <w:t> </w:t>
      </w:r>
      <w:r>
        <w:rPr>
          <w:sz w:val="28"/>
        </w:rPr>
        <w:t>Chi</w:t>
      </w:r>
      <w:r>
        <w:rPr>
          <w:spacing w:val="-9"/>
          <w:sz w:val="28"/>
        </w:rPr>
        <w:t> </w:t>
      </w:r>
      <w:r>
        <w:rPr>
          <w:sz w:val="28"/>
        </w:rPr>
        <w:t>cục</w:t>
      </w:r>
      <w:r>
        <w:rPr>
          <w:spacing w:val="-10"/>
          <w:sz w:val="28"/>
        </w:rPr>
        <w:t> </w:t>
      </w:r>
      <w:r>
        <w:rPr>
          <w:sz w:val="28"/>
        </w:rPr>
        <w:t>Thi</w:t>
      </w:r>
      <w:r>
        <w:rPr>
          <w:spacing w:val="-12"/>
          <w:sz w:val="28"/>
        </w:rPr>
        <w:t> </w:t>
      </w:r>
      <w:r>
        <w:rPr>
          <w:sz w:val="28"/>
        </w:rPr>
        <w:t>hành</w:t>
      </w:r>
      <w:r>
        <w:rPr>
          <w:spacing w:val="-9"/>
          <w:sz w:val="28"/>
        </w:rPr>
        <w:t> </w:t>
      </w:r>
      <w:r>
        <w:rPr>
          <w:sz w:val="28"/>
        </w:rPr>
        <w:t>án</w:t>
      </w:r>
      <w:r>
        <w:rPr>
          <w:spacing w:val="-9"/>
          <w:sz w:val="28"/>
        </w:rPr>
        <w:t> </w:t>
      </w:r>
      <w:r>
        <w:rPr>
          <w:sz w:val="28"/>
        </w:rPr>
        <w:t>dân</w:t>
      </w:r>
      <w:r>
        <w:rPr>
          <w:spacing w:val="-9"/>
          <w:sz w:val="28"/>
        </w:rPr>
        <w:t> </w:t>
      </w:r>
      <w:r>
        <w:rPr>
          <w:sz w:val="28"/>
        </w:rPr>
        <w:t>sự</w:t>
      </w:r>
      <w:r>
        <w:rPr>
          <w:spacing w:val="-11"/>
          <w:sz w:val="28"/>
        </w:rPr>
        <w:t> </w:t>
      </w:r>
      <w:r>
        <w:rPr>
          <w:sz w:val="28"/>
        </w:rPr>
        <w:t>quận</w:t>
      </w:r>
      <w:r>
        <w:rPr>
          <w:spacing w:val="-9"/>
          <w:sz w:val="28"/>
        </w:rPr>
        <w:t> </w:t>
      </w:r>
      <w:r>
        <w:rPr>
          <w:sz w:val="28"/>
        </w:rPr>
        <w:t>Tây</w:t>
      </w:r>
      <w:r>
        <w:rPr>
          <w:spacing w:val="-9"/>
          <w:sz w:val="28"/>
        </w:rPr>
        <w:t> </w:t>
      </w:r>
      <w:r>
        <w:rPr>
          <w:sz w:val="28"/>
        </w:rPr>
        <w:t>Hồ.</w:t>
      </w:r>
      <w:r>
        <w:rPr>
          <w:spacing w:val="-11"/>
          <w:sz w:val="28"/>
        </w:rPr>
        <w:t> </w:t>
      </w:r>
      <w:r>
        <w:rPr>
          <w:sz w:val="28"/>
        </w:rPr>
        <w:t>Chị</w:t>
      </w:r>
      <w:r>
        <w:rPr>
          <w:spacing w:val="-9"/>
          <w:sz w:val="28"/>
        </w:rPr>
        <w:t> </w:t>
      </w:r>
      <w:r>
        <w:rPr>
          <w:sz w:val="28"/>
        </w:rPr>
        <w:t>Thủy còn được hoàn trả 150.000đồng.</w:t>
      </w:r>
    </w:p>
    <w:p>
      <w:pPr>
        <w:spacing w:line="312" w:lineRule="auto" w:before="121"/>
        <w:ind w:left="118" w:right="123" w:firstLine="566"/>
        <w:jc w:val="both"/>
        <w:rPr>
          <w:sz w:val="28"/>
        </w:rPr>
      </w:pPr>
      <w:r>
        <w:rPr>
          <w:b/>
          <w:i/>
          <w:sz w:val="28"/>
        </w:rPr>
        <w:t>4. Quyết định này có hiệu lực pháp luật ngay sau khi được ban hành và</w:t>
      </w:r>
      <w:r>
        <w:rPr>
          <w:b/>
          <w:i/>
          <w:sz w:val="28"/>
        </w:rPr>
        <w:t> không bị kháng cáo, kháng nghị theo thủ tục phúc thẩm</w:t>
      </w:r>
      <w:r>
        <w:rPr>
          <w:sz w:val="28"/>
        </w:rPr>
        <w:t>.</w:t>
      </w:r>
    </w:p>
    <w:p>
      <w:pPr>
        <w:pStyle w:val="BodyText"/>
        <w:spacing w:before="1"/>
        <w:ind w:left="0"/>
        <w:rPr>
          <w:sz w:val="11"/>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8"/>
        <w:gridCol w:w="3626"/>
      </w:tblGrid>
      <w:tr>
        <w:trPr>
          <w:trHeight w:val="1923" w:hRule="atLeast"/>
        </w:trPr>
        <w:tc>
          <w:tcPr>
            <w:tcW w:w="4948"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2" w:val="left" w:leader="none"/>
              </w:tabs>
              <w:spacing w:line="240" w:lineRule="auto" w:before="59" w:after="0"/>
              <w:ind w:left="191" w:right="0" w:hanging="142"/>
              <w:jc w:val="left"/>
              <w:rPr>
                <w:sz w:val="22"/>
              </w:rPr>
            </w:pPr>
            <w:r>
              <w:rPr>
                <w:sz w:val="22"/>
              </w:rPr>
              <w:t>TAND</w:t>
            </w:r>
            <w:r>
              <w:rPr>
                <w:spacing w:val="-5"/>
                <w:sz w:val="22"/>
              </w:rPr>
              <w:t> </w:t>
            </w:r>
            <w:r>
              <w:rPr>
                <w:sz w:val="22"/>
              </w:rPr>
              <w:t>TP</w:t>
            </w:r>
            <w:r>
              <w:rPr>
                <w:spacing w:val="-3"/>
                <w:sz w:val="22"/>
              </w:rPr>
              <w:t> </w:t>
            </w:r>
            <w:r>
              <w:rPr>
                <w:sz w:val="22"/>
              </w:rPr>
              <w:t>Hà</w:t>
            </w:r>
            <w:r>
              <w:rPr>
                <w:spacing w:val="-2"/>
                <w:sz w:val="22"/>
              </w:rPr>
              <w:t> </w:t>
            </w:r>
            <w:r>
              <w:rPr>
                <w:spacing w:val="-4"/>
                <w:sz w:val="22"/>
              </w:rPr>
              <w:t>Nội;</w:t>
            </w:r>
          </w:p>
          <w:p>
            <w:pPr>
              <w:pStyle w:val="TableParagraph"/>
              <w:numPr>
                <w:ilvl w:val="0"/>
                <w:numId w:val="4"/>
              </w:numPr>
              <w:tabs>
                <w:tab w:pos="192" w:val="left" w:leader="none"/>
              </w:tabs>
              <w:spacing w:line="252" w:lineRule="exact" w:before="2" w:after="0"/>
              <w:ind w:left="191" w:right="0" w:hanging="142"/>
              <w:jc w:val="left"/>
              <w:rPr>
                <w:sz w:val="22"/>
              </w:rPr>
            </w:pPr>
            <w:r>
              <w:rPr>
                <w:sz w:val="22"/>
              </w:rPr>
              <w:t>VKSNDTPHN+</w:t>
            </w:r>
            <w:r>
              <w:rPr>
                <w:spacing w:val="-9"/>
                <w:sz w:val="22"/>
              </w:rPr>
              <w:t> </w:t>
            </w:r>
            <w:r>
              <w:rPr>
                <w:sz w:val="22"/>
              </w:rPr>
              <w:t>Tây</w:t>
            </w:r>
            <w:r>
              <w:rPr>
                <w:spacing w:val="-7"/>
                <w:sz w:val="22"/>
              </w:rPr>
              <w:t> </w:t>
            </w:r>
            <w:r>
              <w:rPr>
                <w:spacing w:val="-5"/>
                <w:sz w:val="22"/>
              </w:rPr>
              <w:t>Hồ;</w:t>
            </w:r>
          </w:p>
          <w:p>
            <w:pPr>
              <w:pStyle w:val="TableParagraph"/>
              <w:numPr>
                <w:ilvl w:val="0"/>
                <w:numId w:val="4"/>
              </w:numPr>
              <w:tabs>
                <w:tab w:pos="192" w:val="left" w:leader="none"/>
              </w:tabs>
              <w:spacing w:line="252" w:lineRule="exact" w:before="0" w:after="0"/>
              <w:ind w:left="191" w:right="0" w:hanging="142"/>
              <w:jc w:val="left"/>
              <w:rPr>
                <w:sz w:val="22"/>
              </w:rPr>
            </w:pPr>
            <w:r>
              <w:rPr>
                <w:sz w:val="22"/>
              </w:rPr>
              <w:t>Chi</w:t>
            </w:r>
            <w:r>
              <w:rPr>
                <w:spacing w:val="-2"/>
                <w:sz w:val="22"/>
              </w:rPr>
              <w:t> </w:t>
            </w:r>
            <w:r>
              <w:rPr>
                <w:sz w:val="22"/>
              </w:rPr>
              <w:t>cục</w:t>
            </w:r>
            <w:r>
              <w:rPr>
                <w:spacing w:val="-3"/>
                <w:sz w:val="22"/>
              </w:rPr>
              <w:t> </w:t>
            </w:r>
            <w:r>
              <w:rPr>
                <w:sz w:val="22"/>
              </w:rPr>
              <w:t>THADSQ.</w:t>
            </w:r>
            <w:r>
              <w:rPr>
                <w:spacing w:val="-2"/>
                <w:sz w:val="22"/>
              </w:rPr>
              <w:t> </w:t>
            </w:r>
            <w:r>
              <w:rPr>
                <w:sz w:val="22"/>
              </w:rPr>
              <w:t>Tây</w:t>
            </w:r>
            <w:r>
              <w:rPr>
                <w:spacing w:val="-2"/>
                <w:sz w:val="22"/>
              </w:rPr>
              <w:t> </w:t>
            </w:r>
            <w:r>
              <w:rPr>
                <w:spacing w:val="-5"/>
                <w:sz w:val="22"/>
              </w:rPr>
              <w:t>Hồ;</w:t>
            </w:r>
          </w:p>
          <w:p>
            <w:pPr>
              <w:pStyle w:val="TableParagraph"/>
              <w:numPr>
                <w:ilvl w:val="0"/>
                <w:numId w:val="4"/>
              </w:numPr>
              <w:tabs>
                <w:tab w:pos="192" w:val="left" w:leader="none"/>
              </w:tabs>
              <w:spacing w:line="252" w:lineRule="exact" w:before="0" w:after="0"/>
              <w:ind w:left="191" w:right="0" w:hanging="142"/>
              <w:jc w:val="left"/>
              <w:rPr>
                <w:sz w:val="22"/>
              </w:rPr>
            </w:pPr>
            <w:r>
              <w:rPr>
                <w:sz w:val="22"/>
              </w:rPr>
              <w:t>UBND</w:t>
            </w:r>
            <w:r>
              <w:rPr>
                <w:spacing w:val="-4"/>
                <w:sz w:val="22"/>
              </w:rPr>
              <w:t> </w:t>
            </w:r>
            <w:r>
              <w:rPr>
                <w:sz w:val="22"/>
              </w:rPr>
              <w:t>p.</w:t>
            </w:r>
            <w:r>
              <w:rPr>
                <w:spacing w:val="-2"/>
                <w:sz w:val="22"/>
              </w:rPr>
              <w:t> </w:t>
            </w:r>
            <w:r>
              <w:rPr>
                <w:sz w:val="22"/>
              </w:rPr>
              <w:t>Hàng</w:t>
            </w:r>
            <w:r>
              <w:rPr>
                <w:spacing w:val="-3"/>
                <w:sz w:val="22"/>
              </w:rPr>
              <w:t> </w:t>
            </w:r>
            <w:r>
              <w:rPr>
                <w:sz w:val="22"/>
              </w:rPr>
              <w:t>Bông,</w:t>
            </w:r>
            <w:r>
              <w:rPr>
                <w:spacing w:val="-2"/>
                <w:sz w:val="22"/>
              </w:rPr>
              <w:t> </w:t>
            </w:r>
            <w:r>
              <w:rPr>
                <w:sz w:val="22"/>
              </w:rPr>
              <w:t>Hoàn</w:t>
            </w:r>
            <w:r>
              <w:rPr>
                <w:spacing w:val="-3"/>
                <w:sz w:val="22"/>
              </w:rPr>
              <w:t> </w:t>
            </w:r>
            <w:r>
              <w:rPr>
                <w:sz w:val="22"/>
              </w:rPr>
              <w:t>Kiếm,</w:t>
            </w:r>
            <w:r>
              <w:rPr>
                <w:spacing w:val="-2"/>
                <w:sz w:val="22"/>
              </w:rPr>
              <w:t> </w:t>
            </w:r>
            <w:r>
              <w:rPr>
                <w:spacing w:val="-5"/>
                <w:sz w:val="22"/>
              </w:rPr>
              <w:t>HN</w:t>
            </w:r>
          </w:p>
          <w:p>
            <w:pPr>
              <w:pStyle w:val="TableParagraph"/>
              <w:numPr>
                <w:ilvl w:val="0"/>
                <w:numId w:val="4"/>
              </w:numPr>
              <w:tabs>
                <w:tab w:pos="192" w:val="left" w:leader="none"/>
              </w:tabs>
              <w:spacing w:line="252" w:lineRule="exact" w:before="1" w:after="0"/>
              <w:ind w:left="191" w:right="0" w:hanging="142"/>
              <w:jc w:val="left"/>
              <w:rPr>
                <w:sz w:val="22"/>
              </w:rPr>
            </w:pPr>
            <w:r>
              <w:rPr>
                <w:sz w:val="22"/>
              </w:rPr>
              <w:t>Các</w:t>
            </w:r>
            <w:r>
              <w:rPr>
                <w:spacing w:val="-2"/>
                <w:sz w:val="22"/>
              </w:rPr>
              <w:t> </w:t>
            </w:r>
            <w:r>
              <w:rPr>
                <w:sz w:val="22"/>
              </w:rPr>
              <w:t>đương</w:t>
            </w:r>
            <w:r>
              <w:rPr>
                <w:spacing w:val="-1"/>
                <w:sz w:val="22"/>
              </w:rPr>
              <w:t> </w:t>
            </w:r>
            <w:r>
              <w:rPr>
                <w:spacing w:val="-5"/>
                <w:sz w:val="22"/>
              </w:rPr>
              <w:t>sự;</w:t>
            </w:r>
          </w:p>
          <w:p>
            <w:pPr>
              <w:pStyle w:val="TableParagraph"/>
              <w:numPr>
                <w:ilvl w:val="0"/>
                <w:numId w:val="4"/>
              </w:numPr>
              <w:tabs>
                <w:tab w:pos="192" w:val="left" w:leader="none"/>
              </w:tabs>
              <w:spacing w:line="252" w:lineRule="exact" w:before="0" w:after="0"/>
              <w:ind w:left="191" w:right="0" w:hanging="142"/>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3626" w:type="dxa"/>
          </w:tcPr>
          <w:p>
            <w:pPr>
              <w:pStyle w:val="TableParagraph"/>
              <w:spacing w:line="313" w:lineRule="exact"/>
              <w:ind w:left="1290" w:firstLine="0"/>
              <w:rPr>
                <w:sz w:val="28"/>
              </w:rPr>
            </w:pPr>
            <w:r>
              <w:rPr>
                <w:sz w:val="28"/>
              </w:rPr>
              <w:t>THẨM</w:t>
            </w:r>
            <w:r>
              <w:rPr>
                <w:spacing w:val="-2"/>
                <w:sz w:val="28"/>
              </w:rPr>
              <w:t> </w:t>
            </w:r>
            <w:r>
              <w:rPr>
                <w:spacing w:val="-4"/>
                <w:sz w:val="28"/>
              </w:rPr>
              <w:t>PHÁN</w:t>
            </w: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302" w:lineRule="exact" w:before="253"/>
              <w:ind w:left="1498" w:firstLine="0"/>
              <w:rPr>
                <w:b/>
                <w:i/>
                <w:sz w:val="28"/>
              </w:rPr>
            </w:pPr>
            <w:r>
              <w:rPr>
                <w:b/>
                <w:i/>
                <w:sz w:val="28"/>
              </w:rPr>
              <w:t>Dương</w:t>
            </w:r>
            <w:r>
              <w:rPr>
                <w:b/>
                <w:i/>
                <w:spacing w:val="-8"/>
                <w:sz w:val="28"/>
              </w:rPr>
              <w:t> </w:t>
            </w:r>
            <w:r>
              <w:rPr>
                <w:b/>
                <w:i/>
                <w:sz w:val="28"/>
              </w:rPr>
              <w:t>Tuyết</w:t>
            </w:r>
            <w:r>
              <w:rPr>
                <w:b/>
                <w:i/>
                <w:spacing w:val="-3"/>
                <w:sz w:val="28"/>
              </w:rPr>
              <w:t> </w:t>
            </w:r>
            <w:r>
              <w:rPr>
                <w:b/>
                <w:i/>
                <w:spacing w:val="-5"/>
                <w:sz w:val="28"/>
              </w:rPr>
              <w:t>Mai</w:t>
            </w:r>
          </w:p>
        </w:tc>
      </w:tr>
    </w:tbl>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74" w:hanging="142"/>
      </w:pPr>
      <w:rPr>
        <w:rFonts w:hint="default"/>
        <w:lang w:val="vi" w:eastAsia="en-US" w:bidi="ar-SA"/>
      </w:rPr>
    </w:lvl>
    <w:lvl w:ilvl="2">
      <w:start w:val="0"/>
      <w:numFmt w:val="bullet"/>
      <w:lvlText w:val="•"/>
      <w:lvlJc w:val="left"/>
      <w:pPr>
        <w:ind w:left="1149" w:hanging="142"/>
      </w:pPr>
      <w:rPr>
        <w:rFonts w:hint="default"/>
        <w:lang w:val="vi" w:eastAsia="en-US" w:bidi="ar-SA"/>
      </w:rPr>
    </w:lvl>
    <w:lvl w:ilvl="3">
      <w:start w:val="0"/>
      <w:numFmt w:val="bullet"/>
      <w:lvlText w:val="•"/>
      <w:lvlJc w:val="left"/>
      <w:pPr>
        <w:ind w:left="1624" w:hanging="142"/>
      </w:pPr>
      <w:rPr>
        <w:rFonts w:hint="default"/>
        <w:lang w:val="vi" w:eastAsia="en-US" w:bidi="ar-SA"/>
      </w:rPr>
    </w:lvl>
    <w:lvl w:ilvl="4">
      <w:start w:val="0"/>
      <w:numFmt w:val="bullet"/>
      <w:lvlText w:val="•"/>
      <w:lvlJc w:val="left"/>
      <w:pPr>
        <w:ind w:left="2099" w:hanging="142"/>
      </w:pPr>
      <w:rPr>
        <w:rFonts w:hint="default"/>
        <w:lang w:val="vi" w:eastAsia="en-US" w:bidi="ar-SA"/>
      </w:rPr>
    </w:lvl>
    <w:lvl w:ilvl="5">
      <w:start w:val="0"/>
      <w:numFmt w:val="bullet"/>
      <w:lvlText w:val="•"/>
      <w:lvlJc w:val="left"/>
      <w:pPr>
        <w:ind w:left="2574" w:hanging="142"/>
      </w:pPr>
      <w:rPr>
        <w:rFonts w:hint="default"/>
        <w:lang w:val="vi" w:eastAsia="en-US" w:bidi="ar-SA"/>
      </w:rPr>
    </w:lvl>
    <w:lvl w:ilvl="6">
      <w:start w:val="0"/>
      <w:numFmt w:val="bullet"/>
      <w:lvlText w:val="•"/>
      <w:lvlJc w:val="left"/>
      <w:pPr>
        <w:ind w:left="3048" w:hanging="142"/>
      </w:pPr>
      <w:rPr>
        <w:rFonts w:hint="default"/>
        <w:lang w:val="vi" w:eastAsia="en-US" w:bidi="ar-SA"/>
      </w:rPr>
    </w:lvl>
    <w:lvl w:ilvl="7">
      <w:start w:val="0"/>
      <w:numFmt w:val="bullet"/>
      <w:lvlText w:val="•"/>
      <w:lvlJc w:val="left"/>
      <w:pPr>
        <w:ind w:left="3523" w:hanging="142"/>
      </w:pPr>
      <w:rPr>
        <w:rFonts w:hint="default"/>
        <w:lang w:val="vi" w:eastAsia="en-US" w:bidi="ar-SA"/>
      </w:rPr>
    </w:lvl>
    <w:lvl w:ilvl="8">
      <w:start w:val="0"/>
      <w:numFmt w:val="bullet"/>
      <w:lvlText w:val="•"/>
      <w:lvlJc w:val="left"/>
      <w:pPr>
        <w:ind w:left="3998" w:hanging="142"/>
      </w:pPr>
      <w:rPr>
        <w:rFonts w:hint="default"/>
        <w:lang w:val="vi" w:eastAsia="en-US" w:bidi="ar-SA"/>
      </w:rPr>
    </w:lvl>
  </w:abstractNum>
  <w:abstractNum w:abstractNumId="2">
    <w:multiLevelType w:val="hybridMultilevel"/>
    <w:lvl w:ilvl="0">
      <w:start w:val="0"/>
      <w:numFmt w:val="bullet"/>
      <w:lvlText w:val="*"/>
      <w:lvlJc w:val="left"/>
      <w:pPr>
        <w:ind w:left="118"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8" w:hanging="202"/>
      </w:pPr>
      <w:rPr>
        <w:rFonts w:hint="default"/>
        <w:lang w:val="vi" w:eastAsia="en-US" w:bidi="ar-SA"/>
      </w:rPr>
    </w:lvl>
    <w:lvl w:ilvl="2">
      <w:start w:val="0"/>
      <w:numFmt w:val="bullet"/>
      <w:lvlText w:val="•"/>
      <w:lvlJc w:val="left"/>
      <w:pPr>
        <w:ind w:left="1957" w:hanging="202"/>
      </w:pPr>
      <w:rPr>
        <w:rFonts w:hint="default"/>
        <w:lang w:val="vi" w:eastAsia="en-US" w:bidi="ar-SA"/>
      </w:rPr>
    </w:lvl>
    <w:lvl w:ilvl="3">
      <w:start w:val="0"/>
      <w:numFmt w:val="bullet"/>
      <w:lvlText w:val="•"/>
      <w:lvlJc w:val="left"/>
      <w:pPr>
        <w:ind w:left="2875" w:hanging="202"/>
      </w:pPr>
      <w:rPr>
        <w:rFonts w:hint="default"/>
        <w:lang w:val="vi" w:eastAsia="en-US" w:bidi="ar-SA"/>
      </w:rPr>
    </w:lvl>
    <w:lvl w:ilvl="4">
      <w:start w:val="0"/>
      <w:numFmt w:val="bullet"/>
      <w:lvlText w:val="•"/>
      <w:lvlJc w:val="left"/>
      <w:pPr>
        <w:ind w:left="3794" w:hanging="202"/>
      </w:pPr>
      <w:rPr>
        <w:rFonts w:hint="default"/>
        <w:lang w:val="vi" w:eastAsia="en-US" w:bidi="ar-SA"/>
      </w:rPr>
    </w:lvl>
    <w:lvl w:ilvl="5">
      <w:start w:val="0"/>
      <w:numFmt w:val="bullet"/>
      <w:lvlText w:val="•"/>
      <w:lvlJc w:val="left"/>
      <w:pPr>
        <w:ind w:left="4713" w:hanging="202"/>
      </w:pPr>
      <w:rPr>
        <w:rFonts w:hint="default"/>
        <w:lang w:val="vi" w:eastAsia="en-US" w:bidi="ar-SA"/>
      </w:rPr>
    </w:lvl>
    <w:lvl w:ilvl="6">
      <w:start w:val="0"/>
      <w:numFmt w:val="bullet"/>
      <w:lvlText w:val="•"/>
      <w:lvlJc w:val="left"/>
      <w:pPr>
        <w:ind w:left="5631" w:hanging="202"/>
      </w:pPr>
      <w:rPr>
        <w:rFonts w:hint="default"/>
        <w:lang w:val="vi" w:eastAsia="en-US" w:bidi="ar-SA"/>
      </w:rPr>
    </w:lvl>
    <w:lvl w:ilvl="7">
      <w:start w:val="0"/>
      <w:numFmt w:val="bullet"/>
      <w:lvlText w:val="•"/>
      <w:lvlJc w:val="left"/>
      <w:pPr>
        <w:ind w:left="6550" w:hanging="202"/>
      </w:pPr>
      <w:rPr>
        <w:rFonts w:hint="default"/>
        <w:lang w:val="vi" w:eastAsia="en-US" w:bidi="ar-SA"/>
      </w:rPr>
    </w:lvl>
    <w:lvl w:ilvl="8">
      <w:start w:val="0"/>
      <w:numFmt w:val="bullet"/>
      <w:lvlText w:val="•"/>
      <w:lvlJc w:val="left"/>
      <w:pPr>
        <w:ind w:left="7469" w:hanging="202"/>
      </w:pPr>
      <w:rPr>
        <w:rFonts w:hint="default"/>
        <w:lang w:val="vi" w:eastAsia="en-US" w:bidi="ar-SA"/>
      </w:rPr>
    </w:lvl>
  </w:abstractNum>
  <w:abstractNum w:abstractNumId="1">
    <w:multiLevelType w:val="hybridMultilevel"/>
    <w:lvl w:ilvl="0">
      <w:start w:val="1"/>
      <w:numFmt w:val="decimal"/>
      <w:lvlText w:val="%1."/>
      <w:lvlJc w:val="left"/>
      <w:pPr>
        <w:ind w:left="118" w:hanging="28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0">
    <w:multiLevelType w:val="hybridMultilevel"/>
    <w:lvl w:ilvl="0">
      <w:start w:val="0"/>
      <w:numFmt w:val="bullet"/>
      <w:lvlText w:val="-"/>
      <w:lvlJc w:val="left"/>
      <w:pPr>
        <w:ind w:left="848"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86" w:hanging="164"/>
      </w:pPr>
      <w:rPr>
        <w:rFonts w:hint="default"/>
        <w:lang w:val="vi" w:eastAsia="en-US" w:bidi="ar-SA"/>
      </w:rPr>
    </w:lvl>
    <w:lvl w:ilvl="2">
      <w:start w:val="0"/>
      <w:numFmt w:val="bullet"/>
      <w:lvlText w:val="•"/>
      <w:lvlJc w:val="left"/>
      <w:pPr>
        <w:ind w:left="2533" w:hanging="164"/>
      </w:pPr>
      <w:rPr>
        <w:rFonts w:hint="default"/>
        <w:lang w:val="vi" w:eastAsia="en-US" w:bidi="ar-SA"/>
      </w:rPr>
    </w:lvl>
    <w:lvl w:ilvl="3">
      <w:start w:val="0"/>
      <w:numFmt w:val="bullet"/>
      <w:lvlText w:val="•"/>
      <w:lvlJc w:val="left"/>
      <w:pPr>
        <w:ind w:left="3379" w:hanging="164"/>
      </w:pPr>
      <w:rPr>
        <w:rFonts w:hint="default"/>
        <w:lang w:val="vi" w:eastAsia="en-US" w:bidi="ar-SA"/>
      </w:rPr>
    </w:lvl>
    <w:lvl w:ilvl="4">
      <w:start w:val="0"/>
      <w:numFmt w:val="bullet"/>
      <w:lvlText w:val="•"/>
      <w:lvlJc w:val="left"/>
      <w:pPr>
        <w:ind w:left="4226" w:hanging="164"/>
      </w:pPr>
      <w:rPr>
        <w:rFonts w:hint="default"/>
        <w:lang w:val="vi" w:eastAsia="en-US" w:bidi="ar-SA"/>
      </w:rPr>
    </w:lvl>
    <w:lvl w:ilvl="5">
      <w:start w:val="0"/>
      <w:numFmt w:val="bullet"/>
      <w:lvlText w:val="•"/>
      <w:lvlJc w:val="left"/>
      <w:pPr>
        <w:ind w:left="5073" w:hanging="164"/>
      </w:pPr>
      <w:rPr>
        <w:rFonts w:hint="default"/>
        <w:lang w:val="vi" w:eastAsia="en-US" w:bidi="ar-SA"/>
      </w:rPr>
    </w:lvl>
    <w:lvl w:ilvl="6">
      <w:start w:val="0"/>
      <w:numFmt w:val="bullet"/>
      <w:lvlText w:val="•"/>
      <w:lvlJc w:val="left"/>
      <w:pPr>
        <w:ind w:left="5919" w:hanging="164"/>
      </w:pPr>
      <w:rPr>
        <w:rFonts w:hint="default"/>
        <w:lang w:val="vi" w:eastAsia="en-US" w:bidi="ar-SA"/>
      </w:rPr>
    </w:lvl>
    <w:lvl w:ilvl="7">
      <w:start w:val="0"/>
      <w:numFmt w:val="bullet"/>
      <w:lvlText w:val="•"/>
      <w:lvlJc w:val="left"/>
      <w:pPr>
        <w:ind w:left="6766" w:hanging="164"/>
      </w:pPr>
      <w:rPr>
        <w:rFonts w:hint="default"/>
        <w:lang w:val="vi" w:eastAsia="en-US" w:bidi="ar-SA"/>
      </w:rPr>
    </w:lvl>
    <w:lvl w:ilvl="8">
      <w:start w:val="0"/>
      <w:numFmt w:val="bullet"/>
      <w:lvlText w:val="•"/>
      <w:lvlJc w:val="left"/>
      <w:pPr>
        <w:ind w:left="761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18"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91" w:hanging="14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2023-04-24T11:21:56Z</dcterms:created>
  <dcterms:modified xsi:type="dcterms:W3CDTF">2023-04-24T11:21:56Z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