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8"/>
        <w:gridCol w:w="6076"/>
      </w:tblGrid>
      <w:tr>
        <w:trPr>
          <w:trHeight w:val="2642" w:hRule="atLeast"/>
        </w:trPr>
        <w:tc>
          <w:tcPr>
            <w:tcW w:w="3468" w:type="dxa"/>
          </w:tcPr>
          <w:p>
            <w:pPr>
              <w:pStyle w:val="TableParagraph"/>
              <w:spacing w:line="278" w:lineRule="auto"/>
              <w:ind w:left="138" w:right="180"/>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TỈNH PHÚ YÊN</w:t>
            </w:r>
          </w:p>
          <w:p>
            <w:pPr>
              <w:pStyle w:val="TableParagraph"/>
              <w:spacing w:before="4"/>
              <w:rPr>
                <w:sz w:val="12"/>
              </w:rPr>
            </w:pPr>
          </w:p>
          <w:p>
            <w:pPr>
              <w:pStyle w:val="TableParagraph"/>
              <w:spacing w:line="20" w:lineRule="exact"/>
              <w:ind w:left="805"/>
              <w:rPr>
                <w:sz w:val="2"/>
              </w:rPr>
            </w:pPr>
            <w:r>
              <w:rPr>
                <w:sz w:val="2"/>
              </w:rPr>
              <w:pict>
                <v:group style="width:97.45pt;height:1.3pt;mso-position-horizontal-relative:char;mso-position-vertical-relative:line" id="docshapegroup2" coordorigin="0,0" coordsize="1949,26">
                  <v:line style="position:absolute" from="8,18" to="1942,8" stroked="true" strokeweight=".75pt" strokecolor="#000000">
                    <v:stroke dashstyle="solid"/>
                  </v:line>
                </v:group>
              </w:pict>
            </w:r>
            <w:r>
              <w:rPr>
                <w:sz w:val="2"/>
              </w:rPr>
            </w:r>
          </w:p>
          <w:p>
            <w:pPr>
              <w:pStyle w:val="TableParagraph"/>
              <w:spacing w:line="278" w:lineRule="auto" w:before="187"/>
              <w:ind w:left="50" w:right="291"/>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94/2022/DS-PT Ngày: 24/11/2022</w:t>
            </w:r>
          </w:p>
          <w:p>
            <w:pPr>
              <w:pStyle w:val="TableParagraph"/>
              <w:spacing w:line="276" w:lineRule="auto"/>
              <w:ind w:left="198" w:right="180"/>
              <w:jc w:val="center"/>
              <w:rPr>
                <w:i/>
                <w:sz w:val="24"/>
              </w:rPr>
            </w:pPr>
            <w:r>
              <w:rPr>
                <w:i/>
                <w:sz w:val="24"/>
              </w:rPr>
              <w:t>V/v</w:t>
            </w:r>
            <w:r>
              <w:rPr>
                <w:i/>
                <w:spacing w:val="-7"/>
                <w:sz w:val="24"/>
              </w:rPr>
              <w:t> </w:t>
            </w:r>
            <w:r>
              <w:rPr>
                <w:i/>
                <w:sz w:val="24"/>
              </w:rPr>
              <w:t>“Tranh</w:t>
            </w:r>
            <w:r>
              <w:rPr>
                <w:i/>
                <w:spacing w:val="-8"/>
                <w:sz w:val="24"/>
              </w:rPr>
              <w:t> </w:t>
            </w:r>
            <w:r>
              <w:rPr>
                <w:i/>
                <w:sz w:val="24"/>
              </w:rPr>
              <w:t>chấp</w:t>
            </w:r>
            <w:r>
              <w:rPr>
                <w:i/>
                <w:spacing w:val="-6"/>
                <w:sz w:val="24"/>
              </w:rPr>
              <w:t> </w:t>
            </w:r>
            <w:r>
              <w:rPr>
                <w:i/>
                <w:sz w:val="24"/>
              </w:rPr>
              <w:t>quyền</w:t>
            </w:r>
            <w:r>
              <w:rPr>
                <w:i/>
                <w:spacing w:val="-7"/>
                <w:sz w:val="24"/>
              </w:rPr>
              <w:t> </w:t>
            </w:r>
            <w:r>
              <w:rPr>
                <w:i/>
                <w:sz w:val="24"/>
              </w:rPr>
              <w:t>sử</w:t>
            </w:r>
            <w:r>
              <w:rPr>
                <w:i/>
                <w:spacing w:val="-7"/>
                <w:sz w:val="24"/>
              </w:rPr>
              <w:t> </w:t>
            </w:r>
            <w:r>
              <w:rPr>
                <w:i/>
                <w:sz w:val="24"/>
              </w:rPr>
              <w:t>dụng</w:t>
            </w:r>
            <w:r>
              <w:rPr>
                <w:i/>
                <w:sz w:val="24"/>
              </w:rPr>
              <w:t> đất;</w:t>
            </w:r>
            <w:r>
              <w:rPr>
                <w:i/>
                <w:spacing w:val="-1"/>
                <w:sz w:val="24"/>
              </w:rPr>
              <w:t> </w:t>
            </w:r>
            <w:r>
              <w:rPr>
                <w:i/>
                <w:sz w:val="24"/>
              </w:rPr>
              <w:t>yêu cầu</w:t>
            </w:r>
            <w:r>
              <w:rPr>
                <w:i/>
                <w:spacing w:val="-1"/>
                <w:sz w:val="24"/>
              </w:rPr>
              <w:t> </w:t>
            </w:r>
            <w:r>
              <w:rPr>
                <w:i/>
                <w:sz w:val="24"/>
              </w:rPr>
              <w:t>tháo dỡ công </w:t>
            </w:r>
            <w:r>
              <w:rPr>
                <w:i/>
                <w:spacing w:val="-4"/>
                <w:sz w:val="24"/>
              </w:rPr>
              <w:t>trình</w:t>
            </w:r>
          </w:p>
          <w:p>
            <w:pPr>
              <w:pStyle w:val="TableParagraph"/>
              <w:spacing w:line="255" w:lineRule="exact"/>
              <w:ind w:left="193" w:right="180"/>
              <w:jc w:val="center"/>
              <w:rPr>
                <w:i/>
                <w:sz w:val="24"/>
              </w:rPr>
            </w:pPr>
            <w:r>
              <w:rPr>
                <w:i/>
                <w:sz w:val="24"/>
              </w:rPr>
              <w:t>xây</w:t>
            </w:r>
            <w:r>
              <w:rPr>
                <w:i/>
                <w:spacing w:val="-2"/>
                <w:sz w:val="24"/>
              </w:rPr>
              <w:t> </w:t>
            </w:r>
            <w:r>
              <w:rPr>
                <w:i/>
                <w:sz w:val="24"/>
              </w:rPr>
              <w:t>dựng trên </w:t>
            </w:r>
            <w:r>
              <w:rPr>
                <w:i/>
                <w:spacing w:val="-4"/>
                <w:sz w:val="24"/>
              </w:rPr>
              <w:t>đất”</w:t>
            </w:r>
          </w:p>
        </w:tc>
        <w:tc>
          <w:tcPr>
            <w:tcW w:w="6076" w:type="dxa"/>
          </w:tcPr>
          <w:p>
            <w:pPr>
              <w:pStyle w:val="TableParagraph"/>
              <w:spacing w:line="311" w:lineRule="exact"/>
              <w:ind w:left="182"/>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50"/>
              <w:ind w:left="2038"/>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r>
        <w:rPr/>
        <w:pict>
          <v:line style="position:absolute;mso-position-horizontal-relative:page;mso-position-vertical-relative:page;z-index:-15807488" from="358.399994pt,102.04998pt" to="528.149994pt,101.54998pt" stroked="true" strokeweight=".75pt" strokecolor="#000000">
            <v:stroke dashstyle="solid"/>
            <w10:wrap type="none"/>
          </v:line>
        </w:pict>
      </w:r>
    </w:p>
    <w:p>
      <w:pPr>
        <w:spacing w:before="208"/>
        <w:ind w:left="1380" w:right="1748" w:firstLine="0"/>
        <w:jc w:val="center"/>
        <w:rPr>
          <w:b/>
          <w:sz w:val="28"/>
        </w:rPr>
      </w:pPr>
      <w:r>
        <w:rPr>
          <w:b/>
          <w:sz w:val="28"/>
        </w:rPr>
        <w:t>NHÂN</w:t>
      </w:r>
      <w:r>
        <w:rPr>
          <w:b/>
          <w:spacing w:val="-5"/>
          <w:sz w:val="28"/>
        </w:rPr>
        <w:t> </w:t>
      </w:r>
      <w:r>
        <w:rPr>
          <w:b/>
          <w:spacing w:val="-4"/>
          <w:sz w:val="28"/>
        </w:rPr>
        <w:t>DANH</w:t>
      </w:r>
    </w:p>
    <w:p>
      <w:pPr>
        <w:spacing w:before="48"/>
        <w:ind w:left="1381" w:right="174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5"/>
        <w:ind w:left="0" w:firstLine="0"/>
        <w:jc w:val="left"/>
        <w:rPr>
          <w:b/>
          <w:sz w:val="36"/>
        </w:rPr>
      </w:pPr>
    </w:p>
    <w:p>
      <w:pPr>
        <w:spacing w:before="0"/>
        <w:ind w:left="1380" w:right="1748"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2"/>
          <w:sz w:val="28"/>
        </w:rPr>
        <w:t> </w:t>
      </w:r>
      <w:r>
        <w:rPr>
          <w:b/>
          <w:sz w:val="28"/>
        </w:rPr>
        <w:t>TỈNH</w:t>
      </w:r>
      <w:r>
        <w:rPr>
          <w:b/>
          <w:spacing w:val="-4"/>
          <w:sz w:val="28"/>
        </w:rPr>
        <w:t> </w:t>
      </w:r>
      <w:r>
        <w:rPr>
          <w:b/>
          <w:sz w:val="28"/>
        </w:rPr>
        <w:t>PHÚ</w:t>
      </w:r>
      <w:r>
        <w:rPr>
          <w:b/>
          <w:spacing w:val="-2"/>
          <w:sz w:val="28"/>
        </w:rPr>
        <w:t> </w:t>
      </w:r>
      <w:r>
        <w:rPr>
          <w:b/>
          <w:spacing w:val="-5"/>
          <w:sz w:val="28"/>
        </w:rPr>
        <w:t>YÊN</w:t>
      </w:r>
    </w:p>
    <w:p>
      <w:pPr>
        <w:pStyle w:val="ListParagraph"/>
        <w:numPr>
          <w:ilvl w:val="0"/>
          <w:numId w:val="1"/>
        </w:numPr>
        <w:tabs>
          <w:tab w:pos="952" w:val="left" w:leader="none"/>
        </w:tabs>
        <w:spacing w:line="240" w:lineRule="auto" w:before="43" w:after="0"/>
        <w:ind w:left="951" w:right="0" w:hanging="164"/>
        <w:jc w:val="left"/>
        <w:rPr>
          <w:i/>
          <w:sz w:val="28"/>
        </w:rPr>
      </w:pPr>
      <w:r>
        <w:rPr>
          <w:i/>
          <w:sz w:val="28"/>
        </w:rPr>
        <w:t>Thành</w:t>
      </w:r>
      <w:r>
        <w:rPr>
          <w:i/>
          <w:spacing w:val="-3"/>
          <w:sz w:val="28"/>
        </w:rPr>
        <w:t> </w:t>
      </w:r>
      <w:r>
        <w:rPr>
          <w:i/>
          <w:sz w:val="28"/>
        </w:rPr>
        <w:t>phần</w:t>
      </w:r>
      <w:r>
        <w:rPr>
          <w:i/>
          <w:spacing w:val="-2"/>
          <w:sz w:val="28"/>
        </w:rPr>
        <w:t> </w:t>
      </w:r>
      <w:r>
        <w:rPr>
          <w:i/>
          <w:sz w:val="28"/>
        </w:rPr>
        <w:t>Hội</w:t>
      </w:r>
      <w:r>
        <w:rPr>
          <w:i/>
          <w:spacing w:val="-5"/>
          <w:sz w:val="28"/>
        </w:rPr>
        <w:t> </w:t>
      </w:r>
      <w:r>
        <w:rPr>
          <w:i/>
          <w:sz w:val="28"/>
        </w:rPr>
        <w:t>đồng</w:t>
      </w:r>
      <w:r>
        <w:rPr>
          <w:i/>
          <w:spacing w:val="-2"/>
          <w:sz w:val="28"/>
        </w:rPr>
        <w:t> </w:t>
      </w:r>
      <w:r>
        <w:rPr>
          <w:i/>
          <w:sz w:val="28"/>
        </w:rPr>
        <w:t>xét</w:t>
      </w:r>
      <w:r>
        <w:rPr>
          <w:i/>
          <w:spacing w:val="-2"/>
          <w:sz w:val="28"/>
        </w:rPr>
        <w:t> </w:t>
      </w:r>
      <w:r>
        <w:rPr>
          <w:i/>
          <w:sz w:val="28"/>
        </w:rPr>
        <w:t>xử</w:t>
      </w:r>
      <w:r>
        <w:rPr>
          <w:i/>
          <w:spacing w:val="-4"/>
          <w:sz w:val="28"/>
        </w:rPr>
        <w:t> </w:t>
      </w:r>
      <w:r>
        <w:rPr>
          <w:i/>
          <w:sz w:val="28"/>
        </w:rPr>
        <w:t>phúc</w:t>
      </w:r>
      <w:r>
        <w:rPr>
          <w:i/>
          <w:spacing w:val="-3"/>
          <w:sz w:val="28"/>
        </w:rPr>
        <w:t> </w:t>
      </w:r>
      <w:r>
        <w:rPr>
          <w:i/>
          <w:sz w:val="28"/>
        </w:rPr>
        <w:t>thẩm</w:t>
      </w:r>
      <w:r>
        <w:rPr>
          <w:i/>
          <w:spacing w:val="-8"/>
          <w:sz w:val="28"/>
        </w:rPr>
        <w:t> </w:t>
      </w:r>
      <w:r>
        <w:rPr>
          <w:i/>
          <w:sz w:val="28"/>
        </w:rPr>
        <w:t>gồm</w:t>
      </w:r>
      <w:r>
        <w:rPr>
          <w:i/>
          <w:spacing w:val="-3"/>
          <w:sz w:val="28"/>
        </w:rPr>
        <w:t> </w:t>
      </w:r>
      <w:r>
        <w:rPr>
          <w:i/>
          <w:spacing w:val="-5"/>
          <w:sz w:val="28"/>
        </w:rPr>
        <w:t>có:</w:t>
      </w:r>
    </w:p>
    <w:p>
      <w:pPr>
        <w:pStyle w:val="BodyText"/>
        <w:tabs>
          <w:tab w:pos="4475" w:val="left" w:leader="none"/>
        </w:tabs>
        <w:spacing w:line="276" w:lineRule="auto" w:before="48"/>
        <w:ind w:left="788" w:right="3621" w:firstLine="0"/>
        <w:jc w:val="left"/>
      </w:pPr>
      <w:r>
        <w:rPr/>
        <w:t>Thẩm</w:t>
      </w:r>
      <w:r>
        <w:rPr>
          <w:spacing w:val="-9"/>
        </w:rPr>
        <w:t> </w:t>
      </w:r>
      <w:r>
        <w:rPr/>
        <w:t>phán</w:t>
      </w:r>
      <w:r>
        <w:rPr>
          <w:spacing w:val="-2"/>
        </w:rPr>
        <w:t> </w:t>
      </w:r>
      <w:r>
        <w:rPr/>
        <w:t>–</w:t>
      </w:r>
      <w:r>
        <w:rPr>
          <w:spacing w:val="-4"/>
        </w:rPr>
        <w:t> </w:t>
      </w:r>
      <w:r>
        <w:rPr/>
        <w:t>Chủ</w:t>
      </w:r>
      <w:r>
        <w:rPr>
          <w:spacing w:val="-3"/>
        </w:rPr>
        <w:t> </w:t>
      </w:r>
      <w:r>
        <w:rPr/>
        <w:t>tọa</w:t>
      </w:r>
      <w:r>
        <w:rPr>
          <w:spacing w:val="-6"/>
        </w:rPr>
        <w:t> </w:t>
      </w:r>
      <w:r>
        <w:rPr/>
        <w:t>phiên</w:t>
      </w:r>
      <w:r>
        <w:rPr>
          <w:spacing w:val="-3"/>
        </w:rPr>
        <w:t> </w:t>
      </w:r>
      <w:r>
        <w:rPr/>
        <w:t>tòa:</w:t>
      </w:r>
      <w:r>
        <w:rPr>
          <w:spacing w:val="-3"/>
        </w:rPr>
        <w:t> </w:t>
      </w:r>
      <w:r>
        <w:rPr/>
        <w:t>Bà</w:t>
      </w:r>
      <w:r>
        <w:rPr>
          <w:spacing w:val="-4"/>
        </w:rPr>
        <w:t> </w:t>
      </w:r>
      <w:r>
        <w:rPr/>
        <w:t>Vũ</w:t>
      </w:r>
      <w:r>
        <w:rPr>
          <w:spacing w:val="-3"/>
        </w:rPr>
        <w:t> </w:t>
      </w:r>
      <w:r>
        <w:rPr/>
        <w:t>Ngọc</w:t>
      </w:r>
      <w:r>
        <w:rPr>
          <w:spacing w:val="-4"/>
        </w:rPr>
        <w:t> </w:t>
      </w:r>
      <w:r>
        <w:rPr/>
        <w:t>Hà Các Thẩm phán:</w:t>
        <w:tab/>
        <w:t>Ông Ngô Chịu</w:t>
      </w:r>
    </w:p>
    <w:p>
      <w:pPr>
        <w:pStyle w:val="BodyText"/>
        <w:spacing w:before="1"/>
        <w:ind w:left="4475" w:firstLine="0"/>
        <w:jc w:val="left"/>
      </w:pPr>
      <w:r>
        <w:rPr/>
        <w:t>Bà</w:t>
      </w:r>
      <w:r>
        <w:rPr>
          <w:spacing w:val="-5"/>
        </w:rPr>
        <w:t> </w:t>
      </w:r>
      <w:r>
        <w:rPr/>
        <w:t>Lê</w:t>
      </w:r>
      <w:r>
        <w:rPr>
          <w:spacing w:val="-2"/>
        </w:rPr>
        <w:t> </w:t>
      </w:r>
      <w:r>
        <w:rPr/>
        <w:t>Thị</w:t>
      </w:r>
      <w:r>
        <w:rPr>
          <w:spacing w:val="-1"/>
        </w:rPr>
        <w:t> </w:t>
      </w:r>
      <w:r>
        <w:rPr/>
        <w:t>Thái</w:t>
      </w:r>
      <w:r>
        <w:rPr>
          <w:spacing w:val="-1"/>
        </w:rPr>
        <w:t> </w:t>
      </w:r>
      <w:r>
        <w:rPr>
          <w:spacing w:val="-5"/>
        </w:rPr>
        <w:t>Lan</w:t>
      </w:r>
    </w:p>
    <w:p>
      <w:pPr>
        <w:pStyle w:val="ListParagraph"/>
        <w:numPr>
          <w:ilvl w:val="0"/>
          <w:numId w:val="1"/>
        </w:numPr>
        <w:tabs>
          <w:tab w:pos="962" w:val="left" w:leader="none"/>
        </w:tabs>
        <w:spacing w:line="276" w:lineRule="auto" w:before="48" w:after="0"/>
        <w:ind w:left="222" w:right="591" w:firstLine="566"/>
        <w:jc w:val="both"/>
        <w:rPr>
          <w:sz w:val="28"/>
        </w:rPr>
      </w:pPr>
      <w:r>
        <w:rPr>
          <w:i/>
          <w:sz w:val="28"/>
        </w:rPr>
        <w:t>Thư ký phiên tòa: </w:t>
      </w:r>
      <w:r>
        <w:rPr>
          <w:sz w:val="28"/>
        </w:rPr>
        <w:t>Ông Phạm Quang, Thẩm tra viên Tòa án nhân dân tỉnh Phú Yên.</w:t>
      </w:r>
    </w:p>
    <w:p>
      <w:pPr>
        <w:pStyle w:val="ListParagraph"/>
        <w:numPr>
          <w:ilvl w:val="0"/>
          <w:numId w:val="1"/>
        </w:numPr>
        <w:tabs>
          <w:tab w:pos="986" w:val="left" w:leader="none"/>
        </w:tabs>
        <w:spacing w:line="276" w:lineRule="auto" w:before="1" w:after="0"/>
        <w:ind w:left="222" w:right="586" w:firstLine="566"/>
        <w:jc w:val="both"/>
        <w:rPr>
          <w:sz w:val="28"/>
        </w:rPr>
      </w:pPr>
      <w:r>
        <w:rPr>
          <w:i/>
          <w:sz w:val="28"/>
        </w:rPr>
        <w:t>Đại diện Viện kiểm sát nhân dân tỉnh Phú Yên tham gia phiên tòa: </w:t>
      </w:r>
      <w:r>
        <w:rPr>
          <w:sz w:val="28"/>
        </w:rPr>
        <w:t>Bà Trần Thị Thu Anh, Kiểm sát viên.</w:t>
      </w:r>
    </w:p>
    <w:p>
      <w:pPr>
        <w:spacing w:line="276" w:lineRule="auto" w:before="0"/>
        <w:ind w:left="222" w:right="582" w:firstLine="719"/>
        <w:jc w:val="both"/>
        <w:rPr>
          <w:i/>
          <w:sz w:val="28"/>
        </w:rPr>
      </w:pPr>
      <w:r>
        <w:rPr>
          <w:sz w:val="28"/>
        </w:rPr>
        <w:t>Ngày 24 tháng 11 năm 2022, tại trụ sở Tòa án nhân dân tỉnh Phú Yên xét xử</w:t>
      </w:r>
      <w:r>
        <w:rPr>
          <w:spacing w:val="-4"/>
          <w:sz w:val="28"/>
        </w:rPr>
        <w:t> </w:t>
      </w:r>
      <w:r>
        <w:rPr>
          <w:sz w:val="28"/>
        </w:rPr>
        <w:t>phúc</w:t>
      </w:r>
      <w:r>
        <w:rPr>
          <w:spacing w:val="-5"/>
          <w:sz w:val="28"/>
        </w:rPr>
        <w:t> </w:t>
      </w:r>
      <w:r>
        <w:rPr>
          <w:sz w:val="28"/>
        </w:rPr>
        <w:t>thẩm</w:t>
      </w:r>
      <w:r>
        <w:rPr>
          <w:spacing w:val="-7"/>
          <w:sz w:val="28"/>
        </w:rPr>
        <w:t> </w:t>
      </w:r>
      <w:r>
        <w:rPr>
          <w:sz w:val="28"/>
        </w:rPr>
        <w:t>công</w:t>
      </w:r>
      <w:r>
        <w:rPr>
          <w:spacing w:val="-5"/>
          <w:sz w:val="28"/>
        </w:rPr>
        <w:t> </w:t>
      </w:r>
      <w:r>
        <w:rPr>
          <w:sz w:val="28"/>
        </w:rPr>
        <w:t>khai</w:t>
      </w:r>
      <w:r>
        <w:rPr>
          <w:spacing w:val="-4"/>
          <w:sz w:val="28"/>
        </w:rPr>
        <w:t> </w:t>
      </w:r>
      <w:r>
        <w:rPr>
          <w:sz w:val="28"/>
        </w:rPr>
        <w:t>vụ</w:t>
      </w:r>
      <w:r>
        <w:rPr>
          <w:spacing w:val="-2"/>
          <w:sz w:val="28"/>
        </w:rPr>
        <w:t> </w:t>
      </w:r>
      <w:r>
        <w:rPr>
          <w:sz w:val="28"/>
        </w:rPr>
        <w:t>án</w:t>
      </w:r>
      <w:r>
        <w:rPr>
          <w:spacing w:val="-5"/>
          <w:sz w:val="28"/>
        </w:rPr>
        <w:t> </w:t>
      </w:r>
      <w:r>
        <w:rPr>
          <w:sz w:val="28"/>
        </w:rPr>
        <w:t>thụ</w:t>
      </w:r>
      <w:r>
        <w:rPr>
          <w:spacing w:val="-5"/>
          <w:sz w:val="28"/>
        </w:rPr>
        <w:t> </w:t>
      </w:r>
      <w:r>
        <w:rPr>
          <w:sz w:val="28"/>
        </w:rPr>
        <w:t>dân</w:t>
      </w:r>
      <w:r>
        <w:rPr>
          <w:spacing w:val="-5"/>
          <w:sz w:val="28"/>
        </w:rPr>
        <w:t> </w:t>
      </w:r>
      <w:r>
        <w:rPr>
          <w:sz w:val="28"/>
        </w:rPr>
        <w:t>sự</w:t>
      </w:r>
      <w:r>
        <w:rPr>
          <w:spacing w:val="-4"/>
          <w:sz w:val="28"/>
        </w:rPr>
        <w:t> </w:t>
      </w:r>
      <w:r>
        <w:rPr>
          <w:sz w:val="28"/>
        </w:rPr>
        <w:t>lý số</w:t>
      </w:r>
      <w:r>
        <w:rPr>
          <w:spacing w:val="-4"/>
          <w:sz w:val="28"/>
        </w:rPr>
        <w:t> </w:t>
      </w:r>
      <w:r>
        <w:rPr>
          <w:sz w:val="28"/>
        </w:rPr>
        <w:t>35/2022/TLPT-</w:t>
      </w:r>
      <w:r>
        <w:rPr>
          <w:spacing w:val="-14"/>
          <w:sz w:val="28"/>
        </w:rPr>
        <w:t> </w:t>
      </w:r>
      <w:r>
        <w:rPr>
          <w:sz w:val="28"/>
        </w:rPr>
        <w:t>DS</w:t>
      </w:r>
      <w:r>
        <w:rPr>
          <w:spacing w:val="-15"/>
          <w:sz w:val="28"/>
        </w:rPr>
        <w:t> </w:t>
      </w:r>
      <w:r>
        <w:rPr>
          <w:sz w:val="28"/>
        </w:rPr>
        <w:t>ngày</w:t>
      </w:r>
      <w:r>
        <w:rPr>
          <w:spacing w:val="-16"/>
          <w:sz w:val="28"/>
        </w:rPr>
        <w:t> </w:t>
      </w:r>
      <w:r>
        <w:rPr>
          <w:sz w:val="28"/>
        </w:rPr>
        <w:t>31</w:t>
      </w:r>
      <w:r>
        <w:rPr>
          <w:spacing w:val="-12"/>
          <w:sz w:val="28"/>
        </w:rPr>
        <w:t> </w:t>
      </w:r>
      <w:r>
        <w:rPr>
          <w:sz w:val="28"/>
        </w:rPr>
        <w:t>tháng 5</w:t>
      </w:r>
      <w:r>
        <w:rPr>
          <w:spacing w:val="-5"/>
          <w:sz w:val="28"/>
        </w:rPr>
        <w:t> </w:t>
      </w:r>
      <w:r>
        <w:rPr>
          <w:sz w:val="28"/>
        </w:rPr>
        <w:t>năm</w:t>
      </w:r>
      <w:r>
        <w:rPr>
          <w:spacing w:val="-10"/>
          <w:sz w:val="28"/>
        </w:rPr>
        <w:t> </w:t>
      </w:r>
      <w:r>
        <w:rPr>
          <w:sz w:val="28"/>
        </w:rPr>
        <w:t>2022, về</w:t>
      </w:r>
      <w:r>
        <w:rPr>
          <w:i/>
          <w:sz w:val="28"/>
        </w:rPr>
        <w:t>“Tranh chấp quyền sử dụng đất; Yêu cầu tháo dỡ công trình xây</w:t>
      </w:r>
      <w:r>
        <w:rPr>
          <w:i/>
          <w:sz w:val="28"/>
        </w:rPr>
        <w:t> dựng trên đất”.</w:t>
      </w:r>
    </w:p>
    <w:p>
      <w:pPr>
        <w:pStyle w:val="BodyText"/>
        <w:spacing w:line="278" w:lineRule="auto"/>
        <w:ind w:right="587"/>
      </w:pPr>
      <w:r>
        <w:rPr/>
        <w:t>Do bản án dân sự sơ thẩm số 27/2022/DS-ST ngày 04 tháng 4 năm 2022 của Tòa án nhân dân thành phố T, tỉnh Phú Yên bị kháng cáo.</w:t>
      </w:r>
    </w:p>
    <w:p>
      <w:pPr>
        <w:pStyle w:val="BodyText"/>
        <w:spacing w:line="276" w:lineRule="auto"/>
        <w:ind w:right="585"/>
      </w:pPr>
      <w:r>
        <w:rPr/>
        <w:t>Theo Quyết định đưa vụ án ra xét xử số: 97/QÐXX-PT ngày 10/11/2022, giữa các đương sự:</w:t>
      </w:r>
    </w:p>
    <w:p>
      <w:pPr>
        <w:pStyle w:val="ListParagraph"/>
        <w:numPr>
          <w:ilvl w:val="0"/>
          <w:numId w:val="2"/>
        </w:numPr>
        <w:tabs>
          <w:tab w:pos="1086" w:val="left" w:leader="none"/>
        </w:tabs>
        <w:spacing w:line="278" w:lineRule="auto" w:before="0" w:after="0"/>
        <w:ind w:left="222" w:right="585" w:firstLine="566"/>
        <w:jc w:val="both"/>
        <w:rPr>
          <w:i/>
          <w:sz w:val="28"/>
        </w:rPr>
      </w:pPr>
      <w:r>
        <w:rPr>
          <w:i/>
          <w:sz w:val="28"/>
        </w:rPr>
        <w:t>Nguyên đơn: </w:t>
      </w:r>
      <w:r>
        <w:rPr>
          <w:sz w:val="28"/>
        </w:rPr>
        <w:t>Ông Nguyễn Văn T, sinh năm 1983; Ðịa chỉ: 43 Thăng L, Kp.3, phường Phú T, thành phố T, tỉnh Phú Yên; Có mặt.</w:t>
      </w:r>
    </w:p>
    <w:p>
      <w:pPr>
        <w:pStyle w:val="ListParagraph"/>
        <w:numPr>
          <w:ilvl w:val="0"/>
          <w:numId w:val="2"/>
        </w:numPr>
        <w:tabs>
          <w:tab w:pos="1079" w:val="left" w:leader="none"/>
        </w:tabs>
        <w:spacing w:line="276" w:lineRule="auto" w:before="0" w:after="0"/>
        <w:ind w:left="222" w:right="587" w:firstLine="566"/>
        <w:jc w:val="both"/>
        <w:rPr>
          <w:i/>
          <w:sz w:val="28"/>
        </w:rPr>
      </w:pPr>
      <w:r>
        <w:rPr>
          <w:i/>
          <w:sz w:val="28"/>
        </w:rPr>
        <w:t>Bị đơn: </w:t>
      </w:r>
      <w:r>
        <w:rPr>
          <w:sz w:val="28"/>
        </w:rPr>
        <w:t>Vợ chồng ông Nguyễn Ð, sinh năm 1967, bà Huỳnh Thị H, sinh năm 1966; Ðịa chỉ: khu phố Uất L, phường HHB, thị xã Ð, tỉnh Phú Yên; Có </w:t>
      </w:r>
      <w:r>
        <w:rPr>
          <w:spacing w:val="-4"/>
          <w:sz w:val="28"/>
        </w:rPr>
        <w:t>mặt.</w:t>
      </w:r>
    </w:p>
    <w:p>
      <w:pPr>
        <w:pStyle w:val="ListParagraph"/>
        <w:numPr>
          <w:ilvl w:val="0"/>
          <w:numId w:val="2"/>
        </w:numPr>
        <w:tabs>
          <w:tab w:pos="1069" w:val="left" w:leader="none"/>
        </w:tabs>
        <w:spacing w:line="310" w:lineRule="exact" w:before="0" w:after="0"/>
        <w:ind w:left="1068" w:right="0" w:hanging="281"/>
        <w:jc w:val="both"/>
        <w:rPr>
          <w:i/>
          <w:sz w:val="28"/>
        </w:rPr>
      </w:pPr>
      <w:r>
        <w:rPr>
          <w:i/>
          <w:sz w:val="28"/>
        </w:rPr>
        <w:t>Người</w:t>
      </w:r>
      <w:r>
        <w:rPr>
          <w:i/>
          <w:spacing w:val="-5"/>
          <w:sz w:val="28"/>
        </w:rPr>
        <w:t> </w:t>
      </w:r>
      <w:r>
        <w:rPr>
          <w:i/>
          <w:sz w:val="28"/>
        </w:rPr>
        <w:t>có</w:t>
      </w:r>
      <w:r>
        <w:rPr>
          <w:i/>
          <w:spacing w:val="-2"/>
          <w:sz w:val="28"/>
        </w:rPr>
        <w:t> </w:t>
      </w:r>
      <w:r>
        <w:rPr>
          <w:i/>
          <w:sz w:val="28"/>
        </w:rPr>
        <w:t>quyền</w:t>
      </w:r>
      <w:r>
        <w:rPr>
          <w:i/>
          <w:spacing w:val="-2"/>
          <w:sz w:val="28"/>
        </w:rPr>
        <w:t> </w:t>
      </w:r>
      <w:r>
        <w:rPr>
          <w:i/>
          <w:sz w:val="28"/>
        </w:rPr>
        <w:t>và</w:t>
      </w:r>
      <w:r>
        <w:rPr>
          <w:i/>
          <w:spacing w:val="-5"/>
          <w:sz w:val="28"/>
        </w:rPr>
        <w:t> </w:t>
      </w:r>
      <w:r>
        <w:rPr>
          <w:i/>
          <w:sz w:val="28"/>
        </w:rPr>
        <w:t>nghĩa</w:t>
      </w:r>
      <w:r>
        <w:rPr>
          <w:i/>
          <w:spacing w:val="-3"/>
          <w:sz w:val="28"/>
        </w:rPr>
        <w:t> </w:t>
      </w:r>
      <w:r>
        <w:rPr>
          <w:i/>
          <w:sz w:val="28"/>
        </w:rPr>
        <w:t>vụ</w:t>
      </w:r>
      <w:r>
        <w:rPr>
          <w:i/>
          <w:spacing w:val="-2"/>
          <w:sz w:val="28"/>
        </w:rPr>
        <w:t> </w:t>
      </w:r>
      <w:r>
        <w:rPr>
          <w:i/>
          <w:sz w:val="28"/>
        </w:rPr>
        <w:t>liên</w:t>
      </w:r>
      <w:r>
        <w:rPr>
          <w:i/>
          <w:spacing w:val="-2"/>
          <w:sz w:val="28"/>
        </w:rPr>
        <w:t> </w:t>
      </w:r>
      <w:r>
        <w:rPr>
          <w:i/>
          <w:spacing w:val="-4"/>
          <w:sz w:val="28"/>
        </w:rPr>
        <w:t>quan:</w:t>
      </w:r>
    </w:p>
    <w:p>
      <w:pPr>
        <w:pStyle w:val="ListParagraph"/>
        <w:numPr>
          <w:ilvl w:val="1"/>
          <w:numId w:val="2"/>
        </w:numPr>
        <w:tabs>
          <w:tab w:pos="966" w:val="left" w:leader="none"/>
        </w:tabs>
        <w:spacing w:line="276" w:lineRule="auto" w:before="48" w:after="0"/>
        <w:ind w:left="222" w:right="586" w:firstLine="566"/>
        <w:jc w:val="both"/>
        <w:rPr>
          <w:sz w:val="28"/>
        </w:rPr>
      </w:pPr>
      <w:r>
        <w:rPr>
          <w:sz w:val="28"/>
        </w:rPr>
        <w:t>Vợ chồng ông Huỳnh Ðức H1, sinh năm 1972; bà Trần Thị M, sinh năm 1975; Ðịa chỉ: Kp.5, phường Phú T, thành phố T, tỉnh Phú Yên; Ðều vắng mặt.</w:t>
      </w:r>
    </w:p>
    <w:p>
      <w:pPr>
        <w:pStyle w:val="ListParagraph"/>
        <w:numPr>
          <w:ilvl w:val="1"/>
          <w:numId w:val="2"/>
        </w:numPr>
        <w:tabs>
          <w:tab w:pos="988" w:val="left" w:leader="none"/>
        </w:tabs>
        <w:spacing w:line="276" w:lineRule="auto" w:before="1" w:after="0"/>
        <w:ind w:left="222" w:right="585" w:firstLine="566"/>
        <w:jc w:val="both"/>
        <w:rPr>
          <w:sz w:val="28"/>
        </w:rPr>
      </w:pPr>
      <w:r>
        <w:rPr>
          <w:sz w:val="28"/>
        </w:rPr>
        <w:t>Vợ chồng ông Trần Văn Th, sinh năm 1970; bà Nguyễn Thị Bích M1, sinh năm 1968; Ðịa chỉ: Kp.4, phường Phú T, thành phố T, tỉnh Phú Yên; vắng </w:t>
      </w:r>
      <w:r>
        <w:rPr>
          <w:spacing w:val="-4"/>
          <w:sz w:val="28"/>
        </w:rPr>
        <w:t>mặt.</w:t>
      </w:r>
    </w:p>
    <w:p>
      <w:pPr>
        <w:spacing w:after="0" w:line="276" w:lineRule="auto"/>
        <w:jc w:val="both"/>
        <w:rPr>
          <w:sz w:val="28"/>
        </w:rPr>
        <w:sectPr>
          <w:footerReference w:type="default" r:id="rId5"/>
          <w:type w:val="continuous"/>
          <w:pgSz w:w="11910" w:h="16850"/>
          <w:pgMar w:footer="837" w:header="0" w:top="1120" w:bottom="1020" w:left="1480" w:right="540"/>
          <w:pgNumType w:start="1"/>
        </w:sectPr>
      </w:pPr>
    </w:p>
    <w:p>
      <w:pPr>
        <w:pStyle w:val="ListParagraph"/>
        <w:numPr>
          <w:ilvl w:val="0"/>
          <w:numId w:val="2"/>
        </w:numPr>
        <w:tabs>
          <w:tab w:pos="1070" w:val="left" w:leader="none"/>
        </w:tabs>
        <w:spacing w:line="240" w:lineRule="auto" w:before="65" w:after="0"/>
        <w:ind w:left="1069" w:right="0" w:hanging="282"/>
        <w:jc w:val="left"/>
        <w:rPr>
          <w:sz w:val="28"/>
        </w:rPr>
      </w:pPr>
      <w:r>
        <w:rPr>
          <w:sz w:val="28"/>
        </w:rPr>
        <w:t>Người</w:t>
      </w:r>
      <w:r>
        <w:rPr>
          <w:spacing w:val="-6"/>
          <w:sz w:val="28"/>
        </w:rPr>
        <w:t> </w:t>
      </w:r>
      <w:r>
        <w:rPr>
          <w:sz w:val="28"/>
        </w:rPr>
        <w:t>kháng</w:t>
      </w:r>
      <w:r>
        <w:rPr>
          <w:spacing w:val="-2"/>
          <w:sz w:val="28"/>
        </w:rPr>
        <w:t> </w:t>
      </w:r>
      <w:r>
        <w:rPr>
          <w:sz w:val="28"/>
        </w:rPr>
        <w:t>cáo:</w:t>
      </w:r>
      <w:r>
        <w:rPr>
          <w:spacing w:val="-3"/>
          <w:sz w:val="28"/>
        </w:rPr>
        <w:t> </w:t>
      </w:r>
      <w:r>
        <w:rPr>
          <w:sz w:val="28"/>
        </w:rPr>
        <w:t>Vợ</w:t>
      </w:r>
      <w:r>
        <w:rPr>
          <w:spacing w:val="-3"/>
          <w:sz w:val="28"/>
        </w:rPr>
        <w:t> </w:t>
      </w:r>
      <w:r>
        <w:rPr>
          <w:sz w:val="28"/>
        </w:rPr>
        <w:t>chồng</w:t>
      </w:r>
      <w:r>
        <w:rPr>
          <w:spacing w:val="-2"/>
          <w:sz w:val="28"/>
        </w:rPr>
        <w:t> </w:t>
      </w:r>
      <w:r>
        <w:rPr>
          <w:sz w:val="28"/>
        </w:rPr>
        <w:t>ông</w:t>
      </w:r>
      <w:r>
        <w:rPr>
          <w:spacing w:val="-3"/>
          <w:sz w:val="28"/>
        </w:rPr>
        <w:t> </w:t>
      </w:r>
      <w:r>
        <w:rPr>
          <w:sz w:val="28"/>
        </w:rPr>
        <w:t>Nguyễn</w:t>
      </w:r>
      <w:r>
        <w:rPr>
          <w:spacing w:val="-2"/>
          <w:sz w:val="28"/>
        </w:rPr>
        <w:t> </w:t>
      </w:r>
      <w:r>
        <w:rPr>
          <w:sz w:val="28"/>
        </w:rPr>
        <w:t>Ð,</w:t>
      </w:r>
      <w:r>
        <w:rPr>
          <w:spacing w:val="-4"/>
          <w:sz w:val="28"/>
        </w:rPr>
        <w:t> </w:t>
      </w:r>
      <w:r>
        <w:rPr>
          <w:sz w:val="28"/>
        </w:rPr>
        <w:t>bà</w:t>
      </w:r>
      <w:r>
        <w:rPr>
          <w:spacing w:val="-4"/>
          <w:sz w:val="28"/>
        </w:rPr>
        <w:t> </w:t>
      </w:r>
      <w:r>
        <w:rPr>
          <w:sz w:val="28"/>
        </w:rPr>
        <w:t>Huỳnh</w:t>
      </w:r>
      <w:r>
        <w:rPr>
          <w:spacing w:val="-2"/>
          <w:sz w:val="28"/>
        </w:rPr>
        <w:t> </w:t>
      </w:r>
      <w:r>
        <w:rPr>
          <w:sz w:val="28"/>
        </w:rPr>
        <w:t>Thị</w:t>
      </w:r>
      <w:r>
        <w:rPr>
          <w:spacing w:val="-2"/>
          <w:sz w:val="28"/>
        </w:rPr>
        <w:t> </w:t>
      </w:r>
      <w:r>
        <w:rPr>
          <w:spacing w:val="-5"/>
          <w:sz w:val="28"/>
        </w:rPr>
        <w:t>H.</w:t>
      </w:r>
    </w:p>
    <w:p>
      <w:pPr>
        <w:spacing w:before="55"/>
        <w:ind w:left="1381" w:right="118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43"/>
        <w:ind w:left="788" w:right="0" w:firstLine="0"/>
        <w:jc w:val="both"/>
        <w:rPr>
          <w:i/>
          <w:sz w:val="28"/>
        </w:rPr>
      </w:pPr>
      <w:r>
        <w:rPr>
          <w:i/>
          <w:sz w:val="28"/>
        </w:rPr>
        <w:t>Theo</w:t>
      </w:r>
      <w:r>
        <w:rPr>
          <w:i/>
          <w:spacing w:val="-3"/>
          <w:sz w:val="28"/>
        </w:rPr>
        <w:t> </w:t>
      </w:r>
      <w:r>
        <w:rPr>
          <w:i/>
          <w:sz w:val="28"/>
        </w:rPr>
        <w:t>đơn</w:t>
      </w:r>
      <w:r>
        <w:rPr>
          <w:i/>
          <w:spacing w:val="-2"/>
          <w:sz w:val="28"/>
        </w:rPr>
        <w:t> </w:t>
      </w:r>
      <w:r>
        <w:rPr>
          <w:i/>
          <w:sz w:val="28"/>
        </w:rPr>
        <w:t>khởi</w:t>
      </w:r>
      <w:r>
        <w:rPr>
          <w:i/>
          <w:spacing w:val="-3"/>
          <w:sz w:val="28"/>
        </w:rPr>
        <w:t> </w:t>
      </w:r>
      <w:r>
        <w:rPr>
          <w:i/>
          <w:sz w:val="28"/>
        </w:rPr>
        <w:t>kiện</w:t>
      </w:r>
      <w:r>
        <w:rPr>
          <w:i/>
          <w:spacing w:val="-2"/>
          <w:sz w:val="28"/>
        </w:rPr>
        <w:t> </w:t>
      </w:r>
      <w:r>
        <w:rPr>
          <w:i/>
          <w:sz w:val="28"/>
        </w:rPr>
        <w:t>và</w:t>
      </w:r>
      <w:r>
        <w:rPr>
          <w:i/>
          <w:spacing w:val="-3"/>
          <w:sz w:val="28"/>
        </w:rPr>
        <w:t> </w:t>
      </w:r>
      <w:r>
        <w:rPr>
          <w:i/>
          <w:sz w:val="28"/>
        </w:rPr>
        <w:t>các</w:t>
      </w:r>
      <w:r>
        <w:rPr>
          <w:i/>
          <w:spacing w:val="-3"/>
          <w:sz w:val="28"/>
        </w:rPr>
        <w:t> </w:t>
      </w:r>
      <w:r>
        <w:rPr>
          <w:i/>
          <w:sz w:val="28"/>
        </w:rPr>
        <w:t>tài</w:t>
      </w:r>
      <w:r>
        <w:rPr>
          <w:i/>
          <w:spacing w:val="-6"/>
          <w:sz w:val="28"/>
        </w:rPr>
        <w:t> </w:t>
      </w:r>
      <w:r>
        <w:rPr>
          <w:i/>
          <w:sz w:val="28"/>
        </w:rPr>
        <w:t>liệu</w:t>
      </w:r>
      <w:r>
        <w:rPr>
          <w:i/>
          <w:spacing w:val="-2"/>
          <w:sz w:val="28"/>
        </w:rPr>
        <w:t> </w:t>
      </w:r>
      <w:r>
        <w:rPr>
          <w:i/>
          <w:sz w:val="28"/>
        </w:rPr>
        <w:t>chứng</w:t>
      </w:r>
      <w:r>
        <w:rPr>
          <w:i/>
          <w:spacing w:val="-2"/>
          <w:sz w:val="28"/>
        </w:rPr>
        <w:t> </w:t>
      </w:r>
      <w:r>
        <w:rPr>
          <w:i/>
          <w:sz w:val="28"/>
        </w:rPr>
        <w:t>cứ</w:t>
      </w:r>
      <w:r>
        <w:rPr>
          <w:i/>
          <w:spacing w:val="-5"/>
          <w:sz w:val="28"/>
        </w:rPr>
        <w:t> </w:t>
      </w:r>
      <w:r>
        <w:rPr>
          <w:i/>
          <w:sz w:val="28"/>
        </w:rPr>
        <w:t>do</w:t>
      </w:r>
      <w:r>
        <w:rPr>
          <w:i/>
          <w:spacing w:val="-2"/>
          <w:sz w:val="28"/>
        </w:rPr>
        <w:t> </w:t>
      </w:r>
      <w:r>
        <w:rPr>
          <w:i/>
          <w:sz w:val="28"/>
        </w:rPr>
        <w:t>nguyên</w:t>
      </w:r>
      <w:r>
        <w:rPr>
          <w:i/>
          <w:spacing w:val="-6"/>
          <w:sz w:val="28"/>
        </w:rPr>
        <w:t> </w:t>
      </w:r>
      <w:r>
        <w:rPr>
          <w:i/>
          <w:sz w:val="28"/>
        </w:rPr>
        <w:t>đơn</w:t>
      </w:r>
      <w:r>
        <w:rPr>
          <w:i/>
          <w:spacing w:val="-2"/>
          <w:sz w:val="28"/>
        </w:rPr>
        <w:t> </w:t>
      </w:r>
      <w:r>
        <w:rPr>
          <w:i/>
          <w:sz w:val="28"/>
        </w:rPr>
        <w:t>cung</w:t>
      </w:r>
      <w:r>
        <w:rPr>
          <w:i/>
          <w:spacing w:val="-2"/>
          <w:sz w:val="28"/>
        </w:rPr>
        <w:t> </w:t>
      </w:r>
      <w:r>
        <w:rPr>
          <w:i/>
          <w:spacing w:val="-4"/>
          <w:sz w:val="28"/>
        </w:rPr>
        <w:t>cấp:</w:t>
      </w:r>
    </w:p>
    <w:p>
      <w:pPr>
        <w:pStyle w:val="BodyText"/>
        <w:spacing w:line="276" w:lineRule="auto" w:before="47"/>
        <w:ind w:right="585"/>
      </w:pPr>
      <w:r>
        <w:rPr/>
        <w:t>Ngày 23/4/2021, ông Nguyễn Văn T có nhận chuyển nhượng của vợ chồng ông Huỳnh Ðức H1, bà Trần Thị M 02 thửa đất: thửa thứ nhất có diện tích đất 119,2m2 thuộc thửa số 197, tờ bản đồ số 72; thửa thứ 2 có diện tích 110 m2, thuộc thửa đất 196, tờ bản đồ số 72 đều toạ lạc tại khu phố 4, phường Phú Th, thành phố T, tỉnh Phú Yên, giá nhận chuyển nhượng thửa đất 197 là 70.000.000 đồng, thửa đất 196 là 65.000.000 đồng. Ngày 25/5/2021, Chi nhánh Văn phòng đăng ký đất đai thành phố T đã sang tên cho ông T, đối với thửa đất số 197, số Giấy</w:t>
      </w:r>
      <w:r>
        <w:rPr>
          <w:spacing w:val="-1"/>
        </w:rPr>
        <w:t> </w:t>
      </w:r>
      <w:r>
        <w:rPr/>
        <w:t>chứng nhận quyền sử dụng đất là CU</w:t>
      </w:r>
      <w:r>
        <w:rPr>
          <w:spacing w:val="-1"/>
        </w:rPr>
        <w:t> </w:t>
      </w:r>
      <w:r>
        <w:rPr/>
        <w:t>304 861 cấp ngày 16/6/2020, theo hồ sơ số 004135.CN.003; và đối với thửa đất số 196, số Giấy chứng nhận quyền sử dụng đất là BÐ38171, theo hồ sơ số 005311.CN.005.</w:t>
      </w:r>
    </w:p>
    <w:p>
      <w:pPr>
        <w:pStyle w:val="BodyText"/>
        <w:spacing w:line="276" w:lineRule="auto" w:before="1"/>
        <w:ind w:right="589"/>
      </w:pPr>
      <w:r>
        <w:rPr/>
        <w:t>Tuy nhiên, vợ chồng ông Nguyễn Ð, bà Huỳnh Thị H (con của bà Trương Thị M2) đã xây dựng ngôi nhà tạm, lợp tôn vách ván trên thửa đất số 197và</w:t>
      </w:r>
      <w:r>
        <w:rPr>
          <w:spacing w:val="40"/>
        </w:rPr>
        <w:t> </w:t>
      </w:r>
      <w:r>
        <w:rPr/>
        <w:t>dùng lưới B40 rào mặt T (phía nam) của 2 thửa đất, chiếm dụng đất vào tháng 4/2021. Vì vậy, nguyên đơn yêu cầu bị đơn tháo dỡ căn nhà này trả lại đất cho nguyên đơn.</w:t>
      </w:r>
    </w:p>
    <w:p>
      <w:pPr>
        <w:spacing w:before="2"/>
        <w:ind w:left="788" w:right="0" w:firstLine="0"/>
        <w:jc w:val="both"/>
        <w:rPr>
          <w:i/>
          <w:sz w:val="28"/>
        </w:rPr>
      </w:pPr>
      <w:r>
        <w:rPr>
          <w:i/>
          <w:sz w:val="28"/>
        </w:rPr>
        <w:t>Tại</w:t>
      </w:r>
      <w:r>
        <w:rPr>
          <w:i/>
          <w:spacing w:val="8"/>
          <w:sz w:val="28"/>
        </w:rPr>
        <w:t> </w:t>
      </w:r>
      <w:r>
        <w:rPr>
          <w:i/>
          <w:sz w:val="28"/>
        </w:rPr>
        <w:t>các</w:t>
      </w:r>
      <w:r>
        <w:rPr>
          <w:i/>
          <w:spacing w:val="9"/>
          <w:sz w:val="28"/>
        </w:rPr>
        <w:t> </w:t>
      </w:r>
      <w:r>
        <w:rPr>
          <w:i/>
          <w:sz w:val="28"/>
        </w:rPr>
        <w:t>đơn</w:t>
      </w:r>
      <w:r>
        <w:rPr>
          <w:i/>
          <w:spacing w:val="10"/>
          <w:sz w:val="28"/>
        </w:rPr>
        <w:t> </w:t>
      </w:r>
      <w:r>
        <w:rPr>
          <w:i/>
          <w:sz w:val="28"/>
        </w:rPr>
        <w:t>báo</w:t>
      </w:r>
      <w:r>
        <w:rPr>
          <w:i/>
          <w:spacing w:val="10"/>
          <w:sz w:val="28"/>
        </w:rPr>
        <w:t> </w:t>
      </w:r>
      <w:r>
        <w:rPr>
          <w:i/>
          <w:sz w:val="28"/>
        </w:rPr>
        <w:t>cáo</w:t>
      </w:r>
      <w:r>
        <w:rPr>
          <w:i/>
          <w:spacing w:val="10"/>
          <w:sz w:val="28"/>
        </w:rPr>
        <w:t> </w:t>
      </w:r>
      <w:r>
        <w:rPr>
          <w:i/>
          <w:sz w:val="28"/>
        </w:rPr>
        <w:t>ngày</w:t>
      </w:r>
      <w:r>
        <w:rPr>
          <w:i/>
          <w:spacing w:val="9"/>
          <w:sz w:val="28"/>
        </w:rPr>
        <w:t> </w:t>
      </w:r>
      <w:r>
        <w:rPr>
          <w:i/>
          <w:sz w:val="28"/>
        </w:rPr>
        <w:t>04</w:t>
      </w:r>
      <w:r>
        <w:rPr>
          <w:i/>
          <w:spacing w:val="16"/>
          <w:sz w:val="28"/>
        </w:rPr>
        <w:t> </w:t>
      </w:r>
      <w:r>
        <w:rPr>
          <w:i/>
          <w:sz w:val="28"/>
        </w:rPr>
        <w:t>và</w:t>
      </w:r>
      <w:r>
        <w:rPr>
          <w:i/>
          <w:spacing w:val="10"/>
          <w:sz w:val="28"/>
        </w:rPr>
        <w:t> </w:t>
      </w:r>
      <w:r>
        <w:rPr>
          <w:i/>
          <w:sz w:val="28"/>
        </w:rPr>
        <w:t>15/10/2021,</w:t>
      </w:r>
      <w:r>
        <w:rPr>
          <w:i/>
          <w:spacing w:val="8"/>
          <w:sz w:val="28"/>
        </w:rPr>
        <w:t> </w:t>
      </w:r>
      <w:r>
        <w:rPr>
          <w:i/>
          <w:sz w:val="28"/>
        </w:rPr>
        <w:t>bị</w:t>
      </w:r>
      <w:r>
        <w:rPr>
          <w:i/>
          <w:spacing w:val="10"/>
          <w:sz w:val="28"/>
        </w:rPr>
        <w:t> </w:t>
      </w:r>
      <w:r>
        <w:rPr>
          <w:i/>
          <w:sz w:val="28"/>
        </w:rPr>
        <w:t>đơn</w:t>
      </w:r>
      <w:r>
        <w:rPr>
          <w:i/>
          <w:spacing w:val="10"/>
          <w:sz w:val="28"/>
        </w:rPr>
        <w:t> </w:t>
      </w:r>
      <w:r>
        <w:rPr>
          <w:i/>
          <w:sz w:val="28"/>
        </w:rPr>
        <w:t>bà</w:t>
      </w:r>
      <w:r>
        <w:rPr>
          <w:i/>
          <w:spacing w:val="12"/>
          <w:sz w:val="28"/>
        </w:rPr>
        <w:t> </w:t>
      </w:r>
      <w:r>
        <w:rPr>
          <w:i/>
          <w:sz w:val="28"/>
        </w:rPr>
        <w:t>Huỳnh</w:t>
      </w:r>
      <w:r>
        <w:rPr>
          <w:i/>
          <w:spacing w:val="10"/>
          <w:sz w:val="28"/>
        </w:rPr>
        <w:t> </w:t>
      </w:r>
      <w:r>
        <w:rPr>
          <w:i/>
          <w:sz w:val="28"/>
        </w:rPr>
        <w:t>Thị</w:t>
      </w:r>
      <w:r>
        <w:rPr>
          <w:i/>
          <w:spacing w:val="12"/>
          <w:sz w:val="28"/>
        </w:rPr>
        <w:t> </w:t>
      </w:r>
      <w:r>
        <w:rPr>
          <w:i/>
          <w:sz w:val="28"/>
        </w:rPr>
        <w:t>H</w:t>
      </w:r>
      <w:r>
        <w:rPr>
          <w:i/>
          <w:spacing w:val="15"/>
          <w:sz w:val="28"/>
        </w:rPr>
        <w:t> </w:t>
      </w:r>
      <w:r>
        <w:rPr>
          <w:i/>
          <w:spacing w:val="-2"/>
          <w:sz w:val="28"/>
        </w:rPr>
        <w:t>trình</w:t>
      </w:r>
    </w:p>
    <w:p>
      <w:pPr>
        <w:spacing w:before="48"/>
        <w:ind w:left="222" w:right="0" w:firstLine="0"/>
        <w:jc w:val="left"/>
        <w:rPr>
          <w:i/>
          <w:sz w:val="28"/>
        </w:rPr>
      </w:pPr>
      <w:r>
        <w:rPr>
          <w:i/>
          <w:spacing w:val="-4"/>
          <w:sz w:val="28"/>
        </w:rPr>
        <w:t>bày:</w:t>
      </w:r>
    </w:p>
    <w:p>
      <w:pPr>
        <w:pStyle w:val="BodyText"/>
        <w:spacing w:before="48"/>
        <w:ind w:left="788" w:firstLine="0"/>
        <w:jc w:val="left"/>
      </w:pPr>
      <w:r>
        <w:rPr/>
        <w:t>Diện</w:t>
      </w:r>
      <w:r>
        <w:rPr>
          <w:spacing w:val="26"/>
        </w:rPr>
        <w:t> </w:t>
      </w:r>
      <w:r>
        <w:rPr/>
        <w:t>tích</w:t>
      </w:r>
      <w:r>
        <w:rPr>
          <w:spacing w:val="26"/>
        </w:rPr>
        <w:t> </w:t>
      </w:r>
      <w:r>
        <w:rPr/>
        <w:t>đất</w:t>
      </w:r>
      <w:r>
        <w:rPr>
          <w:spacing w:val="27"/>
        </w:rPr>
        <w:t> </w:t>
      </w:r>
      <w:r>
        <w:rPr/>
        <w:t>này</w:t>
      </w:r>
      <w:r>
        <w:rPr>
          <w:spacing w:val="25"/>
        </w:rPr>
        <w:t> </w:t>
      </w:r>
      <w:r>
        <w:rPr/>
        <w:t>hiện</w:t>
      </w:r>
      <w:r>
        <w:rPr>
          <w:spacing w:val="25"/>
        </w:rPr>
        <w:t> </w:t>
      </w:r>
      <w:r>
        <w:rPr/>
        <w:t>nay</w:t>
      </w:r>
      <w:r>
        <w:rPr>
          <w:spacing w:val="25"/>
        </w:rPr>
        <w:t> </w:t>
      </w:r>
      <w:r>
        <w:rPr/>
        <w:t>đang</w:t>
      </w:r>
      <w:r>
        <w:rPr>
          <w:spacing w:val="26"/>
        </w:rPr>
        <w:t> </w:t>
      </w:r>
      <w:r>
        <w:rPr/>
        <w:t>có</w:t>
      </w:r>
      <w:r>
        <w:rPr>
          <w:spacing w:val="27"/>
        </w:rPr>
        <w:t> </w:t>
      </w:r>
      <w:r>
        <w:rPr/>
        <w:t>tranh</w:t>
      </w:r>
      <w:r>
        <w:rPr>
          <w:spacing w:val="25"/>
        </w:rPr>
        <w:t> </w:t>
      </w:r>
      <w:r>
        <w:rPr/>
        <w:t>chấp</w:t>
      </w:r>
      <w:r>
        <w:rPr>
          <w:spacing w:val="26"/>
        </w:rPr>
        <w:t> </w:t>
      </w:r>
      <w:r>
        <w:rPr/>
        <w:t>với</w:t>
      </w:r>
      <w:r>
        <w:rPr>
          <w:spacing w:val="26"/>
        </w:rPr>
        <w:t> </w:t>
      </w:r>
      <w:r>
        <w:rPr/>
        <w:t>bà</w:t>
      </w:r>
      <w:r>
        <w:rPr>
          <w:spacing w:val="28"/>
        </w:rPr>
        <w:t> </w:t>
      </w:r>
      <w:r>
        <w:rPr/>
        <w:t>Huỳnh</w:t>
      </w:r>
      <w:r>
        <w:rPr>
          <w:spacing w:val="25"/>
        </w:rPr>
        <w:t> </w:t>
      </w:r>
      <w:r>
        <w:rPr/>
        <w:t>Thị</w:t>
      </w:r>
      <w:r>
        <w:rPr>
          <w:spacing w:val="29"/>
        </w:rPr>
        <w:t> </w:t>
      </w:r>
      <w:r>
        <w:rPr/>
        <w:t>L</w:t>
      </w:r>
      <w:r>
        <w:rPr>
          <w:spacing w:val="38"/>
        </w:rPr>
        <w:t> </w:t>
      </w:r>
      <w:r>
        <w:rPr>
          <w:spacing w:val="-4"/>
        </w:rPr>
        <w:t>đang</w:t>
      </w:r>
    </w:p>
    <w:p>
      <w:pPr>
        <w:pStyle w:val="BodyText"/>
        <w:spacing w:line="276" w:lineRule="auto" w:before="47"/>
        <w:ind w:right="588" w:firstLine="0"/>
      </w:pPr>
      <w:r>
        <w:rPr/>
        <w:t>chờ giải quyết. Ðất và nhà này là của mẹ bà Hồi (bà Trương Thị M2) xây dựng từ năm 1967 đến nay, đang thờ cha và em của bà H. Bà M2 có hứa cho bà H 01 phần. Do vậy bà M và ông T không được gây ảnh hưởng đến quyền và lợi ích hợp pháp của vợ chồng bị đơn.</w:t>
      </w:r>
    </w:p>
    <w:p>
      <w:pPr>
        <w:spacing w:line="322" w:lineRule="exact" w:before="0"/>
        <w:ind w:left="788" w:right="0" w:firstLine="0"/>
        <w:jc w:val="both"/>
        <w:rPr>
          <w:sz w:val="28"/>
        </w:rPr>
      </w:pPr>
      <w:r>
        <w:rPr>
          <w:i/>
          <w:sz w:val="28"/>
        </w:rPr>
        <w:t>Người</w:t>
      </w:r>
      <w:r>
        <w:rPr>
          <w:i/>
          <w:spacing w:val="-5"/>
          <w:sz w:val="28"/>
        </w:rPr>
        <w:t> </w:t>
      </w:r>
      <w:r>
        <w:rPr>
          <w:i/>
          <w:sz w:val="28"/>
        </w:rPr>
        <w:t>có</w:t>
      </w:r>
      <w:r>
        <w:rPr>
          <w:i/>
          <w:spacing w:val="-4"/>
          <w:sz w:val="28"/>
        </w:rPr>
        <w:t> </w:t>
      </w:r>
      <w:r>
        <w:rPr>
          <w:i/>
          <w:sz w:val="28"/>
        </w:rPr>
        <w:t>quyền</w:t>
      </w:r>
      <w:r>
        <w:rPr>
          <w:i/>
          <w:spacing w:val="-5"/>
          <w:sz w:val="28"/>
        </w:rPr>
        <w:t> </w:t>
      </w:r>
      <w:r>
        <w:rPr>
          <w:i/>
          <w:sz w:val="28"/>
        </w:rPr>
        <w:t>lợi</w:t>
      </w:r>
      <w:r>
        <w:rPr>
          <w:i/>
          <w:spacing w:val="-2"/>
          <w:sz w:val="28"/>
        </w:rPr>
        <w:t> </w:t>
      </w:r>
      <w:r>
        <w:rPr>
          <w:i/>
          <w:sz w:val="28"/>
        </w:rPr>
        <w:t>và</w:t>
      </w:r>
      <w:r>
        <w:rPr>
          <w:i/>
          <w:spacing w:val="-2"/>
          <w:sz w:val="28"/>
        </w:rPr>
        <w:t> </w:t>
      </w:r>
      <w:r>
        <w:rPr>
          <w:i/>
          <w:sz w:val="28"/>
        </w:rPr>
        <w:t>nghĩa</w:t>
      </w:r>
      <w:r>
        <w:rPr>
          <w:i/>
          <w:spacing w:val="-2"/>
          <w:sz w:val="28"/>
        </w:rPr>
        <w:t> </w:t>
      </w:r>
      <w:r>
        <w:rPr>
          <w:i/>
          <w:sz w:val="28"/>
        </w:rPr>
        <w:t>vụ</w:t>
      </w:r>
      <w:r>
        <w:rPr>
          <w:i/>
          <w:spacing w:val="-5"/>
          <w:sz w:val="28"/>
        </w:rPr>
        <w:t> </w:t>
      </w:r>
      <w:r>
        <w:rPr>
          <w:i/>
          <w:sz w:val="28"/>
        </w:rPr>
        <w:t>liên</w:t>
      </w:r>
      <w:r>
        <w:rPr>
          <w:i/>
          <w:spacing w:val="-5"/>
          <w:sz w:val="28"/>
        </w:rPr>
        <w:t> </w:t>
      </w:r>
      <w:r>
        <w:rPr>
          <w:i/>
          <w:sz w:val="28"/>
        </w:rPr>
        <w:t>quan,</w:t>
      </w:r>
      <w:r>
        <w:rPr>
          <w:i/>
          <w:spacing w:val="-4"/>
          <w:sz w:val="28"/>
        </w:rPr>
        <w:t> </w:t>
      </w:r>
      <w:r>
        <w:rPr>
          <w:i/>
          <w:sz w:val="28"/>
        </w:rPr>
        <w:t>ông</w:t>
      </w:r>
      <w:r>
        <w:rPr>
          <w:i/>
          <w:spacing w:val="2"/>
          <w:sz w:val="28"/>
        </w:rPr>
        <w:t> </w:t>
      </w:r>
      <w:r>
        <w:rPr>
          <w:i/>
          <w:sz w:val="28"/>
        </w:rPr>
        <w:t>Huỳnh</w:t>
      </w:r>
      <w:r>
        <w:rPr>
          <w:i/>
          <w:spacing w:val="-2"/>
          <w:sz w:val="28"/>
        </w:rPr>
        <w:t> </w:t>
      </w:r>
      <w:r>
        <w:rPr>
          <w:i/>
          <w:sz w:val="28"/>
        </w:rPr>
        <w:t>Đức</w:t>
      </w:r>
      <w:r>
        <w:rPr>
          <w:i/>
          <w:spacing w:val="-3"/>
          <w:sz w:val="28"/>
        </w:rPr>
        <w:t> </w:t>
      </w:r>
      <w:r>
        <w:rPr>
          <w:i/>
          <w:sz w:val="28"/>
        </w:rPr>
        <w:t>H1</w:t>
      </w:r>
      <w:r>
        <w:rPr>
          <w:i/>
          <w:spacing w:val="-4"/>
          <w:sz w:val="28"/>
        </w:rPr>
        <w:t> </w:t>
      </w:r>
      <w:r>
        <w:rPr>
          <w:i/>
          <w:sz w:val="28"/>
        </w:rPr>
        <w:t>trình</w:t>
      </w:r>
      <w:r>
        <w:rPr>
          <w:i/>
          <w:spacing w:val="-2"/>
          <w:sz w:val="28"/>
        </w:rPr>
        <w:t> </w:t>
      </w:r>
      <w:r>
        <w:rPr>
          <w:i/>
          <w:spacing w:val="-4"/>
          <w:sz w:val="28"/>
        </w:rPr>
        <w:t>bày</w:t>
      </w:r>
      <w:r>
        <w:rPr>
          <w:spacing w:val="-4"/>
          <w:sz w:val="28"/>
        </w:rPr>
        <w:t>:</w:t>
      </w:r>
    </w:p>
    <w:p>
      <w:pPr>
        <w:pStyle w:val="BodyText"/>
        <w:spacing w:line="276" w:lineRule="auto" w:before="51"/>
        <w:ind w:right="585"/>
      </w:pPr>
      <w:r>
        <w:rPr/>
        <w:t>Ðề nghị Toà giải quyết chấp nhận yêu cầu của nguyên đơn. Lúc vợ chồng ông H1,</w:t>
      </w:r>
      <w:r>
        <w:rPr>
          <w:spacing w:val="-2"/>
        </w:rPr>
        <w:t> </w:t>
      </w:r>
      <w:r>
        <w:rPr/>
        <w:t>bà M chuyển nhượng đất cho ông T</w:t>
      </w:r>
      <w:r>
        <w:rPr>
          <w:spacing w:val="-1"/>
        </w:rPr>
        <w:t> </w:t>
      </w:r>
      <w:r>
        <w:rPr/>
        <w:t>thì vợ</w:t>
      </w:r>
      <w:r>
        <w:rPr>
          <w:spacing w:val="-1"/>
        </w:rPr>
        <w:t> </w:t>
      </w:r>
      <w:r>
        <w:rPr/>
        <w:t>chồng ông Ð bà H đã</w:t>
      </w:r>
      <w:r>
        <w:rPr>
          <w:spacing w:val="-1"/>
        </w:rPr>
        <w:t> </w:t>
      </w:r>
      <w:r>
        <w:rPr/>
        <w:t>cất</w:t>
      </w:r>
      <w:r>
        <w:rPr>
          <w:spacing w:val="-1"/>
        </w:rPr>
        <w:t> </w:t>
      </w:r>
      <w:r>
        <w:rPr/>
        <w:t>nhà tạm trên đất. Nguồn gốc đất này vợ chồng ông H1, bà M nhận chuyển nhượng</w:t>
      </w:r>
      <w:r>
        <w:rPr>
          <w:spacing w:val="40"/>
        </w:rPr>
        <w:t> </w:t>
      </w:r>
      <w:r>
        <w:rPr/>
        <w:t>lại của ông Nguyễn Việt H2, sinh năm</w:t>
      </w:r>
      <w:r>
        <w:rPr>
          <w:spacing w:val="-2"/>
        </w:rPr>
        <w:t> </w:t>
      </w:r>
      <w:r>
        <w:rPr/>
        <w:t>1947, ở thôn Quang M,</w:t>
      </w:r>
      <w:r>
        <w:rPr>
          <w:spacing w:val="-3"/>
        </w:rPr>
        <w:t> </w:t>
      </w:r>
      <w:r>
        <w:rPr/>
        <w:t>xã Hoà M, huyện TH, tỉnh Phú Yên và ông Lê Thái H3, sinh năm 1979, ở thôn Ðông L, xã H, huyện PH, tỉnh Phú Yên.</w:t>
      </w:r>
    </w:p>
    <w:p>
      <w:pPr>
        <w:spacing w:line="320" w:lineRule="exact" w:before="0"/>
        <w:ind w:left="788" w:right="0" w:firstLine="0"/>
        <w:jc w:val="both"/>
        <w:rPr>
          <w:i/>
          <w:sz w:val="28"/>
        </w:rPr>
      </w:pPr>
      <w:r>
        <w:rPr>
          <w:i/>
          <w:sz w:val="28"/>
        </w:rPr>
        <w:t>Người</w:t>
      </w:r>
      <w:r>
        <w:rPr>
          <w:i/>
          <w:spacing w:val="-3"/>
          <w:sz w:val="28"/>
        </w:rPr>
        <w:t> </w:t>
      </w:r>
      <w:r>
        <w:rPr>
          <w:i/>
          <w:sz w:val="28"/>
        </w:rPr>
        <w:t>có</w:t>
      </w:r>
      <w:r>
        <w:rPr>
          <w:i/>
          <w:spacing w:val="-4"/>
          <w:sz w:val="28"/>
        </w:rPr>
        <w:t> </w:t>
      </w:r>
      <w:r>
        <w:rPr>
          <w:i/>
          <w:sz w:val="28"/>
        </w:rPr>
        <w:t>quyền</w:t>
      </w:r>
      <w:r>
        <w:rPr>
          <w:i/>
          <w:spacing w:val="-5"/>
          <w:sz w:val="28"/>
        </w:rPr>
        <w:t> </w:t>
      </w:r>
      <w:r>
        <w:rPr>
          <w:i/>
          <w:sz w:val="28"/>
        </w:rPr>
        <w:t>lợi</w:t>
      </w:r>
      <w:r>
        <w:rPr>
          <w:i/>
          <w:spacing w:val="-2"/>
          <w:sz w:val="28"/>
        </w:rPr>
        <w:t> </w:t>
      </w:r>
      <w:r>
        <w:rPr>
          <w:i/>
          <w:sz w:val="28"/>
        </w:rPr>
        <w:t>và</w:t>
      </w:r>
      <w:r>
        <w:rPr>
          <w:i/>
          <w:spacing w:val="-2"/>
          <w:sz w:val="28"/>
        </w:rPr>
        <w:t> </w:t>
      </w:r>
      <w:r>
        <w:rPr>
          <w:i/>
          <w:sz w:val="28"/>
        </w:rPr>
        <w:t>nghĩa</w:t>
      </w:r>
      <w:r>
        <w:rPr>
          <w:i/>
          <w:spacing w:val="-2"/>
          <w:sz w:val="28"/>
        </w:rPr>
        <w:t> </w:t>
      </w:r>
      <w:r>
        <w:rPr>
          <w:i/>
          <w:sz w:val="28"/>
        </w:rPr>
        <w:t>vụ</w:t>
      </w:r>
      <w:r>
        <w:rPr>
          <w:i/>
          <w:spacing w:val="-5"/>
          <w:sz w:val="28"/>
        </w:rPr>
        <w:t> </w:t>
      </w:r>
      <w:r>
        <w:rPr>
          <w:i/>
          <w:sz w:val="28"/>
        </w:rPr>
        <w:t>liên</w:t>
      </w:r>
      <w:r>
        <w:rPr>
          <w:i/>
          <w:spacing w:val="-5"/>
          <w:sz w:val="28"/>
        </w:rPr>
        <w:t> </w:t>
      </w:r>
      <w:r>
        <w:rPr>
          <w:i/>
          <w:sz w:val="28"/>
        </w:rPr>
        <w:t>quan,</w:t>
      </w:r>
      <w:r>
        <w:rPr>
          <w:i/>
          <w:spacing w:val="-4"/>
          <w:sz w:val="28"/>
        </w:rPr>
        <w:t> </w:t>
      </w:r>
      <w:r>
        <w:rPr>
          <w:i/>
          <w:sz w:val="28"/>
        </w:rPr>
        <w:t>ông</w:t>
      </w:r>
      <w:r>
        <w:rPr>
          <w:i/>
          <w:spacing w:val="3"/>
          <w:sz w:val="28"/>
        </w:rPr>
        <w:t> </w:t>
      </w:r>
      <w:r>
        <w:rPr>
          <w:i/>
          <w:sz w:val="28"/>
        </w:rPr>
        <w:t>Trần</w:t>
      </w:r>
      <w:r>
        <w:rPr>
          <w:i/>
          <w:spacing w:val="-3"/>
          <w:sz w:val="28"/>
        </w:rPr>
        <w:t> </w:t>
      </w:r>
      <w:r>
        <w:rPr>
          <w:i/>
          <w:sz w:val="28"/>
        </w:rPr>
        <w:t>Văn</w:t>
      </w:r>
      <w:r>
        <w:rPr>
          <w:i/>
          <w:spacing w:val="-2"/>
          <w:sz w:val="28"/>
        </w:rPr>
        <w:t> </w:t>
      </w:r>
      <w:r>
        <w:rPr>
          <w:i/>
          <w:sz w:val="28"/>
        </w:rPr>
        <w:t>Th</w:t>
      </w:r>
      <w:r>
        <w:rPr>
          <w:i/>
          <w:spacing w:val="-4"/>
          <w:sz w:val="28"/>
        </w:rPr>
        <w:t> </w:t>
      </w:r>
      <w:r>
        <w:rPr>
          <w:i/>
          <w:sz w:val="28"/>
        </w:rPr>
        <w:t>trình</w:t>
      </w:r>
      <w:r>
        <w:rPr>
          <w:i/>
          <w:spacing w:val="-2"/>
          <w:sz w:val="28"/>
        </w:rPr>
        <w:t> </w:t>
      </w:r>
      <w:r>
        <w:rPr>
          <w:i/>
          <w:spacing w:val="-4"/>
          <w:sz w:val="28"/>
        </w:rPr>
        <w:t>bày:</w:t>
      </w:r>
    </w:p>
    <w:p>
      <w:pPr>
        <w:pStyle w:val="BodyText"/>
        <w:spacing w:line="276" w:lineRule="auto" w:before="50"/>
        <w:ind w:right="586"/>
      </w:pPr>
      <w:r>
        <w:rPr/>
        <w:t>ông Th là con trai bà Huỳnh Thị L (đã mất năm 2019), khi còn sống, bà L có chuyển nhượng 02 lô đất toạ lạc tại Khu phố 4, phường Phú T, thành phố T (kế bên đất nhà ông Th) cho ông Nguyễn Việt H2, sinh năm</w:t>
      </w:r>
      <w:r>
        <w:rPr>
          <w:spacing w:val="-4"/>
        </w:rPr>
        <w:t> </w:t>
      </w:r>
      <w:r>
        <w:rPr/>
        <w:t>1947, ở thôn Quang M, xã Hoà M, huyện Th, tỉnh Phú Yên và ông Lê Thái H3, sinh năm 1979, ở thôn Ðông L, xã H, huyện PH, tỉnh Phú Yên. Sau đó, ông H3 và ông H2 chuyển nhượng</w:t>
      </w:r>
      <w:r>
        <w:rPr>
          <w:spacing w:val="19"/>
        </w:rPr>
        <w:t> </w:t>
      </w:r>
      <w:r>
        <w:rPr/>
        <w:t>lại</w:t>
      </w:r>
      <w:r>
        <w:rPr>
          <w:spacing w:val="19"/>
        </w:rPr>
        <w:t> </w:t>
      </w:r>
      <w:r>
        <w:rPr/>
        <w:t>02</w:t>
      </w:r>
      <w:r>
        <w:rPr>
          <w:spacing w:val="20"/>
        </w:rPr>
        <w:t> </w:t>
      </w:r>
      <w:r>
        <w:rPr/>
        <w:t>lô</w:t>
      </w:r>
      <w:r>
        <w:rPr>
          <w:spacing w:val="19"/>
        </w:rPr>
        <w:t> </w:t>
      </w:r>
      <w:r>
        <w:rPr/>
        <w:t>đất</w:t>
      </w:r>
      <w:r>
        <w:rPr>
          <w:spacing w:val="19"/>
        </w:rPr>
        <w:t> </w:t>
      </w:r>
      <w:r>
        <w:rPr/>
        <w:t>này</w:t>
      </w:r>
      <w:r>
        <w:rPr>
          <w:spacing w:val="22"/>
        </w:rPr>
        <w:t> </w:t>
      </w:r>
      <w:r>
        <w:rPr/>
        <w:t>cho</w:t>
      </w:r>
      <w:r>
        <w:rPr>
          <w:spacing w:val="19"/>
        </w:rPr>
        <w:t> </w:t>
      </w:r>
      <w:r>
        <w:rPr/>
        <w:t>vợ</w:t>
      </w:r>
      <w:r>
        <w:rPr>
          <w:spacing w:val="19"/>
        </w:rPr>
        <w:t> </w:t>
      </w:r>
      <w:r>
        <w:rPr/>
        <w:t>chồng</w:t>
      </w:r>
      <w:r>
        <w:rPr>
          <w:spacing w:val="20"/>
        </w:rPr>
        <w:t> </w:t>
      </w:r>
      <w:r>
        <w:rPr/>
        <w:t>ông</w:t>
      </w:r>
      <w:r>
        <w:rPr>
          <w:spacing w:val="22"/>
        </w:rPr>
        <w:t> </w:t>
      </w:r>
      <w:r>
        <w:rPr/>
        <w:t>Huỳnh</w:t>
      </w:r>
      <w:r>
        <w:rPr>
          <w:spacing w:val="22"/>
        </w:rPr>
        <w:t> </w:t>
      </w:r>
      <w:r>
        <w:rPr/>
        <w:t>Ðức</w:t>
      </w:r>
      <w:r>
        <w:rPr>
          <w:spacing w:val="25"/>
        </w:rPr>
        <w:t> </w:t>
      </w:r>
      <w:r>
        <w:rPr/>
        <w:t>H1.</w:t>
      </w:r>
      <w:r>
        <w:rPr>
          <w:spacing w:val="20"/>
        </w:rPr>
        <w:t> </w:t>
      </w:r>
      <w:r>
        <w:rPr/>
        <w:t>Tháng</w:t>
      </w:r>
      <w:r>
        <w:rPr>
          <w:spacing w:val="20"/>
        </w:rPr>
        <w:t> </w:t>
      </w:r>
      <w:r>
        <w:rPr/>
        <w:t>4/2021,</w:t>
      </w:r>
      <w:r>
        <w:rPr>
          <w:spacing w:val="20"/>
        </w:rPr>
        <w:t> </w:t>
      </w:r>
      <w:r>
        <w:rPr/>
        <w:t>vợ</w:t>
      </w:r>
    </w:p>
    <w:p>
      <w:pPr>
        <w:spacing w:after="0" w:line="276" w:lineRule="auto"/>
        <w:sectPr>
          <w:pgSz w:w="11910" w:h="16850"/>
          <w:pgMar w:header="0" w:footer="837" w:top="1060" w:bottom="1020" w:left="1480" w:right="540"/>
        </w:sectPr>
      </w:pPr>
    </w:p>
    <w:p>
      <w:pPr>
        <w:pStyle w:val="BodyText"/>
        <w:spacing w:line="276" w:lineRule="auto" w:before="65"/>
        <w:ind w:right="588" w:firstLine="0"/>
      </w:pPr>
      <w:r>
        <w:rPr/>
        <w:t>chồng ông H1 chuyển nhượng lại 02 lô đất này cho ông T. Trên đất có ngôi nhà vách đất, mái ngói của mẹ ông Th nhưng đã sập vào khoảng thời gian tháng 5/2020,</w:t>
      </w:r>
      <w:r>
        <w:rPr>
          <w:spacing w:val="-2"/>
        </w:rPr>
        <w:t> </w:t>
      </w:r>
      <w:r>
        <w:rPr/>
        <w:t>ông Nguyễn</w:t>
      </w:r>
      <w:r>
        <w:rPr>
          <w:spacing w:val="-3"/>
        </w:rPr>
        <w:t> </w:t>
      </w:r>
      <w:r>
        <w:rPr/>
        <w:t>Ð</w:t>
      </w:r>
      <w:r>
        <w:rPr>
          <w:spacing w:val="-1"/>
        </w:rPr>
        <w:t> </w:t>
      </w:r>
      <w:r>
        <w:rPr/>
        <w:t>là</w:t>
      </w:r>
      <w:r>
        <w:rPr>
          <w:spacing w:val="-1"/>
        </w:rPr>
        <w:t> </w:t>
      </w:r>
      <w:r>
        <w:rPr/>
        <w:t>người</w:t>
      </w:r>
      <w:r>
        <w:rPr>
          <w:spacing w:val="-3"/>
        </w:rPr>
        <w:t> </w:t>
      </w:r>
      <w:r>
        <w:rPr/>
        <w:t>dỡ</w:t>
      </w:r>
      <w:r>
        <w:rPr>
          <w:spacing w:val="-1"/>
        </w:rPr>
        <w:t> </w:t>
      </w:r>
      <w:r>
        <w:rPr/>
        <w:t>nhà</w:t>
      </w:r>
      <w:r>
        <w:rPr>
          <w:spacing w:val="-1"/>
        </w:rPr>
        <w:t> </w:t>
      </w:r>
      <w:r>
        <w:rPr/>
        <w:t>ra</w:t>
      </w:r>
      <w:r>
        <w:rPr>
          <w:spacing w:val="-1"/>
        </w:rPr>
        <w:t> </w:t>
      </w:r>
      <w:r>
        <w:rPr/>
        <w:t>để</w:t>
      </w:r>
      <w:r>
        <w:rPr>
          <w:spacing w:val="-1"/>
        </w:rPr>
        <w:t> </w:t>
      </w:r>
      <w:r>
        <w:rPr/>
        <w:t>sắp</w:t>
      </w:r>
      <w:r>
        <w:rPr>
          <w:spacing w:val="-3"/>
        </w:rPr>
        <w:t> </w:t>
      </w:r>
      <w:r>
        <w:rPr/>
        <w:t>xếp đòn</w:t>
      </w:r>
      <w:r>
        <w:rPr>
          <w:spacing w:val="-4"/>
        </w:rPr>
        <w:t> </w:t>
      </w:r>
      <w:r>
        <w:rPr/>
        <w:t>tay</w:t>
      </w:r>
      <w:r>
        <w:rPr>
          <w:spacing w:val="-5"/>
        </w:rPr>
        <w:t> </w:t>
      </w:r>
      <w:r>
        <w:rPr/>
        <w:t>và</w:t>
      </w:r>
      <w:r>
        <w:rPr>
          <w:spacing w:val="-1"/>
        </w:rPr>
        <w:t> </w:t>
      </w:r>
      <w:r>
        <w:rPr/>
        <w:t>ngói</w:t>
      </w:r>
      <w:r>
        <w:rPr>
          <w:spacing w:val="-3"/>
        </w:rPr>
        <w:t> </w:t>
      </w:r>
      <w:r>
        <w:rPr/>
        <w:t>ngôi nhà</w:t>
      </w:r>
      <w:r>
        <w:rPr>
          <w:spacing w:val="-4"/>
        </w:rPr>
        <w:t> </w:t>
      </w:r>
      <w:r>
        <w:rPr/>
        <w:t>bị sập. Ðến khoảng tháng 7/2021, thì vợ chồng bà H đến dựng ngôi nhà trên đất như hiện trạng hiện nay. Trên đất hiện nay, ông Th có trồng 1 số cây ăn trái</w:t>
      </w:r>
      <w:r>
        <w:rPr>
          <w:spacing w:val="80"/>
        </w:rPr>
        <w:t> </w:t>
      </w:r>
      <w:r>
        <w:rPr/>
        <w:t>ngắn ngày</w:t>
      </w:r>
      <w:r>
        <w:rPr>
          <w:spacing w:val="-3"/>
        </w:rPr>
        <w:t> </w:t>
      </w:r>
      <w:r>
        <w:rPr/>
        <w:t>như</w:t>
      </w:r>
      <w:r>
        <w:rPr>
          <w:spacing w:val="-1"/>
        </w:rPr>
        <w:t> </w:t>
      </w:r>
      <w:r>
        <w:rPr/>
        <w:t>đu đủ,</w:t>
      </w:r>
      <w:r>
        <w:rPr>
          <w:spacing w:val="-3"/>
        </w:rPr>
        <w:t> </w:t>
      </w:r>
      <w:r>
        <w:rPr/>
        <w:t>sắn, chuối, mía; ngoài ra</w:t>
      </w:r>
      <w:r>
        <w:rPr>
          <w:spacing w:val="-1"/>
        </w:rPr>
        <w:t> </w:t>
      </w:r>
      <w:r>
        <w:rPr/>
        <w:t>còn có 02 bụi cau cảnh</w:t>
      </w:r>
      <w:r>
        <w:rPr>
          <w:spacing w:val="-1"/>
        </w:rPr>
        <w:t> </w:t>
      </w:r>
      <w:r>
        <w:rPr/>
        <w:t>và</w:t>
      </w:r>
      <w:r>
        <w:rPr>
          <w:spacing w:val="-2"/>
        </w:rPr>
        <w:t> </w:t>
      </w:r>
      <w:r>
        <w:rPr/>
        <w:t>01 cây dừa</w:t>
      </w:r>
      <w:r>
        <w:rPr>
          <w:spacing w:val="70"/>
        </w:rPr>
        <w:t> </w:t>
      </w:r>
      <w:r>
        <w:rPr/>
        <w:t>xiêm</w:t>
      </w:r>
      <w:r>
        <w:rPr>
          <w:spacing w:val="67"/>
        </w:rPr>
        <w:t> </w:t>
      </w:r>
      <w:r>
        <w:rPr/>
        <w:t>đã</w:t>
      </w:r>
      <w:r>
        <w:rPr>
          <w:spacing w:val="71"/>
        </w:rPr>
        <w:t> </w:t>
      </w:r>
      <w:r>
        <w:rPr/>
        <w:t>có</w:t>
      </w:r>
      <w:r>
        <w:rPr>
          <w:spacing w:val="70"/>
        </w:rPr>
        <w:t> </w:t>
      </w:r>
      <w:r>
        <w:rPr/>
        <w:t>trái.</w:t>
      </w:r>
      <w:r>
        <w:rPr>
          <w:spacing w:val="71"/>
        </w:rPr>
        <w:t> </w:t>
      </w:r>
      <w:r>
        <w:rPr/>
        <w:t>Nay</w:t>
      </w:r>
      <w:r>
        <w:rPr>
          <w:spacing w:val="68"/>
        </w:rPr>
        <w:t> </w:t>
      </w:r>
      <w:r>
        <w:rPr/>
        <w:t>ông</w:t>
      </w:r>
      <w:r>
        <w:rPr>
          <w:spacing w:val="71"/>
        </w:rPr>
        <w:t> </w:t>
      </w:r>
      <w:r>
        <w:rPr/>
        <w:t>Th</w:t>
      </w:r>
      <w:r>
        <w:rPr>
          <w:spacing w:val="78"/>
        </w:rPr>
        <w:t> </w:t>
      </w:r>
      <w:r>
        <w:rPr/>
        <w:t>yêu</w:t>
      </w:r>
      <w:r>
        <w:rPr>
          <w:spacing w:val="72"/>
        </w:rPr>
        <w:t> </w:t>
      </w:r>
      <w:r>
        <w:rPr/>
        <w:t>cầu</w:t>
      </w:r>
      <w:r>
        <w:rPr>
          <w:spacing w:val="70"/>
        </w:rPr>
        <w:t> </w:t>
      </w:r>
      <w:r>
        <w:rPr/>
        <w:t>ông</w:t>
      </w:r>
      <w:r>
        <w:rPr>
          <w:spacing w:val="74"/>
        </w:rPr>
        <w:t> </w:t>
      </w:r>
      <w:r>
        <w:rPr/>
        <w:t>T</w:t>
      </w:r>
      <w:r>
        <w:rPr>
          <w:spacing w:val="70"/>
        </w:rPr>
        <w:t> </w:t>
      </w:r>
      <w:r>
        <w:rPr/>
        <w:t>thanh</w:t>
      </w:r>
      <w:r>
        <w:rPr>
          <w:spacing w:val="72"/>
        </w:rPr>
        <w:t> </w:t>
      </w:r>
      <w:r>
        <w:rPr/>
        <w:t>toán</w:t>
      </w:r>
      <w:r>
        <w:rPr>
          <w:spacing w:val="72"/>
        </w:rPr>
        <w:t> </w:t>
      </w:r>
      <w:r>
        <w:rPr/>
        <w:t>cho</w:t>
      </w:r>
      <w:r>
        <w:rPr>
          <w:spacing w:val="70"/>
        </w:rPr>
        <w:t> </w:t>
      </w:r>
      <w:r>
        <w:rPr/>
        <w:t>ông</w:t>
      </w:r>
      <w:r>
        <w:rPr>
          <w:spacing w:val="72"/>
        </w:rPr>
        <w:t> </w:t>
      </w:r>
      <w:r>
        <w:rPr>
          <w:spacing w:val="-5"/>
        </w:rPr>
        <w:t>Th</w:t>
      </w:r>
    </w:p>
    <w:p>
      <w:pPr>
        <w:pStyle w:val="BodyText"/>
        <w:spacing w:line="278" w:lineRule="auto"/>
        <w:ind w:right="590" w:firstLine="0"/>
      </w:pPr>
      <w:r>
        <w:rPr/>
        <w:t>5.000.000 đồng cây dừa xiêm, số cây trái còn lại ông Th sẽ thu hoạch và tự di dời đi nơi khác.</w:t>
      </w:r>
    </w:p>
    <w:p>
      <w:pPr>
        <w:pStyle w:val="BodyText"/>
        <w:spacing w:line="276" w:lineRule="auto"/>
        <w:ind w:right="595"/>
      </w:pPr>
      <w:r>
        <w:rPr/>
        <w:t>Tại Bản án dân sự sơ thẩm số 27/2022/DS-ST ngày 04 tháng 4 năm 2022 của Tòa án nhân dân thành phố T, tỉnh Phú Yên đã quyết định:</w:t>
      </w:r>
    </w:p>
    <w:p>
      <w:pPr>
        <w:pStyle w:val="BodyText"/>
        <w:spacing w:line="276" w:lineRule="auto"/>
        <w:ind w:right="591"/>
      </w:pPr>
      <w:r>
        <w:rPr/>
        <w:t>Căn</w:t>
      </w:r>
      <w:r>
        <w:rPr>
          <w:spacing w:val="-1"/>
        </w:rPr>
        <w:t> </w:t>
      </w:r>
      <w:r>
        <w:rPr/>
        <w:t>cứ</w:t>
      </w:r>
      <w:r>
        <w:rPr>
          <w:spacing w:val="-2"/>
        </w:rPr>
        <w:t> </w:t>
      </w:r>
      <w:r>
        <w:rPr/>
        <w:t>Ðiều</w:t>
      </w:r>
      <w:r>
        <w:rPr>
          <w:spacing w:val="-1"/>
        </w:rPr>
        <w:t> </w:t>
      </w:r>
      <w:r>
        <w:rPr/>
        <w:t>166;</w:t>
      </w:r>
      <w:r>
        <w:rPr>
          <w:spacing w:val="-1"/>
        </w:rPr>
        <w:t> </w:t>
      </w:r>
      <w:r>
        <w:rPr/>
        <w:t>168 Luật</w:t>
      </w:r>
      <w:r>
        <w:rPr>
          <w:spacing w:val="-1"/>
        </w:rPr>
        <w:t> </w:t>
      </w:r>
      <w:r>
        <w:rPr/>
        <w:t>đất</w:t>
      </w:r>
      <w:r>
        <w:rPr>
          <w:spacing w:val="-1"/>
        </w:rPr>
        <w:t> </w:t>
      </w:r>
      <w:r>
        <w:rPr/>
        <w:t>đai</w:t>
      </w:r>
      <w:r>
        <w:rPr>
          <w:spacing w:val="-1"/>
        </w:rPr>
        <w:t> </w:t>
      </w:r>
      <w:r>
        <w:rPr/>
        <w:t>năm</w:t>
      </w:r>
      <w:r>
        <w:rPr>
          <w:spacing w:val="-5"/>
        </w:rPr>
        <w:t> </w:t>
      </w:r>
      <w:r>
        <w:rPr/>
        <w:t>2013; Ðiều</w:t>
      </w:r>
      <w:r>
        <w:rPr>
          <w:spacing w:val="-2"/>
        </w:rPr>
        <w:t> </w:t>
      </w:r>
      <w:r>
        <w:rPr/>
        <w:t>503 Bộ</w:t>
      </w:r>
      <w:r>
        <w:rPr>
          <w:spacing w:val="-1"/>
        </w:rPr>
        <w:t> </w:t>
      </w:r>
      <w:r>
        <w:rPr/>
        <w:t>luật</w:t>
      </w:r>
      <w:r>
        <w:rPr>
          <w:spacing w:val="-2"/>
        </w:rPr>
        <w:t> </w:t>
      </w:r>
      <w:r>
        <w:rPr/>
        <w:t>dân sự</w:t>
      </w:r>
      <w:r>
        <w:rPr>
          <w:spacing w:val="-3"/>
        </w:rPr>
        <w:t> </w:t>
      </w:r>
      <w:r>
        <w:rPr/>
        <w:t>năm 2015, sửa đổi, bổ sung 2018; Ðiều 26 Nghị quyết 326/2016/ UBTVQH14 ngày 30/12/2016 của Ủy ban thường vụ Quốc hội khóa 14.</w:t>
      </w:r>
    </w:p>
    <w:p>
      <w:pPr>
        <w:pStyle w:val="BodyText"/>
        <w:spacing w:line="276" w:lineRule="auto"/>
        <w:ind w:right="591"/>
      </w:pPr>
      <w:r>
        <w:rPr>
          <w:b/>
        </w:rPr>
        <w:t>Tuyên xử: </w:t>
      </w:r>
      <w:r>
        <w:rPr/>
        <w:t>Chấp nhận toàn bộ yêu cầu khởi kiện của nguyên đơn, buộc vợ chồng ông Nguyễn Ð, bà Huỳnh Thị H tháo dỡ 01 ngôi nhà tạm tường đóng ván+ tôn, mái lợp tôn có diện tích 12,5m2 (4,18m x 2,99m) và 01 chái tôn diện tích 1,35m</w:t>
      </w:r>
      <w:r>
        <w:rPr>
          <w:spacing w:val="-2"/>
        </w:rPr>
        <w:t> </w:t>
      </w:r>
      <w:r>
        <w:rPr/>
        <w:t>x 4,18m</w:t>
      </w:r>
      <w:r>
        <w:rPr>
          <w:spacing w:val="-2"/>
        </w:rPr>
        <w:t> </w:t>
      </w:r>
      <w:r>
        <w:rPr/>
        <w:t>trên diện tích thửa đất số 197 tờ bản đồ số 72, tại khu phố 4, phường Phú T, thành phố T, tỉnh Phú Yên; giao trả lại diện tích đất 119,2m2 thuộc thửa số 197, tờ bản đồ số 72 và diện tích 110 m2, thuộc thửa 196, tờ bản đồ số 72 đều toạ lạc tại khu phố 4, phường Phú T, thành phố T, tỉnh Phú Yên</w:t>
      </w:r>
      <w:r>
        <w:rPr>
          <w:spacing w:val="40"/>
        </w:rPr>
        <w:t> </w:t>
      </w:r>
      <w:r>
        <w:rPr/>
        <w:t>cho ông Nguyễn Văn T.</w:t>
      </w:r>
    </w:p>
    <w:p>
      <w:pPr>
        <w:pStyle w:val="BodyText"/>
        <w:ind w:left="788" w:firstLine="0"/>
      </w:pPr>
      <w:r>
        <w:rPr/>
        <w:t>Tại</w:t>
      </w:r>
      <w:r>
        <w:rPr>
          <w:spacing w:val="-3"/>
        </w:rPr>
        <w:t> </w:t>
      </w:r>
      <w:r>
        <w:rPr/>
        <w:t>phiên</w:t>
      </w:r>
      <w:r>
        <w:rPr>
          <w:spacing w:val="-6"/>
        </w:rPr>
        <w:t> </w:t>
      </w:r>
      <w:r>
        <w:rPr>
          <w:spacing w:val="-4"/>
        </w:rPr>
        <w:t>toà:</w:t>
      </w:r>
    </w:p>
    <w:p>
      <w:pPr>
        <w:pStyle w:val="ListParagraph"/>
        <w:numPr>
          <w:ilvl w:val="0"/>
          <w:numId w:val="3"/>
        </w:numPr>
        <w:tabs>
          <w:tab w:pos="983" w:val="left" w:leader="none"/>
        </w:tabs>
        <w:spacing w:line="276" w:lineRule="auto" w:before="44" w:after="0"/>
        <w:ind w:left="222" w:right="596" w:firstLine="566"/>
        <w:jc w:val="both"/>
        <w:rPr>
          <w:sz w:val="28"/>
        </w:rPr>
      </w:pPr>
      <w:r>
        <w:rPr>
          <w:sz w:val="28"/>
        </w:rPr>
        <w:t>Nguyên đơn bổ sung ý kiến đối với hàng rào lưới B40 rào xung quanh diện tích đất tranh chấp, đề nghị HÐXX phúc thẩm</w:t>
      </w:r>
      <w:r>
        <w:rPr>
          <w:spacing w:val="-2"/>
          <w:sz w:val="28"/>
        </w:rPr>
        <w:t> </w:t>
      </w:r>
      <w:r>
        <w:rPr>
          <w:sz w:val="28"/>
        </w:rPr>
        <w:t>xem</w:t>
      </w:r>
      <w:r>
        <w:rPr>
          <w:spacing w:val="-2"/>
          <w:sz w:val="28"/>
        </w:rPr>
        <w:t> </w:t>
      </w:r>
      <w:r>
        <w:rPr>
          <w:sz w:val="28"/>
        </w:rPr>
        <w:t>xét buộc bị đơn tháo dỡ để trả lại hiện trạng đất cho nguyên đơn sử dụng, nguyên đơn tự nguyện hỗ trợ cho bị đơn công tháo dỡ 20.000.000đ, về chi phí tố tụng nguyên đơn tự nguyện chịu thay cho bị đơn.</w:t>
      </w:r>
    </w:p>
    <w:p>
      <w:pPr>
        <w:pStyle w:val="ListParagraph"/>
        <w:numPr>
          <w:ilvl w:val="0"/>
          <w:numId w:val="3"/>
        </w:numPr>
        <w:tabs>
          <w:tab w:pos="981" w:val="left" w:leader="none"/>
        </w:tabs>
        <w:spacing w:line="276" w:lineRule="auto" w:before="0" w:after="0"/>
        <w:ind w:left="222" w:right="588" w:firstLine="566"/>
        <w:jc w:val="both"/>
        <w:rPr>
          <w:sz w:val="28"/>
        </w:rPr>
      </w:pPr>
      <w:r>
        <w:rPr>
          <w:sz w:val="28"/>
        </w:rPr>
        <w:t>Bị đơn giữ nguyên yêu cầu kháng cáo, yêu cầu cấp phúc thẩm xem xét việc nguyên đơn kiện vợ chồng ông là không đúng, vì nhà đất tranh chấp là của bà Trương Thị M2, vợ chồng bị đơn chỉ được mẹ M2 nhờ về dựng lại nhà giữ đất, do đó không chấp nhận yêu cầu của nguyên đơn.</w:t>
      </w:r>
    </w:p>
    <w:p>
      <w:pPr>
        <w:pStyle w:val="ListParagraph"/>
        <w:numPr>
          <w:ilvl w:val="0"/>
          <w:numId w:val="3"/>
        </w:numPr>
        <w:tabs>
          <w:tab w:pos="976" w:val="left" w:leader="none"/>
        </w:tabs>
        <w:spacing w:line="276" w:lineRule="auto" w:before="0" w:after="0"/>
        <w:ind w:left="222" w:right="587" w:firstLine="566"/>
        <w:jc w:val="both"/>
        <w:rPr>
          <w:sz w:val="28"/>
        </w:rPr>
      </w:pPr>
      <w:r>
        <w:rPr>
          <w:sz w:val="28"/>
        </w:rPr>
        <w:t>Ðại diện Viện kiểm sát nhân dân tỉnh Phú Yên phát biểu ý kiến về việc tuân theo pháp luật của Hội đồng xét xử, Thư ký phiên toà và của các đương sự trong quá trình giải quyết vụ án kể từ khi thụ lý cho đến trước thời điểm Hội đồng xét xử nghị án là đúng theo quy định của pháp luật. Về nội dung: Ðề nghị Hội</w:t>
      </w:r>
      <w:r>
        <w:rPr>
          <w:spacing w:val="-1"/>
          <w:sz w:val="28"/>
        </w:rPr>
        <w:t> </w:t>
      </w:r>
      <w:r>
        <w:rPr>
          <w:sz w:val="28"/>
        </w:rPr>
        <w:t>đồng</w:t>
      </w:r>
      <w:r>
        <w:rPr>
          <w:spacing w:val="-3"/>
          <w:sz w:val="28"/>
        </w:rPr>
        <w:t> </w:t>
      </w:r>
      <w:r>
        <w:rPr>
          <w:sz w:val="28"/>
        </w:rPr>
        <w:t>xét</w:t>
      </w:r>
      <w:r>
        <w:rPr>
          <w:spacing w:val="-4"/>
          <w:sz w:val="28"/>
        </w:rPr>
        <w:t> </w:t>
      </w:r>
      <w:r>
        <w:rPr>
          <w:sz w:val="28"/>
        </w:rPr>
        <w:t>xử</w:t>
      </w:r>
      <w:r>
        <w:rPr>
          <w:spacing w:val="-2"/>
          <w:sz w:val="28"/>
        </w:rPr>
        <w:t> </w:t>
      </w:r>
      <w:r>
        <w:rPr>
          <w:sz w:val="28"/>
        </w:rPr>
        <w:t>căn</w:t>
      </w:r>
      <w:r>
        <w:rPr>
          <w:spacing w:val="-4"/>
          <w:sz w:val="28"/>
        </w:rPr>
        <w:t> </w:t>
      </w:r>
      <w:r>
        <w:rPr>
          <w:sz w:val="28"/>
        </w:rPr>
        <w:t>cứ</w:t>
      </w:r>
      <w:r>
        <w:rPr>
          <w:spacing w:val="-3"/>
          <w:sz w:val="28"/>
        </w:rPr>
        <w:t> </w:t>
      </w:r>
      <w:r>
        <w:rPr>
          <w:sz w:val="28"/>
        </w:rPr>
        <w:t>khoản</w:t>
      </w:r>
      <w:r>
        <w:rPr>
          <w:spacing w:val="-3"/>
          <w:sz w:val="28"/>
        </w:rPr>
        <w:t> </w:t>
      </w:r>
      <w:r>
        <w:rPr>
          <w:sz w:val="28"/>
        </w:rPr>
        <w:t>2</w:t>
      </w:r>
      <w:r>
        <w:rPr>
          <w:spacing w:val="-1"/>
          <w:sz w:val="28"/>
        </w:rPr>
        <w:t> </w:t>
      </w:r>
      <w:r>
        <w:rPr>
          <w:sz w:val="28"/>
        </w:rPr>
        <w:t>Ðiều</w:t>
      </w:r>
      <w:r>
        <w:rPr>
          <w:spacing w:val="-1"/>
          <w:sz w:val="28"/>
        </w:rPr>
        <w:t> </w:t>
      </w:r>
      <w:r>
        <w:rPr>
          <w:sz w:val="28"/>
        </w:rPr>
        <w:t>308</w:t>
      </w:r>
      <w:r>
        <w:rPr>
          <w:spacing w:val="-5"/>
          <w:sz w:val="28"/>
        </w:rPr>
        <w:t> </w:t>
      </w:r>
      <w:r>
        <w:rPr>
          <w:sz w:val="28"/>
        </w:rPr>
        <w:t>của</w:t>
      </w:r>
      <w:r>
        <w:rPr>
          <w:spacing w:val="-2"/>
          <w:sz w:val="28"/>
        </w:rPr>
        <w:t> </w:t>
      </w:r>
      <w:r>
        <w:rPr>
          <w:sz w:val="28"/>
        </w:rPr>
        <w:t>BLTTDS,</w:t>
      </w:r>
      <w:r>
        <w:rPr>
          <w:spacing w:val="-2"/>
          <w:sz w:val="28"/>
        </w:rPr>
        <w:t> </w:t>
      </w:r>
      <w:r>
        <w:rPr>
          <w:sz w:val="28"/>
        </w:rPr>
        <w:t>sửa</w:t>
      </w:r>
      <w:r>
        <w:rPr>
          <w:spacing w:val="-1"/>
          <w:sz w:val="28"/>
        </w:rPr>
        <w:t> </w:t>
      </w:r>
      <w:r>
        <w:rPr>
          <w:sz w:val="28"/>
        </w:rPr>
        <w:t>một</w:t>
      </w:r>
      <w:r>
        <w:rPr>
          <w:spacing w:val="-4"/>
          <w:sz w:val="28"/>
        </w:rPr>
        <w:t> </w:t>
      </w:r>
      <w:r>
        <w:rPr>
          <w:sz w:val="28"/>
        </w:rPr>
        <w:t>phần bản</w:t>
      </w:r>
      <w:r>
        <w:rPr>
          <w:spacing w:val="-1"/>
          <w:sz w:val="28"/>
        </w:rPr>
        <w:t> </w:t>
      </w:r>
      <w:r>
        <w:rPr>
          <w:sz w:val="28"/>
        </w:rPr>
        <w:t>án</w:t>
      </w:r>
      <w:r>
        <w:rPr>
          <w:spacing w:val="-1"/>
          <w:sz w:val="28"/>
        </w:rPr>
        <w:t> </w:t>
      </w:r>
      <w:r>
        <w:rPr>
          <w:sz w:val="28"/>
        </w:rPr>
        <w:t>sơ thẩm,</w:t>
      </w:r>
      <w:r>
        <w:rPr>
          <w:spacing w:val="-3"/>
          <w:sz w:val="28"/>
        </w:rPr>
        <w:t> </w:t>
      </w:r>
      <w:r>
        <w:rPr>
          <w:sz w:val="28"/>
        </w:rPr>
        <w:t>ghi</w:t>
      </w:r>
      <w:r>
        <w:rPr>
          <w:spacing w:val="-1"/>
          <w:sz w:val="28"/>
        </w:rPr>
        <w:t> </w:t>
      </w:r>
      <w:r>
        <w:rPr>
          <w:sz w:val="28"/>
        </w:rPr>
        <w:t>nhận</w:t>
      </w:r>
      <w:r>
        <w:rPr>
          <w:spacing w:val="-1"/>
          <w:sz w:val="28"/>
        </w:rPr>
        <w:t> </w:t>
      </w:r>
      <w:r>
        <w:rPr>
          <w:sz w:val="28"/>
        </w:rPr>
        <w:t>sự</w:t>
      </w:r>
      <w:r>
        <w:rPr>
          <w:spacing w:val="-4"/>
          <w:sz w:val="28"/>
        </w:rPr>
        <w:t> </w:t>
      </w:r>
      <w:r>
        <w:rPr>
          <w:sz w:val="28"/>
        </w:rPr>
        <w:t>tự</w:t>
      </w:r>
      <w:r>
        <w:rPr>
          <w:spacing w:val="-3"/>
          <w:sz w:val="28"/>
        </w:rPr>
        <w:t> </w:t>
      </w:r>
      <w:r>
        <w:rPr>
          <w:sz w:val="28"/>
        </w:rPr>
        <w:t>nguyện</w:t>
      </w:r>
      <w:r>
        <w:rPr>
          <w:spacing w:val="-1"/>
          <w:sz w:val="28"/>
        </w:rPr>
        <w:t> </w:t>
      </w:r>
      <w:r>
        <w:rPr>
          <w:sz w:val="28"/>
        </w:rPr>
        <w:t>của</w:t>
      </w:r>
      <w:r>
        <w:rPr>
          <w:spacing w:val="-2"/>
          <w:sz w:val="28"/>
        </w:rPr>
        <w:t> </w:t>
      </w:r>
      <w:r>
        <w:rPr>
          <w:sz w:val="28"/>
        </w:rPr>
        <w:t>nguyên</w:t>
      </w:r>
      <w:r>
        <w:rPr>
          <w:spacing w:val="-1"/>
          <w:sz w:val="28"/>
        </w:rPr>
        <w:t> </w:t>
      </w:r>
      <w:r>
        <w:rPr>
          <w:sz w:val="28"/>
        </w:rPr>
        <w:t>đơn</w:t>
      </w:r>
      <w:r>
        <w:rPr>
          <w:spacing w:val="-1"/>
          <w:sz w:val="28"/>
        </w:rPr>
        <w:t> </w:t>
      </w:r>
      <w:r>
        <w:rPr>
          <w:sz w:val="28"/>
        </w:rPr>
        <w:t>hỗ</w:t>
      </w:r>
      <w:r>
        <w:rPr>
          <w:spacing w:val="-1"/>
          <w:sz w:val="28"/>
        </w:rPr>
        <w:t> </w:t>
      </w:r>
      <w:r>
        <w:rPr>
          <w:sz w:val="28"/>
        </w:rPr>
        <w:t>trợ</w:t>
      </w:r>
      <w:r>
        <w:rPr>
          <w:spacing w:val="-2"/>
          <w:sz w:val="28"/>
        </w:rPr>
        <w:t> </w:t>
      </w:r>
      <w:r>
        <w:rPr>
          <w:sz w:val="28"/>
        </w:rPr>
        <w:t>cho</w:t>
      </w:r>
      <w:r>
        <w:rPr>
          <w:spacing w:val="-1"/>
          <w:sz w:val="28"/>
        </w:rPr>
        <w:t> </w:t>
      </w:r>
      <w:r>
        <w:rPr>
          <w:sz w:val="28"/>
        </w:rPr>
        <w:t>bị</w:t>
      </w:r>
      <w:r>
        <w:rPr>
          <w:spacing w:val="-4"/>
          <w:sz w:val="28"/>
        </w:rPr>
        <w:t> </w:t>
      </w:r>
      <w:r>
        <w:rPr>
          <w:sz w:val="28"/>
        </w:rPr>
        <w:t>đơn tiền</w:t>
      </w:r>
      <w:r>
        <w:rPr>
          <w:spacing w:val="-1"/>
          <w:sz w:val="28"/>
        </w:rPr>
        <w:t> </w:t>
      </w:r>
      <w:r>
        <w:rPr>
          <w:sz w:val="28"/>
        </w:rPr>
        <w:t>công</w:t>
      </w:r>
      <w:r>
        <w:rPr>
          <w:spacing w:val="-1"/>
          <w:sz w:val="28"/>
        </w:rPr>
        <w:t> </w:t>
      </w:r>
      <w:r>
        <w:rPr>
          <w:sz w:val="28"/>
        </w:rPr>
        <w:t>tháo</w:t>
      </w:r>
      <w:r>
        <w:rPr>
          <w:spacing w:val="-1"/>
          <w:sz w:val="28"/>
        </w:rPr>
        <w:t> </w:t>
      </w:r>
      <w:r>
        <w:rPr>
          <w:sz w:val="28"/>
        </w:rPr>
        <w:t>dỡ vật kiến trúc trên đất và chi phí tố tụng.</w:t>
      </w:r>
    </w:p>
    <w:p>
      <w:pPr>
        <w:spacing w:after="0" w:line="276" w:lineRule="auto"/>
        <w:jc w:val="both"/>
        <w:rPr>
          <w:sz w:val="28"/>
        </w:rPr>
        <w:sectPr>
          <w:pgSz w:w="11910" w:h="16850"/>
          <w:pgMar w:header="0" w:footer="837" w:top="1060" w:bottom="1020" w:left="1480" w:right="540"/>
        </w:sectPr>
      </w:pPr>
    </w:p>
    <w:p>
      <w:pPr>
        <w:spacing w:before="69"/>
        <w:ind w:left="1381" w:right="1187"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6" w:lineRule="auto" w:before="46"/>
        <w:ind w:right="596" w:firstLine="707"/>
      </w:pPr>
      <w:r>
        <w:rPr/>
        <w:t>Sau khi nghiên cứu các tài liệu, chứng cứ có trong hồ sơ vụ án được thẩm tra tại phiên tòa, căn cứ kết quả tranh tụng, Hội đồng xét xử nhận định:</w:t>
      </w:r>
    </w:p>
    <w:p>
      <w:pPr>
        <w:pStyle w:val="ListParagraph"/>
        <w:numPr>
          <w:ilvl w:val="0"/>
          <w:numId w:val="4"/>
        </w:numPr>
        <w:tabs>
          <w:tab w:pos="1225" w:val="left" w:leader="none"/>
        </w:tabs>
        <w:spacing w:line="276" w:lineRule="auto" w:before="0" w:after="0"/>
        <w:ind w:left="222" w:right="589" w:firstLine="566"/>
        <w:jc w:val="both"/>
        <w:rPr>
          <w:sz w:val="28"/>
        </w:rPr>
      </w:pPr>
      <w:r>
        <w:rPr>
          <w:sz w:val="28"/>
        </w:rPr>
        <w:t>Xét yêu cầu kháng cáo của bị đơn về nguồn gốc quyền sử dụng đất tranh chấp: Nguyên 02 thửa đất số 196 và 197, thuộc tờ bản đồ số 72 này thuộc quyền sử dụng của bà Huỳnh Thị L, được UBND thành phố T cấp Giấy chứng nhận</w:t>
      </w:r>
      <w:r>
        <w:rPr>
          <w:spacing w:val="39"/>
          <w:sz w:val="28"/>
        </w:rPr>
        <w:t> </w:t>
      </w:r>
      <w:r>
        <w:rPr>
          <w:sz w:val="28"/>
        </w:rPr>
        <w:t>quyền</w:t>
      </w:r>
      <w:r>
        <w:rPr>
          <w:spacing w:val="40"/>
          <w:sz w:val="28"/>
        </w:rPr>
        <w:t> </w:t>
      </w:r>
      <w:r>
        <w:rPr>
          <w:sz w:val="28"/>
        </w:rPr>
        <w:t>sử</w:t>
      </w:r>
      <w:r>
        <w:rPr>
          <w:spacing w:val="36"/>
          <w:sz w:val="28"/>
        </w:rPr>
        <w:t> </w:t>
      </w:r>
      <w:r>
        <w:rPr>
          <w:sz w:val="28"/>
        </w:rPr>
        <w:t>dụng</w:t>
      </w:r>
      <w:r>
        <w:rPr>
          <w:spacing w:val="39"/>
          <w:sz w:val="28"/>
        </w:rPr>
        <w:t> </w:t>
      </w:r>
      <w:r>
        <w:rPr>
          <w:sz w:val="28"/>
        </w:rPr>
        <w:t>đất</w:t>
      </w:r>
      <w:r>
        <w:rPr>
          <w:spacing w:val="38"/>
          <w:sz w:val="28"/>
        </w:rPr>
        <w:t> </w:t>
      </w:r>
      <w:r>
        <w:rPr>
          <w:sz w:val="28"/>
        </w:rPr>
        <w:t>số</w:t>
      </w:r>
      <w:r>
        <w:rPr>
          <w:spacing w:val="38"/>
          <w:sz w:val="28"/>
        </w:rPr>
        <w:t> </w:t>
      </w:r>
      <w:r>
        <w:rPr>
          <w:sz w:val="28"/>
        </w:rPr>
        <w:t>BE</w:t>
      </w:r>
      <w:r>
        <w:rPr>
          <w:spacing w:val="39"/>
          <w:sz w:val="28"/>
        </w:rPr>
        <w:t> </w:t>
      </w:r>
      <w:r>
        <w:rPr>
          <w:sz w:val="28"/>
        </w:rPr>
        <w:t>663804</w:t>
      </w:r>
      <w:r>
        <w:rPr>
          <w:spacing w:val="38"/>
          <w:sz w:val="28"/>
        </w:rPr>
        <w:t> </w:t>
      </w:r>
      <w:r>
        <w:rPr>
          <w:sz w:val="28"/>
        </w:rPr>
        <w:t>ngày</w:t>
      </w:r>
      <w:r>
        <w:rPr>
          <w:spacing w:val="37"/>
          <w:sz w:val="28"/>
        </w:rPr>
        <w:t> </w:t>
      </w:r>
      <w:r>
        <w:rPr>
          <w:sz w:val="28"/>
        </w:rPr>
        <w:t>19/10/2011.</w:t>
      </w:r>
      <w:r>
        <w:rPr>
          <w:spacing w:val="40"/>
          <w:sz w:val="28"/>
        </w:rPr>
        <w:t> </w:t>
      </w:r>
      <w:r>
        <w:rPr>
          <w:sz w:val="28"/>
        </w:rPr>
        <w:t>Tại</w:t>
      </w:r>
      <w:r>
        <w:rPr>
          <w:spacing w:val="40"/>
          <w:sz w:val="28"/>
        </w:rPr>
        <w:t> </w:t>
      </w:r>
      <w:r>
        <w:rPr>
          <w:sz w:val="28"/>
        </w:rPr>
        <w:t>bản</w:t>
      </w:r>
      <w:r>
        <w:rPr>
          <w:spacing w:val="39"/>
          <w:sz w:val="28"/>
        </w:rPr>
        <w:t> </w:t>
      </w:r>
      <w:r>
        <w:rPr>
          <w:sz w:val="28"/>
        </w:rPr>
        <w:t>án</w:t>
      </w:r>
      <w:r>
        <w:rPr>
          <w:spacing w:val="39"/>
          <w:sz w:val="28"/>
        </w:rPr>
        <w:t> </w:t>
      </w:r>
      <w:r>
        <w:rPr>
          <w:sz w:val="28"/>
        </w:rPr>
        <w:t>số</w:t>
      </w:r>
      <w:r>
        <w:rPr>
          <w:spacing w:val="38"/>
          <w:sz w:val="28"/>
        </w:rPr>
        <w:t> </w:t>
      </w:r>
      <w:r>
        <w:rPr>
          <w:sz w:val="28"/>
        </w:rPr>
        <w:t>59A</w:t>
      </w:r>
    </w:p>
    <w:p>
      <w:pPr>
        <w:pStyle w:val="BodyText"/>
        <w:spacing w:line="276" w:lineRule="auto"/>
        <w:ind w:right="587" w:firstLine="0"/>
      </w:pPr>
      <w:r>
        <w:rPr/>
        <w:t>/2017/DS-ST ngày 18/10/2017 của Toà án nhân dân thành phố T và Quyết định Giám đốc thẩm số 44/2020/QÐ-GÐT ngày 07/7/2020 của Toà án nhân dân cấp cao</w:t>
      </w:r>
      <w:r>
        <w:rPr>
          <w:spacing w:val="-3"/>
        </w:rPr>
        <w:t> </w:t>
      </w:r>
      <w:r>
        <w:rPr/>
        <w:t>tại</w:t>
      </w:r>
      <w:r>
        <w:rPr>
          <w:spacing w:val="-1"/>
        </w:rPr>
        <w:t> </w:t>
      </w:r>
      <w:r>
        <w:rPr/>
        <w:t>Ðà</w:t>
      </w:r>
      <w:r>
        <w:rPr>
          <w:spacing w:val="-2"/>
        </w:rPr>
        <w:t> </w:t>
      </w:r>
      <w:r>
        <w:rPr/>
        <w:t>Nẵng,</w:t>
      </w:r>
      <w:r>
        <w:rPr>
          <w:spacing w:val="-2"/>
        </w:rPr>
        <w:t> </w:t>
      </w:r>
      <w:r>
        <w:rPr/>
        <w:t>khi</w:t>
      </w:r>
      <w:r>
        <w:rPr>
          <w:spacing w:val="-2"/>
        </w:rPr>
        <w:t> </w:t>
      </w:r>
      <w:r>
        <w:rPr/>
        <w:t>giải</w:t>
      </w:r>
      <w:r>
        <w:rPr>
          <w:spacing w:val="-2"/>
        </w:rPr>
        <w:t> </w:t>
      </w:r>
      <w:r>
        <w:rPr/>
        <w:t>quyết</w:t>
      </w:r>
      <w:r>
        <w:rPr>
          <w:spacing w:val="-1"/>
        </w:rPr>
        <w:t> </w:t>
      </w:r>
      <w:r>
        <w:rPr/>
        <w:t>đơn</w:t>
      </w:r>
      <w:r>
        <w:rPr>
          <w:spacing w:val="-2"/>
        </w:rPr>
        <w:t> </w:t>
      </w:r>
      <w:r>
        <w:rPr/>
        <w:t>khởi</w:t>
      </w:r>
      <w:r>
        <w:rPr>
          <w:spacing w:val="-2"/>
        </w:rPr>
        <w:t> </w:t>
      </w:r>
      <w:r>
        <w:rPr/>
        <w:t>kiện</w:t>
      </w:r>
      <w:r>
        <w:rPr>
          <w:spacing w:val="-3"/>
        </w:rPr>
        <w:t> </w:t>
      </w:r>
      <w:r>
        <w:rPr/>
        <w:t>tranh</w:t>
      </w:r>
      <w:r>
        <w:rPr>
          <w:spacing w:val="-2"/>
        </w:rPr>
        <w:t> </w:t>
      </w:r>
      <w:r>
        <w:rPr/>
        <w:t>chấp quyền</w:t>
      </w:r>
      <w:r>
        <w:rPr>
          <w:spacing w:val="-2"/>
        </w:rPr>
        <w:t> </w:t>
      </w:r>
      <w:r>
        <w:rPr/>
        <w:t>sử</w:t>
      </w:r>
      <w:r>
        <w:rPr>
          <w:spacing w:val="-2"/>
        </w:rPr>
        <w:t> </w:t>
      </w:r>
      <w:r>
        <w:rPr/>
        <w:t>dụng</w:t>
      </w:r>
      <w:r>
        <w:rPr>
          <w:spacing w:val="-3"/>
        </w:rPr>
        <w:t> </w:t>
      </w:r>
      <w:r>
        <w:rPr/>
        <w:t>đất</w:t>
      </w:r>
      <w:r>
        <w:rPr>
          <w:spacing w:val="-2"/>
        </w:rPr>
        <w:t> </w:t>
      </w:r>
      <w:r>
        <w:rPr/>
        <w:t>giữa bà Trương Thị M2 (mẹ của bà H) và bà Huỳnh Thị L đã bác yêu cầu khởi kiện của bà M2về việc đòi bà trả lại đất, quyền sở hữu nhà (trong đó có 2 thửa đất</w:t>
      </w:r>
      <w:r>
        <w:rPr>
          <w:spacing w:val="40"/>
        </w:rPr>
        <w:t> </w:t>
      </w:r>
      <w:r>
        <w:rPr/>
        <w:t>196 và</w:t>
      </w:r>
      <w:r>
        <w:rPr>
          <w:spacing w:val="-1"/>
        </w:rPr>
        <w:t> </w:t>
      </w:r>
      <w:r>
        <w:rPr/>
        <w:t>197,</w:t>
      </w:r>
      <w:r>
        <w:rPr>
          <w:spacing w:val="-2"/>
        </w:rPr>
        <w:t> </w:t>
      </w:r>
      <w:r>
        <w:rPr/>
        <w:t>tờ</w:t>
      </w:r>
      <w:r>
        <w:rPr>
          <w:spacing w:val="-1"/>
        </w:rPr>
        <w:t> </w:t>
      </w:r>
      <w:r>
        <w:rPr/>
        <w:t>bản đồ số: 72 tại khu phố</w:t>
      </w:r>
      <w:r>
        <w:rPr>
          <w:spacing w:val="-1"/>
        </w:rPr>
        <w:t> </w:t>
      </w:r>
      <w:r>
        <w:rPr/>
        <w:t>4,</w:t>
      </w:r>
      <w:r>
        <w:rPr>
          <w:spacing w:val="-2"/>
        </w:rPr>
        <w:t> </w:t>
      </w:r>
      <w:r>
        <w:rPr/>
        <w:t>phường Phú T,</w:t>
      </w:r>
      <w:r>
        <w:rPr>
          <w:spacing w:val="-2"/>
        </w:rPr>
        <w:t> </w:t>
      </w:r>
      <w:r>
        <w:rPr/>
        <w:t>thành phố T, tỉnh Phú Yên;</w:t>
      </w:r>
      <w:r>
        <w:rPr>
          <w:spacing w:val="-2"/>
        </w:rPr>
        <w:t> </w:t>
      </w:r>
      <w:r>
        <w:rPr/>
        <w:t>sau</w:t>
      </w:r>
      <w:r>
        <w:rPr>
          <w:spacing w:val="-1"/>
        </w:rPr>
        <w:t> </w:t>
      </w:r>
      <w:r>
        <w:rPr/>
        <w:t>đây</w:t>
      </w:r>
      <w:r>
        <w:rPr>
          <w:spacing w:val="-4"/>
        </w:rPr>
        <w:t> </w:t>
      </w:r>
      <w:r>
        <w:rPr/>
        <w:t>gọi</w:t>
      </w:r>
      <w:r>
        <w:rPr>
          <w:spacing w:val="-3"/>
        </w:rPr>
        <w:t> </w:t>
      </w:r>
      <w:r>
        <w:rPr/>
        <w:t>tắt</w:t>
      </w:r>
      <w:r>
        <w:rPr>
          <w:spacing w:val="-1"/>
        </w:rPr>
        <w:t> </w:t>
      </w:r>
      <w:r>
        <w:rPr/>
        <w:t>là</w:t>
      </w:r>
      <w:r>
        <w:rPr>
          <w:spacing w:val="-1"/>
        </w:rPr>
        <w:t> </w:t>
      </w:r>
      <w:r>
        <w:rPr/>
        <w:t>thửa</w:t>
      </w:r>
      <w:r>
        <w:rPr>
          <w:spacing w:val="-1"/>
        </w:rPr>
        <w:t> </w:t>
      </w:r>
      <w:r>
        <w:rPr/>
        <w:t>đất</w:t>
      </w:r>
      <w:r>
        <w:rPr>
          <w:spacing w:val="-1"/>
        </w:rPr>
        <w:t> </w:t>
      </w:r>
      <w:r>
        <w:rPr/>
        <w:t>số</w:t>
      </w:r>
      <w:r>
        <w:rPr>
          <w:spacing w:val="-1"/>
        </w:rPr>
        <w:t> </w:t>
      </w:r>
      <w:r>
        <w:rPr/>
        <w:t>196</w:t>
      </w:r>
      <w:r>
        <w:rPr>
          <w:spacing w:val="-2"/>
        </w:rPr>
        <w:t> </w:t>
      </w:r>
      <w:r>
        <w:rPr/>
        <w:t>và</w:t>
      </w:r>
      <w:r>
        <w:rPr>
          <w:spacing w:val="-4"/>
        </w:rPr>
        <w:t> </w:t>
      </w:r>
      <w:r>
        <w:rPr/>
        <w:t>197); các</w:t>
      </w:r>
      <w:r>
        <w:rPr>
          <w:spacing w:val="-1"/>
        </w:rPr>
        <w:t> </w:t>
      </w:r>
      <w:r>
        <w:rPr/>
        <w:t>Bản</w:t>
      </w:r>
      <w:r>
        <w:rPr>
          <w:spacing w:val="-2"/>
        </w:rPr>
        <w:t> </w:t>
      </w:r>
      <w:r>
        <w:rPr/>
        <w:t>án</w:t>
      </w:r>
      <w:r>
        <w:rPr>
          <w:spacing w:val="-1"/>
        </w:rPr>
        <w:t> </w:t>
      </w:r>
      <w:r>
        <w:rPr/>
        <w:t>và</w:t>
      </w:r>
      <w:r>
        <w:rPr>
          <w:spacing w:val="-2"/>
        </w:rPr>
        <w:t> </w:t>
      </w:r>
      <w:r>
        <w:rPr/>
        <w:t>Quyết định</w:t>
      </w:r>
      <w:r>
        <w:rPr>
          <w:spacing w:val="-1"/>
        </w:rPr>
        <w:t> </w:t>
      </w:r>
      <w:r>
        <w:rPr/>
        <w:t>này</w:t>
      </w:r>
      <w:r>
        <w:rPr>
          <w:spacing w:val="-4"/>
        </w:rPr>
        <w:t> </w:t>
      </w:r>
      <w:r>
        <w:rPr/>
        <w:t>đã phát sinh hiệu lực pháp luật, đến thời điểm xét xử phúc thẩm không có bản án, quyết định nào hủy hiệu lực của các bản án, quyết định nêu trên. Do đó, các bên đương</w:t>
      </w:r>
      <w:r>
        <w:rPr>
          <w:spacing w:val="-1"/>
        </w:rPr>
        <w:t> </w:t>
      </w:r>
      <w:r>
        <w:rPr/>
        <w:t>sự</w:t>
      </w:r>
      <w:r>
        <w:rPr>
          <w:spacing w:val="-1"/>
        </w:rPr>
        <w:t> </w:t>
      </w:r>
      <w:r>
        <w:rPr/>
        <w:t>(trong đó có bà Huỳnh Thị H)</w:t>
      </w:r>
      <w:r>
        <w:rPr>
          <w:spacing w:val="-2"/>
        </w:rPr>
        <w:t> </w:t>
      </w:r>
      <w:r>
        <w:rPr/>
        <w:t>cần</w:t>
      </w:r>
      <w:r>
        <w:rPr>
          <w:spacing w:val="-1"/>
        </w:rPr>
        <w:t> </w:t>
      </w:r>
      <w:r>
        <w:rPr/>
        <w:t>phải</w:t>
      </w:r>
      <w:r>
        <w:rPr>
          <w:spacing w:val="-2"/>
        </w:rPr>
        <w:t> </w:t>
      </w:r>
      <w:r>
        <w:rPr/>
        <w:t>tôn</w:t>
      </w:r>
      <w:r>
        <w:rPr>
          <w:spacing w:val="-1"/>
        </w:rPr>
        <w:t> </w:t>
      </w:r>
      <w:r>
        <w:rPr/>
        <w:t>trọng</w:t>
      </w:r>
      <w:r>
        <w:rPr>
          <w:spacing w:val="-1"/>
        </w:rPr>
        <w:t> </w:t>
      </w:r>
      <w:r>
        <w:rPr/>
        <w:t>và chấp hành các</w:t>
      </w:r>
      <w:r>
        <w:rPr>
          <w:spacing w:val="-1"/>
        </w:rPr>
        <w:t> </w:t>
      </w:r>
      <w:r>
        <w:rPr/>
        <w:t>bản án quyết định này.</w:t>
      </w:r>
    </w:p>
    <w:p>
      <w:pPr>
        <w:pStyle w:val="ListParagraph"/>
        <w:numPr>
          <w:ilvl w:val="0"/>
          <w:numId w:val="4"/>
        </w:numPr>
        <w:tabs>
          <w:tab w:pos="1202" w:val="left" w:leader="none"/>
        </w:tabs>
        <w:spacing w:line="276" w:lineRule="auto" w:before="2" w:after="0"/>
        <w:ind w:left="222" w:right="584" w:firstLine="566"/>
        <w:jc w:val="both"/>
        <w:rPr>
          <w:sz w:val="28"/>
        </w:rPr>
      </w:pPr>
      <w:r>
        <w:rPr>
          <w:sz w:val="28"/>
        </w:rPr>
        <w:t>Sau khi được cấp giấy chứng nhận quyền sử dụng đất bà Huỳnh Thị L đã chuyển nhượng thửa đất số 197 diện tích 119,2 m</w:t>
      </w:r>
      <w:r>
        <w:rPr>
          <w:sz w:val="28"/>
          <w:vertAlign w:val="superscript"/>
        </w:rPr>
        <w:t>2</w:t>
      </w:r>
      <w:r>
        <w:rPr>
          <w:sz w:val="28"/>
          <w:vertAlign w:val="baseline"/>
        </w:rPr>
        <w:t> cho ông Nguyễn Việt H2 vào ngày 21/4/2014. Ông Nguyễn Việt H2 đã chuyển nhượng thửa đất 197 này cho ông Lê Thái H3 vào ngày 24/9/2014.</w:t>
      </w:r>
    </w:p>
    <w:p>
      <w:pPr>
        <w:pStyle w:val="ListParagraph"/>
        <w:numPr>
          <w:ilvl w:val="0"/>
          <w:numId w:val="4"/>
        </w:numPr>
        <w:tabs>
          <w:tab w:pos="1199" w:val="left" w:leader="none"/>
        </w:tabs>
        <w:spacing w:line="276" w:lineRule="auto" w:before="0" w:after="0"/>
        <w:ind w:left="222" w:right="589" w:firstLine="566"/>
        <w:jc w:val="both"/>
        <w:rPr>
          <w:sz w:val="28"/>
        </w:rPr>
      </w:pPr>
      <w:r>
        <w:rPr>
          <w:sz w:val="28"/>
        </w:rPr>
        <w:t>Ðối với thửa đất 196, diện tích 111,0m</w:t>
      </w:r>
      <w:r>
        <w:rPr>
          <w:sz w:val="28"/>
          <w:vertAlign w:val="superscript"/>
        </w:rPr>
        <w:t>2</w:t>
      </w:r>
      <w:r>
        <w:rPr>
          <w:sz w:val="28"/>
          <w:vertAlign w:val="baseline"/>
        </w:rPr>
        <w:t>, bà Huỳnh Thị L tặng cho ông Ðỗ Văn Th1 vào ngày 09/4/2013, ông Th1 đã chuyển nhượng lại cho ông Nguyễn Việt H2 vào ngày 21/4/2014.</w:t>
      </w:r>
    </w:p>
    <w:p>
      <w:pPr>
        <w:pStyle w:val="ListParagraph"/>
        <w:numPr>
          <w:ilvl w:val="0"/>
          <w:numId w:val="4"/>
        </w:numPr>
        <w:tabs>
          <w:tab w:pos="1197" w:val="left" w:leader="none"/>
        </w:tabs>
        <w:spacing w:line="276" w:lineRule="auto" w:before="0" w:after="0"/>
        <w:ind w:left="222" w:right="584" w:firstLine="566"/>
        <w:jc w:val="both"/>
        <w:rPr>
          <w:sz w:val="28"/>
        </w:rPr>
      </w:pPr>
      <w:r>
        <w:rPr>
          <w:sz w:val="28"/>
        </w:rPr>
        <w:t>Sau đó, ông Lê Thái H3 và ông Nguyễn Việt H2 đã chuyển nhượng lại các thửa đất 196; 197 cho vợ chồng ông Huỳnh Ðức H1, bà Trần Thị M (các sự việc này đã được ông H2, ông H3 khai nhận trong bản án số 59A /2017/DS-ST ngày 18/10/2017 của Toà án nhân dân thành phố T).</w:t>
      </w:r>
    </w:p>
    <w:p>
      <w:pPr>
        <w:pStyle w:val="ListParagraph"/>
        <w:numPr>
          <w:ilvl w:val="0"/>
          <w:numId w:val="4"/>
        </w:numPr>
        <w:tabs>
          <w:tab w:pos="1185" w:val="left" w:leader="none"/>
        </w:tabs>
        <w:spacing w:line="276" w:lineRule="auto" w:before="0" w:after="0"/>
        <w:ind w:left="222" w:right="588" w:firstLine="566"/>
        <w:jc w:val="both"/>
        <w:rPr>
          <w:sz w:val="28"/>
        </w:rPr>
      </w:pPr>
      <w:r>
        <w:rPr>
          <w:sz w:val="28"/>
        </w:rPr>
        <w:t>Ngày</w:t>
      </w:r>
      <w:r>
        <w:rPr>
          <w:spacing w:val="-6"/>
          <w:sz w:val="28"/>
        </w:rPr>
        <w:t> </w:t>
      </w:r>
      <w:r>
        <w:rPr>
          <w:sz w:val="28"/>
        </w:rPr>
        <w:t>23/4/2021,</w:t>
      </w:r>
      <w:r>
        <w:rPr>
          <w:spacing w:val="-6"/>
          <w:sz w:val="28"/>
        </w:rPr>
        <w:t> </w:t>
      </w:r>
      <w:r>
        <w:rPr>
          <w:sz w:val="28"/>
        </w:rPr>
        <w:t>vợ</w:t>
      </w:r>
      <w:r>
        <w:rPr>
          <w:spacing w:val="-2"/>
          <w:sz w:val="28"/>
        </w:rPr>
        <w:t> </w:t>
      </w:r>
      <w:r>
        <w:rPr>
          <w:sz w:val="28"/>
        </w:rPr>
        <w:t>chồng</w:t>
      </w:r>
      <w:r>
        <w:rPr>
          <w:spacing w:val="-1"/>
          <w:sz w:val="28"/>
        </w:rPr>
        <w:t> </w:t>
      </w:r>
      <w:r>
        <w:rPr>
          <w:sz w:val="28"/>
        </w:rPr>
        <w:t>ông H1,</w:t>
      </w:r>
      <w:r>
        <w:rPr>
          <w:spacing w:val="-3"/>
          <w:sz w:val="28"/>
        </w:rPr>
        <w:t> </w:t>
      </w:r>
      <w:r>
        <w:rPr>
          <w:sz w:val="28"/>
        </w:rPr>
        <w:t>bà</w:t>
      </w:r>
      <w:r>
        <w:rPr>
          <w:spacing w:val="-3"/>
          <w:sz w:val="28"/>
        </w:rPr>
        <w:t> </w:t>
      </w:r>
      <w:r>
        <w:rPr>
          <w:sz w:val="28"/>
        </w:rPr>
        <w:t>M</w:t>
      </w:r>
      <w:r>
        <w:rPr>
          <w:spacing w:val="-3"/>
          <w:sz w:val="28"/>
        </w:rPr>
        <w:t> </w:t>
      </w:r>
      <w:r>
        <w:rPr>
          <w:sz w:val="28"/>
        </w:rPr>
        <w:t>chuyển</w:t>
      </w:r>
      <w:r>
        <w:rPr>
          <w:spacing w:val="-1"/>
          <w:sz w:val="28"/>
        </w:rPr>
        <w:t> </w:t>
      </w:r>
      <w:r>
        <w:rPr>
          <w:sz w:val="28"/>
        </w:rPr>
        <w:t>nhượng</w:t>
      </w:r>
      <w:r>
        <w:rPr>
          <w:spacing w:val="-5"/>
          <w:sz w:val="28"/>
        </w:rPr>
        <w:t> </w:t>
      </w:r>
      <w:r>
        <w:rPr>
          <w:sz w:val="28"/>
        </w:rPr>
        <w:t>lại</w:t>
      </w:r>
      <w:r>
        <w:rPr>
          <w:spacing w:val="-3"/>
          <w:sz w:val="28"/>
        </w:rPr>
        <w:t> </w:t>
      </w:r>
      <w:r>
        <w:rPr>
          <w:sz w:val="28"/>
        </w:rPr>
        <w:t>02</w:t>
      </w:r>
      <w:r>
        <w:rPr>
          <w:spacing w:val="-1"/>
          <w:sz w:val="28"/>
        </w:rPr>
        <w:t> </w:t>
      </w:r>
      <w:r>
        <w:rPr>
          <w:sz w:val="28"/>
        </w:rPr>
        <w:t>thửa</w:t>
      </w:r>
      <w:r>
        <w:rPr>
          <w:spacing w:val="-2"/>
          <w:sz w:val="28"/>
        </w:rPr>
        <w:t> </w:t>
      </w:r>
      <w:r>
        <w:rPr>
          <w:sz w:val="28"/>
        </w:rPr>
        <w:t>đất số 196; 197 cho ông T như nguyên đơn và bị đơn đã trình bày, việc chuyển nhượng quyền sử dụng đất này đã có hiệu lực kể từ thời điểm ông T đăng ký là 25/5/2021, theo quy định tại Ðiều 503 Bộ luật dân sự năm 2015 và Ðiều 168 Luật đất đai năm 2013. Hiện tại ông T là người đứng tên sử dụng hợp pháp đối với 2 thửa đất này. Việc vợ chồng bà H, ông Ð xây dựng nhà tạm trên đất của ông</w:t>
      </w:r>
      <w:r>
        <w:rPr>
          <w:spacing w:val="-1"/>
          <w:sz w:val="28"/>
        </w:rPr>
        <w:t> </w:t>
      </w:r>
      <w:r>
        <w:rPr>
          <w:sz w:val="28"/>
        </w:rPr>
        <w:t>H1,</w:t>
      </w:r>
      <w:r>
        <w:rPr>
          <w:spacing w:val="-6"/>
          <w:sz w:val="28"/>
        </w:rPr>
        <w:t> </w:t>
      </w:r>
      <w:r>
        <w:rPr>
          <w:sz w:val="28"/>
        </w:rPr>
        <w:t>bà</w:t>
      </w:r>
      <w:r>
        <w:rPr>
          <w:spacing w:val="-2"/>
          <w:sz w:val="28"/>
        </w:rPr>
        <w:t> </w:t>
      </w:r>
      <w:r>
        <w:rPr>
          <w:sz w:val="28"/>
        </w:rPr>
        <w:t>M</w:t>
      </w:r>
      <w:r>
        <w:rPr>
          <w:spacing w:val="-2"/>
          <w:sz w:val="28"/>
        </w:rPr>
        <w:t> </w:t>
      </w:r>
      <w:r>
        <w:rPr>
          <w:sz w:val="28"/>
        </w:rPr>
        <w:t>(sau</w:t>
      </w:r>
      <w:r>
        <w:rPr>
          <w:spacing w:val="-4"/>
          <w:sz w:val="28"/>
        </w:rPr>
        <w:t> </w:t>
      </w:r>
      <w:r>
        <w:rPr>
          <w:sz w:val="28"/>
        </w:rPr>
        <w:t>này</w:t>
      </w:r>
      <w:r>
        <w:rPr>
          <w:spacing w:val="-3"/>
          <w:sz w:val="28"/>
        </w:rPr>
        <w:t> </w:t>
      </w:r>
      <w:r>
        <w:rPr>
          <w:sz w:val="28"/>
        </w:rPr>
        <w:t>chuyển</w:t>
      </w:r>
      <w:r>
        <w:rPr>
          <w:spacing w:val="-1"/>
          <w:sz w:val="28"/>
        </w:rPr>
        <w:t> </w:t>
      </w:r>
      <w:r>
        <w:rPr>
          <w:sz w:val="28"/>
        </w:rPr>
        <w:t>nhượng</w:t>
      </w:r>
      <w:r>
        <w:rPr>
          <w:spacing w:val="-1"/>
          <w:sz w:val="28"/>
        </w:rPr>
        <w:t> </w:t>
      </w:r>
      <w:r>
        <w:rPr>
          <w:sz w:val="28"/>
        </w:rPr>
        <w:t>lại</w:t>
      </w:r>
      <w:r>
        <w:rPr>
          <w:spacing w:val="-4"/>
          <w:sz w:val="28"/>
        </w:rPr>
        <w:t> </w:t>
      </w:r>
      <w:r>
        <w:rPr>
          <w:sz w:val="28"/>
        </w:rPr>
        <w:t>cho</w:t>
      </w:r>
      <w:r>
        <w:rPr>
          <w:spacing w:val="-1"/>
          <w:sz w:val="28"/>
        </w:rPr>
        <w:t> </w:t>
      </w:r>
      <w:r>
        <w:rPr>
          <w:sz w:val="28"/>
        </w:rPr>
        <w:t>ông T)</w:t>
      </w:r>
      <w:r>
        <w:rPr>
          <w:spacing w:val="-5"/>
          <w:sz w:val="28"/>
        </w:rPr>
        <w:t> </w:t>
      </w:r>
      <w:r>
        <w:rPr>
          <w:sz w:val="28"/>
        </w:rPr>
        <w:t>khi</w:t>
      </w:r>
      <w:r>
        <w:rPr>
          <w:spacing w:val="-1"/>
          <w:sz w:val="28"/>
        </w:rPr>
        <w:t> </w:t>
      </w:r>
      <w:r>
        <w:rPr>
          <w:sz w:val="28"/>
        </w:rPr>
        <w:t>đã</w:t>
      </w:r>
      <w:r>
        <w:rPr>
          <w:spacing w:val="-2"/>
          <w:sz w:val="28"/>
        </w:rPr>
        <w:t> </w:t>
      </w:r>
      <w:r>
        <w:rPr>
          <w:sz w:val="28"/>
        </w:rPr>
        <w:t>có</w:t>
      </w:r>
      <w:r>
        <w:rPr>
          <w:spacing w:val="-5"/>
          <w:sz w:val="28"/>
        </w:rPr>
        <w:t> </w:t>
      </w:r>
      <w:r>
        <w:rPr>
          <w:sz w:val="28"/>
        </w:rPr>
        <w:t>quyết</w:t>
      </w:r>
      <w:r>
        <w:rPr>
          <w:spacing w:val="-1"/>
          <w:sz w:val="28"/>
        </w:rPr>
        <w:t> </w:t>
      </w:r>
      <w:r>
        <w:rPr>
          <w:sz w:val="28"/>
        </w:rPr>
        <w:t>định</w:t>
      </w:r>
      <w:r>
        <w:rPr>
          <w:spacing w:val="-1"/>
          <w:sz w:val="28"/>
        </w:rPr>
        <w:t> </w:t>
      </w:r>
      <w:r>
        <w:rPr>
          <w:sz w:val="28"/>
        </w:rPr>
        <w:t>Giám đốc thẩm của Toà án nhân dân cấp cao tại Ðà Nẵng là xâm phạm quyền và lợi ích hợp pháp về đất đai của người khác.</w:t>
      </w:r>
    </w:p>
    <w:p>
      <w:pPr>
        <w:spacing w:after="0" w:line="276" w:lineRule="auto"/>
        <w:jc w:val="both"/>
        <w:rPr>
          <w:sz w:val="28"/>
        </w:rPr>
        <w:sectPr>
          <w:pgSz w:w="11910" w:h="16850"/>
          <w:pgMar w:header="0" w:footer="837" w:top="1060" w:bottom="1020" w:left="1480" w:right="540"/>
        </w:sectPr>
      </w:pPr>
    </w:p>
    <w:p>
      <w:pPr>
        <w:pStyle w:val="ListParagraph"/>
        <w:numPr>
          <w:ilvl w:val="0"/>
          <w:numId w:val="4"/>
        </w:numPr>
        <w:tabs>
          <w:tab w:pos="1218" w:val="left" w:leader="none"/>
        </w:tabs>
        <w:spacing w:line="276" w:lineRule="auto" w:before="65" w:after="0"/>
        <w:ind w:left="222" w:right="587" w:firstLine="566"/>
        <w:jc w:val="both"/>
        <w:rPr>
          <w:sz w:val="28"/>
        </w:rPr>
      </w:pPr>
      <w:r>
        <w:rPr>
          <w:sz w:val="28"/>
        </w:rPr>
        <w:t>Tại phiên tòa, bị đơn Huỳnh Thị H, Nguyễn Ð cho rằng nguyên đơn</w:t>
      </w:r>
      <w:r>
        <w:rPr>
          <w:spacing w:val="40"/>
          <w:sz w:val="28"/>
        </w:rPr>
        <w:t> </w:t>
      </w:r>
      <w:r>
        <w:rPr>
          <w:sz w:val="28"/>
        </w:rPr>
        <w:t>ông Nguyễn Văn T khởi kiện không đúng người, phải khởi kiện bà Trương Thị M2, HÐXX thấy rằng, trong suốt quá trình tố tụng tại cấp sơ thẩm, vợ chồng</w:t>
      </w:r>
      <w:r>
        <w:rPr>
          <w:spacing w:val="40"/>
          <w:sz w:val="28"/>
        </w:rPr>
        <w:t> </w:t>
      </w:r>
      <w:r>
        <w:rPr>
          <w:sz w:val="28"/>
        </w:rPr>
        <w:t>ông Ð, bà H đều trình</w:t>
      </w:r>
      <w:r>
        <w:rPr>
          <w:spacing w:val="-1"/>
          <w:sz w:val="28"/>
        </w:rPr>
        <w:t> </w:t>
      </w:r>
      <w:r>
        <w:rPr>
          <w:sz w:val="28"/>
        </w:rPr>
        <w:t>bày</w:t>
      </w:r>
      <w:r>
        <w:rPr>
          <w:spacing w:val="-3"/>
          <w:sz w:val="28"/>
        </w:rPr>
        <w:t> </w:t>
      </w:r>
      <w:r>
        <w:rPr>
          <w:sz w:val="28"/>
        </w:rPr>
        <w:t>việc</w:t>
      </w:r>
      <w:r>
        <w:rPr>
          <w:spacing w:val="-1"/>
          <w:sz w:val="28"/>
        </w:rPr>
        <w:t> </w:t>
      </w:r>
      <w:r>
        <w:rPr>
          <w:sz w:val="28"/>
        </w:rPr>
        <w:t>vợ</w:t>
      </w:r>
      <w:r>
        <w:rPr>
          <w:spacing w:val="-1"/>
          <w:sz w:val="28"/>
        </w:rPr>
        <w:t> </w:t>
      </w:r>
      <w:r>
        <w:rPr>
          <w:sz w:val="28"/>
        </w:rPr>
        <w:t>chồng ông bà</w:t>
      </w:r>
      <w:r>
        <w:rPr>
          <w:spacing w:val="-1"/>
          <w:sz w:val="28"/>
        </w:rPr>
        <w:t> </w:t>
      </w:r>
      <w:r>
        <w:rPr>
          <w:sz w:val="28"/>
        </w:rPr>
        <w:t>dựng lại căn nhà tạm</w:t>
      </w:r>
      <w:r>
        <w:rPr>
          <w:spacing w:val="-5"/>
          <w:sz w:val="28"/>
        </w:rPr>
        <w:t> </w:t>
      </w:r>
      <w:r>
        <w:rPr>
          <w:sz w:val="28"/>
        </w:rPr>
        <w:t>từ</w:t>
      </w:r>
      <w:r>
        <w:rPr>
          <w:spacing w:val="-1"/>
          <w:sz w:val="28"/>
        </w:rPr>
        <w:t> </w:t>
      </w:r>
      <w:r>
        <w:rPr>
          <w:sz w:val="28"/>
        </w:rPr>
        <w:t>căn nhà cũ bị sập. Hiện trạng trên đất: Tại biên bản xem xét tại chỗ ngày 15/10/2021 và Bản vẽ hiện trạng ngày 09/11/2021, xác định trên thửa đất số 197, tờ bản đồ số 72,</w:t>
      </w:r>
      <w:r>
        <w:rPr>
          <w:spacing w:val="-2"/>
          <w:sz w:val="28"/>
        </w:rPr>
        <w:t> </w:t>
      </w:r>
      <w:r>
        <w:rPr>
          <w:sz w:val="28"/>
        </w:rPr>
        <w:t>diện tích 119,2m2 tại Khu phố 4, Phường Phú T, thành phố</w:t>
      </w:r>
      <w:r>
        <w:rPr>
          <w:spacing w:val="-2"/>
          <w:sz w:val="28"/>
        </w:rPr>
        <w:t> </w:t>
      </w:r>
      <w:r>
        <w:rPr>
          <w:sz w:val="28"/>
        </w:rPr>
        <w:t>T có 01 ngôi nhà tạm tường đóng ván+ tôn, mái lợp tôn có diện tích 12,5m2 (4,18m x 2,99m) và 01 chái tôn diện tích 1,35m x 4,18m do vợ chồng ông Ð, bà H xây dựng. Theo xác minh tại UBND phường Phú T thì vợ chồng ông Ð, bà H dựng nhà tạm vào thời gian sau khi có Quyết định Giám đốc thẩm số 44/2020/QÐ-GÐT ngày 07/7/2020 của Toà án nhân dân cấp cao tại Ðà Nẵng; UBND phường Phú T có lập Biên bản hiện trường vào ngày 09/7/2020, ông Ð có mặt nhưng không ký biên</w:t>
      </w:r>
      <w:r>
        <w:rPr>
          <w:spacing w:val="-2"/>
          <w:sz w:val="28"/>
        </w:rPr>
        <w:t> </w:t>
      </w:r>
      <w:r>
        <w:rPr>
          <w:sz w:val="28"/>
        </w:rPr>
        <w:t>bản. Tại</w:t>
      </w:r>
      <w:r>
        <w:rPr>
          <w:spacing w:val="-1"/>
          <w:sz w:val="28"/>
        </w:rPr>
        <w:t> </w:t>
      </w:r>
      <w:r>
        <w:rPr>
          <w:sz w:val="28"/>
        </w:rPr>
        <w:t>biên</w:t>
      </w:r>
      <w:r>
        <w:rPr>
          <w:spacing w:val="-1"/>
          <w:sz w:val="28"/>
        </w:rPr>
        <w:t> </w:t>
      </w:r>
      <w:r>
        <w:rPr>
          <w:sz w:val="28"/>
        </w:rPr>
        <w:t>bản</w:t>
      </w:r>
      <w:r>
        <w:rPr>
          <w:spacing w:val="-1"/>
          <w:sz w:val="28"/>
        </w:rPr>
        <w:t> </w:t>
      </w:r>
      <w:r>
        <w:rPr>
          <w:sz w:val="28"/>
        </w:rPr>
        <w:t>xem</w:t>
      </w:r>
      <w:r>
        <w:rPr>
          <w:spacing w:val="-5"/>
          <w:sz w:val="28"/>
        </w:rPr>
        <w:t> </w:t>
      </w:r>
      <w:r>
        <w:rPr>
          <w:sz w:val="28"/>
        </w:rPr>
        <w:t>xét</w:t>
      </w:r>
      <w:r>
        <w:rPr>
          <w:spacing w:val="-2"/>
          <w:sz w:val="28"/>
        </w:rPr>
        <w:t> </w:t>
      </w:r>
      <w:r>
        <w:rPr>
          <w:sz w:val="28"/>
        </w:rPr>
        <w:t>tại</w:t>
      </w:r>
      <w:r>
        <w:rPr>
          <w:spacing w:val="-2"/>
          <w:sz w:val="28"/>
        </w:rPr>
        <w:t> </w:t>
      </w:r>
      <w:r>
        <w:rPr>
          <w:sz w:val="28"/>
        </w:rPr>
        <w:t>chỗ</w:t>
      </w:r>
      <w:r>
        <w:rPr>
          <w:spacing w:val="-2"/>
          <w:sz w:val="28"/>
        </w:rPr>
        <w:t> </w:t>
      </w:r>
      <w:r>
        <w:rPr>
          <w:sz w:val="28"/>
        </w:rPr>
        <w:t>ngày</w:t>
      </w:r>
      <w:r>
        <w:rPr>
          <w:spacing w:val="-5"/>
          <w:sz w:val="28"/>
        </w:rPr>
        <w:t> </w:t>
      </w:r>
      <w:r>
        <w:rPr>
          <w:sz w:val="28"/>
        </w:rPr>
        <w:t>01/11/2022 và</w:t>
      </w:r>
      <w:r>
        <w:rPr>
          <w:spacing w:val="-2"/>
          <w:sz w:val="28"/>
        </w:rPr>
        <w:t> </w:t>
      </w:r>
      <w:r>
        <w:rPr>
          <w:sz w:val="28"/>
        </w:rPr>
        <w:t>bản</w:t>
      </w:r>
      <w:r>
        <w:rPr>
          <w:spacing w:val="-1"/>
          <w:sz w:val="28"/>
        </w:rPr>
        <w:t> </w:t>
      </w:r>
      <w:r>
        <w:rPr>
          <w:sz w:val="28"/>
        </w:rPr>
        <w:t>đo</w:t>
      </w:r>
      <w:r>
        <w:rPr>
          <w:spacing w:val="-1"/>
          <w:sz w:val="28"/>
        </w:rPr>
        <w:t> </w:t>
      </w:r>
      <w:r>
        <w:rPr>
          <w:sz w:val="28"/>
        </w:rPr>
        <w:t>đạc</w:t>
      </w:r>
      <w:r>
        <w:rPr>
          <w:spacing w:val="-2"/>
          <w:sz w:val="28"/>
        </w:rPr>
        <w:t> </w:t>
      </w:r>
      <w:r>
        <w:rPr>
          <w:sz w:val="28"/>
        </w:rPr>
        <w:t>hiện</w:t>
      </w:r>
      <w:r>
        <w:rPr>
          <w:spacing w:val="-3"/>
          <w:sz w:val="28"/>
        </w:rPr>
        <w:t> </w:t>
      </w:r>
      <w:r>
        <w:rPr>
          <w:sz w:val="28"/>
        </w:rPr>
        <w:t>trạng ngày 02/11/2022, trên đất có hàng rào lưới B40 rào từ điểm 2-3-4 dài 9,26m, từ điểm 7-8-9 dài 8,64m, từ điểm 9-10-1-2 dài 24,87m, được xác định là do bị đơn rào để giữ đất tranh chấp. Do đó, HÐXXPT không chấp nhận kháng cáo của bị đơn, tại phiên tòa, nguyên đơn ông Nguyễn Văn T tự nguyện hỗ trợ cho bị đơn công tháo dỡ 20.000.000đ, về chi phí tố tụng nguyên đơn tự nguyện chịu thay cho bị đơn, do đó HÐXX phúc thẩm, sửa một phần bản án sơ thẩm, ghi nhận sự tự</w:t>
      </w:r>
      <w:r>
        <w:rPr>
          <w:spacing w:val="-3"/>
          <w:sz w:val="28"/>
        </w:rPr>
        <w:t> </w:t>
      </w:r>
      <w:r>
        <w:rPr>
          <w:sz w:val="28"/>
        </w:rPr>
        <w:t>nguyện</w:t>
      </w:r>
      <w:r>
        <w:rPr>
          <w:spacing w:val="-1"/>
          <w:sz w:val="28"/>
        </w:rPr>
        <w:t> </w:t>
      </w:r>
      <w:r>
        <w:rPr>
          <w:sz w:val="28"/>
        </w:rPr>
        <w:t>này</w:t>
      </w:r>
      <w:r>
        <w:rPr>
          <w:spacing w:val="-5"/>
          <w:sz w:val="28"/>
        </w:rPr>
        <w:t> </w:t>
      </w:r>
      <w:r>
        <w:rPr>
          <w:sz w:val="28"/>
        </w:rPr>
        <w:t>của</w:t>
      </w:r>
      <w:r>
        <w:rPr>
          <w:spacing w:val="-2"/>
          <w:sz w:val="28"/>
        </w:rPr>
        <w:t> </w:t>
      </w:r>
      <w:r>
        <w:rPr>
          <w:sz w:val="28"/>
        </w:rPr>
        <w:t>nguyên</w:t>
      </w:r>
      <w:r>
        <w:rPr>
          <w:spacing w:val="-1"/>
          <w:sz w:val="28"/>
        </w:rPr>
        <w:t> </w:t>
      </w:r>
      <w:r>
        <w:rPr>
          <w:sz w:val="28"/>
        </w:rPr>
        <w:t>đơn,</w:t>
      </w:r>
      <w:r>
        <w:rPr>
          <w:spacing w:val="-1"/>
          <w:sz w:val="28"/>
        </w:rPr>
        <w:t> </w:t>
      </w:r>
      <w:r>
        <w:rPr>
          <w:sz w:val="28"/>
        </w:rPr>
        <w:t>buộc</w:t>
      </w:r>
      <w:r>
        <w:rPr>
          <w:spacing w:val="-5"/>
          <w:sz w:val="28"/>
        </w:rPr>
        <w:t> </w:t>
      </w:r>
      <w:r>
        <w:rPr>
          <w:sz w:val="28"/>
        </w:rPr>
        <w:t>bị</w:t>
      </w:r>
      <w:r>
        <w:rPr>
          <w:spacing w:val="-4"/>
          <w:sz w:val="28"/>
        </w:rPr>
        <w:t> </w:t>
      </w:r>
      <w:r>
        <w:rPr>
          <w:sz w:val="28"/>
        </w:rPr>
        <w:t>đơn</w:t>
      </w:r>
      <w:r>
        <w:rPr>
          <w:spacing w:val="-1"/>
          <w:sz w:val="28"/>
        </w:rPr>
        <w:t> </w:t>
      </w:r>
      <w:r>
        <w:rPr>
          <w:sz w:val="28"/>
        </w:rPr>
        <w:t>tháo</w:t>
      </w:r>
      <w:r>
        <w:rPr>
          <w:spacing w:val="-1"/>
          <w:sz w:val="28"/>
        </w:rPr>
        <w:t> </w:t>
      </w:r>
      <w:r>
        <w:rPr>
          <w:sz w:val="28"/>
        </w:rPr>
        <w:t>dỡ</w:t>
      </w:r>
      <w:r>
        <w:rPr>
          <w:spacing w:val="-1"/>
          <w:sz w:val="28"/>
        </w:rPr>
        <w:t> </w:t>
      </w:r>
      <w:r>
        <w:rPr>
          <w:sz w:val="28"/>
        </w:rPr>
        <w:t>01</w:t>
      </w:r>
      <w:r>
        <w:rPr>
          <w:spacing w:val="-5"/>
          <w:sz w:val="28"/>
        </w:rPr>
        <w:t> </w:t>
      </w:r>
      <w:r>
        <w:rPr>
          <w:sz w:val="28"/>
        </w:rPr>
        <w:t>ngôi</w:t>
      </w:r>
      <w:r>
        <w:rPr>
          <w:spacing w:val="-1"/>
          <w:sz w:val="28"/>
        </w:rPr>
        <w:t> </w:t>
      </w:r>
      <w:r>
        <w:rPr>
          <w:sz w:val="28"/>
        </w:rPr>
        <w:t>nhà</w:t>
      </w:r>
      <w:r>
        <w:rPr>
          <w:spacing w:val="-4"/>
          <w:sz w:val="28"/>
        </w:rPr>
        <w:t> </w:t>
      </w:r>
      <w:r>
        <w:rPr>
          <w:sz w:val="28"/>
        </w:rPr>
        <w:t>tạm</w:t>
      </w:r>
      <w:r>
        <w:rPr>
          <w:spacing w:val="-6"/>
          <w:sz w:val="28"/>
        </w:rPr>
        <w:t> </w:t>
      </w:r>
      <w:r>
        <w:rPr>
          <w:sz w:val="28"/>
        </w:rPr>
        <w:t>tường</w:t>
      </w:r>
      <w:r>
        <w:rPr>
          <w:spacing w:val="-1"/>
          <w:sz w:val="28"/>
        </w:rPr>
        <w:t> </w:t>
      </w:r>
      <w:r>
        <w:rPr>
          <w:sz w:val="28"/>
        </w:rPr>
        <w:t>đóng ván+ tôn, mái lợp tôn có diện tích 12,5m</w:t>
      </w:r>
      <w:r>
        <w:rPr>
          <w:sz w:val="28"/>
          <w:vertAlign w:val="superscript"/>
        </w:rPr>
        <w:t>2</w:t>
      </w:r>
      <w:r>
        <w:rPr>
          <w:sz w:val="28"/>
          <w:vertAlign w:val="baseline"/>
        </w:rPr>
        <w:t> (4,18m x 2,99m) và 01 chái tôn diện tích 1,35m</w:t>
      </w:r>
      <w:r>
        <w:rPr>
          <w:spacing w:val="-2"/>
          <w:sz w:val="28"/>
          <w:vertAlign w:val="baseline"/>
        </w:rPr>
        <w:t> </w:t>
      </w:r>
      <w:r>
        <w:rPr>
          <w:sz w:val="28"/>
          <w:vertAlign w:val="baseline"/>
        </w:rPr>
        <w:t>x 4,18m</w:t>
      </w:r>
      <w:r>
        <w:rPr>
          <w:spacing w:val="-2"/>
          <w:sz w:val="28"/>
          <w:vertAlign w:val="baseline"/>
        </w:rPr>
        <w:t> </w:t>
      </w:r>
      <w:r>
        <w:rPr>
          <w:sz w:val="28"/>
          <w:vertAlign w:val="baseline"/>
        </w:rPr>
        <w:t>trên diện tích thửa đất số 197 tờ bản đồ số 72, tại khu phố 4, phường Phú T, thành phố T, tỉnh Phú Yên; đồng thời tháo dỡ toàn bộ hàng rào lưới B40 (theo bản đo đạc</w:t>
      </w:r>
      <w:r>
        <w:rPr>
          <w:spacing w:val="-1"/>
          <w:sz w:val="28"/>
          <w:vertAlign w:val="baseline"/>
        </w:rPr>
        <w:t> </w:t>
      </w:r>
      <w:r>
        <w:rPr>
          <w:sz w:val="28"/>
          <w:vertAlign w:val="baseline"/>
        </w:rPr>
        <w:t>hiện trạng thửa</w:t>
      </w:r>
      <w:r>
        <w:rPr>
          <w:spacing w:val="-4"/>
          <w:sz w:val="28"/>
          <w:vertAlign w:val="baseline"/>
        </w:rPr>
        <w:t> </w:t>
      </w:r>
      <w:r>
        <w:rPr>
          <w:sz w:val="28"/>
          <w:vertAlign w:val="baseline"/>
        </w:rPr>
        <w:t>đất</w:t>
      </w:r>
      <w:r>
        <w:rPr>
          <w:spacing w:val="-3"/>
          <w:sz w:val="28"/>
          <w:vertAlign w:val="baseline"/>
        </w:rPr>
        <w:t> </w:t>
      </w:r>
      <w:r>
        <w:rPr>
          <w:sz w:val="28"/>
          <w:vertAlign w:val="baseline"/>
        </w:rPr>
        <w:t>do Công ty</w:t>
      </w:r>
      <w:r>
        <w:rPr>
          <w:spacing w:val="-4"/>
          <w:sz w:val="28"/>
          <w:vertAlign w:val="baseline"/>
        </w:rPr>
        <w:t> </w:t>
      </w:r>
      <w:r>
        <w:rPr>
          <w:sz w:val="28"/>
          <w:vertAlign w:val="baseline"/>
        </w:rPr>
        <w:t>TNHH</w:t>
      </w:r>
      <w:r>
        <w:rPr>
          <w:spacing w:val="-2"/>
          <w:sz w:val="28"/>
          <w:vertAlign w:val="baseline"/>
        </w:rPr>
        <w:t> </w:t>
      </w:r>
      <w:r>
        <w:rPr>
          <w:sz w:val="28"/>
          <w:vertAlign w:val="baseline"/>
        </w:rPr>
        <w:t>khảo</w:t>
      </w:r>
      <w:r>
        <w:rPr>
          <w:spacing w:val="-3"/>
          <w:sz w:val="28"/>
          <w:vertAlign w:val="baseline"/>
        </w:rPr>
        <w:t> </w:t>
      </w:r>
      <w:r>
        <w:rPr>
          <w:sz w:val="28"/>
          <w:vertAlign w:val="baseline"/>
        </w:rPr>
        <w:t>sát</w:t>
      </w:r>
      <w:r>
        <w:rPr>
          <w:spacing w:val="-3"/>
          <w:sz w:val="28"/>
          <w:vertAlign w:val="baseline"/>
        </w:rPr>
        <w:t> </w:t>
      </w:r>
      <w:r>
        <w:rPr>
          <w:sz w:val="28"/>
          <w:vertAlign w:val="baseline"/>
        </w:rPr>
        <w:t>đo đạc Phú Yên đo vẽ ngày 02/11/2022) để giao trả lại diện tích đất 119,2m</w:t>
      </w:r>
      <w:r>
        <w:rPr>
          <w:sz w:val="28"/>
          <w:vertAlign w:val="superscript"/>
        </w:rPr>
        <w:t>2</w:t>
      </w:r>
      <w:r>
        <w:rPr>
          <w:spacing w:val="-18"/>
          <w:sz w:val="28"/>
          <w:vertAlign w:val="baseline"/>
        </w:rPr>
        <w:t> </w:t>
      </w:r>
      <w:r>
        <w:rPr>
          <w:sz w:val="28"/>
          <w:vertAlign w:val="baseline"/>
        </w:rPr>
        <w:t>thuộc thửa số 197, tờ bản đồ số 72 và diện tích đất 110 m</w:t>
      </w:r>
      <w:r>
        <w:rPr>
          <w:sz w:val="28"/>
          <w:vertAlign w:val="superscript"/>
        </w:rPr>
        <w:t>2</w:t>
      </w:r>
      <w:r>
        <w:rPr>
          <w:sz w:val="28"/>
          <w:vertAlign w:val="baseline"/>
        </w:rPr>
        <w:t>, thuộc thửa đất 196, tờ bản đồ số 72 đều toạ lạc tại khu phố 4, phường Phú T, thành phố T, tỉnh Phú Yên cho ông Nguyễn Văn T. Các nội dung khác không có kháng cáo, kháng nghị nên HÐXX không xem xét.</w:t>
      </w:r>
    </w:p>
    <w:p>
      <w:pPr>
        <w:pStyle w:val="BodyText"/>
        <w:spacing w:before="3"/>
        <w:ind w:left="858" w:firstLine="0"/>
      </w:pPr>
      <w:r>
        <w:rPr/>
        <w:t>[6]</w:t>
      </w:r>
      <w:r>
        <w:rPr>
          <w:spacing w:val="-5"/>
        </w:rPr>
        <w:t> </w:t>
      </w:r>
      <w:r>
        <w:rPr/>
        <w:t>Về</w:t>
      </w:r>
      <w:r>
        <w:rPr>
          <w:spacing w:val="-2"/>
        </w:rPr>
        <w:t> </w:t>
      </w:r>
      <w:r>
        <w:rPr/>
        <w:t>án</w:t>
      </w:r>
      <w:r>
        <w:rPr>
          <w:spacing w:val="-2"/>
        </w:rPr>
        <w:t> </w:t>
      </w:r>
      <w:r>
        <w:rPr/>
        <w:t>phí</w:t>
      </w:r>
      <w:r>
        <w:rPr>
          <w:spacing w:val="-4"/>
        </w:rPr>
        <w:t> </w:t>
      </w:r>
      <w:r>
        <w:rPr/>
        <w:t>phúc</w:t>
      </w:r>
      <w:r>
        <w:rPr>
          <w:spacing w:val="-2"/>
        </w:rPr>
        <w:t> </w:t>
      </w:r>
      <w:r>
        <w:rPr/>
        <w:t>thẩm:</w:t>
      </w:r>
      <w:r>
        <w:rPr>
          <w:spacing w:val="-1"/>
        </w:rPr>
        <w:t> </w:t>
      </w:r>
      <w:r>
        <w:rPr/>
        <w:t>Bị</w:t>
      </w:r>
      <w:r>
        <w:rPr>
          <w:spacing w:val="-1"/>
        </w:rPr>
        <w:t> </w:t>
      </w:r>
      <w:r>
        <w:rPr/>
        <w:t>đơn</w:t>
      </w:r>
      <w:r>
        <w:rPr>
          <w:spacing w:val="-2"/>
        </w:rPr>
        <w:t> </w:t>
      </w:r>
      <w:r>
        <w:rPr/>
        <w:t>không</w:t>
      </w:r>
      <w:r>
        <w:rPr>
          <w:spacing w:val="-2"/>
        </w:rPr>
        <w:t> </w:t>
      </w:r>
      <w:r>
        <w:rPr/>
        <w:t>phải</w:t>
      </w:r>
      <w:r>
        <w:rPr>
          <w:spacing w:val="-4"/>
        </w:rPr>
        <w:t> </w:t>
      </w:r>
      <w:r>
        <w:rPr/>
        <w:t>chịu án</w:t>
      </w:r>
      <w:r>
        <w:rPr>
          <w:spacing w:val="-4"/>
        </w:rPr>
        <w:t> </w:t>
      </w:r>
      <w:r>
        <w:rPr/>
        <w:t>phí</w:t>
      </w:r>
      <w:r>
        <w:rPr>
          <w:spacing w:val="-2"/>
        </w:rPr>
        <w:t> </w:t>
      </w:r>
      <w:r>
        <w:rPr/>
        <w:t>dân</w:t>
      </w:r>
      <w:r>
        <w:rPr>
          <w:spacing w:val="-3"/>
        </w:rPr>
        <w:t> </w:t>
      </w:r>
      <w:r>
        <w:rPr/>
        <w:t>sự</w:t>
      </w:r>
      <w:r>
        <w:rPr>
          <w:spacing w:val="-3"/>
        </w:rPr>
        <w:t> </w:t>
      </w:r>
      <w:r>
        <w:rPr/>
        <w:t>phúc</w:t>
      </w:r>
      <w:r>
        <w:rPr>
          <w:spacing w:val="-2"/>
        </w:rPr>
        <w:t> thẩm.</w:t>
      </w:r>
    </w:p>
    <w:p>
      <w:pPr>
        <w:spacing w:before="48"/>
        <w:ind w:left="788" w:right="0" w:firstLine="0"/>
        <w:jc w:val="both"/>
        <w:rPr>
          <w:i/>
          <w:sz w:val="28"/>
        </w:rPr>
      </w:pPr>
      <w:r>
        <w:rPr>
          <w:i/>
          <w:sz w:val="28"/>
        </w:rPr>
        <w:t>Vì</w:t>
      </w:r>
      <w:r>
        <w:rPr>
          <w:i/>
          <w:spacing w:val="-1"/>
          <w:sz w:val="28"/>
        </w:rPr>
        <w:t> </w:t>
      </w:r>
      <w:r>
        <w:rPr>
          <w:i/>
          <w:sz w:val="28"/>
        </w:rPr>
        <w:t>các</w:t>
      </w:r>
      <w:r>
        <w:rPr>
          <w:i/>
          <w:spacing w:val="-3"/>
          <w:sz w:val="28"/>
        </w:rPr>
        <w:t> </w:t>
      </w:r>
      <w:r>
        <w:rPr>
          <w:i/>
          <w:sz w:val="28"/>
        </w:rPr>
        <w:t>lẽ </w:t>
      </w:r>
      <w:r>
        <w:rPr>
          <w:i/>
          <w:spacing w:val="-2"/>
          <w:sz w:val="28"/>
        </w:rPr>
        <w:t>trên;</w:t>
      </w:r>
    </w:p>
    <w:p>
      <w:pPr>
        <w:spacing w:before="52"/>
        <w:ind w:left="1381" w:right="1186" w:firstLine="0"/>
        <w:jc w:val="center"/>
        <w:rPr>
          <w:b/>
          <w:sz w:val="28"/>
        </w:rPr>
      </w:pPr>
      <w:r>
        <w:rPr>
          <w:b/>
          <w:sz w:val="28"/>
        </w:rPr>
        <w:t>QUYẾT</w:t>
      </w:r>
      <w:r>
        <w:rPr>
          <w:b/>
          <w:spacing w:val="-6"/>
          <w:sz w:val="28"/>
        </w:rPr>
        <w:t> </w:t>
      </w:r>
      <w:r>
        <w:rPr>
          <w:b/>
          <w:spacing w:val="-4"/>
          <w:sz w:val="28"/>
        </w:rPr>
        <w:t>ĐỊNH</w:t>
      </w:r>
    </w:p>
    <w:p>
      <w:pPr>
        <w:pStyle w:val="BodyText"/>
        <w:spacing w:before="46"/>
        <w:ind w:left="788" w:firstLine="0"/>
      </w:pPr>
      <w:r>
        <w:rPr/>
        <w:t>Căn</w:t>
      </w:r>
      <w:r>
        <w:rPr>
          <w:spacing w:val="-2"/>
        </w:rPr>
        <w:t> </w:t>
      </w:r>
      <w:r>
        <w:rPr/>
        <w:t>cứ</w:t>
      </w:r>
      <w:r>
        <w:rPr>
          <w:spacing w:val="-5"/>
        </w:rPr>
        <w:t> </w:t>
      </w:r>
      <w:r>
        <w:rPr/>
        <w:t>khoản</w:t>
      </w:r>
      <w:r>
        <w:rPr>
          <w:spacing w:val="-2"/>
        </w:rPr>
        <w:t> </w:t>
      </w:r>
      <w:r>
        <w:rPr/>
        <w:t>2</w:t>
      </w:r>
      <w:r>
        <w:rPr>
          <w:spacing w:val="-3"/>
        </w:rPr>
        <w:t> </w:t>
      </w:r>
      <w:r>
        <w:rPr/>
        <w:t>Ðiều</w:t>
      </w:r>
      <w:r>
        <w:rPr>
          <w:spacing w:val="-5"/>
        </w:rPr>
        <w:t> </w:t>
      </w:r>
      <w:r>
        <w:rPr/>
        <w:t>308</w:t>
      </w:r>
      <w:r>
        <w:rPr>
          <w:spacing w:val="-2"/>
        </w:rPr>
        <w:t> </w:t>
      </w:r>
      <w:r>
        <w:rPr/>
        <w:t>của</w:t>
      </w:r>
      <w:r>
        <w:rPr>
          <w:spacing w:val="-3"/>
        </w:rPr>
        <w:t> </w:t>
      </w:r>
      <w:r>
        <w:rPr/>
        <w:t>BLTTDS;</w:t>
      </w:r>
      <w:r>
        <w:rPr>
          <w:spacing w:val="-2"/>
        </w:rPr>
        <w:t> </w:t>
      </w:r>
      <w:r>
        <w:rPr/>
        <w:t>Sửa</w:t>
      </w:r>
      <w:r>
        <w:rPr>
          <w:spacing w:val="-2"/>
        </w:rPr>
        <w:t> </w:t>
      </w:r>
      <w:r>
        <w:rPr/>
        <w:t>một</w:t>
      </w:r>
      <w:r>
        <w:rPr>
          <w:spacing w:val="-1"/>
        </w:rPr>
        <w:t> </w:t>
      </w:r>
      <w:r>
        <w:rPr/>
        <w:t>phần</w:t>
      </w:r>
      <w:r>
        <w:rPr>
          <w:spacing w:val="-6"/>
        </w:rPr>
        <w:t> </w:t>
      </w:r>
      <w:r>
        <w:rPr/>
        <w:t>bản</w:t>
      </w:r>
      <w:r>
        <w:rPr>
          <w:spacing w:val="-2"/>
        </w:rPr>
        <w:t> </w:t>
      </w:r>
      <w:r>
        <w:rPr/>
        <w:t>án</w:t>
      </w:r>
      <w:r>
        <w:rPr>
          <w:spacing w:val="-5"/>
        </w:rPr>
        <w:t> </w:t>
      </w:r>
      <w:r>
        <w:rPr/>
        <w:t>sơ</w:t>
      </w:r>
      <w:r>
        <w:rPr>
          <w:spacing w:val="-2"/>
        </w:rPr>
        <w:t> thẩm.</w:t>
      </w:r>
    </w:p>
    <w:p>
      <w:pPr>
        <w:pStyle w:val="BodyText"/>
        <w:spacing w:line="276" w:lineRule="auto" w:before="48"/>
        <w:ind w:right="588"/>
      </w:pPr>
      <w:r>
        <w:rPr/>
        <w:t>Căn</w:t>
      </w:r>
      <w:r>
        <w:rPr>
          <w:spacing w:val="-1"/>
        </w:rPr>
        <w:t> </w:t>
      </w:r>
      <w:r>
        <w:rPr/>
        <w:t>cứ</w:t>
      </w:r>
      <w:r>
        <w:rPr>
          <w:spacing w:val="-4"/>
        </w:rPr>
        <w:t> </w:t>
      </w:r>
      <w:r>
        <w:rPr/>
        <w:t>Ðiều</w:t>
      </w:r>
      <w:r>
        <w:rPr>
          <w:spacing w:val="-1"/>
        </w:rPr>
        <w:t> </w:t>
      </w:r>
      <w:r>
        <w:rPr/>
        <w:t>166;</w:t>
      </w:r>
      <w:r>
        <w:rPr>
          <w:spacing w:val="-1"/>
        </w:rPr>
        <w:t> </w:t>
      </w:r>
      <w:r>
        <w:rPr/>
        <w:t>168 Luật</w:t>
      </w:r>
      <w:r>
        <w:rPr>
          <w:spacing w:val="-1"/>
        </w:rPr>
        <w:t> </w:t>
      </w:r>
      <w:r>
        <w:rPr/>
        <w:t>đất</w:t>
      </w:r>
      <w:r>
        <w:rPr>
          <w:spacing w:val="-1"/>
        </w:rPr>
        <w:t> </w:t>
      </w:r>
      <w:r>
        <w:rPr/>
        <w:t>đai</w:t>
      </w:r>
      <w:r>
        <w:rPr>
          <w:spacing w:val="-1"/>
        </w:rPr>
        <w:t> </w:t>
      </w:r>
      <w:r>
        <w:rPr/>
        <w:t>năm</w:t>
      </w:r>
      <w:r>
        <w:rPr>
          <w:spacing w:val="-5"/>
        </w:rPr>
        <w:t> </w:t>
      </w:r>
      <w:r>
        <w:rPr/>
        <w:t>2013; Ðiều</w:t>
      </w:r>
      <w:r>
        <w:rPr>
          <w:spacing w:val="-2"/>
        </w:rPr>
        <w:t> </w:t>
      </w:r>
      <w:r>
        <w:rPr/>
        <w:t>503 Bộ</w:t>
      </w:r>
      <w:r>
        <w:rPr>
          <w:spacing w:val="-1"/>
        </w:rPr>
        <w:t> </w:t>
      </w:r>
      <w:r>
        <w:rPr/>
        <w:t>luật</w:t>
      </w:r>
      <w:r>
        <w:rPr>
          <w:spacing w:val="-2"/>
        </w:rPr>
        <w:t> </w:t>
      </w:r>
      <w:r>
        <w:rPr/>
        <w:t>dân sự</w:t>
      </w:r>
      <w:r>
        <w:rPr>
          <w:spacing w:val="-3"/>
        </w:rPr>
        <w:t> </w:t>
      </w:r>
      <w:r>
        <w:rPr/>
        <w:t>năm 2015, sửa đổi, bổ sung 2018; Ðiều 26 Nghị quyết 326/2016/ UBTVQH14 ngày 30/12/2016 của Ủy ban thường vụ Quốc hội khóa 14.</w:t>
      </w:r>
    </w:p>
    <w:p>
      <w:pPr>
        <w:spacing w:before="5"/>
        <w:ind w:left="788" w:right="0" w:firstLine="0"/>
        <w:jc w:val="both"/>
        <w:rPr>
          <w:b/>
          <w:sz w:val="28"/>
        </w:rPr>
      </w:pPr>
      <w:r>
        <w:rPr>
          <w:b/>
          <w:sz w:val="28"/>
        </w:rPr>
        <w:t>Tuyên</w:t>
      </w:r>
      <w:r>
        <w:rPr>
          <w:b/>
          <w:spacing w:val="-3"/>
          <w:sz w:val="28"/>
        </w:rPr>
        <w:t> </w:t>
      </w:r>
      <w:r>
        <w:rPr>
          <w:b/>
          <w:spacing w:val="-5"/>
          <w:sz w:val="28"/>
        </w:rPr>
        <w:t>xử:</w:t>
      </w:r>
    </w:p>
    <w:p>
      <w:pPr>
        <w:spacing w:after="0"/>
        <w:jc w:val="both"/>
        <w:rPr>
          <w:sz w:val="28"/>
        </w:rPr>
        <w:sectPr>
          <w:pgSz w:w="11910" w:h="16850"/>
          <w:pgMar w:header="0" w:footer="837" w:top="1060" w:bottom="1020" w:left="1480" w:right="540"/>
        </w:sectPr>
      </w:pPr>
    </w:p>
    <w:p>
      <w:pPr>
        <w:pStyle w:val="ListParagraph"/>
        <w:numPr>
          <w:ilvl w:val="0"/>
          <w:numId w:val="5"/>
        </w:numPr>
        <w:tabs>
          <w:tab w:pos="1098" w:val="left" w:leader="none"/>
        </w:tabs>
        <w:spacing w:line="278" w:lineRule="auto" w:before="65" w:after="0"/>
        <w:ind w:left="222" w:right="588" w:firstLine="566"/>
        <w:jc w:val="both"/>
        <w:rPr>
          <w:sz w:val="28"/>
        </w:rPr>
      </w:pPr>
      <w:r>
        <w:rPr>
          <w:sz w:val="28"/>
        </w:rPr>
        <w:t>Chấp nhận toàn bộ yêu cầu khởi kiện của nguyên đơn, buộc vợ chồng ông Nguyễn Ð, bà Huỳnh Thị H:</w:t>
      </w:r>
    </w:p>
    <w:p>
      <w:pPr>
        <w:pStyle w:val="ListParagraph"/>
        <w:numPr>
          <w:ilvl w:val="1"/>
          <w:numId w:val="5"/>
        </w:numPr>
        <w:tabs>
          <w:tab w:pos="971" w:val="left" w:leader="none"/>
        </w:tabs>
        <w:spacing w:line="276" w:lineRule="auto" w:before="0" w:after="0"/>
        <w:ind w:left="222" w:right="587" w:firstLine="566"/>
        <w:jc w:val="both"/>
        <w:rPr>
          <w:sz w:val="28"/>
        </w:rPr>
      </w:pPr>
      <w:r>
        <w:rPr>
          <w:sz w:val="28"/>
        </w:rPr>
        <w:t>Tháo dỡ 01 ngôi nhà tạm tường đóng ván+ tôn, mái lợp tôn có diện tích 12,5m</w:t>
      </w:r>
      <w:r>
        <w:rPr>
          <w:sz w:val="28"/>
          <w:vertAlign w:val="superscript"/>
        </w:rPr>
        <w:t>2</w:t>
      </w:r>
      <w:r>
        <w:rPr>
          <w:sz w:val="28"/>
          <w:vertAlign w:val="baseline"/>
        </w:rPr>
        <w:t> (4,18m x 2,99m) và 01 chái tôn diện tích 1,35m x 4,18m trên diện tích thửa đất số 197 tờ bản đồ số 72, tại khu phố 4, phường Phú Th, thành phố Tuy Hoà, tỉnh Phú Yên (Theo Bản đo đạc hiện trạng thửa đất do Công ty TNHH</w:t>
      </w:r>
      <w:r>
        <w:rPr>
          <w:spacing w:val="40"/>
          <w:sz w:val="28"/>
          <w:vertAlign w:val="baseline"/>
        </w:rPr>
        <w:t> </w:t>
      </w:r>
      <w:r>
        <w:rPr>
          <w:sz w:val="28"/>
          <w:vertAlign w:val="baseline"/>
        </w:rPr>
        <w:t>khảo sát đo đạc Phú Yên đo vẽ ngày 09/11/2021).</w:t>
      </w:r>
    </w:p>
    <w:p>
      <w:pPr>
        <w:pStyle w:val="ListParagraph"/>
        <w:numPr>
          <w:ilvl w:val="1"/>
          <w:numId w:val="5"/>
        </w:numPr>
        <w:tabs>
          <w:tab w:pos="978" w:val="left" w:leader="none"/>
        </w:tabs>
        <w:spacing w:line="276" w:lineRule="auto" w:before="0" w:after="0"/>
        <w:ind w:left="222" w:right="589" w:firstLine="566"/>
        <w:jc w:val="both"/>
        <w:rPr>
          <w:sz w:val="28"/>
        </w:rPr>
      </w:pPr>
      <w:r>
        <w:rPr>
          <w:sz w:val="28"/>
        </w:rPr>
        <w:t>Tháo dỡ hàng rào lưới B40 rào từ điểm 2-3-4 dài 9,26m, từ điểm 7-8-9</w:t>
      </w:r>
      <w:r>
        <w:rPr>
          <w:spacing w:val="40"/>
          <w:sz w:val="28"/>
        </w:rPr>
        <w:t> </w:t>
      </w:r>
      <w:r>
        <w:rPr>
          <w:sz w:val="28"/>
        </w:rPr>
        <w:t>dài 8,64m, từ điểm 9-10-1-2 dài 24,87m (Theo Bản đo đạc hiện trạng thửa đất</w:t>
      </w:r>
      <w:r>
        <w:rPr>
          <w:spacing w:val="40"/>
          <w:sz w:val="28"/>
        </w:rPr>
        <w:t> </w:t>
      </w:r>
      <w:r>
        <w:rPr>
          <w:sz w:val="28"/>
        </w:rPr>
        <w:t>do Công ty TNHH khảo sát đo đạc Phú Yên đo vẽ ngày 02/11/2022).</w:t>
      </w:r>
    </w:p>
    <w:p>
      <w:pPr>
        <w:pStyle w:val="ListParagraph"/>
        <w:numPr>
          <w:ilvl w:val="1"/>
          <w:numId w:val="5"/>
        </w:numPr>
        <w:tabs>
          <w:tab w:pos="974" w:val="left" w:leader="none"/>
        </w:tabs>
        <w:spacing w:line="276" w:lineRule="auto" w:before="0" w:after="0"/>
        <w:ind w:left="222" w:right="590" w:firstLine="566"/>
        <w:jc w:val="both"/>
        <w:rPr>
          <w:sz w:val="28"/>
        </w:rPr>
      </w:pPr>
      <w:r>
        <w:rPr>
          <w:sz w:val="28"/>
        </w:rPr>
        <w:t>Giao trả lại diện tích đất 119,2m</w:t>
      </w:r>
      <w:r>
        <w:rPr>
          <w:sz w:val="28"/>
          <w:vertAlign w:val="superscript"/>
        </w:rPr>
        <w:t>2</w:t>
      </w:r>
      <w:r>
        <w:rPr>
          <w:sz w:val="28"/>
          <w:vertAlign w:val="baseline"/>
        </w:rPr>
        <w:t> thuộc thửa số 197, tờ bản đồ số 72 và diện tích đất 110 m</w:t>
      </w:r>
      <w:r>
        <w:rPr>
          <w:sz w:val="28"/>
          <w:vertAlign w:val="superscript"/>
        </w:rPr>
        <w:t>2</w:t>
      </w:r>
      <w:r>
        <w:rPr>
          <w:sz w:val="28"/>
          <w:vertAlign w:val="baseline"/>
        </w:rPr>
        <w:t>, thuộc thửa 196, tờ bản đồ số 72 đều toạ lạc tại khu phố 4, phường Phú T, thành phố T, tỉnh Phú Yên cho ông Nguyễn Văn T.</w:t>
      </w:r>
    </w:p>
    <w:p>
      <w:pPr>
        <w:pStyle w:val="ListParagraph"/>
        <w:numPr>
          <w:ilvl w:val="0"/>
          <w:numId w:val="5"/>
        </w:numPr>
        <w:tabs>
          <w:tab w:pos="1072" w:val="left" w:leader="none"/>
        </w:tabs>
        <w:spacing w:line="276" w:lineRule="auto" w:before="0" w:after="0"/>
        <w:ind w:left="222" w:right="588" w:firstLine="566"/>
        <w:jc w:val="both"/>
        <w:rPr>
          <w:sz w:val="28"/>
        </w:rPr>
      </w:pPr>
      <w:r>
        <w:rPr>
          <w:sz w:val="28"/>
        </w:rPr>
        <w:t>Ghi</w:t>
      </w:r>
      <w:r>
        <w:rPr>
          <w:spacing w:val="-2"/>
          <w:sz w:val="28"/>
        </w:rPr>
        <w:t> </w:t>
      </w:r>
      <w:r>
        <w:rPr>
          <w:sz w:val="28"/>
        </w:rPr>
        <w:t>nhận</w:t>
      </w:r>
      <w:r>
        <w:rPr>
          <w:spacing w:val="-3"/>
          <w:sz w:val="28"/>
        </w:rPr>
        <w:t> </w:t>
      </w:r>
      <w:r>
        <w:rPr>
          <w:sz w:val="28"/>
        </w:rPr>
        <w:t>sự</w:t>
      </w:r>
      <w:r>
        <w:rPr>
          <w:spacing w:val="-3"/>
          <w:sz w:val="28"/>
        </w:rPr>
        <w:t> </w:t>
      </w:r>
      <w:r>
        <w:rPr>
          <w:sz w:val="28"/>
        </w:rPr>
        <w:t>tự</w:t>
      </w:r>
      <w:r>
        <w:rPr>
          <w:spacing w:val="-3"/>
          <w:sz w:val="28"/>
        </w:rPr>
        <w:t> </w:t>
      </w:r>
      <w:r>
        <w:rPr>
          <w:sz w:val="28"/>
        </w:rPr>
        <w:t>nguyện</w:t>
      </w:r>
      <w:r>
        <w:rPr>
          <w:spacing w:val="-1"/>
          <w:sz w:val="28"/>
        </w:rPr>
        <w:t> </w:t>
      </w:r>
      <w:r>
        <w:rPr>
          <w:sz w:val="28"/>
        </w:rPr>
        <w:t>của</w:t>
      </w:r>
      <w:r>
        <w:rPr>
          <w:spacing w:val="-2"/>
          <w:sz w:val="28"/>
        </w:rPr>
        <w:t> </w:t>
      </w:r>
      <w:r>
        <w:rPr>
          <w:sz w:val="28"/>
        </w:rPr>
        <w:t>nguyên</w:t>
      </w:r>
      <w:r>
        <w:rPr>
          <w:spacing w:val="-2"/>
          <w:sz w:val="28"/>
        </w:rPr>
        <w:t> </w:t>
      </w:r>
      <w:r>
        <w:rPr>
          <w:sz w:val="28"/>
        </w:rPr>
        <w:t>đơn</w:t>
      </w:r>
      <w:r>
        <w:rPr>
          <w:spacing w:val="-2"/>
          <w:sz w:val="28"/>
        </w:rPr>
        <w:t> </w:t>
      </w:r>
      <w:r>
        <w:rPr>
          <w:sz w:val="28"/>
        </w:rPr>
        <w:t>ông</w:t>
      </w:r>
      <w:r>
        <w:rPr>
          <w:spacing w:val="-1"/>
          <w:sz w:val="28"/>
        </w:rPr>
        <w:t> </w:t>
      </w:r>
      <w:r>
        <w:rPr>
          <w:sz w:val="28"/>
        </w:rPr>
        <w:t>Nguyễn</w:t>
      </w:r>
      <w:r>
        <w:rPr>
          <w:spacing w:val="-1"/>
          <w:sz w:val="28"/>
        </w:rPr>
        <w:t> </w:t>
      </w:r>
      <w:r>
        <w:rPr>
          <w:sz w:val="28"/>
        </w:rPr>
        <w:t>Văn T</w:t>
      </w:r>
      <w:r>
        <w:rPr>
          <w:spacing w:val="-4"/>
          <w:sz w:val="28"/>
        </w:rPr>
        <w:t> </w:t>
      </w:r>
      <w:r>
        <w:rPr>
          <w:sz w:val="28"/>
        </w:rPr>
        <w:t>hỗ</w:t>
      </w:r>
      <w:r>
        <w:rPr>
          <w:spacing w:val="-2"/>
          <w:sz w:val="28"/>
        </w:rPr>
        <w:t> </w:t>
      </w:r>
      <w:r>
        <w:rPr>
          <w:sz w:val="28"/>
        </w:rPr>
        <w:t>trợ</w:t>
      </w:r>
      <w:r>
        <w:rPr>
          <w:spacing w:val="-2"/>
          <w:sz w:val="28"/>
        </w:rPr>
        <w:t> </w:t>
      </w:r>
      <w:r>
        <w:rPr>
          <w:sz w:val="28"/>
        </w:rPr>
        <w:t>cho</w:t>
      </w:r>
      <w:r>
        <w:rPr>
          <w:spacing w:val="-2"/>
          <w:sz w:val="28"/>
        </w:rPr>
        <w:t> </w:t>
      </w:r>
      <w:r>
        <w:rPr>
          <w:sz w:val="28"/>
        </w:rPr>
        <w:t>vợ chồng ông Nguyễn Ð, bà Huỳnh Thị H số tiền 20.000.000đ.</w:t>
      </w:r>
    </w:p>
    <w:p>
      <w:pPr>
        <w:pStyle w:val="ListParagraph"/>
        <w:numPr>
          <w:ilvl w:val="0"/>
          <w:numId w:val="5"/>
        </w:numPr>
        <w:tabs>
          <w:tab w:pos="1079" w:val="left" w:leader="none"/>
        </w:tabs>
        <w:spacing w:line="276" w:lineRule="auto" w:before="0" w:after="0"/>
        <w:ind w:left="222" w:right="591" w:firstLine="566"/>
        <w:jc w:val="both"/>
        <w:rPr>
          <w:sz w:val="28"/>
        </w:rPr>
      </w:pPr>
      <w:r>
        <w:rPr>
          <w:sz w:val="28"/>
        </w:rPr>
        <w:t>Về chi phí xem xét, thẩm định tại chỗ và đo đạc: Nguyên đơn tự nguyện chịu số tiền 10.000.000 đồng (đã nộp đủ).</w:t>
      </w:r>
    </w:p>
    <w:p>
      <w:pPr>
        <w:pStyle w:val="ListParagraph"/>
        <w:numPr>
          <w:ilvl w:val="0"/>
          <w:numId w:val="5"/>
        </w:numPr>
        <w:tabs>
          <w:tab w:pos="1091" w:val="left" w:leader="none"/>
        </w:tabs>
        <w:spacing w:line="321" w:lineRule="exact" w:before="0" w:after="0"/>
        <w:ind w:left="1090" w:right="0" w:hanging="303"/>
        <w:jc w:val="both"/>
        <w:rPr>
          <w:sz w:val="28"/>
        </w:rPr>
      </w:pPr>
      <w:r>
        <w:rPr>
          <w:sz w:val="28"/>
        </w:rPr>
        <w:t>Về</w:t>
      </w:r>
      <w:r>
        <w:rPr>
          <w:spacing w:val="18"/>
          <w:sz w:val="28"/>
        </w:rPr>
        <w:t> </w:t>
      </w:r>
      <w:r>
        <w:rPr>
          <w:sz w:val="28"/>
        </w:rPr>
        <w:t>án</w:t>
      </w:r>
      <w:r>
        <w:rPr>
          <w:spacing w:val="16"/>
          <w:sz w:val="28"/>
        </w:rPr>
        <w:t> </w:t>
      </w:r>
      <w:r>
        <w:rPr>
          <w:sz w:val="28"/>
        </w:rPr>
        <w:t>phí:</w:t>
      </w:r>
      <w:r>
        <w:rPr>
          <w:spacing w:val="17"/>
          <w:sz w:val="28"/>
        </w:rPr>
        <w:t> </w:t>
      </w:r>
      <w:r>
        <w:rPr>
          <w:sz w:val="28"/>
        </w:rPr>
        <w:t>Bị</w:t>
      </w:r>
      <w:r>
        <w:rPr>
          <w:spacing w:val="18"/>
          <w:sz w:val="28"/>
        </w:rPr>
        <w:t> </w:t>
      </w:r>
      <w:r>
        <w:rPr>
          <w:sz w:val="28"/>
        </w:rPr>
        <w:t>đơn</w:t>
      </w:r>
      <w:r>
        <w:rPr>
          <w:spacing w:val="18"/>
          <w:sz w:val="28"/>
        </w:rPr>
        <w:t> </w:t>
      </w:r>
      <w:r>
        <w:rPr>
          <w:sz w:val="28"/>
        </w:rPr>
        <w:t>vợ</w:t>
      </w:r>
      <w:r>
        <w:rPr>
          <w:spacing w:val="15"/>
          <w:sz w:val="28"/>
        </w:rPr>
        <w:t> </w:t>
      </w:r>
      <w:r>
        <w:rPr>
          <w:sz w:val="28"/>
        </w:rPr>
        <w:t>chồng</w:t>
      </w:r>
      <w:r>
        <w:rPr>
          <w:spacing w:val="17"/>
          <w:sz w:val="28"/>
        </w:rPr>
        <w:t> </w:t>
      </w:r>
      <w:r>
        <w:rPr>
          <w:sz w:val="28"/>
        </w:rPr>
        <w:t>ông</w:t>
      </w:r>
      <w:r>
        <w:rPr>
          <w:spacing w:val="18"/>
          <w:sz w:val="28"/>
        </w:rPr>
        <w:t> </w:t>
      </w:r>
      <w:r>
        <w:rPr>
          <w:sz w:val="28"/>
        </w:rPr>
        <w:t>Nguyễn</w:t>
      </w:r>
      <w:r>
        <w:rPr>
          <w:spacing w:val="20"/>
          <w:sz w:val="28"/>
        </w:rPr>
        <w:t> </w:t>
      </w:r>
      <w:r>
        <w:rPr>
          <w:sz w:val="28"/>
        </w:rPr>
        <w:t>Ð,</w:t>
      </w:r>
      <w:r>
        <w:rPr>
          <w:spacing w:val="14"/>
          <w:sz w:val="28"/>
        </w:rPr>
        <w:t> </w:t>
      </w:r>
      <w:r>
        <w:rPr>
          <w:sz w:val="28"/>
        </w:rPr>
        <w:t>bà</w:t>
      </w:r>
      <w:r>
        <w:rPr>
          <w:spacing w:val="16"/>
          <w:sz w:val="28"/>
        </w:rPr>
        <w:t> </w:t>
      </w:r>
      <w:r>
        <w:rPr>
          <w:sz w:val="28"/>
        </w:rPr>
        <w:t>Huỳnh</w:t>
      </w:r>
      <w:r>
        <w:rPr>
          <w:spacing w:val="18"/>
          <w:sz w:val="28"/>
        </w:rPr>
        <w:t> </w:t>
      </w:r>
      <w:r>
        <w:rPr>
          <w:sz w:val="28"/>
        </w:rPr>
        <w:t>Thị</w:t>
      </w:r>
      <w:r>
        <w:rPr>
          <w:spacing w:val="15"/>
          <w:sz w:val="28"/>
        </w:rPr>
        <w:t> </w:t>
      </w:r>
      <w:r>
        <w:rPr>
          <w:sz w:val="28"/>
        </w:rPr>
        <w:t>H</w:t>
      </w:r>
      <w:r>
        <w:rPr>
          <w:spacing w:val="20"/>
          <w:sz w:val="28"/>
        </w:rPr>
        <w:t> </w:t>
      </w:r>
      <w:r>
        <w:rPr>
          <w:sz w:val="28"/>
        </w:rPr>
        <w:t>phải</w:t>
      </w:r>
      <w:r>
        <w:rPr>
          <w:spacing w:val="17"/>
          <w:sz w:val="28"/>
        </w:rPr>
        <w:t> </w:t>
      </w:r>
      <w:r>
        <w:rPr>
          <w:spacing w:val="-4"/>
          <w:sz w:val="28"/>
        </w:rPr>
        <w:t>chịu</w:t>
      </w:r>
    </w:p>
    <w:p>
      <w:pPr>
        <w:pStyle w:val="BodyText"/>
        <w:spacing w:line="276" w:lineRule="auto" w:before="47"/>
        <w:ind w:right="595" w:firstLine="0"/>
      </w:pPr>
      <w:r>
        <w:rPr/>
        <w:t>300.000 đồng án phí dân sự sơ thẩm, không phải chịu án phí dân sự phúc thẩm, nên được khấu trừ vào số tiền tạm ứng án phí đã nộp 300.000đ tại Biên lai thu tạm ứng án phí, lệ phí Tòa án số 0005214 ngày 22/4/2022 của Chi cục thi hành án dân sự thành phố T nên đã nộp đủ.</w:t>
      </w:r>
    </w:p>
    <w:p>
      <w:pPr>
        <w:pStyle w:val="BodyText"/>
        <w:spacing w:line="276" w:lineRule="auto"/>
        <w:ind w:right="591"/>
      </w:pPr>
      <w:r>
        <w:rPr/>
        <w:t>Hoàn trả cho nguyên đơn 300.000 đồng tạm ứng án phí dân sự sơ thẩm đã nộp tại Biên lai thu tiền số 0004617 ngày 03/6/2021 của Chi cục thi hành án dân sự thành phố T, tỉnh Phú Yên.</w:t>
      </w:r>
    </w:p>
    <w:p>
      <w:pPr>
        <w:pStyle w:val="BodyText"/>
        <w:spacing w:line="276" w:lineRule="auto"/>
        <w:ind w:right="590"/>
      </w:pPr>
      <w:r>
        <w:rPr/>
        <w:t>Trường hợp bản án được thi hành theo qui định tại Ðiều 2 Luật thi hành án dân sự thì người được thi hành án dân sự, người phải thi hành án dân sự có quyền thoả thuận thi hành án, quyền yêu cầu thi hành án, tự nguyện thi hành án hoặc bị cưỡng chế thi hành án theo qui định tại các Ðiều 6; 7; 7a; 7b; 9 Luật thi hành án dân sự; thời hiệu thi hành án được thực hiện theo qui định tại Ðiều 30 Luật thi hành án dân sự.</w:t>
      </w:r>
    </w:p>
    <w:p>
      <w:pPr>
        <w:pStyle w:val="BodyText"/>
        <w:ind w:left="788"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2"/>
        </w:rPr>
        <w:t>án./.</w:t>
      </w:r>
    </w:p>
    <w:p>
      <w:pPr>
        <w:spacing w:after="0"/>
        <w:sectPr>
          <w:pgSz w:w="11910" w:h="16850"/>
          <w:pgMar w:header="0" w:footer="837" w:top="1060" w:bottom="1020" w:left="1480" w:right="540"/>
        </w:sect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1"/>
        <w:gridCol w:w="5745"/>
      </w:tblGrid>
      <w:tr>
        <w:trPr>
          <w:trHeight w:val="2413" w:hRule="atLeast"/>
        </w:trPr>
        <w:tc>
          <w:tcPr>
            <w:tcW w:w="3751" w:type="dxa"/>
          </w:tcPr>
          <w:p>
            <w:pPr>
              <w:pStyle w:val="TableParagraph"/>
              <w:spacing w:line="266" w:lineRule="exact"/>
              <w:ind w:left="50"/>
              <w:rPr>
                <w:i/>
                <w:sz w:val="24"/>
              </w:rPr>
            </w:pPr>
            <w:r>
              <w:rPr>
                <w:i/>
                <w:sz w:val="24"/>
              </w:rPr>
              <w:t>Nơi</w:t>
            </w:r>
            <w:r>
              <w:rPr>
                <w:i/>
                <w:spacing w:val="-1"/>
                <w:sz w:val="24"/>
              </w:rPr>
              <w:t> </w:t>
            </w:r>
            <w:r>
              <w:rPr>
                <w:i/>
                <w:spacing w:val="-2"/>
                <w:sz w:val="24"/>
              </w:rPr>
              <w:t>nhận:</w:t>
            </w:r>
          </w:p>
          <w:p>
            <w:pPr>
              <w:pStyle w:val="TableParagraph"/>
              <w:numPr>
                <w:ilvl w:val="0"/>
                <w:numId w:val="6"/>
              </w:numPr>
              <w:tabs>
                <w:tab w:pos="175" w:val="left" w:leader="none"/>
              </w:tabs>
              <w:spacing w:line="240" w:lineRule="auto" w:before="2" w:after="0"/>
              <w:ind w:left="174" w:right="0" w:hanging="125"/>
              <w:jc w:val="left"/>
              <w:rPr>
                <w:sz w:val="22"/>
              </w:rPr>
            </w:pPr>
            <w:r>
              <w:rPr>
                <w:sz w:val="22"/>
              </w:rPr>
              <w:t>TAND</w:t>
            </w:r>
            <w:r>
              <w:rPr>
                <w:spacing w:val="-5"/>
                <w:sz w:val="22"/>
              </w:rPr>
              <w:t> </w:t>
            </w:r>
            <w:r>
              <w:rPr>
                <w:sz w:val="22"/>
              </w:rPr>
              <w:t>cấp</w:t>
            </w:r>
            <w:r>
              <w:rPr>
                <w:spacing w:val="-1"/>
                <w:sz w:val="22"/>
              </w:rPr>
              <w:t> </w:t>
            </w:r>
            <w:r>
              <w:rPr>
                <w:sz w:val="22"/>
              </w:rPr>
              <w:t>cao</w:t>
            </w:r>
            <w:r>
              <w:rPr>
                <w:spacing w:val="-2"/>
                <w:sz w:val="22"/>
              </w:rPr>
              <w:t> </w:t>
            </w:r>
            <w:r>
              <w:rPr>
                <w:sz w:val="22"/>
              </w:rPr>
              <w:t>tại Ðà</w:t>
            </w:r>
            <w:r>
              <w:rPr>
                <w:spacing w:val="-1"/>
                <w:sz w:val="22"/>
              </w:rPr>
              <w:t> </w:t>
            </w:r>
            <w:r>
              <w:rPr>
                <w:spacing w:val="-4"/>
                <w:sz w:val="22"/>
              </w:rPr>
              <w:t>Nẵng;</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tỉnh</w:t>
            </w:r>
            <w:r>
              <w:rPr>
                <w:spacing w:val="-2"/>
                <w:sz w:val="22"/>
              </w:rPr>
              <w:t> </w:t>
            </w:r>
            <w:r>
              <w:rPr>
                <w:sz w:val="22"/>
              </w:rPr>
              <w:t>Phú</w:t>
            </w:r>
            <w:r>
              <w:rPr>
                <w:spacing w:val="-2"/>
                <w:sz w:val="22"/>
              </w:rPr>
              <w:t> </w:t>
            </w:r>
            <w:r>
              <w:rPr>
                <w:sz w:val="22"/>
              </w:rPr>
              <w:t>Yên</w:t>
            </w:r>
            <w:r>
              <w:rPr>
                <w:spacing w:val="-2"/>
                <w:sz w:val="22"/>
              </w:rPr>
              <w:t> </w:t>
            </w:r>
            <w:r>
              <w:rPr>
                <w:spacing w:val="-4"/>
                <w:sz w:val="22"/>
              </w:rPr>
              <w:t>(2);</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TP</w:t>
            </w:r>
            <w:r>
              <w:rPr>
                <w:spacing w:val="-1"/>
                <w:sz w:val="22"/>
              </w:rPr>
              <w:t> </w:t>
            </w:r>
            <w:r>
              <w:rPr>
                <w:sz w:val="22"/>
              </w:rPr>
              <w:t>T</w:t>
            </w:r>
            <w:r>
              <w:rPr>
                <w:spacing w:val="-1"/>
                <w:sz w:val="22"/>
              </w:rPr>
              <w:t> </w:t>
            </w:r>
            <w:r>
              <w:rPr>
                <w:spacing w:val="-4"/>
                <w:sz w:val="22"/>
              </w:rPr>
              <w:t>(2);</w:t>
            </w:r>
          </w:p>
          <w:p>
            <w:pPr>
              <w:pStyle w:val="TableParagraph"/>
              <w:numPr>
                <w:ilvl w:val="0"/>
                <w:numId w:val="6"/>
              </w:numPr>
              <w:tabs>
                <w:tab w:pos="178" w:val="left" w:leader="none"/>
              </w:tabs>
              <w:spacing w:line="252" w:lineRule="exact" w:before="2" w:after="0"/>
              <w:ind w:left="177" w:right="0" w:hanging="128"/>
              <w:jc w:val="left"/>
              <w:rPr>
                <w:sz w:val="22"/>
              </w:rPr>
            </w:pPr>
            <w:r>
              <w:rPr>
                <w:sz w:val="22"/>
              </w:rPr>
              <w:t>CC</w:t>
            </w:r>
            <w:r>
              <w:rPr>
                <w:spacing w:val="-5"/>
                <w:sz w:val="22"/>
              </w:rPr>
              <w:t> </w:t>
            </w:r>
            <w:r>
              <w:rPr>
                <w:sz w:val="22"/>
              </w:rPr>
              <w:t>THADS</w:t>
            </w:r>
            <w:r>
              <w:rPr>
                <w:spacing w:val="-2"/>
                <w:sz w:val="22"/>
              </w:rPr>
              <w:t> </w:t>
            </w:r>
            <w:r>
              <w:rPr>
                <w:sz w:val="22"/>
              </w:rPr>
              <w:t>TP</w:t>
            </w:r>
            <w:r>
              <w:rPr>
                <w:spacing w:val="-4"/>
                <w:sz w:val="22"/>
              </w:rPr>
              <w:t> </w:t>
            </w:r>
            <w:r>
              <w:rPr>
                <w:spacing w:val="-5"/>
                <w:sz w:val="22"/>
              </w:rPr>
              <w:t>T;</w:t>
            </w:r>
          </w:p>
          <w:p>
            <w:pPr>
              <w:pStyle w:val="TableParagraph"/>
              <w:numPr>
                <w:ilvl w:val="0"/>
                <w:numId w:val="6"/>
              </w:numPr>
              <w:tabs>
                <w:tab w:pos="175" w:val="left" w:leader="none"/>
              </w:tabs>
              <w:spacing w:line="252" w:lineRule="exact" w:before="0" w:after="0"/>
              <w:ind w:left="174" w:right="0" w:hanging="125"/>
              <w:jc w:val="left"/>
              <w:rPr>
                <w:sz w:val="22"/>
              </w:rPr>
            </w:pPr>
            <w:r>
              <w:rPr>
                <w:sz w:val="22"/>
              </w:rPr>
              <w:t>P.</w:t>
            </w:r>
            <w:r>
              <w:rPr>
                <w:spacing w:val="-1"/>
                <w:sz w:val="22"/>
              </w:rPr>
              <w:t> </w:t>
            </w:r>
            <w:r>
              <w:rPr>
                <w:spacing w:val="-2"/>
                <w:sz w:val="22"/>
              </w:rPr>
              <w:t>NVKT;</w:t>
            </w:r>
          </w:p>
          <w:p>
            <w:pPr>
              <w:pStyle w:val="TableParagraph"/>
              <w:numPr>
                <w:ilvl w:val="0"/>
                <w:numId w:val="6"/>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AV,</w:t>
            </w:r>
            <w:r>
              <w:rPr>
                <w:spacing w:val="-1"/>
                <w:sz w:val="22"/>
              </w:rPr>
              <w:t> </w:t>
            </w:r>
            <w:r>
              <w:rPr>
                <w:sz w:val="22"/>
              </w:rPr>
              <w:t>Hồ</w:t>
            </w:r>
            <w:r>
              <w:rPr>
                <w:spacing w:val="-2"/>
                <w:sz w:val="22"/>
              </w:rPr>
              <w:t> </w:t>
            </w:r>
            <w:r>
              <w:rPr>
                <w:sz w:val="22"/>
              </w:rPr>
              <w:t>sơ vụ</w:t>
            </w:r>
            <w:r>
              <w:rPr>
                <w:spacing w:val="-1"/>
                <w:sz w:val="22"/>
              </w:rPr>
              <w:t> </w:t>
            </w:r>
            <w:r>
              <w:rPr>
                <w:spacing w:val="-5"/>
                <w:sz w:val="22"/>
              </w:rPr>
              <w:t>án.</w:t>
            </w:r>
          </w:p>
        </w:tc>
        <w:tc>
          <w:tcPr>
            <w:tcW w:w="5745" w:type="dxa"/>
          </w:tcPr>
          <w:p>
            <w:pPr>
              <w:pStyle w:val="TableParagraph"/>
              <w:ind w:left="1066" w:right="46"/>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5"/>
              <w:ind w:left="1066" w:right="43"/>
              <w:jc w:val="center"/>
              <w:rPr>
                <w:b/>
                <w:sz w:val="28"/>
              </w:rPr>
            </w:pPr>
            <w:r>
              <w:rPr>
                <w:b/>
                <w:sz w:val="28"/>
              </w:rPr>
              <w:t>Vũ</w:t>
            </w:r>
            <w:r>
              <w:rPr>
                <w:b/>
                <w:spacing w:val="-3"/>
                <w:sz w:val="28"/>
              </w:rPr>
              <w:t> </w:t>
            </w:r>
            <w:r>
              <w:rPr>
                <w:b/>
                <w:sz w:val="28"/>
              </w:rPr>
              <w:t>Ngọc</w:t>
            </w:r>
            <w:r>
              <w:rPr>
                <w:b/>
                <w:spacing w:val="-2"/>
                <w:sz w:val="28"/>
              </w:rPr>
              <w:t> </w:t>
            </w:r>
            <w:r>
              <w:rPr>
                <w:b/>
                <w:spacing w:val="-5"/>
                <w:sz w:val="28"/>
              </w:rPr>
              <w:t>Hà</w:t>
            </w:r>
          </w:p>
        </w:tc>
      </w:tr>
    </w:tbl>
    <w:sectPr>
      <w:pgSz w:w="11910" w:h="16850"/>
      <w:pgMar w:header="0" w:footer="837" w:top="1120" w:bottom="1020" w:left="148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429993pt;margin-top:789.204468pt;width:12pt;height:13.05pt;mso-position-horizontal-relative:page;mso-position-vertical-relative:page;z-index:-15808000"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7" w:hanging="125"/>
      </w:pPr>
      <w:rPr>
        <w:rFonts w:hint="default"/>
        <w:lang w:val="vi" w:eastAsia="en-US" w:bidi="ar-SA"/>
      </w:rPr>
    </w:lvl>
    <w:lvl w:ilvl="2">
      <w:start w:val="0"/>
      <w:numFmt w:val="bullet"/>
      <w:lvlText w:val="•"/>
      <w:lvlJc w:val="left"/>
      <w:pPr>
        <w:ind w:left="894" w:hanging="125"/>
      </w:pPr>
      <w:rPr>
        <w:rFonts w:hint="default"/>
        <w:lang w:val="vi" w:eastAsia="en-US" w:bidi="ar-SA"/>
      </w:rPr>
    </w:lvl>
    <w:lvl w:ilvl="3">
      <w:start w:val="0"/>
      <w:numFmt w:val="bullet"/>
      <w:lvlText w:val="•"/>
      <w:lvlJc w:val="left"/>
      <w:pPr>
        <w:ind w:left="1251" w:hanging="125"/>
      </w:pPr>
      <w:rPr>
        <w:rFonts w:hint="default"/>
        <w:lang w:val="vi" w:eastAsia="en-US" w:bidi="ar-SA"/>
      </w:rPr>
    </w:lvl>
    <w:lvl w:ilvl="4">
      <w:start w:val="0"/>
      <w:numFmt w:val="bullet"/>
      <w:lvlText w:val="•"/>
      <w:lvlJc w:val="left"/>
      <w:pPr>
        <w:ind w:left="1608" w:hanging="125"/>
      </w:pPr>
      <w:rPr>
        <w:rFonts w:hint="default"/>
        <w:lang w:val="vi" w:eastAsia="en-US" w:bidi="ar-SA"/>
      </w:rPr>
    </w:lvl>
    <w:lvl w:ilvl="5">
      <w:start w:val="0"/>
      <w:numFmt w:val="bullet"/>
      <w:lvlText w:val="•"/>
      <w:lvlJc w:val="left"/>
      <w:pPr>
        <w:ind w:left="1965" w:hanging="125"/>
      </w:pPr>
      <w:rPr>
        <w:rFonts w:hint="default"/>
        <w:lang w:val="vi" w:eastAsia="en-US" w:bidi="ar-SA"/>
      </w:rPr>
    </w:lvl>
    <w:lvl w:ilvl="6">
      <w:start w:val="0"/>
      <w:numFmt w:val="bullet"/>
      <w:lvlText w:val="•"/>
      <w:lvlJc w:val="left"/>
      <w:pPr>
        <w:ind w:left="2322" w:hanging="125"/>
      </w:pPr>
      <w:rPr>
        <w:rFonts w:hint="default"/>
        <w:lang w:val="vi" w:eastAsia="en-US" w:bidi="ar-SA"/>
      </w:rPr>
    </w:lvl>
    <w:lvl w:ilvl="7">
      <w:start w:val="0"/>
      <w:numFmt w:val="bullet"/>
      <w:lvlText w:val="•"/>
      <w:lvlJc w:val="left"/>
      <w:pPr>
        <w:ind w:left="2679" w:hanging="125"/>
      </w:pPr>
      <w:rPr>
        <w:rFonts w:hint="default"/>
        <w:lang w:val="vi" w:eastAsia="en-US" w:bidi="ar-SA"/>
      </w:rPr>
    </w:lvl>
    <w:lvl w:ilvl="8">
      <w:start w:val="0"/>
      <w:numFmt w:val="bullet"/>
      <w:lvlText w:val="•"/>
      <w:lvlJc w:val="left"/>
      <w:pPr>
        <w:ind w:left="3036" w:hanging="125"/>
      </w:pPr>
      <w:rPr>
        <w:rFonts w:hint="default"/>
        <w:lang w:val="vi" w:eastAsia="en-US" w:bidi="ar-SA"/>
      </w:rPr>
    </w:lvl>
  </w:abstractNum>
  <w:abstractNum w:abstractNumId="4">
    <w:multiLevelType w:val="hybridMultilevel"/>
    <w:lvl w:ilvl="0">
      <w:start w:val="1"/>
      <w:numFmt w:val="decimal"/>
      <w:lvlText w:val="%1."/>
      <w:lvlJc w:val="left"/>
      <w:pPr>
        <w:ind w:left="222" w:hanging="31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2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53" w:hanging="183"/>
      </w:pPr>
      <w:rPr>
        <w:rFonts w:hint="default"/>
        <w:lang w:val="vi" w:eastAsia="en-US" w:bidi="ar-SA"/>
      </w:rPr>
    </w:lvl>
    <w:lvl w:ilvl="3">
      <w:start w:val="0"/>
      <w:numFmt w:val="bullet"/>
      <w:lvlText w:val="•"/>
      <w:lvlJc w:val="left"/>
      <w:pPr>
        <w:ind w:left="3119" w:hanging="183"/>
      </w:pPr>
      <w:rPr>
        <w:rFonts w:hint="default"/>
        <w:lang w:val="vi" w:eastAsia="en-US" w:bidi="ar-SA"/>
      </w:rPr>
    </w:lvl>
    <w:lvl w:ilvl="4">
      <w:start w:val="0"/>
      <w:numFmt w:val="bullet"/>
      <w:lvlText w:val="•"/>
      <w:lvlJc w:val="left"/>
      <w:pPr>
        <w:ind w:left="4086" w:hanging="183"/>
      </w:pPr>
      <w:rPr>
        <w:rFonts w:hint="default"/>
        <w:lang w:val="vi" w:eastAsia="en-US" w:bidi="ar-SA"/>
      </w:rPr>
    </w:lvl>
    <w:lvl w:ilvl="5">
      <w:start w:val="0"/>
      <w:numFmt w:val="bullet"/>
      <w:lvlText w:val="•"/>
      <w:lvlJc w:val="left"/>
      <w:pPr>
        <w:ind w:left="5053" w:hanging="183"/>
      </w:pPr>
      <w:rPr>
        <w:rFonts w:hint="default"/>
        <w:lang w:val="vi" w:eastAsia="en-US" w:bidi="ar-SA"/>
      </w:rPr>
    </w:lvl>
    <w:lvl w:ilvl="6">
      <w:start w:val="0"/>
      <w:numFmt w:val="bullet"/>
      <w:lvlText w:val="•"/>
      <w:lvlJc w:val="left"/>
      <w:pPr>
        <w:ind w:left="6019" w:hanging="183"/>
      </w:pPr>
      <w:rPr>
        <w:rFonts w:hint="default"/>
        <w:lang w:val="vi" w:eastAsia="en-US" w:bidi="ar-SA"/>
      </w:rPr>
    </w:lvl>
    <w:lvl w:ilvl="7">
      <w:start w:val="0"/>
      <w:numFmt w:val="bullet"/>
      <w:lvlText w:val="•"/>
      <w:lvlJc w:val="left"/>
      <w:pPr>
        <w:ind w:left="6986" w:hanging="183"/>
      </w:pPr>
      <w:rPr>
        <w:rFonts w:hint="default"/>
        <w:lang w:val="vi" w:eastAsia="en-US" w:bidi="ar-SA"/>
      </w:rPr>
    </w:lvl>
    <w:lvl w:ilvl="8">
      <w:start w:val="0"/>
      <w:numFmt w:val="bullet"/>
      <w:lvlText w:val="•"/>
      <w:lvlJc w:val="left"/>
      <w:pPr>
        <w:ind w:left="7953" w:hanging="183"/>
      </w:pPr>
      <w:rPr>
        <w:rFonts w:hint="default"/>
        <w:lang w:val="vi" w:eastAsia="en-US" w:bidi="ar-SA"/>
      </w:rPr>
    </w:lvl>
  </w:abstractNum>
  <w:abstractNum w:abstractNumId="3">
    <w:multiLevelType w:val="hybridMultilevel"/>
    <w:lvl w:ilvl="0">
      <w:start w:val="1"/>
      <w:numFmt w:val="decimal"/>
      <w:lvlText w:val="[%1]"/>
      <w:lvlJc w:val="left"/>
      <w:pPr>
        <w:ind w:left="222" w:hanging="43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6" w:hanging="437"/>
      </w:pPr>
      <w:rPr>
        <w:rFonts w:hint="default"/>
        <w:lang w:val="vi" w:eastAsia="en-US" w:bidi="ar-SA"/>
      </w:rPr>
    </w:lvl>
    <w:lvl w:ilvl="2">
      <w:start w:val="0"/>
      <w:numFmt w:val="bullet"/>
      <w:lvlText w:val="•"/>
      <w:lvlJc w:val="left"/>
      <w:pPr>
        <w:ind w:left="2153" w:hanging="437"/>
      </w:pPr>
      <w:rPr>
        <w:rFonts w:hint="default"/>
        <w:lang w:val="vi" w:eastAsia="en-US" w:bidi="ar-SA"/>
      </w:rPr>
    </w:lvl>
    <w:lvl w:ilvl="3">
      <w:start w:val="0"/>
      <w:numFmt w:val="bullet"/>
      <w:lvlText w:val="•"/>
      <w:lvlJc w:val="left"/>
      <w:pPr>
        <w:ind w:left="3119" w:hanging="437"/>
      </w:pPr>
      <w:rPr>
        <w:rFonts w:hint="default"/>
        <w:lang w:val="vi" w:eastAsia="en-US" w:bidi="ar-SA"/>
      </w:rPr>
    </w:lvl>
    <w:lvl w:ilvl="4">
      <w:start w:val="0"/>
      <w:numFmt w:val="bullet"/>
      <w:lvlText w:val="•"/>
      <w:lvlJc w:val="left"/>
      <w:pPr>
        <w:ind w:left="4086" w:hanging="437"/>
      </w:pPr>
      <w:rPr>
        <w:rFonts w:hint="default"/>
        <w:lang w:val="vi" w:eastAsia="en-US" w:bidi="ar-SA"/>
      </w:rPr>
    </w:lvl>
    <w:lvl w:ilvl="5">
      <w:start w:val="0"/>
      <w:numFmt w:val="bullet"/>
      <w:lvlText w:val="•"/>
      <w:lvlJc w:val="left"/>
      <w:pPr>
        <w:ind w:left="5053" w:hanging="437"/>
      </w:pPr>
      <w:rPr>
        <w:rFonts w:hint="default"/>
        <w:lang w:val="vi" w:eastAsia="en-US" w:bidi="ar-SA"/>
      </w:rPr>
    </w:lvl>
    <w:lvl w:ilvl="6">
      <w:start w:val="0"/>
      <w:numFmt w:val="bullet"/>
      <w:lvlText w:val="•"/>
      <w:lvlJc w:val="left"/>
      <w:pPr>
        <w:ind w:left="6019" w:hanging="437"/>
      </w:pPr>
      <w:rPr>
        <w:rFonts w:hint="default"/>
        <w:lang w:val="vi" w:eastAsia="en-US" w:bidi="ar-SA"/>
      </w:rPr>
    </w:lvl>
    <w:lvl w:ilvl="7">
      <w:start w:val="0"/>
      <w:numFmt w:val="bullet"/>
      <w:lvlText w:val="•"/>
      <w:lvlJc w:val="left"/>
      <w:pPr>
        <w:ind w:left="6986" w:hanging="437"/>
      </w:pPr>
      <w:rPr>
        <w:rFonts w:hint="default"/>
        <w:lang w:val="vi" w:eastAsia="en-US" w:bidi="ar-SA"/>
      </w:rPr>
    </w:lvl>
    <w:lvl w:ilvl="8">
      <w:start w:val="0"/>
      <w:numFmt w:val="bullet"/>
      <w:lvlText w:val="•"/>
      <w:lvlJc w:val="left"/>
      <w:pPr>
        <w:ind w:left="7953" w:hanging="437"/>
      </w:pPr>
      <w:rPr>
        <w:rFonts w:hint="default"/>
        <w:lang w:val="vi" w:eastAsia="en-US" w:bidi="ar-SA"/>
      </w:rPr>
    </w:lvl>
  </w:abstractNum>
  <w:abstractNum w:abstractNumId="2">
    <w:multiLevelType w:val="hybridMultilevel"/>
    <w:lvl w:ilvl="0">
      <w:start w:val="0"/>
      <w:numFmt w:val="bullet"/>
      <w:lvlText w:val="-"/>
      <w:lvlJc w:val="left"/>
      <w:pPr>
        <w:ind w:left="222"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6" w:hanging="195"/>
      </w:pPr>
      <w:rPr>
        <w:rFonts w:hint="default"/>
        <w:lang w:val="vi" w:eastAsia="en-US" w:bidi="ar-SA"/>
      </w:rPr>
    </w:lvl>
    <w:lvl w:ilvl="2">
      <w:start w:val="0"/>
      <w:numFmt w:val="bullet"/>
      <w:lvlText w:val="•"/>
      <w:lvlJc w:val="left"/>
      <w:pPr>
        <w:ind w:left="2153" w:hanging="195"/>
      </w:pPr>
      <w:rPr>
        <w:rFonts w:hint="default"/>
        <w:lang w:val="vi" w:eastAsia="en-US" w:bidi="ar-SA"/>
      </w:rPr>
    </w:lvl>
    <w:lvl w:ilvl="3">
      <w:start w:val="0"/>
      <w:numFmt w:val="bullet"/>
      <w:lvlText w:val="•"/>
      <w:lvlJc w:val="left"/>
      <w:pPr>
        <w:ind w:left="3119" w:hanging="195"/>
      </w:pPr>
      <w:rPr>
        <w:rFonts w:hint="default"/>
        <w:lang w:val="vi" w:eastAsia="en-US" w:bidi="ar-SA"/>
      </w:rPr>
    </w:lvl>
    <w:lvl w:ilvl="4">
      <w:start w:val="0"/>
      <w:numFmt w:val="bullet"/>
      <w:lvlText w:val="•"/>
      <w:lvlJc w:val="left"/>
      <w:pPr>
        <w:ind w:left="4086" w:hanging="195"/>
      </w:pPr>
      <w:rPr>
        <w:rFonts w:hint="default"/>
        <w:lang w:val="vi" w:eastAsia="en-US" w:bidi="ar-SA"/>
      </w:rPr>
    </w:lvl>
    <w:lvl w:ilvl="5">
      <w:start w:val="0"/>
      <w:numFmt w:val="bullet"/>
      <w:lvlText w:val="•"/>
      <w:lvlJc w:val="left"/>
      <w:pPr>
        <w:ind w:left="5053" w:hanging="195"/>
      </w:pPr>
      <w:rPr>
        <w:rFonts w:hint="default"/>
        <w:lang w:val="vi" w:eastAsia="en-US" w:bidi="ar-SA"/>
      </w:rPr>
    </w:lvl>
    <w:lvl w:ilvl="6">
      <w:start w:val="0"/>
      <w:numFmt w:val="bullet"/>
      <w:lvlText w:val="•"/>
      <w:lvlJc w:val="left"/>
      <w:pPr>
        <w:ind w:left="6019" w:hanging="195"/>
      </w:pPr>
      <w:rPr>
        <w:rFonts w:hint="default"/>
        <w:lang w:val="vi" w:eastAsia="en-US" w:bidi="ar-SA"/>
      </w:rPr>
    </w:lvl>
    <w:lvl w:ilvl="7">
      <w:start w:val="0"/>
      <w:numFmt w:val="bullet"/>
      <w:lvlText w:val="•"/>
      <w:lvlJc w:val="left"/>
      <w:pPr>
        <w:ind w:left="6986" w:hanging="195"/>
      </w:pPr>
      <w:rPr>
        <w:rFonts w:hint="default"/>
        <w:lang w:val="vi" w:eastAsia="en-US" w:bidi="ar-SA"/>
      </w:rPr>
    </w:lvl>
    <w:lvl w:ilvl="8">
      <w:start w:val="0"/>
      <w:numFmt w:val="bullet"/>
      <w:lvlText w:val="•"/>
      <w:lvlJc w:val="left"/>
      <w:pPr>
        <w:ind w:left="7953" w:hanging="195"/>
      </w:pPr>
      <w:rPr>
        <w:rFonts w:hint="default"/>
        <w:lang w:val="vi" w:eastAsia="en-US" w:bidi="ar-SA"/>
      </w:rPr>
    </w:lvl>
  </w:abstractNum>
  <w:abstractNum w:abstractNumId="1">
    <w:multiLevelType w:val="hybridMultilevel"/>
    <w:lvl w:ilvl="0">
      <w:start w:val="1"/>
      <w:numFmt w:val="decimal"/>
      <w:lvlText w:val="%1."/>
      <w:lvlJc w:val="left"/>
      <w:pPr>
        <w:ind w:left="222" w:hanging="298"/>
        <w:jc w:val="left"/>
      </w:pPr>
      <w:rPr>
        <w:rFonts w:hint="default"/>
        <w:spacing w:val="0"/>
        <w:w w:val="100"/>
        <w:lang w:val="vi" w:eastAsia="en-US" w:bidi="ar-SA"/>
      </w:rPr>
    </w:lvl>
    <w:lvl w:ilvl="1">
      <w:start w:val="0"/>
      <w:numFmt w:val="bullet"/>
      <w:lvlText w:val="-"/>
      <w:lvlJc w:val="left"/>
      <w:pPr>
        <w:ind w:left="22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53" w:hanging="178"/>
      </w:pPr>
      <w:rPr>
        <w:rFonts w:hint="default"/>
        <w:lang w:val="vi" w:eastAsia="en-US" w:bidi="ar-SA"/>
      </w:rPr>
    </w:lvl>
    <w:lvl w:ilvl="3">
      <w:start w:val="0"/>
      <w:numFmt w:val="bullet"/>
      <w:lvlText w:val="•"/>
      <w:lvlJc w:val="left"/>
      <w:pPr>
        <w:ind w:left="3119" w:hanging="178"/>
      </w:pPr>
      <w:rPr>
        <w:rFonts w:hint="default"/>
        <w:lang w:val="vi" w:eastAsia="en-US" w:bidi="ar-SA"/>
      </w:rPr>
    </w:lvl>
    <w:lvl w:ilvl="4">
      <w:start w:val="0"/>
      <w:numFmt w:val="bullet"/>
      <w:lvlText w:val="•"/>
      <w:lvlJc w:val="left"/>
      <w:pPr>
        <w:ind w:left="4086" w:hanging="178"/>
      </w:pPr>
      <w:rPr>
        <w:rFonts w:hint="default"/>
        <w:lang w:val="vi" w:eastAsia="en-US" w:bidi="ar-SA"/>
      </w:rPr>
    </w:lvl>
    <w:lvl w:ilvl="5">
      <w:start w:val="0"/>
      <w:numFmt w:val="bullet"/>
      <w:lvlText w:val="•"/>
      <w:lvlJc w:val="left"/>
      <w:pPr>
        <w:ind w:left="5053" w:hanging="178"/>
      </w:pPr>
      <w:rPr>
        <w:rFonts w:hint="default"/>
        <w:lang w:val="vi" w:eastAsia="en-US" w:bidi="ar-SA"/>
      </w:rPr>
    </w:lvl>
    <w:lvl w:ilvl="6">
      <w:start w:val="0"/>
      <w:numFmt w:val="bullet"/>
      <w:lvlText w:val="•"/>
      <w:lvlJc w:val="left"/>
      <w:pPr>
        <w:ind w:left="6019" w:hanging="178"/>
      </w:pPr>
      <w:rPr>
        <w:rFonts w:hint="default"/>
        <w:lang w:val="vi" w:eastAsia="en-US" w:bidi="ar-SA"/>
      </w:rPr>
    </w:lvl>
    <w:lvl w:ilvl="7">
      <w:start w:val="0"/>
      <w:numFmt w:val="bullet"/>
      <w:lvlText w:val="•"/>
      <w:lvlJc w:val="left"/>
      <w:pPr>
        <w:ind w:left="6986" w:hanging="178"/>
      </w:pPr>
      <w:rPr>
        <w:rFonts w:hint="default"/>
        <w:lang w:val="vi" w:eastAsia="en-US" w:bidi="ar-SA"/>
      </w:rPr>
    </w:lvl>
    <w:lvl w:ilvl="8">
      <w:start w:val="0"/>
      <w:numFmt w:val="bullet"/>
      <w:lvlText w:val="•"/>
      <w:lvlJc w:val="left"/>
      <w:pPr>
        <w:ind w:left="7953" w:hanging="178"/>
      </w:pPr>
      <w:rPr>
        <w:rFonts w:hint="default"/>
        <w:lang w:val="vi" w:eastAsia="en-US" w:bidi="ar-SA"/>
      </w:rPr>
    </w:lvl>
  </w:abstractNum>
  <w:abstractNum w:abstractNumId="0">
    <w:multiLevelType w:val="hybridMultilevel"/>
    <w:lvl w:ilvl="0">
      <w:start w:val="0"/>
      <w:numFmt w:val="bullet"/>
      <w:lvlText w:val="-"/>
      <w:lvlJc w:val="left"/>
      <w:pPr>
        <w:ind w:left="22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86" w:hanging="164"/>
      </w:pPr>
      <w:rPr>
        <w:rFonts w:hint="default"/>
        <w:lang w:val="vi" w:eastAsia="en-US" w:bidi="ar-SA"/>
      </w:rPr>
    </w:lvl>
    <w:lvl w:ilvl="2">
      <w:start w:val="0"/>
      <w:numFmt w:val="bullet"/>
      <w:lvlText w:val="•"/>
      <w:lvlJc w:val="left"/>
      <w:pPr>
        <w:ind w:left="2153" w:hanging="164"/>
      </w:pPr>
      <w:rPr>
        <w:rFonts w:hint="default"/>
        <w:lang w:val="vi" w:eastAsia="en-US" w:bidi="ar-SA"/>
      </w:rPr>
    </w:lvl>
    <w:lvl w:ilvl="3">
      <w:start w:val="0"/>
      <w:numFmt w:val="bullet"/>
      <w:lvlText w:val="•"/>
      <w:lvlJc w:val="left"/>
      <w:pPr>
        <w:ind w:left="3119" w:hanging="164"/>
      </w:pPr>
      <w:rPr>
        <w:rFonts w:hint="default"/>
        <w:lang w:val="vi" w:eastAsia="en-US" w:bidi="ar-SA"/>
      </w:rPr>
    </w:lvl>
    <w:lvl w:ilvl="4">
      <w:start w:val="0"/>
      <w:numFmt w:val="bullet"/>
      <w:lvlText w:val="•"/>
      <w:lvlJc w:val="left"/>
      <w:pPr>
        <w:ind w:left="4086"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6019" w:hanging="164"/>
      </w:pPr>
      <w:rPr>
        <w:rFonts w:hint="default"/>
        <w:lang w:val="vi" w:eastAsia="en-US" w:bidi="ar-SA"/>
      </w:rPr>
    </w:lvl>
    <w:lvl w:ilvl="7">
      <w:start w:val="0"/>
      <w:numFmt w:val="bullet"/>
      <w:lvlText w:val="•"/>
      <w:lvlJc w:val="left"/>
      <w:pPr>
        <w:ind w:left="6986" w:hanging="164"/>
      </w:pPr>
      <w:rPr>
        <w:rFonts w:hint="default"/>
        <w:lang w:val="vi" w:eastAsia="en-US" w:bidi="ar-SA"/>
      </w:rPr>
    </w:lvl>
    <w:lvl w:ilvl="8">
      <w:start w:val="0"/>
      <w:numFmt w:val="bullet"/>
      <w:lvlText w:val="•"/>
      <w:lvlJc w:val="left"/>
      <w:pPr>
        <w:ind w:left="7953"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TOÀ ÁN NHÂN DÂN</dc:title>
  <dcterms:created xsi:type="dcterms:W3CDTF">2023-04-24T11:15:25Z</dcterms:created>
  <dcterms:modified xsi:type="dcterms:W3CDTF">2023-04-24T11:15:25Z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