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2"/>
        <w:gridCol w:w="5358"/>
      </w:tblGrid>
      <w:tr>
        <w:trPr>
          <w:trHeight w:val="597" w:hRule="atLeast"/>
        </w:trPr>
        <w:tc>
          <w:tcPr>
            <w:tcW w:w="3622" w:type="dxa"/>
          </w:tcPr>
          <w:p>
            <w:pPr>
              <w:pStyle w:val="TableParagraph"/>
              <w:spacing w:line="266" w:lineRule="exact"/>
              <w:ind w:left="40" w:right="271"/>
              <w:jc w:val="center"/>
              <w:rPr>
                <w:b/>
                <w:sz w:val="24"/>
              </w:rPr>
            </w:pPr>
            <w:r>
              <w:rPr>
                <w:b/>
                <w:sz w:val="24"/>
              </w:rPr>
              <w:t>TOÀ</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p>
          <w:p>
            <w:pPr>
              <w:pStyle w:val="TableParagraph"/>
              <w:ind w:left="40" w:right="287"/>
              <w:jc w:val="center"/>
              <w:rPr>
                <w:b/>
                <w:sz w:val="24"/>
              </w:rPr>
            </w:pPr>
            <w:r>
              <w:rPr>
                <w:b/>
                <w:spacing w:val="14"/>
                <w:sz w:val="24"/>
              </w:rPr>
              <w:t>THÀNH</w:t>
            </w:r>
            <w:r>
              <w:rPr>
                <w:b/>
                <w:spacing w:val="45"/>
                <w:sz w:val="24"/>
              </w:rPr>
              <w:t> </w:t>
            </w:r>
            <w:r>
              <w:rPr>
                <w:b/>
                <w:spacing w:val="12"/>
                <w:sz w:val="24"/>
              </w:rPr>
              <w:t>PHỐ</w:t>
            </w:r>
            <w:r>
              <w:rPr>
                <w:b/>
                <w:spacing w:val="43"/>
                <w:sz w:val="24"/>
              </w:rPr>
              <w:t> </w:t>
            </w:r>
            <w:r>
              <w:rPr>
                <w:b/>
                <w:spacing w:val="13"/>
                <w:sz w:val="24"/>
              </w:rPr>
              <w:t>HẢI</w:t>
            </w:r>
            <w:r>
              <w:rPr>
                <w:b/>
                <w:spacing w:val="43"/>
                <w:sz w:val="24"/>
              </w:rPr>
              <w:t> </w:t>
            </w:r>
            <w:r>
              <w:rPr>
                <w:b/>
                <w:spacing w:val="13"/>
                <w:sz w:val="24"/>
              </w:rPr>
              <w:t>PHÒNG</w:t>
            </w:r>
          </w:p>
        </w:tc>
        <w:tc>
          <w:tcPr>
            <w:tcW w:w="5358" w:type="dxa"/>
          </w:tcPr>
          <w:p>
            <w:pPr>
              <w:pStyle w:val="TableParagraph"/>
              <w:spacing w:line="266" w:lineRule="exact"/>
              <w:ind w:left="297" w:right="48"/>
              <w:jc w:val="center"/>
              <w:rPr>
                <w:b/>
                <w:sz w:val="24"/>
              </w:rPr>
            </w:pPr>
            <w:r>
              <w:rPr>
                <w:b/>
                <w:sz w:val="24"/>
              </w:rPr>
              <w:t>CỘNG</w:t>
            </w:r>
            <w:r>
              <w:rPr>
                <w:b/>
                <w:spacing w:val="-6"/>
                <w:sz w:val="24"/>
              </w:rPr>
              <w:t> </w:t>
            </w:r>
            <w:r>
              <w:rPr>
                <w:b/>
                <w:sz w:val="24"/>
              </w:rPr>
              <w:t>HOÀ</w:t>
            </w:r>
            <w:r>
              <w:rPr>
                <w:b/>
                <w:spacing w:val="-3"/>
                <w:sz w:val="24"/>
              </w:rPr>
              <w:t> </w:t>
            </w:r>
            <w:r>
              <w:rPr>
                <w:b/>
                <w:sz w:val="24"/>
              </w:rPr>
              <w:t>XÃ</w:t>
            </w:r>
            <w:r>
              <w:rPr>
                <w:b/>
                <w:spacing w:val="-3"/>
                <w:sz w:val="24"/>
              </w:rPr>
              <w:t> </w:t>
            </w:r>
            <w:r>
              <w:rPr>
                <w:b/>
                <w:sz w:val="24"/>
              </w:rPr>
              <w:t>HỘI CHỦ</w:t>
            </w:r>
            <w:r>
              <w:rPr>
                <w:b/>
                <w:spacing w:val="-2"/>
                <w:sz w:val="24"/>
              </w:rPr>
              <w:t> </w:t>
            </w:r>
            <w:r>
              <w:rPr>
                <w:b/>
                <w:sz w:val="24"/>
              </w:rPr>
              <w:t>NGHĨA</w:t>
            </w:r>
            <w:r>
              <w:rPr>
                <w:b/>
                <w:spacing w:val="-3"/>
                <w:sz w:val="24"/>
              </w:rPr>
              <w:t> </w:t>
            </w:r>
            <w:r>
              <w:rPr>
                <w:b/>
                <w:sz w:val="24"/>
              </w:rPr>
              <w:t>VIỆT</w:t>
            </w:r>
            <w:r>
              <w:rPr>
                <w:b/>
                <w:spacing w:val="-2"/>
                <w:sz w:val="24"/>
              </w:rPr>
              <w:t> </w:t>
            </w:r>
            <w:r>
              <w:rPr>
                <w:b/>
                <w:spacing w:val="-5"/>
                <w:sz w:val="24"/>
              </w:rPr>
              <w:t>NAM</w:t>
            </w:r>
          </w:p>
          <w:p>
            <w:pPr>
              <w:pStyle w:val="TableParagraph"/>
              <w:spacing w:before="3"/>
              <w:ind w:left="297" w:right="46"/>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r>
        <w:trPr>
          <w:trHeight w:val="745" w:hRule="atLeast"/>
        </w:trPr>
        <w:tc>
          <w:tcPr>
            <w:tcW w:w="3622" w:type="dxa"/>
          </w:tcPr>
          <w:p>
            <w:pPr>
              <w:pStyle w:val="TableParagraph"/>
              <w:spacing w:line="20" w:lineRule="exact"/>
              <w:ind w:left="1040"/>
              <w:rPr>
                <w:sz w:val="2"/>
              </w:rPr>
            </w:pPr>
            <w:r>
              <w:rPr>
                <w:sz w:val="2"/>
              </w:rPr>
              <w:pict>
                <v:group style="width:74.25pt;height:.75pt;mso-position-horizontal-relative:char;mso-position-vertical-relative:line" id="docshapegroup1" coordorigin="0,0" coordsize="1485,15">
                  <v:line style="position:absolute" from="0,8" to="1485,8" stroked="true" strokeweight=".75pt" strokecolor="#000000">
                    <v:stroke dashstyle="solid"/>
                  </v:line>
                </v:group>
              </w:pict>
            </w:r>
            <w:r>
              <w:rPr>
                <w:sz w:val="2"/>
              </w:rPr>
            </w:r>
          </w:p>
          <w:p>
            <w:pPr>
              <w:pStyle w:val="TableParagraph"/>
              <w:spacing w:before="5"/>
              <w:rPr>
                <w:sz w:val="36"/>
              </w:rPr>
            </w:pPr>
          </w:p>
          <w:p>
            <w:pPr>
              <w:pStyle w:val="TableParagraph"/>
              <w:spacing w:line="279" w:lineRule="exact"/>
              <w:ind w:left="609"/>
              <w:rPr>
                <w:sz w:val="26"/>
              </w:rPr>
            </w:pPr>
            <w:r>
              <w:rPr>
                <w:sz w:val="26"/>
              </w:rPr>
              <w:t>Số:</w:t>
            </w:r>
            <w:r>
              <w:rPr>
                <w:spacing w:val="79"/>
                <w:sz w:val="26"/>
              </w:rPr>
              <w:t> </w:t>
            </w:r>
            <w:r>
              <w:rPr>
                <w:sz w:val="26"/>
              </w:rPr>
              <w:t>38/2022/QĐST-</w:t>
            </w:r>
            <w:r>
              <w:rPr>
                <w:spacing w:val="-5"/>
                <w:sz w:val="26"/>
              </w:rPr>
              <w:t>DS</w:t>
            </w:r>
          </w:p>
        </w:tc>
        <w:tc>
          <w:tcPr>
            <w:tcW w:w="5358" w:type="dxa"/>
          </w:tcPr>
          <w:p>
            <w:pPr>
              <w:pStyle w:val="TableParagraph"/>
              <w:spacing w:line="20" w:lineRule="exact"/>
              <w:ind w:left="1225"/>
              <w:rPr>
                <w:sz w:val="2"/>
              </w:rPr>
            </w:pPr>
            <w:r>
              <w:rPr>
                <w:sz w:val="2"/>
              </w:rPr>
              <w:pict>
                <v:group style="width:155.1pt;height:.75pt;mso-position-horizontal-relative:char;mso-position-vertical-relative:line" id="docshapegroup2" coordorigin="0,0" coordsize="3102,15">
                  <v:line style="position:absolute" from="0,8" to="3102,8" stroked="true" strokeweight=".75pt" strokecolor="#000000">
                    <v:stroke dashstyle="solid"/>
                  </v:line>
                </v:group>
              </w:pict>
            </w:r>
            <w:r>
              <w:rPr>
                <w:sz w:val="2"/>
              </w:rPr>
            </w:r>
          </w:p>
          <w:p>
            <w:pPr>
              <w:pStyle w:val="TableParagraph"/>
              <w:spacing w:before="1"/>
              <w:rPr>
                <w:sz w:val="37"/>
              </w:rPr>
            </w:pPr>
          </w:p>
          <w:p>
            <w:pPr>
              <w:pStyle w:val="TableParagraph"/>
              <w:spacing w:line="279" w:lineRule="exact"/>
              <w:ind w:left="357"/>
              <w:rPr>
                <w:i/>
                <w:sz w:val="26"/>
              </w:rPr>
            </w:pPr>
            <w:r>
              <w:rPr>
                <w:i/>
                <w:spacing w:val="13"/>
                <w:sz w:val="26"/>
              </w:rPr>
              <w:t>Hải</w:t>
            </w:r>
            <w:r>
              <w:rPr>
                <w:i/>
                <w:spacing w:val="34"/>
                <w:sz w:val="26"/>
              </w:rPr>
              <w:t> </w:t>
            </w:r>
            <w:r>
              <w:rPr>
                <w:i/>
                <w:spacing w:val="16"/>
                <w:sz w:val="26"/>
              </w:rPr>
              <w:t>Phòng,</w:t>
            </w:r>
            <w:r>
              <w:rPr>
                <w:i/>
                <w:spacing w:val="36"/>
                <w:sz w:val="26"/>
              </w:rPr>
              <w:t> </w:t>
            </w:r>
            <w:r>
              <w:rPr>
                <w:i/>
                <w:spacing w:val="14"/>
                <w:sz w:val="26"/>
              </w:rPr>
              <w:t>ngày</w:t>
            </w:r>
            <w:r>
              <w:rPr>
                <w:i/>
                <w:spacing w:val="41"/>
                <w:sz w:val="26"/>
              </w:rPr>
              <w:t> </w:t>
            </w:r>
            <w:r>
              <w:rPr>
                <w:i/>
                <w:spacing w:val="10"/>
                <w:sz w:val="26"/>
              </w:rPr>
              <w:t>25</w:t>
            </w:r>
            <w:r>
              <w:rPr>
                <w:i/>
                <w:spacing w:val="37"/>
                <w:sz w:val="26"/>
              </w:rPr>
              <w:t> </w:t>
            </w:r>
            <w:r>
              <w:rPr>
                <w:i/>
                <w:spacing w:val="15"/>
                <w:sz w:val="26"/>
              </w:rPr>
              <w:t>tháng</w:t>
            </w:r>
            <w:r>
              <w:rPr>
                <w:i/>
                <w:spacing w:val="38"/>
                <w:sz w:val="26"/>
              </w:rPr>
              <w:t> </w:t>
            </w:r>
            <w:r>
              <w:rPr>
                <w:i/>
                <w:spacing w:val="9"/>
                <w:sz w:val="26"/>
              </w:rPr>
              <w:t>11</w:t>
            </w:r>
            <w:r>
              <w:rPr>
                <w:i/>
                <w:spacing w:val="38"/>
                <w:sz w:val="26"/>
              </w:rPr>
              <w:t> </w:t>
            </w:r>
            <w:r>
              <w:rPr>
                <w:i/>
                <w:spacing w:val="13"/>
                <w:sz w:val="26"/>
              </w:rPr>
              <w:t>năm</w:t>
            </w:r>
            <w:r>
              <w:rPr>
                <w:i/>
                <w:spacing w:val="37"/>
                <w:sz w:val="26"/>
              </w:rPr>
              <w:t> </w:t>
            </w:r>
            <w:r>
              <w:rPr>
                <w:i/>
                <w:spacing w:val="11"/>
                <w:sz w:val="26"/>
              </w:rPr>
              <w:t>2022</w:t>
            </w:r>
          </w:p>
        </w:tc>
      </w:tr>
    </w:tbl>
    <w:p>
      <w:pPr>
        <w:pStyle w:val="BodyText"/>
        <w:spacing w:before="5"/>
        <w:ind w:left="0"/>
        <w:rPr>
          <w:sz w:val="15"/>
        </w:rPr>
      </w:pPr>
    </w:p>
    <w:p>
      <w:pPr>
        <w:spacing w:line="322" w:lineRule="exact" w:before="89"/>
        <w:ind w:left="1316" w:right="1368" w:firstLine="0"/>
        <w:jc w:val="center"/>
        <w:rPr>
          <w:b/>
          <w:sz w:val="28"/>
        </w:rPr>
      </w:pPr>
      <w:r>
        <w:rPr>
          <w:b/>
          <w:sz w:val="28"/>
        </w:rPr>
        <w:t>QUYẾT</w:t>
      </w:r>
      <w:r>
        <w:rPr>
          <w:b/>
          <w:spacing w:val="-6"/>
          <w:sz w:val="28"/>
        </w:rPr>
        <w:t> </w:t>
      </w:r>
      <w:r>
        <w:rPr>
          <w:b/>
          <w:spacing w:val="-4"/>
          <w:sz w:val="28"/>
        </w:rPr>
        <w:t>ĐỊNH</w:t>
      </w:r>
    </w:p>
    <w:p>
      <w:pPr>
        <w:spacing w:before="0"/>
        <w:ind w:left="1318" w:right="1368"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6"/>
          <w:sz w:val="28"/>
        </w:rPr>
        <w:t> </w:t>
      </w:r>
      <w:r>
        <w:rPr>
          <w:b/>
          <w:sz w:val="28"/>
        </w:rPr>
        <w:t>ÁN</w:t>
      </w:r>
      <w:r>
        <w:rPr>
          <w:b/>
          <w:spacing w:val="-4"/>
          <w:sz w:val="28"/>
        </w:rPr>
        <w:t> </w:t>
      </w:r>
      <w:r>
        <w:rPr>
          <w:b/>
          <w:sz w:val="28"/>
        </w:rPr>
        <w:t>DÂN</w:t>
      </w:r>
      <w:r>
        <w:rPr>
          <w:b/>
          <w:spacing w:val="-2"/>
          <w:sz w:val="28"/>
        </w:rPr>
        <w:t> </w:t>
      </w:r>
      <w:r>
        <w:rPr>
          <w:b/>
          <w:spacing w:val="-5"/>
          <w:sz w:val="28"/>
        </w:rPr>
        <w:t>SỰ</w:t>
      </w:r>
    </w:p>
    <w:p>
      <w:pPr>
        <w:pStyle w:val="BodyText"/>
        <w:spacing w:before="1"/>
        <w:ind w:left="0"/>
        <w:rPr>
          <w:b/>
          <w:sz w:val="24"/>
        </w:rPr>
      </w:pPr>
    </w:p>
    <w:p>
      <w:pPr>
        <w:spacing w:before="1"/>
        <w:ind w:left="2129" w:right="1368" w:firstLine="0"/>
        <w:jc w:val="center"/>
        <w:rPr>
          <w:b/>
          <w:sz w:val="28"/>
        </w:rPr>
      </w:pPr>
      <w:r>
        <w:rPr>
          <w:b/>
          <w:sz w:val="28"/>
        </w:rPr>
        <w:t>TÒA</w:t>
      </w:r>
      <w:r>
        <w:rPr>
          <w:b/>
          <w:spacing w:val="-5"/>
          <w:sz w:val="28"/>
        </w:rPr>
        <w:t> </w:t>
      </w:r>
      <w:r>
        <w:rPr>
          <w:b/>
          <w:sz w:val="28"/>
        </w:rPr>
        <w:t>ÁN</w:t>
      </w:r>
      <w:r>
        <w:rPr>
          <w:b/>
          <w:spacing w:val="-4"/>
          <w:sz w:val="28"/>
        </w:rPr>
        <w:t> </w:t>
      </w:r>
      <w:r>
        <w:rPr>
          <w:b/>
          <w:sz w:val="28"/>
        </w:rPr>
        <w:t>NHÂN</w:t>
      </w:r>
      <w:r>
        <w:rPr>
          <w:b/>
          <w:spacing w:val="-2"/>
          <w:sz w:val="28"/>
        </w:rPr>
        <w:t> </w:t>
      </w:r>
      <w:r>
        <w:rPr>
          <w:b/>
          <w:sz w:val="28"/>
        </w:rPr>
        <w:t>DÂN</w:t>
      </w:r>
      <w:r>
        <w:rPr>
          <w:b/>
          <w:spacing w:val="-4"/>
          <w:sz w:val="28"/>
        </w:rPr>
        <w:t> </w:t>
      </w:r>
      <w:r>
        <w:rPr>
          <w:b/>
          <w:sz w:val="28"/>
        </w:rPr>
        <w:t>THÀNH</w:t>
      </w:r>
      <w:r>
        <w:rPr>
          <w:b/>
          <w:spacing w:val="-2"/>
          <w:sz w:val="28"/>
        </w:rPr>
        <w:t> </w:t>
      </w:r>
      <w:r>
        <w:rPr>
          <w:b/>
          <w:sz w:val="28"/>
        </w:rPr>
        <w:t>PHỐ</w:t>
      </w:r>
      <w:r>
        <w:rPr>
          <w:b/>
          <w:spacing w:val="-2"/>
          <w:sz w:val="28"/>
        </w:rPr>
        <w:t> </w:t>
      </w:r>
      <w:r>
        <w:rPr>
          <w:b/>
          <w:sz w:val="28"/>
        </w:rPr>
        <w:t>HẢI</w:t>
      </w:r>
      <w:r>
        <w:rPr>
          <w:b/>
          <w:spacing w:val="-1"/>
          <w:sz w:val="28"/>
        </w:rPr>
        <w:t> </w:t>
      </w:r>
      <w:r>
        <w:rPr>
          <w:b/>
          <w:spacing w:val="-2"/>
          <w:sz w:val="28"/>
        </w:rPr>
        <w:t>PHÒNG</w:t>
      </w:r>
    </w:p>
    <w:p>
      <w:pPr>
        <w:pStyle w:val="BodyText"/>
        <w:spacing w:before="117"/>
        <w:ind w:firstLine="566"/>
      </w:pPr>
      <w:r>
        <w:rPr/>
        <w:t>Căn</w:t>
      </w:r>
      <w:r>
        <w:rPr>
          <w:spacing w:val="24"/>
        </w:rPr>
        <w:t> </w:t>
      </w:r>
      <w:r>
        <w:rPr/>
        <w:t>cứ</w:t>
      </w:r>
      <w:r>
        <w:rPr>
          <w:spacing w:val="21"/>
        </w:rPr>
        <w:t> </w:t>
      </w:r>
      <w:r>
        <w:rPr/>
        <w:t>vào</w:t>
      </w:r>
      <w:r>
        <w:rPr>
          <w:spacing w:val="24"/>
        </w:rPr>
        <w:t> </w:t>
      </w:r>
      <w:r>
        <w:rPr/>
        <w:t>các</w:t>
      </w:r>
      <w:r>
        <w:rPr>
          <w:spacing w:val="22"/>
        </w:rPr>
        <w:t> </w:t>
      </w:r>
      <w:r>
        <w:rPr/>
        <w:t>điều</w:t>
      </w:r>
      <w:r>
        <w:rPr>
          <w:spacing w:val="24"/>
        </w:rPr>
        <w:t> </w:t>
      </w:r>
      <w:r>
        <w:rPr/>
        <w:t>48,</w:t>
      </w:r>
      <w:r>
        <w:rPr>
          <w:spacing w:val="21"/>
        </w:rPr>
        <w:t> </w:t>
      </w:r>
      <w:r>
        <w:rPr/>
        <w:t>217,</w:t>
      </w:r>
      <w:r>
        <w:rPr>
          <w:spacing w:val="21"/>
        </w:rPr>
        <w:t> </w:t>
      </w:r>
      <w:r>
        <w:rPr/>
        <w:t>218,</w:t>
      </w:r>
      <w:r>
        <w:rPr>
          <w:spacing w:val="21"/>
        </w:rPr>
        <w:t> </w:t>
      </w:r>
      <w:r>
        <w:rPr/>
        <w:t>219</w:t>
      </w:r>
      <w:r>
        <w:rPr>
          <w:spacing w:val="24"/>
        </w:rPr>
        <w:t> </w:t>
      </w:r>
      <w:r>
        <w:rPr/>
        <w:t>và</w:t>
      </w:r>
      <w:r>
        <w:rPr>
          <w:spacing w:val="22"/>
        </w:rPr>
        <w:t> </w:t>
      </w:r>
      <w:r>
        <w:rPr/>
        <w:t>khoản</w:t>
      </w:r>
      <w:r>
        <w:rPr>
          <w:spacing w:val="24"/>
        </w:rPr>
        <w:t> </w:t>
      </w:r>
      <w:r>
        <w:rPr/>
        <w:t>2</w:t>
      </w:r>
      <w:r>
        <w:rPr>
          <w:spacing w:val="26"/>
        </w:rPr>
        <w:t> </w:t>
      </w:r>
      <w:r>
        <w:rPr/>
        <w:t>Điều</w:t>
      </w:r>
      <w:r>
        <w:rPr>
          <w:spacing w:val="24"/>
        </w:rPr>
        <w:t> </w:t>
      </w:r>
      <w:r>
        <w:rPr/>
        <w:t>273</w:t>
      </w:r>
      <w:r>
        <w:rPr>
          <w:spacing w:val="24"/>
        </w:rPr>
        <w:t> </w:t>
      </w:r>
      <w:r>
        <w:rPr/>
        <w:t>của</w:t>
      </w:r>
      <w:r>
        <w:rPr>
          <w:spacing w:val="22"/>
        </w:rPr>
        <w:t> </w:t>
      </w:r>
      <w:r>
        <w:rPr/>
        <w:t>Bộ</w:t>
      </w:r>
      <w:r>
        <w:rPr>
          <w:spacing w:val="24"/>
        </w:rPr>
        <w:t> </w:t>
      </w:r>
      <w:r>
        <w:rPr/>
        <w:t>luật</w:t>
      </w:r>
      <w:r>
        <w:rPr>
          <w:spacing w:val="24"/>
        </w:rPr>
        <w:t> </w:t>
      </w:r>
      <w:r>
        <w:rPr/>
        <w:t>tố tụng dân sự;</w:t>
      </w:r>
    </w:p>
    <w:p>
      <w:pPr>
        <w:pStyle w:val="BodyText"/>
        <w:spacing w:before="59"/>
        <w:ind w:left="728"/>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ind w:left="728"/>
      </w:pPr>
      <w:r>
        <w:rPr/>
        <w:t>Xét</w:t>
      </w:r>
      <w:r>
        <w:rPr>
          <w:spacing w:val="-2"/>
        </w:rPr>
        <w:t> </w:t>
      </w:r>
      <w:r>
        <w:rPr/>
        <w:t>thấy,</w:t>
      </w:r>
      <w:r>
        <w:rPr>
          <w:spacing w:val="-4"/>
        </w:rPr>
        <w:t> </w:t>
      </w:r>
      <w:r>
        <w:rPr/>
        <w:t>người</w:t>
      </w:r>
      <w:r>
        <w:rPr>
          <w:spacing w:val="-5"/>
        </w:rPr>
        <w:t> </w:t>
      </w:r>
      <w:r>
        <w:rPr/>
        <w:t>khởi</w:t>
      </w:r>
      <w:r>
        <w:rPr>
          <w:spacing w:val="-5"/>
        </w:rPr>
        <w:t> </w:t>
      </w:r>
      <w:r>
        <w:rPr/>
        <w:t>kiện</w:t>
      </w:r>
      <w:r>
        <w:rPr>
          <w:spacing w:val="-2"/>
        </w:rPr>
        <w:t> </w:t>
      </w:r>
      <w:r>
        <w:rPr/>
        <w:t>rút</w:t>
      </w:r>
      <w:r>
        <w:rPr>
          <w:spacing w:val="-4"/>
        </w:rPr>
        <w:t> </w:t>
      </w:r>
      <w:r>
        <w:rPr/>
        <w:t>toàn</w:t>
      </w:r>
      <w:r>
        <w:rPr>
          <w:spacing w:val="-5"/>
        </w:rPr>
        <w:t> </w:t>
      </w:r>
      <w:r>
        <w:rPr/>
        <w:t>bộ</w:t>
      </w:r>
      <w:r>
        <w:rPr>
          <w:spacing w:val="-2"/>
        </w:rPr>
        <w:t> </w:t>
      </w:r>
      <w:r>
        <w:rPr/>
        <w:t>yêu</w:t>
      </w:r>
      <w:r>
        <w:rPr>
          <w:spacing w:val="-2"/>
        </w:rPr>
        <w:t> </w:t>
      </w:r>
      <w:r>
        <w:rPr/>
        <w:t>cầu</w:t>
      </w:r>
      <w:r>
        <w:rPr>
          <w:spacing w:val="-2"/>
        </w:rPr>
        <w:t> </w:t>
      </w:r>
      <w:r>
        <w:rPr/>
        <w:t>khởi</w:t>
      </w:r>
      <w:r>
        <w:rPr>
          <w:spacing w:val="-1"/>
        </w:rPr>
        <w:t> </w:t>
      </w:r>
      <w:r>
        <w:rPr>
          <w:spacing w:val="-4"/>
        </w:rPr>
        <w:t>kiện</w:t>
      </w:r>
    </w:p>
    <w:p>
      <w:pPr>
        <w:spacing w:before="67"/>
        <w:ind w:left="2127" w:right="1368"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90" w:val="left" w:leader="none"/>
        </w:tabs>
        <w:spacing w:line="240" w:lineRule="auto" w:before="55" w:after="0"/>
        <w:ind w:left="162" w:right="108" w:firstLine="707"/>
        <w:jc w:val="both"/>
        <w:rPr>
          <w:sz w:val="28"/>
        </w:rPr>
      </w:pPr>
      <w:r>
        <w:rPr>
          <w:sz w:val="28"/>
        </w:rPr>
        <w:t>Đình chỉ giải quyết vụ án dân sự thụ lý số 84/2022/TLST-DS ngày 12 tháng 7 năm 2022 về kiện đòi tài sản và yêu cầu hủy giấy chứng nhận quyền sử dụng đất, giữa:</w:t>
      </w:r>
    </w:p>
    <w:p>
      <w:pPr>
        <w:pStyle w:val="BodyText"/>
        <w:spacing w:before="59"/>
        <w:ind w:right="104" w:firstLine="707"/>
        <w:jc w:val="both"/>
      </w:pPr>
      <w:r>
        <w:rPr/>
        <w:t>Nguyên đơn: Ông Vũ Đình G, sinh năm 1957; nơi cư trú: Số 46 Hai Bà Trưng, phường An Biên, quận Lê Chân, thành phố Hải Phòng;</w:t>
      </w:r>
    </w:p>
    <w:p>
      <w:pPr>
        <w:pStyle w:val="BodyText"/>
        <w:spacing w:before="62"/>
        <w:ind w:right="109" w:firstLine="707"/>
        <w:jc w:val="both"/>
      </w:pPr>
      <w:r>
        <w:rPr/>
        <w:t>Người bảo vệ quyền và lợi ích hợp pháp của nguyên đơn: Ông Nguyễn Văn Đạo, ông Phạm Ngọc Hải và bà Trịnh Thị Dương, Luật sư của Công ty Luật Atlantic Việt Nam, thuộc Đoàn Luật sư thành phố Hải Phòng;</w:t>
      </w:r>
    </w:p>
    <w:p>
      <w:pPr>
        <w:pStyle w:val="BodyText"/>
        <w:spacing w:before="58"/>
        <w:ind w:right="103" w:firstLine="707"/>
        <w:jc w:val="both"/>
      </w:pPr>
      <w:r>
        <w:rPr/>
        <w:t>Bị đơn: Ông Nguyễn Văn Th và bà Phạm Thị Ngoan; nơi cư trú: Thôn Vị Xuyên, xã Tân Dân, huyện AL, thành phố Hải Phòng;</w:t>
      </w:r>
    </w:p>
    <w:p>
      <w:pPr>
        <w:pStyle w:val="BodyText"/>
        <w:ind w:right="107" w:firstLine="707"/>
        <w:jc w:val="both"/>
      </w:pPr>
      <w:r>
        <w:rPr/>
        <w:t>Người đại diện theo ủy quyền của bị đơn: Ông Lê Bá Châu, sinh năm 1985; nơi cư trú: Số 45 Đội Văn, phường Trại Chuối, quận Hồng Bàng, thành phố Hải </w:t>
      </w:r>
      <w:r>
        <w:rPr>
          <w:spacing w:val="-2"/>
        </w:rPr>
        <w:t>Phòng.</w:t>
      </w:r>
    </w:p>
    <w:p>
      <w:pPr>
        <w:pStyle w:val="BodyText"/>
        <w:spacing w:before="61"/>
        <w:ind w:left="870"/>
      </w:pPr>
      <w:r>
        <w:rPr/>
        <w:t>Người</w:t>
      </w:r>
      <w:r>
        <w:rPr>
          <w:spacing w:val="-3"/>
        </w:rPr>
        <w:t> </w:t>
      </w:r>
      <w:r>
        <w:rPr/>
        <w:t>có</w:t>
      </w:r>
      <w:r>
        <w:rPr>
          <w:spacing w:val="-2"/>
        </w:rPr>
        <w:t> </w:t>
      </w:r>
      <w:r>
        <w:rPr/>
        <w:t>quyền</w:t>
      </w:r>
      <w:r>
        <w:rPr>
          <w:spacing w:val="-3"/>
        </w:rPr>
        <w:t> </w:t>
      </w:r>
      <w:r>
        <w:rPr/>
        <w:t>lợi,</w:t>
      </w:r>
      <w:r>
        <w:rPr>
          <w:spacing w:val="-4"/>
        </w:rPr>
        <w:t> </w:t>
      </w:r>
      <w:r>
        <w:rPr/>
        <w:t>nghĩa</w:t>
      </w:r>
      <w:r>
        <w:rPr>
          <w:spacing w:val="-4"/>
        </w:rPr>
        <w:t> </w:t>
      </w:r>
      <w:r>
        <w:rPr/>
        <w:t>vụ</w:t>
      </w:r>
      <w:r>
        <w:rPr>
          <w:spacing w:val="-3"/>
        </w:rPr>
        <w:t> </w:t>
      </w:r>
      <w:r>
        <w:rPr/>
        <w:t>liên</w:t>
      </w:r>
      <w:r>
        <w:rPr>
          <w:spacing w:val="-2"/>
        </w:rPr>
        <w:t> </w:t>
      </w:r>
      <w:r>
        <w:rPr>
          <w:spacing w:val="-4"/>
        </w:rPr>
        <w:t>quan:</w:t>
      </w:r>
    </w:p>
    <w:p>
      <w:pPr>
        <w:pStyle w:val="ListParagraph"/>
        <w:numPr>
          <w:ilvl w:val="0"/>
          <w:numId w:val="2"/>
        </w:numPr>
        <w:tabs>
          <w:tab w:pos="1034" w:val="left" w:leader="none"/>
        </w:tabs>
        <w:spacing w:line="240" w:lineRule="auto" w:before="60" w:after="0"/>
        <w:ind w:left="1033" w:right="0" w:hanging="164"/>
        <w:jc w:val="left"/>
        <w:rPr>
          <w:sz w:val="28"/>
        </w:rPr>
      </w:pPr>
      <w:r>
        <w:rPr>
          <w:sz w:val="28"/>
        </w:rPr>
        <w:t>UBND</w:t>
      </w:r>
      <w:r>
        <w:rPr>
          <w:spacing w:val="-4"/>
          <w:sz w:val="28"/>
        </w:rPr>
        <w:t> </w:t>
      </w:r>
      <w:r>
        <w:rPr>
          <w:sz w:val="28"/>
        </w:rPr>
        <w:t>huyện</w:t>
      </w:r>
      <w:r>
        <w:rPr>
          <w:spacing w:val="-2"/>
          <w:sz w:val="28"/>
        </w:rPr>
        <w:t> </w:t>
      </w:r>
      <w:r>
        <w:rPr>
          <w:sz w:val="28"/>
        </w:rPr>
        <w:t>AL,</w:t>
      </w:r>
      <w:r>
        <w:rPr>
          <w:spacing w:val="-3"/>
          <w:sz w:val="28"/>
        </w:rPr>
        <w:t> </w:t>
      </w:r>
      <w:r>
        <w:rPr>
          <w:sz w:val="28"/>
        </w:rPr>
        <w:t>thành</w:t>
      </w:r>
      <w:r>
        <w:rPr>
          <w:spacing w:val="-6"/>
          <w:sz w:val="28"/>
        </w:rPr>
        <w:t> </w:t>
      </w:r>
      <w:r>
        <w:rPr>
          <w:sz w:val="28"/>
        </w:rPr>
        <w:t>phố</w:t>
      </w:r>
      <w:r>
        <w:rPr>
          <w:spacing w:val="-2"/>
          <w:sz w:val="28"/>
        </w:rPr>
        <w:t> </w:t>
      </w:r>
      <w:r>
        <w:rPr>
          <w:sz w:val="28"/>
        </w:rPr>
        <w:t>Hải</w:t>
      </w:r>
      <w:r>
        <w:rPr>
          <w:spacing w:val="-1"/>
          <w:sz w:val="28"/>
        </w:rPr>
        <w:t> </w:t>
      </w:r>
      <w:r>
        <w:rPr>
          <w:spacing w:val="-2"/>
          <w:sz w:val="28"/>
        </w:rPr>
        <w:t>Phòng;</w:t>
      </w:r>
    </w:p>
    <w:p>
      <w:pPr>
        <w:pStyle w:val="ListParagraph"/>
        <w:numPr>
          <w:ilvl w:val="0"/>
          <w:numId w:val="2"/>
        </w:numPr>
        <w:tabs>
          <w:tab w:pos="1048" w:val="left" w:leader="none"/>
        </w:tabs>
        <w:spacing w:line="240" w:lineRule="auto" w:before="60" w:after="0"/>
        <w:ind w:left="1047" w:right="0" w:hanging="178"/>
        <w:jc w:val="left"/>
        <w:rPr>
          <w:sz w:val="28"/>
        </w:rPr>
      </w:pPr>
      <w:r>
        <w:rPr>
          <w:sz w:val="28"/>
        </w:rPr>
        <w:t>Bà</w:t>
      </w:r>
      <w:r>
        <w:rPr>
          <w:spacing w:val="9"/>
          <w:sz w:val="28"/>
        </w:rPr>
        <w:t> </w:t>
      </w:r>
      <w:r>
        <w:rPr>
          <w:sz w:val="28"/>
        </w:rPr>
        <w:t>Vũ</w:t>
      </w:r>
      <w:r>
        <w:rPr>
          <w:spacing w:val="11"/>
          <w:sz w:val="28"/>
        </w:rPr>
        <w:t> </w:t>
      </w:r>
      <w:r>
        <w:rPr>
          <w:sz w:val="28"/>
        </w:rPr>
        <w:t>Thị</w:t>
      </w:r>
      <w:r>
        <w:rPr>
          <w:spacing w:val="10"/>
          <w:sz w:val="28"/>
        </w:rPr>
        <w:t> </w:t>
      </w:r>
      <w:r>
        <w:rPr>
          <w:sz w:val="28"/>
        </w:rPr>
        <w:t>Lan,</w:t>
      </w:r>
      <w:r>
        <w:rPr>
          <w:spacing w:val="11"/>
          <w:sz w:val="28"/>
        </w:rPr>
        <w:t> </w:t>
      </w:r>
      <w:r>
        <w:rPr>
          <w:sz w:val="28"/>
        </w:rPr>
        <w:t>sinh</w:t>
      </w:r>
      <w:r>
        <w:rPr>
          <w:spacing w:val="10"/>
          <w:sz w:val="28"/>
        </w:rPr>
        <w:t> </w:t>
      </w:r>
      <w:r>
        <w:rPr>
          <w:sz w:val="28"/>
        </w:rPr>
        <w:t>năm</w:t>
      </w:r>
      <w:r>
        <w:rPr>
          <w:spacing w:val="5"/>
          <w:sz w:val="28"/>
        </w:rPr>
        <w:t> </w:t>
      </w:r>
      <w:r>
        <w:rPr>
          <w:sz w:val="28"/>
        </w:rPr>
        <w:t>1964;</w:t>
      </w:r>
      <w:r>
        <w:rPr>
          <w:spacing w:val="9"/>
          <w:sz w:val="28"/>
        </w:rPr>
        <w:t> </w:t>
      </w:r>
      <w:r>
        <w:rPr>
          <w:sz w:val="28"/>
        </w:rPr>
        <w:t>hiện</w:t>
      </w:r>
      <w:r>
        <w:rPr>
          <w:spacing w:val="10"/>
          <w:sz w:val="28"/>
        </w:rPr>
        <w:t> </w:t>
      </w:r>
      <w:r>
        <w:rPr>
          <w:sz w:val="28"/>
        </w:rPr>
        <w:t>cư</w:t>
      </w:r>
      <w:r>
        <w:rPr>
          <w:spacing w:val="8"/>
          <w:sz w:val="28"/>
        </w:rPr>
        <w:t> </w:t>
      </w:r>
      <w:r>
        <w:rPr>
          <w:sz w:val="28"/>
        </w:rPr>
        <w:t>trú</w:t>
      </w:r>
      <w:r>
        <w:rPr>
          <w:spacing w:val="10"/>
          <w:sz w:val="28"/>
        </w:rPr>
        <w:t> </w:t>
      </w:r>
      <w:r>
        <w:rPr>
          <w:sz w:val="28"/>
        </w:rPr>
        <w:t>tại</w:t>
      </w:r>
      <w:r>
        <w:rPr>
          <w:spacing w:val="10"/>
          <w:sz w:val="28"/>
        </w:rPr>
        <w:t> </w:t>
      </w:r>
      <w:r>
        <w:rPr>
          <w:sz w:val="28"/>
        </w:rPr>
        <w:t>Berlin,</w:t>
      </w:r>
      <w:r>
        <w:rPr>
          <w:spacing w:val="8"/>
          <w:sz w:val="28"/>
        </w:rPr>
        <w:t> </w:t>
      </w:r>
      <w:r>
        <w:rPr>
          <w:sz w:val="28"/>
        </w:rPr>
        <w:t>Cộng</w:t>
      </w:r>
      <w:r>
        <w:rPr>
          <w:spacing w:val="10"/>
          <w:sz w:val="28"/>
        </w:rPr>
        <w:t> </w:t>
      </w:r>
      <w:r>
        <w:rPr>
          <w:sz w:val="28"/>
        </w:rPr>
        <w:t>hòa</w:t>
      </w:r>
      <w:r>
        <w:rPr>
          <w:spacing w:val="9"/>
          <w:sz w:val="28"/>
        </w:rPr>
        <w:t> </w:t>
      </w:r>
      <w:r>
        <w:rPr>
          <w:sz w:val="28"/>
        </w:rPr>
        <w:t>liên</w:t>
      </w:r>
      <w:r>
        <w:rPr>
          <w:spacing w:val="9"/>
          <w:sz w:val="28"/>
        </w:rPr>
        <w:t> </w:t>
      </w:r>
      <w:r>
        <w:rPr>
          <w:spacing w:val="-4"/>
          <w:sz w:val="28"/>
        </w:rPr>
        <w:t>bang</w:t>
      </w:r>
    </w:p>
    <w:p>
      <w:pPr>
        <w:pStyle w:val="BodyText"/>
        <w:spacing w:line="322" w:lineRule="exact" w:before="0"/>
      </w:pPr>
      <w:r>
        <w:rPr>
          <w:spacing w:val="-4"/>
        </w:rPr>
        <w:t>Đức.</w:t>
      </w:r>
    </w:p>
    <w:p>
      <w:pPr>
        <w:pStyle w:val="ListParagraph"/>
        <w:numPr>
          <w:ilvl w:val="0"/>
          <w:numId w:val="1"/>
        </w:numPr>
        <w:tabs>
          <w:tab w:pos="1185" w:val="left" w:leader="none"/>
        </w:tabs>
        <w:spacing w:line="240" w:lineRule="auto" w:before="59" w:after="0"/>
        <w:ind w:left="1184" w:right="0" w:hanging="315"/>
        <w:jc w:val="left"/>
        <w:rPr>
          <w:sz w:val="28"/>
        </w:rPr>
      </w:pPr>
      <w:r>
        <w:rPr>
          <w:sz w:val="28"/>
        </w:rPr>
        <w:t>Hậu</w:t>
      </w:r>
      <w:r>
        <w:rPr>
          <w:spacing w:val="16"/>
          <w:sz w:val="28"/>
        </w:rPr>
        <w:t> </w:t>
      </w:r>
      <w:r>
        <w:rPr>
          <w:sz w:val="28"/>
        </w:rPr>
        <w:t>quả</w:t>
      </w:r>
      <w:r>
        <w:rPr>
          <w:spacing w:val="17"/>
          <w:sz w:val="28"/>
        </w:rPr>
        <w:t> </w:t>
      </w:r>
      <w:r>
        <w:rPr>
          <w:sz w:val="28"/>
        </w:rPr>
        <w:t>của</w:t>
      </w:r>
      <w:r>
        <w:rPr>
          <w:spacing w:val="16"/>
          <w:sz w:val="28"/>
        </w:rPr>
        <w:t> </w:t>
      </w:r>
      <w:r>
        <w:rPr>
          <w:sz w:val="28"/>
        </w:rPr>
        <w:t>việc</w:t>
      </w:r>
      <w:r>
        <w:rPr>
          <w:spacing w:val="15"/>
          <w:sz w:val="28"/>
        </w:rPr>
        <w:t> </w:t>
      </w:r>
      <w:r>
        <w:rPr>
          <w:sz w:val="28"/>
        </w:rPr>
        <w:t>đình</w:t>
      </w:r>
      <w:r>
        <w:rPr>
          <w:spacing w:val="16"/>
          <w:sz w:val="28"/>
        </w:rPr>
        <w:t> </w:t>
      </w:r>
      <w:r>
        <w:rPr>
          <w:sz w:val="28"/>
        </w:rPr>
        <w:t>chỉ</w:t>
      </w:r>
      <w:r>
        <w:rPr>
          <w:spacing w:val="18"/>
          <w:sz w:val="28"/>
        </w:rPr>
        <w:t> </w:t>
      </w:r>
      <w:r>
        <w:rPr>
          <w:sz w:val="28"/>
        </w:rPr>
        <w:t>giải</w:t>
      </w:r>
      <w:r>
        <w:rPr>
          <w:spacing w:val="17"/>
          <w:sz w:val="28"/>
        </w:rPr>
        <w:t> </w:t>
      </w:r>
      <w:r>
        <w:rPr>
          <w:sz w:val="28"/>
        </w:rPr>
        <w:t>quyết</w:t>
      </w:r>
      <w:r>
        <w:rPr>
          <w:spacing w:val="17"/>
          <w:sz w:val="28"/>
        </w:rPr>
        <w:t> </w:t>
      </w:r>
      <w:r>
        <w:rPr>
          <w:sz w:val="28"/>
        </w:rPr>
        <w:t>vụ</w:t>
      </w:r>
      <w:r>
        <w:rPr>
          <w:spacing w:val="18"/>
          <w:sz w:val="28"/>
        </w:rPr>
        <w:t> </w:t>
      </w:r>
      <w:r>
        <w:rPr>
          <w:sz w:val="28"/>
        </w:rPr>
        <w:t>án:</w:t>
      </w:r>
      <w:r>
        <w:rPr>
          <w:spacing w:val="61"/>
          <w:sz w:val="28"/>
        </w:rPr>
        <w:t> </w:t>
      </w:r>
      <w:r>
        <w:rPr>
          <w:sz w:val="28"/>
        </w:rPr>
        <w:t>Nguyên</w:t>
      </w:r>
      <w:r>
        <w:rPr>
          <w:spacing w:val="24"/>
          <w:sz w:val="28"/>
        </w:rPr>
        <w:t> </w:t>
      </w:r>
      <w:r>
        <w:rPr>
          <w:sz w:val="28"/>
        </w:rPr>
        <w:t>đơn</w:t>
      </w:r>
      <w:r>
        <w:rPr>
          <w:spacing w:val="23"/>
          <w:sz w:val="28"/>
        </w:rPr>
        <w:t> </w:t>
      </w:r>
      <w:r>
        <w:rPr>
          <w:sz w:val="28"/>
        </w:rPr>
        <w:t>có</w:t>
      </w:r>
      <w:r>
        <w:rPr>
          <w:spacing w:val="27"/>
          <w:sz w:val="28"/>
        </w:rPr>
        <w:t> </w:t>
      </w:r>
      <w:r>
        <w:rPr>
          <w:sz w:val="28"/>
        </w:rPr>
        <w:t>quyền</w:t>
      </w:r>
      <w:r>
        <w:rPr>
          <w:spacing w:val="25"/>
          <w:sz w:val="28"/>
        </w:rPr>
        <w:t> </w:t>
      </w:r>
      <w:r>
        <w:rPr>
          <w:spacing w:val="-4"/>
          <w:sz w:val="28"/>
        </w:rPr>
        <w:t>khởi</w:t>
      </w:r>
    </w:p>
    <w:p>
      <w:pPr>
        <w:pStyle w:val="BodyText"/>
        <w:spacing w:before="2"/>
        <w:jc w:val="both"/>
      </w:pPr>
      <w:r>
        <w:rPr/>
        <w:t>kiện</w:t>
      </w:r>
      <w:r>
        <w:rPr>
          <w:spacing w:val="-2"/>
        </w:rPr>
        <w:t> </w:t>
      </w:r>
      <w:r>
        <w:rPr/>
        <w:t>yêu</w:t>
      </w:r>
      <w:r>
        <w:rPr>
          <w:spacing w:val="-2"/>
        </w:rPr>
        <w:t> </w:t>
      </w:r>
      <w:r>
        <w:rPr/>
        <w:t>cầu</w:t>
      </w:r>
      <w:r>
        <w:rPr>
          <w:spacing w:val="-3"/>
        </w:rPr>
        <w:t> </w:t>
      </w:r>
      <w:r>
        <w:rPr/>
        <w:t>Tòa</w:t>
      </w:r>
      <w:r>
        <w:rPr>
          <w:spacing w:val="-3"/>
        </w:rPr>
        <w:t> </w:t>
      </w:r>
      <w:r>
        <w:rPr/>
        <w:t>án</w:t>
      </w:r>
      <w:r>
        <w:rPr>
          <w:spacing w:val="-2"/>
        </w:rPr>
        <w:t> </w:t>
      </w:r>
      <w:r>
        <w:rPr/>
        <w:t>giải</w:t>
      </w:r>
      <w:r>
        <w:rPr>
          <w:spacing w:val="-4"/>
        </w:rPr>
        <w:t> </w:t>
      </w:r>
      <w:r>
        <w:rPr/>
        <w:t>quyết</w:t>
      </w:r>
      <w:r>
        <w:rPr>
          <w:spacing w:val="-2"/>
        </w:rPr>
        <w:t> </w:t>
      </w:r>
      <w:r>
        <w:rPr/>
        <w:t>lại</w:t>
      </w:r>
      <w:r>
        <w:rPr>
          <w:spacing w:val="-2"/>
        </w:rPr>
        <w:t> </w:t>
      </w:r>
      <w:r>
        <w:rPr/>
        <w:t>vụ</w:t>
      </w:r>
      <w:r>
        <w:rPr>
          <w:spacing w:val="-2"/>
        </w:rPr>
        <w:t> </w:t>
      </w:r>
      <w:r>
        <w:rPr/>
        <w:t>án</w:t>
      </w:r>
      <w:r>
        <w:rPr>
          <w:spacing w:val="-2"/>
        </w:rPr>
        <w:t> </w:t>
      </w:r>
      <w:r>
        <w:rPr/>
        <w:t>dân</w:t>
      </w:r>
      <w:r>
        <w:rPr>
          <w:spacing w:val="-1"/>
        </w:rPr>
        <w:t> </w:t>
      </w:r>
      <w:r>
        <w:rPr>
          <w:spacing w:val="-5"/>
        </w:rPr>
        <w:t>sự.</w:t>
      </w:r>
    </w:p>
    <w:p>
      <w:pPr>
        <w:pStyle w:val="ListParagraph"/>
        <w:numPr>
          <w:ilvl w:val="0"/>
          <w:numId w:val="1"/>
        </w:numPr>
        <w:tabs>
          <w:tab w:pos="1175" w:val="left" w:leader="none"/>
        </w:tabs>
        <w:spacing w:line="240" w:lineRule="auto" w:before="60" w:after="0"/>
        <w:ind w:left="162" w:right="115" w:firstLine="707"/>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0"/>
        <w:ind w:left="0"/>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3"/>
        <w:gridCol w:w="3413"/>
      </w:tblGrid>
      <w:tr>
        <w:trPr>
          <w:trHeight w:val="1968" w:hRule="atLeast"/>
        </w:trPr>
        <w:tc>
          <w:tcPr>
            <w:tcW w:w="462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TP</w:t>
            </w:r>
            <w:r>
              <w:rPr>
                <w:spacing w:val="-1"/>
                <w:sz w:val="22"/>
              </w:rPr>
              <w:t> </w:t>
            </w:r>
            <w:r>
              <w:rPr>
                <w:sz w:val="22"/>
              </w:rPr>
              <w:t>Hải</w:t>
            </w:r>
            <w:r>
              <w:rPr>
                <w:spacing w:val="1"/>
                <w:sz w:val="22"/>
              </w:rPr>
              <w:t> </w:t>
            </w:r>
            <w:r>
              <w:rPr>
                <w:spacing w:val="-2"/>
                <w:sz w:val="22"/>
              </w:rPr>
              <w:t>Phòng;</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8" w:val="left" w:leader="none"/>
              </w:tabs>
              <w:spacing w:line="252" w:lineRule="exact" w:before="0" w:after="0"/>
              <w:ind w:left="177" w:right="0" w:hanging="128"/>
              <w:jc w:val="left"/>
              <w:rPr>
                <w:sz w:val="22"/>
              </w:rPr>
            </w:pPr>
            <w:r>
              <w:rPr>
                <w:sz w:val="22"/>
              </w:rPr>
              <w:t>Cục</w:t>
            </w:r>
            <w:r>
              <w:rPr>
                <w:spacing w:val="-2"/>
                <w:sz w:val="22"/>
              </w:rPr>
              <w:t> </w:t>
            </w:r>
            <w:r>
              <w:rPr>
                <w:sz w:val="22"/>
              </w:rPr>
              <w:t>Thi hành</w:t>
            </w:r>
            <w:r>
              <w:rPr>
                <w:spacing w:val="-1"/>
                <w:sz w:val="22"/>
              </w:rPr>
              <w:t> </w:t>
            </w:r>
            <w:r>
              <w:rPr>
                <w:sz w:val="22"/>
              </w:rPr>
              <w:t>án</w:t>
            </w:r>
            <w:r>
              <w:rPr>
                <w:spacing w:val="-1"/>
                <w:sz w:val="22"/>
              </w:rPr>
              <w:t> </w:t>
            </w:r>
            <w:r>
              <w:rPr>
                <w:sz w:val="22"/>
              </w:rPr>
              <w:t>dân</w:t>
            </w:r>
            <w:r>
              <w:rPr>
                <w:spacing w:val="-1"/>
                <w:sz w:val="22"/>
              </w:rPr>
              <w:t> </w:t>
            </w:r>
            <w:r>
              <w:rPr>
                <w:sz w:val="22"/>
              </w:rPr>
              <w:t>sự</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 vụ</w:t>
            </w:r>
            <w:r>
              <w:rPr>
                <w:spacing w:val="-1"/>
                <w:sz w:val="22"/>
              </w:rPr>
              <w:t> </w:t>
            </w:r>
            <w:r>
              <w:rPr>
                <w:spacing w:val="-5"/>
                <w:sz w:val="22"/>
              </w:rPr>
              <w:t>án.</w:t>
            </w:r>
          </w:p>
        </w:tc>
        <w:tc>
          <w:tcPr>
            <w:tcW w:w="3413" w:type="dxa"/>
          </w:tcPr>
          <w:p>
            <w:pPr>
              <w:pStyle w:val="TableParagraph"/>
              <w:spacing w:line="292" w:lineRule="exact"/>
              <w:ind w:left="976" w:right="41"/>
              <w:jc w:val="center"/>
              <w:rPr>
                <w:b/>
                <w:sz w:val="26"/>
              </w:rPr>
            </w:pPr>
            <w:r>
              <w:rPr>
                <w:b/>
                <w:sz w:val="26"/>
              </w:rPr>
              <w:t>THẨM</w:t>
            </w:r>
            <w:r>
              <w:rPr>
                <w:b/>
                <w:spacing w:val="-12"/>
                <w:sz w:val="26"/>
              </w:rPr>
              <w:t> </w:t>
            </w:r>
            <w:r>
              <w:rPr>
                <w:b/>
                <w:spacing w:val="-4"/>
                <w:sz w:val="26"/>
              </w:rPr>
              <w:t>PHÁN</w:t>
            </w:r>
          </w:p>
          <w:p>
            <w:pPr>
              <w:pStyle w:val="TableParagraph"/>
              <w:rPr>
                <w:sz w:val="28"/>
              </w:rPr>
            </w:pPr>
          </w:p>
          <w:p>
            <w:pPr>
              <w:pStyle w:val="TableParagraph"/>
              <w:spacing w:before="6"/>
              <w:rPr>
                <w:sz w:val="23"/>
              </w:rPr>
            </w:pPr>
          </w:p>
          <w:p>
            <w:pPr>
              <w:pStyle w:val="TableParagraph"/>
              <w:ind w:left="975" w:right="41"/>
              <w:jc w:val="center"/>
              <w:rPr>
                <w:sz w:val="22"/>
              </w:rPr>
            </w:pPr>
            <w:r>
              <w:rPr>
                <w:sz w:val="22"/>
              </w:rPr>
              <w:t>(đã </w:t>
            </w:r>
            <w:r>
              <w:rPr>
                <w:spacing w:val="-5"/>
                <w:sz w:val="22"/>
              </w:rPr>
              <w:t>ký)</w:t>
            </w:r>
          </w:p>
          <w:p>
            <w:pPr>
              <w:pStyle w:val="TableParagraph"/>
              <w:rPr>
                <w:sz w:val="24"/>
              </w:rPr>
            </w:pPr>
          </w:p>
          <w:p>
            <w:pPr>
              <w:pStyle w:val="TableParagraph"/>
              <w:spacing w:before="3"/>
              <w:rPr>
                <w:sz w:val="20"/>
              </w:rPr>
            </w:pPr>
          </w:p>
          <w:p>
            <w:pPr>
              <w:pStyle w:val="TableParagraph"/>
              <w:spacing w:line="302" w:lineRule="exact"/>
              <w:ind w:left="980" w:right="41"/>
              <w:jc w:val="center"/>
              <w:rPr>
                <w:b/>
                <w:sz w:val="28"/>
              </w:rPr>
            </w:pPr>
            <w:r>
              <w:rPr>
                <w:b/>
                <w:sz w:val="28"/>
              </w:rPr>
              <w:t>Trần</w:t>
            </w:r>
            <w:r>
              <w:rPr>
                <w:b/>
                <w:spacing w:val="-4"/>
                <w:sz w:val="28"/>
              </w:rPr>
              <w:t> </w:t>
            </w:r>
            <w:r>
              <w:rPr>
                <w:b/>
                <w:sz w:val="28"/>
              </w:rPr>
              <w:t>Thị</w:t>
            </w:r>
            <w:r>
              <w:rPr>
                <w:b/>
                <w:spacing w:val="-1"/>
                <w:sz w:val="28"/>
              </w:rPr>
              <w:t> </w:t>
            </w:r>
            <w:r>
              <w:rPr>
                <w:b/>
                <w:sz w:val="28"/>
              </w:rPr>
              <w:t>Vân</w:t>
            </w:r>
            <w:r>
              <w:rPr>
                <w:b/>
                <w:spacing w:val="-2"/>
                <w:sz w:val="28"/>
              </w:rPr>
              <w:t> </w:t>
            </w:r>
            <w:r>
              <w:rPr>
                <w:b/>
                <w:spacing w:val="-4"/>
                <w:sz w:val="28"/>
              </w:rPr>
              <w:t>Thúy</w:t>
            </w:r>
          </w:p>
        </w:tc>
      </w:tr>
    </w:tbl>
    <w:sectPr>
      <w:type w:val="continuous"/>
      <w:pgSz w:w="11910" w:h="16850"/>
      <w:pgMar w:top="112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4" w:hanging="125"/>
      </w:pPr>
      <w:rPr>
        <w:rFonts w:hint="default"/>
        <w:lang w:val="vi" w:eastAsia="en-US" w:bidi="ar-SA"/>
      </w:rPr>
    </w:lvl>
    <w:lvl w:ilvl="2">
      <w:start w:val="0"/>
      <w:numFmt w:val="bullet"/>
      <w:lvlText w:val="•"/>
      <w:lvlJc w:val="left"/>
      <w:pPr>
        <w:ind w:left="1068" w:hanging="125"/>
      </w:pPr>
      <w:rPr>
        <w:rFonts w:hint="default"/>
        <w:lang w:val="vi" w:eastAsia="en-US" w:bidi="ar-SA"/>
      </w:rPr>
    </w:lvl>
    <w:lvl w:ilvl="3">
      <w:start w:val="0"/>
      <w:numFmt w:val="bullet"/>
      <w:lvlText w:val="•"/>
      <w:lvlJc w:val="left"/>
      <w:pPr>
        <w:ind w:left="1512" w:hanging="125"/>
      </w:pPr>
      <w:rPr>
        <w:rFonts w:hint="default"/>
        <w:lang w:val="vi" w:eastAsia="en-US" w:bidi="ar-SA"/>
      </w:rPr>
    </w:lvl>
    <w:lvl w:ilvl="4">
      <w:start w:val="0"/>
      <w:numFmt w:val="bullet"/>
      <w:lvlText w:val="•"/>
      <w:lvlJc w:val="left"/>
      <w:pPr>
        <w:ind w:left="1957" w:hanging="125"/>
      </w:pPr>
      <w:rPr>
        <w:rFonts w:hint="default"/>
        <w:lang w:val="vi" w:eastAsia="en-US" w:bidi="ar-SA"/>
      </w:rPr>
    </w:lvl>
    <w:lvl w:ilvl="5">
      <w:start w:val="0"/>
      <w:numFmt w:val="bullet"/>
      <w:lvlText w:val="•"/>
      <w:lvlJc w:val="left"/>
      <w:pPr>
        <w:ind w:left="2401" w:hanging="125"/>
      </w:pPr>
      <w:rPr>
        <w:rFonts w:hint="default"/>
        <w:lang w:val="vi" w:eastAsia="en-US" w:bidi="ar-SA"/>
      </w:rPr>
    </w:lvl>
    <w:lvl w:ilvl="6">
      <w:start w:val="0"/>
      <w:numFmt w:val="bullet"/>
      <w:lvlText w:val="•"/>
      <w:lvlJc w:val="left"/>
      <w:pPr>
        <w:ind w:left="2845" w:hanging="125"/>
      </w:pPr>
      <w:rPr>
        <w:rFonts w:hint="default"/>
        <w:lang w:val="vi" w:eastAsia="en-US" w:bidi="ar-SA"/>
      </w:rPr>
    </w:lvl>
    <w:lvl w:ilvl="7">
      <w:start w:val="0"/>
      <w:numFmt w:val="bullet"/>
      <w:lvlText w:val="•"/>
      <w:lvlJc w:val="left"/>
      <w:pPr>
        <w:ind w:left="3290" w:hanging="125"/>
      </w:pPr>
      <w:rPr>
        <w:rFonts w:hint="default"/>
        <w:lang w:val="vi" w:eastAsia="en-US" w:bidi="ar-SA"/>
      </w:rPr>
    </w:lvl>
    <w:lvl w:ilvl="8">
      <w:start w:val="0"/>
      <w:numFmt w:val="bullet"/>
      <w:lvlText w:val="•"/>
      <w:lvlJc w:val="left"/>
      <w:pPr>
        <w:ind w:left="3734" w:hanging="125"/>
      </w:pPr>
      <w:rPr>
        <w:rFonts w:hint="default"/>
        <w:lang w:val="vi" w:eastAsia="en-US" w:bidi="ar-SA"/>
      </w:rPr>
    </w:lvl>
  </w:abstractNum>
  <w:abstractNum w:abstractNumId="1">
    <w:multiLevelType w:val="hybridMultilevel"/>
    <w:lvl w:ilvl="0">
      <w:start w:val="0"/>
      <w:numFmt w:val="bullet"/>
      <w:lvlText w:val="-"/>
      <w:lvlJc w:val="left"/>
      <w:pPr>
        <w:ind w:left="103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98" w:hanging="164"/>
      </w:pPr>
      <w:rPr>
        <w:rFonts w:hint="default"/>
        <w:lang w:val="vi" w:eastAsia="en-US" w:bidi="ar-SA"/>
      </w:rPr>
    </w:lvl>
    <w:lvl w:ilvl="2">
      <w:start w:val="0"/>
      <w:numFmt w:val="bullet"/>
      <w:lvlText w:val="•"/>
      <w:lvlJc w:val="left"/>
      <w:pPr>
        <w:ind w:left="2757" w:hanging="164"/>
      </w:pPr>
      <w:rPr>
        <w:rFonts w:hint="default"/>
        <w:lang w:val="vi" w:eastAsia="en-US" w:bidi="ar-SA"/>
      </w:rPr>
    </w:lvl>
    <w:lvl w:ilvl="3">
      <w:start w:val="0"/>
      <w:numFmt w:val="bullet"/>
      <w:lvlText w:val="•"/>
      <w:lvlJc w:val="left"/>
      <w:pPr>
        <w:ind w:left="3615" w:hanging="164"/>
      </w:pPr>
      <w:rPr>
        <w:rFonts w:hint="default"/>
        <w:lang w:val="vi" w:eastAsia="en-US" w:bidi="ar-SA"/>
      </w:rPr>
    </w:lvl>
    <w:lvl w:ilvl="4">
      <w:start w:val="0"/>
      <w:numFmt w:val="bullet"/>
      <w:lvlText w:val="•"/>
      <w:lvlJc w:val="left"/>
      <w:pPr>
        <w:ind w:left="4474" w:hanging="164"/>
      </w:pPr>
      <w:rPr>
        <w:rFonts w:hint="default"/>
        <w:lang w:val="vi" w:eastAsia="en-US" w:bidi="ar-SA"/>
      </w:rPr>
    </w:lvl>
    <w:lvl w:ilvl="5">
      <w:start w:val="0"/>
      <w:numFmt w:val="bullet"/>
      <w:lvlText w:val="•"/>
      <w:lvlJc w:val="left"/>
      <w:pPr>
        <w:ind w:left="5333" w:hanging="164"/>
      </w:pPr>
      <w:rPr>
        <w:rFonts w:hint="default"/>
        <w:lang w:val="vi" w:eastAsia="en-US" w:bidi="ar-SA"/>
      </w:rPr>
    </w:lvl>
    <w:lvl w:ilvl="6">
      <w:start w:val="0"/>
      <w:numFmt w:val="bullet"/>
      <w:lvlText w:val="•"/>
      <w:lvlJc w:val="left"/>
      <w:pPr>
        <w:ind w:left="6191" w:hanging="164"/>
      </w:pPr>
      <w:rPr>
        <w:rFonts w:hint="default"/>
        <w:lang w:val="vi" w:eastAsia="en-US" w:bidi="ar-SA"/>
      </w:rPr>
    </w:lvl>
    <w:lvl w:ilvl="7">
      <w:start w:val="0"/>
      <w:numFmt w:val="bullet"/>
      <w:lvlText w:val="•"/>
      <w:lvlJc w:val="left"/>
      <w:pPr>
        <w:ind w:left="7050" w:hanging="164"/>
      </w:pPr>
      <w:rPr>
        <w:rFonts w:hint="default"/>
        <w:lang w:val="vi" w:eastAsia="en-US" w:bidi="ar-SA"/>
      </w:rPr>
    </w:lvl>
    <w:lvl w:ilvl="8">
      <w:start w:val="0"/>
      <w:numFmt w:val="bullet"/>
      <w:lvlText w:val="•"/>
      <w:lvlJc w:val="left"/>
      <w:pPr>
        <w:ind w:left="7909" w:hanging="164"/>
      </w:pPr>
      <w:rPr>
        <w:rFonts w:hint="default"/>
        <w:lang w:val="vi" w:eastAsia="en-US" w:bidi="ar-SA"/>
      </w:rPr>
    </w:lvl>
  </w:abstractNum>
  <w:abstractNum w:abstractNumId="0">
    <w:multiLevelType w:val="hybridMultilevel"/>
    <w:lvl w:ilvl="0">
      <w:start w:val="1"/>
      <w:numFmt w:val="decimal"/>
      <w:lvlText w:val="%1."/>
      <w:lvlJc w:val="left"/>
      <w:pPr>
        <w:ind w:left="162" w:hanging="32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06" w:hanging="320"/>
      </w:pPr>
      <w:rPr>
        <w:rFonts w:hint="default"/>
        <w:lang w:val="vi" w:eastAsia="en-US" w:bidi="ar-SA"/>
      </w:rPr>
    </w:lvl>
    <w:lvl w:ilvl="2">
      <w:start w:val="0"/>
      <w:numFmt w:val="bullet"/>
      <w:lvlText w:val="•"/>
      <w:lvlJc w:val="left"/>
      <w:pPr>
        <w:ind w:left="2053" w:hanging="320"/>
      </w:pPr>
      <w:rPr>
        <w:rFonts w:hint="default"/>
        <w:lang w:val="vi" w:eastAsia="en-US" w:bidi="ar-SA"/>
      </w:rPr>
    </w:lvl>
    <w:lvl w:ilvl="3">
      <w:start w:val="0"/>
      <w:numFmt w:val="bullet"/>
      <w:lvlText w:val="•"/>
      <w:lvlJc w:val="left"/>
      <w:pPr>
        <w:ind w:left="2999" w:hanging="320"/>
      </w:pPr>
      <w:rPr>
        <w:rFonts w:hint="default"/>
        <w:lang w:val="vi" w:eastAsia="en-US" w:bidi="ar-SA"/>
      </w:rPr>
    </w:lvl>
    <w:lvl w:ilvl="4">
      <w:start w:val="0"/>
      <w:numFmt w:val="bullet"/>
      <w:lvlText w:val="•"/>
      <w:lvlJc w:val="left"/>
      <w:pPr>
        <w:ind w:left="3946" w:hanging="320"/>
      </w:pPr>
      <w:rPr>
        <w:rFonts w:hint="default"/>
        <w:lang w:val="vi" w:eastAsia="en-US" w:bidi="ar-SA"/>
      </w:rPr>
    </w:lvl>
    <w:lvl w:ilvl="5">
      <w:start w:val="0"/>
      <w:numFmt w:val="bullet"/>
      <w:lvlText w:val="•"/>
      <w:lvlJc w:val="left"/>
      <w:pPr>
        <w:ind w:left="4893" w:hanging="320"/>
      </w:pPr>
      <w:rPr>
        <w:rFonts w:hint="default"/>
        <w:lang w:val="vi" w:eastAsia="en-US" w:bidi="ar-SA"/>
      </w:rPr>
    </w:lvl>
    <w:lvl w:ilvl="6">
      <w:start w:val="0"/>
      <w:numFmt w:val="bullet"/>
      <w:lvlText w:val="•"/>
      <w:lvlJc w:val="left"/>
      <w:pPr>
        <w:ind w:left="5839" w:hanging="320"/>
      </w:pPr>
      <w:rPr>
        <w:rFonts w:hint="default"/>
        <w:lang w:val="vi" w:eastAsia="en-US" w:bidi="ar-SA"/>
      </w:rPr>
    </w:lvl>
    <w:lvl w:ilvl="7">
      <w:start w:val="0"/>
      <w:numFmt w:val="bullet"/>
      <w:lvlText w:val="•"/>
      <w:lvlJc w:val="left"/>
      <w:pPr>
        <w:ind w:left="6786" w:hanging="320"/>
      </w:pPr>
      <w:rPr>
        <w:rFonts w:hint="default"/>
        <w:lang w:val="vi" w:eastAsia="en-US" w:bidi="ar-SA"/>
      </w:rPr>
    </w:lvl>
    <w:lvl w:ilvl="8">
      <w:start w:val="0"/>
      <w:numFmt w:val="bullet"/>
      <w:lvlText w:val="•"/>
      <w:lvlJc w:val="left"/>
      <w:pPr>
        <w:ind w:left="7733" w:hanging="32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6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162" w:firstLine="70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2023-04-24T11:08:12Z</dcterms:created>
  <dcterms:modified xsi:type="dcterms:W3CDTF">2023-04-24T11:08:12Z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