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2"/>
        <w:gridCol w:w="5887"/>
      </w:tblGrid>
      <w:tr>
        <w:trPr>
          <w:trHeight w:val="270" w:hRule="atLeast"/>
        </w:trPr>
        <w:tc>
          <w:tcPr>
            <w:tcW w:w="2982" w:type="dxa"/>
          </w:tcPr>
          <w:p>
            <w:pPr>
              <w:pStyle w:val="TableParagraph"/>
              <w:spacing w:line="251" w:lineRule="exact"/>
              <w:ind w:right="543"/>
              <w:jc w:val="center"/>
              <w:rPr>
                <w:b/>
                <w:sz w:val="24"/>
              </w:rPr>
            </w:pPr>
            <w:r>
              <w:rPr>
                <w:b/>
                <w:sz w:val="24"/>
              </w:rPr>
              <w:t>TAND</w:t>
            </w:r>
            <w:r>
              <w:rPr>
                <w:b/>
                <w:spacing w:val="-3"/>
                <w:sz w:val="24"/>
              </w:rPr>
              <w:t> </w:t>
            </w:r>
            <w:r>
              <w:rPr>
                <w:b/>
                <w:sz w:val="24"/>
              </w:rPr>
              <w:t>HUYỆN</w:t>
            </w:r>
            <w:r>
              <w:rPr>
                <w:b/>
                <w:spacing w:val="1"/>
                <w:sz w:val="24"/>
              </w:rPr>
              <w:t> </w:t>
            </w:r>
            <w:r>
              <w:rPr>
                <w:b/>
                <w:spacing w:val="-10"/>
                <w:sz w:val="24"/>
              </w:rPr>
              <w:t>P</w:t>
            </w:r>
          </w:p>
        </w:tc>
        <w:tc>
          <w:tcPr>
            <w:tcW w:w="5887" w:type="dxa"/>
          </w:tcPr>
          <w:p>
            <w:pPr>
              <w:pStyle w:val="TableParagraph"/>
              <w:spacing w:line="251" w:lineRule="exact"/>
              <w:ind w:left="563"/>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tc>
      </w:tr>
      <w:tr>
        <w:trPr>
          <w:trHeight w:val="331" w:hRule="atLeast"/>
        </w:trPr>
        <w:tc>
          <w:tcPr>
            <w:tcW w:w="2982" w:type="dxa"/>
          </w:tcPr>
          <w:p>
            <w:pPr>
              <w:pStyle w:val="TableParagraph"/>
              <w:spacing w:line="271" w:lineRule="exact"/>
              <w:ind w:right="540"/>
              <w:jc w:val="center"/>
              <w:rPr>
                <w:b/>
                <w:sz w:val="24"/>
              </w:rPr>
            </w:pPr>
            <w:r>
              <w:rPr>
                <w:b/>
                <w:sz w:val="24"/>
              </w:rPr>
              <w:t>TỈNH</w:t>
            </w:r>
            <w:r>
              <w:rPr>
                <w:b/>
                <w:spacing w:val="-3"/>
                <w:sz w:val="24"/>
              </w:rPr>
              <w:t> </w:t>
            </w:r>
            <w:r>
              <w:rPr>
                <w:b/>
                <w:spacing w:val="-10"/>
                <w:sz w:val="24"/>
              </w:rPr>
              <w:t>H</w:t>
            </w:r>
          </w:p>
        </w:tc>
        <w:tc>
          <w:tcPr>
            <w:tcW w:w="5887" w:type="dxa"/>
          </w:tcPr>
          <w:p>
            <w:pPr>
              <w:pStyle w:val="TableParagraph"/>
              <w:spacing w:line="297" w:lineRule="exact"/>
              <w:ind w:left="1425"/>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660" w:hRule="atLeast"/>
        </w:trPr>
        <w:tc>
          <w:tcPr>
            <w:tcW w:w="2982" w:type="dxa"/>
          </w:tcPr>
          <w:p>
            <w:pPr>
              <w:pStyle w:val="TableParagraph"/>
              <w:spacing w:line="20" w:lineRule="exact"/>
              <w:ind w:left="486"/>
              <w:rPr>
                <w:sz w:val="2"/>
              </w:rPr>
            </w:pPr>
            <w:r>
              <w:rPr>
                <w:sz w:val="2"/>
              </w:rPr>
              <w:pict>
                <v:group style="width:74.5pt;height:.5pt;mso-position-horizontal-relative:char;mso-position-vertical-relative:line" id="docshapegroup1" coordorigin="0,0" coordsize="1490,10">
                  <v:line style="position:absolute" from="0,5" to="1490,5" stroked="true" strokeweight=".48pt" strokecolor="#000000">
                    <v:stroke dashstyle="solid"/>
                  </v:line>
                </v:group>
              </w:pict>
            </w:r>
            <w:r>
              <w:rPr>
                <w:sz w:val="2"/>
              </w:rPr>
            </w:r>
          </w:p>
          <w:p>
            <w:pPr>
              <w:pStyle w:val="TableParagraph"/>
              <w:spacing w:before="10"/>
              <w:ind w:left="0"/>
              <w:rPr>
                <w:sz w:val="28"/>
              </w:rPr>
            </w:pPr>
          </w:p>
          <w:p>
            <w:pPr>
              <w:pStyle w:val="TableParagraph"/>
              <w:spacing w:line="287" w:lineRule="exact" w:before="1"/>
              <w:ind w:right="545"/>
              <w:jc w:val="center"/>
              <w:rPr>
                <w:sz w:val="26"/>
              </w:rPr>
            </w:pPr>
            <w:r>
              <w:rPr>
                <w:sz w:val="26"/>
              </w:rPr>
              <w:t>Số:</w:t>
            </w:r>
            <w:r>
              <w:rPr>
                <w:spacing w:val="-5"/>
                <w:sz w:val="26"/>
              </w:rPr>
              <w:t> </w:t>
            </w:r>
            <w:r>
              <w:rPr>
                <w:sz w:val="26"/>
              </w:rPr>
              <w:t>03/2022/Q§ST-</w:t>
            </w:r>
            <w:r>
              <w:rPr>
                <w:spacing w:val="-5"/>
                <w:sz w:val="26"/>
              </w:rPr>
              <w:t>DS</w:t>
            </w:r>
          </w:p>
        </w:tc>
        <w:tc>
          <w:tcPr>
            <w:tcW w:w="5887" w:type="dxa"/>
          </w:tcPr>
          <w:p>
            <w:pPr>
              <w:pStyle w:val="TableParagraph"/>
              <w:spacing w:line="20" w:lineRule="exact"/>
              <w:ind w:left="1738"/>
              <w:rPr>
                <w:sz w:val="2"/>
              </w:rPr>
            </w:pPr>
            <w:r>
              <w:rPr>
                <w:sz w:val="2"/>
              </w:rPr>
              <w:pict>
                <v:group style="width:132.1pt;height:.5pt;mso-position-horizontal-relative:char;mso-position-vertical-relative:line" id="docshapegroup2" coordorigin="0,0" coordsize="2642,10">
                  <v:line style="position:absolute" from="0,5" to="2642,5" stroked="true" strokeweight=".48pt" strokecolor="#000000">
                    <v:stroke dashstyle="solid"/>
                  </v:line>
                </v:group>
              </w:pict>
            </w:r>
            <w:r>
              <w:rPr>
                <w:sz w:val="2"/>
              </w:rPr>
            </w:r>
          </w:p>
          <w:p>
            <w:pPr>
              <w:pStyle w:val="TableParagraph"/>
              <w:spacing w:before="2"/>
              <w:ind w:left="0"/>
              <w:rPr>
                <w:sz w:val="26"/>
              </w:rPr>
            </w:pPr>
          </w:p>
          <w:p>
            <w:pPr>
              <w:pStyle w:val="TableParagraph"/>
              <w:ind w:left="2656"/>
              <w:rPr>
                <w:i/>
                <w:sz w:val="26"/>
              </w:rPr>
            </w:pPr>
            <w:r>
              <w:rPr>
                <w:i/>
                <w:sz w:val="26"/>
              </w:rPr>
              <w:t>P,</w:t>
            </w:r>
            <w:r>
              <w:rPr>
                <w:i/>
                <w:spacing w:val="-8"/>
                <w:sz w:val="26"/>
              </w:rPr>
              <w:t> </w:t>
            </w:r>
            <w:r>
              <w:rPr>
                <w:i/>
                <w:sz w:val="26"/>
              </w:rPr>
              <w:t>ngày</w:t>
            </w:r>
            <w:r>
              <w:rPr>
                <w:i/>
                <w:spacing w:val="-3"/>
                <w:sz w:val="26"/>
              </w:rPr>
              <w:t> </w:t>
            </w:r>
            <w:r>
              <w:rPr>
                <w:i/>
                <w:sz w:val="26"/>
              </w:rPr>
              <w:t>30</w:t>
            </w:r>
            <w:r>
              <w:rPr>
                <w:i/>
                <w:spacing w:val="-7"/>
                <w:sz w:val="26"/>
              </w:rPr>
              <w:t> </w:t>
            </w:r>
            <w:r>
              <w:rPr>
                <w:i/>
                <w:sz w:val="26"/>
              </w:rPr>
              <w:t>tháng</w:t>
            </w:r>
            <w:r>
              <w:rPr>
                <w:i/>
                <w:spacing w:val="-7"/>
                <w:sz w:val="26"/>
              </w:rPr>
              <w:t> </w:t>
            </w:r>
            <w:r>
              <w:rPr>
                <w:i/>
                <w:sz w:val="26"/>
              </w:rPr>
              <w:t>11</w:t>
            </w:r>
            <w:r>
              <w:rPr>
                <w:i/>
                <w:spacing w:val="-5"/>
                <w:sz w:val="26"/>
              </w:rPr>
              <w:t> </w:t>
            </w:r>
            <w:r>
              <w:rPr>
                <w:i/>
                <w:sz w:val="26"/>
              </w:rPr>
              <w:t>năm</w:t>
            </w:r>
            <w:r>
              <w:rPr>
                <w:i/>
                <w:spacing w:val="-7"/>
                <w:sz w:val="26"/>
              </w:rPr>
              <w:t> </w:t>
            </w:r>
            <w:r>
              <w:rPr>
                <w:i/>
                <w:spacing w:val="-4"/>
                <w:sz w:val="26"/>
              </w:rPr>
              <w:t>2022</w:t>
            </w:r>
          </w:p>
        </w:tc>
      </w:tr>
    </w:tbl>
    <w:p>
      <w:pPr>
        <w:pStyle w:val="BodyText"/>
        <w:spacing w:before="10"/>
        <w:ind w:left="0"/>
        <w:rPr>
          <w:sz w:val="20"/>
        </w:rPr>
      </w:pPr>
    </w:p>
    <w:p>
      <w:pPr>
        <w:pStyle w:val="Heading1"/>
        <w:spacing w:before="89"/>
        <w:ind w:left="3853" w:right="4084"/>
        <w:jc w:val="center"/>
      </w:pPr>
      <w:r>
        <w:rPr/>
        <w:t>QUYẾT</w:t>
      </w:r>
      <w:r>
        <w:rPr>
          <w:spacing w:val="31"/>
        </w:rPr>
        <w:t> </w:t>
      </w:r>
      <w:r>
        <w:rPr>
          <w:spacing w:val="-4"/>
        </w:rPr>
        <w:t>ĐỊNH</w:t>
      </w:r>
    </w:p>
    <w:p>
      <w:pPr>
        <w:spacing w:before="31"/>
        <w:ind w:left="1122" w:right="1361" w:firstLine="0"/>
        <w:jc w:val="center"/>
        <w:rPr>
          <w:b/>
          <w:sz w:val="28"/>
        </w:rPr>
      </w:pPr>
      <w:r>
        <w:rPr>
          <w:b/>
          <w:sz w:val="28"/>
        </w:rPr>
        <w:t>CÔNG</w:t>
      </w:r>
      <w:r>
        <w:rPr>
          <w:b/>
          <w:spacing w:val="22"/>
          <w:sz w:val="28"/>
        </w:rPr>
        <w:t> </w:t>
      </w:r>
      <w:r>
        <w:rPr>
          <w:b/>
          <w:sz w:val="28"/>
        </w:rPr>
        <w:t>NHẬN</w:t>
      </w:r>
      <w:r>
        <w:rPr>
          <w:b/>
          <w:spacing w:val="22"/>
          <w:sz w:val="28"/>
        </w:rPr>
        <w:t> </w:t>
      </w:r>
      <w:r>
        <w:rPr>
          <w:b/>
          <w:sz w:val="28"/>
        </w:rPr>
        <w:t>SỰ</w:t>
      </w:r>
      <w:r>
        <w:rPr>
          <w:b/>
          <w:spacing w:val="20"/>
          <w:sz w:val="28"/>
        </w:rPr>
        <w:t> </w:t>
      </w:r>
      <w:r>
        <w:rPr>
          <w:b/>
          <w:sz w:val="28"/>
        </w:rPr>
        <w:t>THỎA</w:t>
      </w:r>
      <w:r>
        <w:rPr>
          <w:b/>
          <w:spacing w:val="22"/>
          <w:sz w:val="28"/>
        </w:rPr>
        <w:t> </w:t>
      </w:r>
      <w:r>
        <w:rPr>
          <w:b/>
          <w:sz w:val="28"/>
        </w:rPr>
        <w:t>THUẬN</w:t>
      </w:r>
      <w:r>
        <w:rPr>
          <w:b/>
          <w:spacing w:val="25"/>
          <w:sz w:val="28"/>
        </w:rPr>
        <w:t> </w:t>
      </w:r>
      <w:r>
        <w:rPr>
          <w:b/>
          <w:sz w:val="28"/>
        </w:rPr>
        <w:t>CỦA</w:t>
      </w:r>
      <w:r>
        <w:rPr>
          <w:b/>
          <w:spacing w:val="25"/>
          <w:sz w:val="28"/>
        </w:rPr>
        <w:t> </w:t>
      </w:r>
      <w:r>
        <w:rPr>
          <w:b/>
          <w:sz w:val="28"/>
        </w:rPr>
        <w:t>CÁC</w:t>
      </w:r>
      <w:r>
        <w:rPr>
          <w:b/>
          <w:spacing w:val="25"/>
          <w:sz w:val="28"/>
        </w:rPr>
        <w:t> </w:t>
      </w:r>
      <w:r>
        <w:rPr>
          <w:b/>
          <w:sz w:val="28"/>
        </w:rPr>
        <w:t>ĐƯƠNG</w:t>
      </w:r>
      <w:r>
        <w:rPr>
          <w:b/>
          <w:spacing w:val="21"/>
          <w:sz w:val="28"/>
        </w:rPr>
        <w:t> </w:t>
      </w:r>
      <w:r>
        <w:rPr>
          <w:b/>
          <w:spacing w:val="-5"/>
          <w:sz w:val="28"/>
        </w:rPr>
        <w:t>SỰ</w:t>
      </w:r>
    </w:p>
    <w:p>
      <w:pPr>
        <w:pStyle w:val="BodyText"/>
        <w:spacing w:before="9"/>
        <w:ind w:left="0"/>
        <w:rPr>
          <w:b/>
          <w:sz w:val="34"/>
        </w:rPr>
      </w:pPr>
    </w:p>
    <w:p>
      <w:pPr>
        <w:pStyle w:val="BodyText"/>
        <w:ind w:left="821"/>
        <w:jc w:val="both"/>
      </w:pPr>
      <w:r>
        <w:rPr/>
        <w:t>Căn</w:t>
      </w:r>
      <w:r>
        <w:rPr>
          <w:spacing w:val="-1"/>
        </w:rPr>
        <w:t> </w:t>
      </w:r>
      <w:r>
        <w:rPr/>
        <w:t>cứ</w:t>
      </w:r>
      <w:r>
        <w:rPr>
          <w:spacing w:val="-4"/>
        </w:rPr>
        <w:t> </w:t>
      </w:r>
      <w:r>
        <w:rPr/>
        <w:t>vào Điều</w:t>
      </w:r>
      <w:r>
        <w:rPr>
          <w:spacing w:val="-4"/>
        </w:rPr>
        <w:t> </w:t>
      </w:r>
      <w:r>
        <w:rPr/>
        <w:t>212</w:t>
      </w:r>
      <w:r>
        <w:rPr>
          <w:spacing w:val="-5"/>
        </w:rPr>
        <w:t> </w:t>
      </w:r>
      <w:r>
        <w:rPr/>
        <w:t>và</w:t>
      </w:r>
      <w:r>
        <w:rPr>
          <w:spacing w:val="-1"/>
        </w:rPr>
        <w:t> </w:t>
      </w:r>
      <w:r>
        <w:rPr/>
        <w:t>213</w:t>
      </w:r>
      <w:r>
        <w:rPr>
          <w:spacing w:val="-1"/>
        </w:rPr>
        <w:t> </w:t>
      </w:r>
      <w:r>
        <w:rPr/>
        <w:t>của</w:t>
      </w:r>
      <w:r>
        <w:rPr>
          <w:spacing w:val="-1"/>
        </w:rPr>
        <w:t> </w:t>
      </w:r>
      <w:r>
        <w:rPr/>
        <w:t>Bộ</w:t>
      </w:r>
      <w:r>
        <w:rPr>
          <w:spacing w:val="-5"/>
        </w:rPr>
        <w:t> </w:t>
      </w:r>
      <w:r>
        <w:rPr/>
        <w:t>luật</w:t>
      </w:r>
      <w:r>
        <w:rPr>
          <w:spacing w:val="-4"/>
        </w:rPr>
        <w:t> </w:t>
      </w:r>
      <w:r>
        <w:rPr/>
        <w:t>tố tụng</w:t>
      </w:r>
      <w:r>
        <w:rPr>
          <w:spacing w:val="-5"/>
        </w:rPr>
        <w:t> </w:t>
      </w:r>
      <w:r>
        <w:rPr/>
        <w:t>dân </w:t>
      </w:r>
      <w:r>
        <w:rPr>
          <w:spacing w:val="-5"/>
        </w:rPr>
        <w:t>sự;</w:t>
      </w:r>
    </w:p>
    <w:p>
      <w:pPr>
        <w:pStyle w:val="BodyText"/>
        <w:spacing w:before="120"/>
        <w:ind w:right="323" w:firstLine="719"/>
        <w:jc w:val="both"/>
      </w:pPr>
      <w:r>
        <w:rPr/>
        <w:t>Căn cứ vào Biên bản hòa giải thành ngày 22/11/2022 về việc các đương sự thỏa thuận được với nhau về việc giải quyết toàn bộ vụ án dân sự thụ lý số: 03/2022/TLST-</w:t>
      </w:r>
      <w:r>
        <w:rPr>
          <w:spacing w:val="-11"/>
        </w:rPr>
        <w:t> </w:t>
      </w:r>
      <w:r>
        <w:rPr/>
        <w:t>DS</w:t>
      </w:r>
      <w:r>
        <w:rPr>
          <w:spacing w:val="-12"/>
        </w:rPr>
        <w:t> </w:t>
      </w:r>
      <w:r>
        <w:rPr/>
        <w:t>ngày</w:t>
      </w:r>
      <w:r>
        <w:rPr>
          <w:spacing w:val="-15"/>
        </w:rPr>
        <w:t> </w:t>
      </w:r>
      <w:r>
        <w:rPr/>
        <w:t>11</w:t>
      </w:r>
      <w:r>
        <w:rPr>
          <w:spacing w:val="-11"/>
        </w:rPr>
        <w:t> </w:t>
      </w:r>
      <w:r>
        <w:rPr/>
        <w:t>tháng</w:t>
      </w:r>
      <w:r>
        <w:rPr>
          <w:spacing w:val="-13"/>
        </w:rPr>
        <w:t> </w:t>
      </w:r>
      <w:r>
        <w:rPr/>
        <w:t>01</w:t>
      </w:r>
      <w:r>
        <w:rPr>
          <w:spacing w:val="-13"/>
        </w:rPr>
        <w:t> </w:t>
      </w:r>
      <w:r>
        <w:rPr/>
        <w:t>năm</w:t>
      </w:r>
      <w:r>
        <w:rPr>
          <w:spacing w:val="-14"/>
        </w:rPr>
        <w:t> </w:t>
      </w:r>
      <w:r>
        <w:rPr/>
        <w:t>2022,</w:t>
      </w:r>
      <w:r>
        <w:rPr>
          <w:spacing w:val="-12"/>
        </w:rPr>
        <w:t> </w:t>
      </w:r>
      <w:r>
        <w:rPr/>
        <w:t>về</w:t>
      </w:r>
      <w:r>
        <w:rPr>
          <w:spacing w:val="-14"/>
        </w:rPr>
        <w:t> </w:t>
      </w:r>
      <w:r>
        <w:rPr/>
        <w:t>việc</w:t>
      </w:r>
      <w:r>
        <w:rPr>
          <w:spacing w:val="-11"/>
        </w:rPr>
        <w:t> </w:t>
      </w:r>
      <w:r>
        <w:rPr/>
        <w:t>“</w:t>
      </w:r>
      <w:r>
        <w:rPr>
          <w:i/>
        </w:rPr>
        <w:t>Tranh</w:t>
      </w:r>
      <w:r>
        <w:rPr>
          <w:i/>
          <w:spacing w:val="-13"/>
        </w:rPr>
        <w:t> </w:t>
      </w:r>
      <w:r>
        <w:rPr>
          <w:i/>
        </w:rPr>
        <w:t>chấp</w:t>
      </w:r>
      <w:r>
        <w:rPr>
          <w:i/>
          <w:spacing w:val="-13"/>
        </w:rPr>
        <w:t> </w:t>
      </w:r>
      <w:r>
        <w:rPr>
          <w:i/>
        </w:rPr>
        <w:t>hợp</w:t>
      </w:r>
      <w:r>
        <w:rPr>
          <w:i/>
          <w:spacing w:val="-13"/>
        </w:rPr>
        <w:t> </w:t>
      </w:r>
      <w:r>
        <w:rPr>
          <w:i/>
        </w:rPr>
        <w:t>đồng</w:t>
      </w:r>
      <w:r>
        <w:rPr>
          <w:i/>
          <w:spacing w:val="-7"/>
        </w:rPr>
        <w:t> </w:t>
      </w:r>
      <w:r>
        <w:rPr>
          <w:i/>
        </w:rPr>
        <w:t>mua</w:t>
      </w:r>
      <w:r>
        <w:rPr>
          <w:i/>
        </w:rPr>
        <w:t> bán hàng hóa</w:t>
      </w:r>
      <w:r>
        <w:rPr/>
        <w:t>”.</w:t>
      </w:r>
    </w:p>
    <w:p>
      <w:pPr>
        <w:pStyle w:val="Heading1"/>
        <w:ind w:left="4084"/>
      </w:pPr>
      <w:r>
        <w:rPr/>
        <w:t>XÉT</w:t>
      </w:r>
      <w:r>
        <w:rPr>
          <w:spacing w:val="20"/>
        </w:rPr>
        <w:t> </w:t>
      </w:r>
      <w:r>
        <w:rPr>
          <w:spacing w:val="-2"/>
        </w:rPr>
        <w:t>THẤY:</w:t>
      </w:r>
    </w:p>
    <w:p>
      <w:pPr>
        <w:pStyle w:val="BodyText"/>
        <w:spacing w:before="115"/>
        <w:ind w:right="349" w:firstLine="719"/>
        <w:jc w:val="both"/>
      </w:pPr>
      <w:r>
        <w:rPr/>
        <w:t>Các thỏa thuận của các đương sự được ghi trong biên bản hòa giải thành ngày 22/11/2022, về việc giải quyết toàn bộ vụ án là tự nguyện, nội dung thỏa thuận</w:t>
      </w:r>
      <w:r>
        <w:rPr>
          <w:spacing w:val="35"/>
        </w:rPr>
        <w:t> </w:t>
      </w:r>
      <w:r>
        <w:rPr/>
        <w:t>giữa</w:t>
      </w:r>
      <w:r>
        <w:rPr>
          <w:spacing w:val="38"/>
        </w:rPr>
        <w:t> </w:t>
      </w:r>
      <w:r>
        <w:rPr/>
        <w:t>các</w:t>
      </w:r>
      <w:r>
        <w:rPr>
          <w:spacing w:val="34"/>
        </w:rPr>
        <w:t> </w:t>
      </w:r>
      <w:r>
        <w:rPr/>
        <w:t>đương</w:t>
      </w:r>
      <w:r>
        <w:rPr>
          <w:spacing w:val="39"/>
        </w:rPr>
        <w:t> </w:t>
      </w:r>
      <w:r>
        <w:rPr/>
        <w:t>sự</w:t>
      </w:r>
      <w:r>
        <w:rPr>
          <w:spacing w:val="36"/>
        </w:rPr>
        <w:t> </w:t>
      </w:r>
      <w:r>
        <w:rPr/>
        <w:t>không</w:t>
      </w:r>
      <w:r>
        <w:rPr>
          <w:spacing w:val="35"/>
        </w:rPr>
        <w:t> </w:t>
      </w:r>
      <w:r>
        <w:rPr/>
        <w:t>trái</w:t>
      </w:r>
      <w:r>
        <w:rPr>
          <w:spacing w:val="39"/>
        </w:rPr>
        <w:t> </w:t>
      </w:r>
      <w:r>
        <w:rPr/>
        <w:t>pháp</w:t>
      </w:r>
      <w:r>
        <w:rPr>
          <w:spacing w:val="39"/>
        </w:rPr>
        <w:t> </w:t>
      </w:r>
      <w:r>
        <w:rPr/>
        <w:t>luật,</w:t>
      </w:r>
      <w:r>
        <w:rPr>
          <w:spacing w:val="36"/>
        </w:rPr>
        <w:t> </w:t>
      </w:r>
      <w:r>
        <w:rPr/>
        <w:t>không</w:t>
      </w:r>
      <w:r>
        <w:rPr>
          <w:spacing w:val="35"/>
        </w:rPr>
        <w:t> </w:t>
      </w:r>
      <w:r>
        <w:rPr/>
        <w:t>trái</w:t>
      </w:r>
      <w:r>
        <w:rPr>
          <w:spacing w:val="39"/>
        </w:rPr>
        <w:t> </w:t>
      </w:r>
      <w:r>
        <w:rPr/>
        <w:t>đạo</w:t>
      </w:r>
      <w:r>
        <w:rPr>
          <w:spacing w:val="39"/>
        </w:rPr>
        <w:t> </w:t>
      </w:r>
      <w:r>
        <w:rPr/>
        <w:t>đức</w:t>
      </w:r>
      <w:r>
        <w:rPr>
          <w:spacing w:val="38"/>
        </w:rPr>
        <w:t> </w:t>
      </w:r>
      <w:r>
        <w:rPr/>
        <w:t>xã</w:t>
      </w:r>
      <w:r>
        <w:rPr>
          <w:spacing w:val="10"/>
        </w:rPr>
        <w:t> hội.</w:t>
      </w:r>
    </w:p>
    <w:p>
      <w:pPr>
        <w:pStyle w:val="BodyText"/>
        <w:spacing w:before="121"/>
        <w:ind w:right="347" w:firstLine="719"/>
        <w:jc w:val="both"/>
      </w:pPr>
      <w:r>
        <w:rPr/>
        <w:t>Đã hết thời hạn 07 ngày kể từ ngày lập biên bản hòa giải thành, không có đương</w:t>
      </w:r>
      <w:r>
        <w:rPr>
          <w:spacing w:val="37"/>
        </w:rPr>
        <w:t> </w:t>
      </w:r>
      <w:r>
        <w:rPr/>
        <w:t>sự</w:t>
      </w:r>
      <w:r>
        <w:rPr>
          <w:spacing w:val="35"/>
        </w:rPr>
        <w:t> </w:t>
      </w:r>
      <w:r>
        <w:rPr/>
        <w:t>nào</w:t>
      </w:r>
      <w:r>
        <w:rPr>
          <w:spacing w:val="37"/>
        </w:rPr>
        <w:t> </w:t>
      </w:r>
      <w:r>
        <w:rPr/>
        <w:t>thay</w:t>
      </w:r>
      <w:r>
        <w:rPr>
          <w:spacing w:val="35"/>
        </w:rPr>
        <w:t> </w:t>
      </w:r>
      <w:r>
        <w:rPr/>
        <w:t>đổi</w:t>
      </w:r>
      <w:r>
        <w:rPr>
          <w:spacing w:val="37"/>
        </w:rPr>
        <w:t> </w:t>
      </w:r>
      <w:r>
        <w:rPr/>
        <w:t>ý</w:t>
      </w:r>
      <w:r>
        <w:rPr>
          <w:spacing w:val="40"/>
        </w:rPr>
        <w:t> </w:t>
      </w:r>
      <w:r>
        <w:rPr/>
        <w:t>kiến</w:t>
      </w:r>
      <w:r>
        <w:rPr>
          <w:spacing w:val="37"/>
        </w:rPr>
        <w:t> </w:t>
      </w:r>
      <w:r>
        <w:rPr/>
        <w:t>về</w:t>
      </w:r>
      <w:r>
        <w:rPr>
          <w:spacing w:val="36"/>
        </w:rPr>
        <w:t> </w:t>
      </w:r>
      <w:r>
        <w:rPr/>
        <w:t>sự</w:t>
      </w:r>
      <w:r>
        <w:rPr>
          <w:spacing w:val="39"/>
        </w:rPr>
        <w:t> </w:t>
      </w:r>
      <w:r>
        <w:rPr/>
        <w:t>thỏa</w:t>
      </w:r>
      <w:r>
        <w:rPr>
          <w:spacing w:val="36"/>
        </w:rPr>
        <w:t> </w:t>
      </w:r>
      <w:r>
        <w:rPr/>
        <w:t>thuận</w:t>
      </w:r>
      <w:r>
        <w:rPr>
          <w:spacing w:val="37"/>
        </w:rPr>
        <w:t> </w:t>
      </w:r>
      <w:r>
        <w:rPr/>
        <w:t>đó.</w:t>
      </w:r>
    </w:p>
    <w:p>
      <w:pPr>
        <w:pStyle w:val="Heading1"/>
        <w:spacing w:before="124"/>
        <w:ind w:left="4072"/>
      </w:pPr>
      <w:r>
        <w:rPr/>
        <w:t>QUYẾT</w:t>
      </w:r>
      <w:r>
        <w:rPr>
          <w:spacing w:val="31"/>
        </w:rPr>
        <w:t> </w:t>
      </w:r>
      <w:r>
        <w:rPr>
          <w:spacing w:val="-4"/>
        </w:rPr>
        <w:t>ĐỊNH:</w:t>
      </w:r>
    </w:p>
    <w:p>
      <w:pPr>
        <w:pStyle w:val="ListParagraph"/>
        <w:numPr>
          <w:ilvl w:val="0"/>
          <w:numId w:val="1"/>
        </w:numPr>
        <w:tabs>
          <w:tab w:pos="1122" w:val="left" w:leader="none"/>
        </w:tabs>
        <w:spacing w:line="240" w:lineRule="auto" w:before="94" w:after="0"/>
        <w:ind w:left="1121" w:right="0" w:hanging="301"/>
        <w:jc w:val="left"/>
        <w:rPr>
          <w:b/>
          <w:sz w:val="28"/>
        </w:rPr>
      </w:pPr>
      <w:r>
        <w:rPr>
          <w:b/>
          <w:sz w:val="28"/>
        </w:rPr>
        <w:t>Công</w:t>
      </w:r>
      <w:r>
        <w:rPr>
          <w:b/>
          <w:spacing w:val="24"/>
          <w:sz w:val="28"/>
        </w:rPr>
        <w:t> </w:t>
      </w:r>
      <w:r>
        <w:rPr>
          <w:b/>
          <w:sz w:val="28"/>
        </w:rPr>
        <w:t>nhận</w:t>
      </w:r>
      <w:r>
        <w:rPr>
          <w:b/>
          <w:spacing w:val="20"/>
          <w:sz w:val="28"/>
        </w:rPr>
        <w:t> </w:t>
      </w:r>
      <w:r>
        <w:rPr>
          <w:b/>
          <w:sz w:val="28"/>
        </w:rPr>
        <w:t>sự</w:t>
      </w:r>
      <w:r>
        <w:rPr>
          <w:b/>
          <w:spacing w:val="22"/>
          <w:sz w:val="28"/>
        </w:rPr>
        <w:t> </w:t>
      </w:r>
      <w:r>
        <w:rPr>
          <w:b/>
          <w:sz w:val="28"/>
        </w:rPr>
        <w:t>thỏa</w:t>
      </w:r>
      <w:r>
        <w:rPr>
          <w:b/>
          <w:spacing w:val="24"/>
          <w:sz w:val="28"/>
        </w:rPr>
        <w:t> </w:t>
      </w:r>
      <w:r>
        <w:rPr>
          <w:b/>
          <w:sz w:val="28"/>
        </w:rPr>
        <w:t>thuận</w:t>
      </w:r>
      <w:r>
        <w:rPr>
          <w:b/>
          <w:spacing w:val="23"/>
          <w:sz w:val="28"/>
        </w:rPr>
        <w:t> </w:t>
      </w:r>
      <w:r>
        <w:rPr>
          <w:b/>
          <w:sz w:val="28"/>
        </w:rPr>
        <w:t>của</w:t>
      </w:r>
      <w:r>
        <w:rPr>
          <w:b/>
          <w:spacing w:val="25"/>
          <w:sz w:val="28"/>
        </w:rPr>
        <w:t> </w:t>
      </w:r>
      <w:r>
        <w:rPr>
          <w:b/>
          <w:sz w:val="28"/>
        </w:rPr>
        <w:t>các</w:t>
      </w:r>
      <w:r>
        <w:rPr>
          <w:b/>
          <w:spacing w:val="23"/>
          <w:sz w:val="28"/>
        </w:rPr>
        <w:t> </w:t>
      </w:r>
      <w:r>
        <w:rPr>
          <w:b/>
          <w:sz w:val="28"/>
        </w:rPr>
        <w:t>đương</w:t>
      </w:r>
      <w:r>
        <w:rPr>
          <w:b/>
          <w:spacing w:val="24"/>
          <w:sz w:val="28"/>
        </w:rPr>
        <w:t> </w:t>
      </w:r>
      <w:r>
        <w:rPr>
          <w:b/>
          <w:sz w:val="28"/>
        </w:rPr>
        <w:t>sự</w:t>
      </w:r>
      <w:r>
        <w:rPr>
          <w:b/>
          <w:spacing w:val="23"/>
          <w:sz w:val="28"/>
        </w:rPr>
        <w:t> </w:t>
      </w:r>
      <w:r>
        <w:rPr>
          <w:b/>
          <w:spacing w:val="-4"/>
          <w:sz w:val="28"/>
        </w:rPr>
        <w:t>sau:</w:t>
      </w:r>
    </w:p>
    <w:p>
      <w:pPr>
        <w:pStyle w:val="ListParagraph"/>
        <w:numPr>
          <w:ilvl w:val="0"/>
          <w:numId w:val="2"/>
        </w:numPr>
        <w:tabs>
          <w:tab w:pos="1034" w:val="left" w:leader="none"/>
        </w:tabs>
        <w:spacing w:line="240" w:lineRule="auto" w:before="83" w:after="0"/>
        <w:ind w:left="1033" w:right="0" w:hanging="213"/>
        <w:jc w:val="left"/>
        <w:rPr>
          <w:sz w:val="28"/>
        </w:rPr>
      </w:pPr>
      <w:r>
        <w:rPr>
          <w:i/>
          <w:sz w:val="28"/>
        </w:rPr>
        <w:t>Nguyên</w:t>
      </w:r>
      <w:r>
        <w:rPr>
          <w:i/>
          <w:spacing w:val="-6"/>
          <w:sz w:val="28"/>
        </w:rPr>
        <w:t> </w:t>
      </w:r>
      <w:r>
        <w:rPr>
          <w:i/>
          <w:sz w:val="28"/>
        </w:rPr>
        <w:t>đơn</w:t>
      </w:r>
      <w:r>
        <w:rPr>
          <w:sz w:val="28"/>
        </w:rPr>
        <w:t>:</w:t>
      </w:r>
      <w:r>
        <w:rPr>
          <w:spacing w:val="-2"/>
          <w:sz w:val="28"/>
        </w:rPr>
        <w:t> </w:t>
      </w:r>
      <w:r>
        <w:rPr>
          <w:sz w:val="28"/>
        </w:rPr>
        <w:t>Công</w:t>
      </w:r>
      <w:r>
        <w:rPr>
          <w:spacing w:val="-1"/>
          <w:sz w:val="28"/>
        </w:rPr>
        <w:t> </w:t>
      </w:r>
      <w:r>
        <w:rPr>
          <w:sz w:val="28"/>
        </w:rPr>
        <w:t>ty</w:t>
      </w:r>
      <w:r>
        <w:rPr>
          <w:spacing w:val="-6"/>
          <w:sz w:val="28"/>
        </w:rPr>
        <w:t> </w:t>
      </w:r>
      <w:r>
        <w:rPr>
          <w:sz w:val="28"/>
        </w:rPr>
        <w:t>CPTM</w:t>
      </w:r>
      <w:r>
        <w:rPr>
          <w:spacing w:val="-2"/>
          <w:sz w:val="28"/>
        </w:rPr>
        <w:t> </w:t>
      </w:r>
      <w:r>
        <w:rPr>
          <w:sz w:val="28"/>
        </w:rPr>
        <w:t>và</w:t>
      </w:r>
      <w:r>
        <w:rPr>
          <w:spacing w:val="-3"/>
          <w:sz w:val="28"/>
        </w:rPr>
        <w:t> </w:t>
      </w:r>
      <w:r>
        <w:rPr>
          <w:sz w:val="28"/>
        </w:rPr>
        <w:t>chuyển</w:t>
      </w:r>
      <w:r>
        <w:rPr>
          <w:spacing w:val="-5"/>
          <w:sz w:val="28"/>
        </w:rPr>
        <w:t> </w:t>
      </w:r>
      <w:r>
        <w:rPr>
          <w:sz w:val="28"/>
        </w:rPr>
        <w:t>giao</w:t>
      </w:r>
      <w:r>
        <w:rPr>
          <w:spacing w:val="-1"/>
          <w:sz w:val="28"/>
        </w:rPr>
        <w:t> </w:t>
      </w:r>
      <w:r>
        <w:rPr>
          <w:sz w:val="28"/>
        </w:rPr>
        <w:t>công</w:t>
      </w:r>
      <w:r>
        <w:rPr>
          <w:spacing w:val="-6"/>
          <w:sz w:val="28"/>
        </w:rPr>
        <w:t> </w:t>
      </w:r>
      <w:r>
        <w:rPr>
          <w:sz w:val="28"/>
        </w:rPr>
        <w:t>nghệ</w:t>
      </w:r>
      <w:r>
        <w:rPr>
          <w:spacing w:val="2"/>
          <w:sz w:val="28"/>
        </w:rPr>
        <w:t> </w:t>
      </w:r>
      <w:r>
        <w:rPr>
          <w:spacing w:val="-5"/>
          <w:sz w:val="28"/>
        </w:rPr>
        <w:t>Đ.</w:t>
      </w:r>
    </w:p>
    <w:p>
      <w:pPr>
        <w:pStyle w:val="BodyText"/>
        <w:spacing w:line="216" w:lineRule="auto" w:before="112"/>
        <w:ind w:right="153" w:firstLine="719"/>
      </w:pPr>
      <w:r>
        <w:rPr/>
        <w:t>Địa chỉ: P404-N2, tập thể Dược Quân Đội, 80 K, phường Đ, quận H, thành phố H;</w:t>
      </w:r>
    </w:p>
    <w:p>
      <w:pPr>
        <w:pStyle w:val="BodyText"/>
        <w:spacing w:line="304" w:lineRule="auto" w:before="96"/>
        <w:ind w:left="821" w:right="734"/>
      </w:pPr>
      <w:r>
        <w:rPr/>
        <w:t>Đại</w:t>
      </w:r>
      <w:r>
        <w:rPr>
          <w:spacing w:val="-2"/>
        </w:rPr>
        <w:t> </w:t>
      </w:r>
      <w:r>
        <w:rPr/>
        <w:t>diện</w:t>
      </w:r>
      <w:r>
        <w:rPr>
          <w:spacing w:val="-5"/>
        </w:rPr>
        <w:t> </w:t>
      </w:r>
      <w:r>
        <w:rPr/>
        <w:t>theo</w:t>
      </w:r>
      <w:r>
        <w:rPr>
          <w:spacing w:val="-5"/>
        </w:rPr>
        <w:t> </w:t>
      </w:r>
      <w:r>
        <w:rPr/>
        <w:t>pháp</w:t>
      </w:r>
      <w:r>
        <w:rPr>
          <w:spacing w:val="-5"/>
        </w:rPr>
        <w:t> </w:t>
      </w:r>
      <w:r>
        <w:rPr/>
        <w:t>luật:</w:t>
      </w:r>
      <w:r>
        <w:rPr>
          <w:spacing w:val="-2"/>
        </w:rPr>
        <w:t> </w:t>
      </w:r>
      <w:r>
        <w:rPr/>
        <w:t>Ông Nguyễn</w:t>
      </w:r>
      <w:r>
        <w:rPr>
          <w:spacing w:val="-2"/>
        </w:rPr>
        <w:t> </w:t>
      </w:r>
      <w:r>
        <w:rPr/>
        <w:t>Phi</w:t>
      </w:r>
      <w:r>
        <w:rPr>
          <w:spacing w:val="-5"/>
        </w:rPr>
        <w:t> </w:t>
      </w:r>
      <w:r>
        <w:rPr/>
        <w:t>A,</w:t>
      </w:r>
      <w:r>
        <w:rPr>
          <w:spacing w:val="-4"/>
        </w:rPr>
        <w:t> </w:t>
      </w:r>
      <w:r>
        <w:rPr/>
        <w:t>chức</w:t>
      </w:r>
      <w:r>
        <w:rPr>
          <w:spacing w:val="-3"/>
        </w:rPr>
        <w:t> </w:t>
      </w:r>
      <w:r>
        <w:rPr/>
        <w:t>vụ:</w:t>
      </w:r>
      <w:r>
        <w:rPr>
          <w:spacing w:val="-3"/>
        </w:rPr>
        <w:t> </w:t>
      </w:r>
      <w:r>
        <w:rPr/>
        <w:t>Chủ</w:t>
      </w:r>
      <w:r>
        <w:rPr>
          <w:spacing w:val="-6"/>
        </w:rPr>
        <w:t> </w:t>
      </w:r>
      <w:r>
        <w:rPr/>
        <w:t>tịch</w:t>
      </w:r>
      <w:r>
        <w:rPr>
          <w:spacing w:val="-5"/>
        </w:rPr>
        <w:t> </w:t>
      </w:r>
      <w:r>
        <w:rPr/>
        <w:t>HĐQT Đại diện theo ủy quyền của ông A:</w:t>
      </w:r>
    </w:p>
    <w:p>
      <w:pPr>
        <w:pStyle w:val="ListParagraph"/>
        <w:numPr>
          <w:ilvl w:val="0"/>
          <w:numId w:val="3"/>
        </w:numPr>
        <w:tabs>
          <w:tab w:pos="986" w:val="left" w:leader="none"/>
        </w:tabs>
        <w:spacing w:line="240" w:lineRule="auto" w:before="0" w:after="0"/>
        <w:ind w:left="985" w:right="0" w:hanging="165"/>
        <w:jc w:val="left"/>
        <w:rPr>
          <w:sz w:val="28"/>
        </w:rPr>
      </w:pPr>
      <w:r>
        <w:rPr>
          <w:sz w:val="28"/>
        </w:rPr>
        <w:t>Bà</w:t>
      </w:r>
      <w:r>
        <w:rPr>
          <w:spacing w:val="-3"/>
          <w:sz w:val="28"/>
        </w:rPr>
        <w:t> </w:t>
      </w:r>
      <w:r>
        <w:rPr>
          <w:sz w:val="28"/>
        </w:rPr>
        <w:t>Lương</w:t>
      </w:r>
      <w:r>
        <w:rPr>
          <w:spacing w:val="-2"/>
          <w:sz w:val="28"/>
        </w:rPr>
        <w:t> </w:t>
      </w:r>
      <w:r>
        <w:rPr>
          <w:sz w:val="28"/>
        </w:rPr>
        <w:t>Thị</w:t>
      </w:r>
      <w:r>
        <w:rPr>
          <w:spacing w:val="-1"/>
          <w:sz w:val="28"/>
        </w:rPr>
        <w:t> </w:t>
      </w:r>
      <w:r>
        <w:rPr>
          <w:sz w:val="28"/>
        </w:rPr>
        <w:t>T,</w:t>
      </w:r>
      <w:r>
        <w:rPr>
          <w:spacing w:val="-3"/>
          <w:sz w:val="28"/>
        </w:rPr>
        <w:t> </w:t>
      </w:r>
      <w:r>
        <w:rPr>
          <w:sz w:val="28"/>
        </w:rPr>
        <w:t>sinh</w:t>
      </w:r>
      <w:r>
        <w:rPr>
          <w:spacing w:val="-5"/>
          <w:sz w:val="28"/>
        </w:rPr>
        <w:t> </w:t>
      </w:r>
      <w:r>
        <w:rPr>
          <w:sz w:val="28"/>
        </w:rPr>
        <w:t>năm</w:t>
      </w:r>
      <w:r>
        <w:rPr>
          <w:spacing w:val="-6"/>
          <w:sz w:val="28"/>
        </w:rPr>
        <w:t> </w:t>
      </w:r>
      <w:r>
        <w:rPr>
          <w:spacing w:val="-4"/>
          <w:sz w:val="28"/>
        </w:rPr>
        <w:t>1973;</w:t>
      </w:r>
    </w:p>
    <w:p>
      <w:pPr>
        <w:pStyle w:val="ListParagraph"/>
        <w:numPr>
          <w:ilvl w:val="0"/>
          <w:numId w:val="3"/>
        </w:numPr>
        <w:tabs>
          <w:tab w:pos="986" w:val="left" w:leader="none"/>
        </w:tabs>
        <w:spacing w:line="240" w:lineRule="auto" w:before="89" w:after="0"/>
        <w:ind w:left="985" w:right="0" w:hanging="165"/>
        <w:jc w:val="left"/>
        <w:rPr>
          <w:sz w:val="28"/>
        </w:rPr>
      </w:pPr>
      <w:r>
        <w:rPr>
          <w:sz w:val="28"/>
        </w:rPr>
        <w:t>Ông</w:t>
      </w:r>
      <w:r>
        <w:rPr>
          <w:spacing w:val="-1"/>
          <w:sz w:val="28"/>
        </w:rPr>
        <w:t> </w:t>
      </w:r>
      <w:r>
        <w:rPr>
          <w:sz w:val="28"/>
        </w:rPr>
        <w:t>Đỗ Kỳ</w:t>
      </w:r>
      <w:r>
        <w:rPr>
          <w:spacing w:val="-5"/>
          <w:sz w:val="28"/>
        </w:rPr>
        <w:t> </w:t>
      </w:r>
      <w:r>
        <w:rPr>
          <w:sz w:val="28"/>
        </w:rPr>
        <w:t>A,</w:t>
      </w:r>
      <w:r>
        <w:rPr>
          <w:spacing w:val="-2"/>
          <w:sz w:val="28"/>
        </w:rPr>
        <w:t> </w:t>
      </w:r>
      <w:r>
        <w:rPr>
          <w:sz w:val="28"/>
        </w:rPr>
        <w:t>sinh</w:t>
      </w:r>
      <w:r>
        <w:rPr>
          <w:spacing w:val="-4"/>
          <w:sz w:val="28"/>
        </w:rPr>
        <w:t> </w:t>
      </w:r>
      <w:r>
        <w:rPr>
          <w:sz w:val="28"/>
        </w:rPr>
        <w:t>năm</w:t>
      </w:r>
      <w:r>
        <w:rPr>
          <w:spacing w:val="-6"/>
          <w:sz w:val="28"/>
        </w:rPr>
        <w:t> </w:t>
      </w:r>
      <w:r>
        <w:rPr>
          <w:spacing w:val="-4"/>
          <w:sz w:val="28"/>
        </w:rPr>
        <w:t>1997;</w:t>
      </w:r>
    </w:p>
    <w:p>
      <w:pPr>
        <w:pStyle w:val="BodyText"/>
        <w:spacing w:before="88"/>
        <w:ind w:left="821"/>
      </w:pPr>
      <w:r>
        <w:rPr/>
        <w:t>Cùng</w:t>
      </w:r>
      <w:r>
        <w:rPr>
          <w:spacing w:val="-5"/>
        </w:rPr>
        <w:t> </w:t>
      </w:r>
      <w:r>
        <w:rPr/>
        <w:t>địa</w:t>
      </w:r>
      <w:r>
        <w:rPr>
          <w:spacing w:val="-3"/>
        </w:rPr>
        <w:t> </w:t>
      </w:r>
      <w:r>
        <w:rPr/>
        <w:t>chỉ:</w:t>
      </w:r>
      <w:r>
        <w:rPr>
          <w:spacing w:val="-1"/>
        </w:rPr>
        <w:t> </w:t>
      </w:r>
      <w:r>
        <w:rPr/>
        <w:t>Số</w:t>
      </w:r>
      <w:r>
        <w:rPr>
          <w:spacing w:val="-2"/>
        </w:rPr>
        <w:t> </w:t>
      </w:r>
      <w:r>
        <w:rPr/>
        <w:t>76</w:t>
      </w:r>
      <w:r>
        <w:rPr>
          <w:spacing w:val="-4"/>
        </w:rPr>
        <w:t> </w:t>
      </w:r>
      <w:r>
        <w:rPr/>
        <w:t>C,</w:t>
      </w:r>
      <w:r>
        <w:rPr>
          <w:spacing w:val="-4"/>
        </w:rPr>
        <w:t> </w:t>
      </w:r>
      <w:r>
        <w:rPr/>
        <w:t>phường</w:t>
      </w:r>
      <w:r>
        <w:rPr>
          <w:spacing w:val="-2"/>
        </w:rPr>
        <w:t> </w:t>
      </w:r>
      <w:r>
        <w:rPr/>
        <w:t>K,</w:t>
      </w:r>
      <w:r>
        <w:rPr>
          <w:spacing w:val="-3"/>
        </w:rPr>
        <w:t> </w:t>
      </w:r>
      <w:r>
        <w:rPr/>
        <w:t>quận</w:t>
      </w:r>
      <w:r>
        <w:rPr>
          <w:spacing w:val="-2"/>
        </w:rPr>
        <w:t> </w:t>
      </w:r>
      <w:r>
        <w:rPr/>
        <w:t>T,</w:t>
      </w:r>
      <w:r>
        <w:rPr>
          <w:spacing w:val="-4"/>
        </w:rPr>
        <w:t> </w:t>
      </w:r>
      <w:r>
        <w:rPr/>
        <w:t>thành</w:t>
      </w:r>
      <w:r>
        <w:rPr>
          <w:spacing w:val="-2"/>
        </w:rPr>
        <w:t> </w:t>
      </w:r>
      <w:r>
        <w:rPr/>
        <w:t>phố</w:t>
      </w:r>
      <w:r>
        <w:rPr>
          <w:spacing w:val="-1"/>
        </w:rPr>
        <w:t> </w:t>
      </w:r>
      <w:r>
        <w:rPr>
          <w:spacing w:val="-5"/>
        </w:rPr>
        <w:t>H;</w:t>
      </w:r>
    </w:p>
    <w:p>
      <w:pPr>
        <w:pStyle w:val="BodyText"/>
        <w:spacing w:line="213" w:lineRule="auto" w:before="117"/>
        <w:ind w:right="153" w:firstLine="719"/>
      </w:pPr>
      <w:r>
        <w:rPr/>
        <w:pict>
          <v:rect style="position:absolute;margin-left:85.103996pt;margin-top:18.802578pt;width:378.55pt;height:16.440pt;mso-position-horizontal-relative:page;mso-position-vertical-relative:paragraph;z-index:-15781376" id="docshape3" filled="true" fillcolor="#ffffff" stroked="false">
            <v:fill type="solid"/>
            <w10:wrap type="none"/>
          </v:rect>
        </w:pict>
      </w:r>
      <w:r>
        <w:rPr/>
        <w:t>Người bảo vệ quyền và lợi ích hợp pháp cho nguyên đơn: Ông Võ Đình Đ- Luật sư thuộc Công ty luật hợp danh Đ, Đoàn Luật sư thành phố H;</w:t>
      </w:r>
    </w:p>
    <w:p>
      <w:pPr>
        <w:pStyle w:val="ListParagraph"/>
        <w:numPr>
          <w:ilvl w:val="0"/>
          <w:numId w:val="2"/>
        </w:numPr>
        <w:tabs>
          <w:tab w:pos="1034" w:val="left" w:leader="none"/>
        </w:tabs>
        <w:spacing w:line="304" w:lineRule="auto" w:before="97" w:after="0"/>
        <w:ind w:left="821" w:right="2412" w:firstLine="0"/>
        <w:jc w:val="left"/>
        <w:rPr>
          <w:sz w:val="28"/>
        </w:rPr>
      </w:pPr>
      <w:r>
        <w:rPr>
          <w:i/>
          <w:sz w:val="28"/>
        </w:rPr>
        <w:t>Bị</w:t>
      </w:r>
      <w:r>
        <w:rPr>
          <w:i/>
          <w:spacing w:val="-2"/>
          <w:sz w:val="28"/>
        </w:rPr>
        <w:t> </w:t>
      </w:r>
      <w:r>
        <w:rPr>
          <w:i/>
          <w:sz w:val="28"/>
        </w:rPr>
        <w:t>đơn</w:t>
      </w:r>
      <w:r>
        <w:rPr>
          <w:sz w:val="28"/>
        </w:rPr>
        <w:t>:</w:t>
      </w:r>
      <w:r>
        <w:rPr>
          <w:spacing w:val="-2"/>
          <w:sz w:val="28"/>
        </w:rPr>
        <w:t> </w:t>
      </w:r>
      <w:r>
        <w:rPr>
          <w:sz w:val="28"/>
        </w:rPr>
        <w:t>Công</w:t>
      </w:r>
      <w:r>
        <w:rPr>
          <w:spacing w:val="-6"/>
          <w:sz w:val="28"/>
        </w:rPr>
        <w:t> </w:t>
      </w:r>
      <w:r>
        <w:rPr>
          <w:sz w:val="28"/>
        </w:rPr>
        <w:t>ty</w:t>
      </w:r>
      <w:r>
        <w:rPr>
          <w:spacing w:val="-6"/>
          <w:sz w:val="28"/>
        </w:rPr>
        <w:t> </w:t>
      </w:r>
      <w:r>
        <w:rPr>
          <w:sz w:val="28"/>
        </w:rPr>
        <w:t>TNHH</w:t>
      </w:r>
      <w:r>
        <w:rPr>
          <w:spacing w:val="-4"/>
          <w:sz w:val="28"/>
        </w:rPr>
        <w:t> </w:t>
      </w:r>
      <w:r>
        <w:rPr>
          <w:sz w:val="28"/>
        </w:rPr>
        <w:t>sản</w:t>
      </w:r>
      <w:r>
        <w:rPr>
          <w:spacing w:val="-2"/>
          <w:sz w:val="28"/>
        </w:rPr>
        <w:t> </w:t>
      </w:r>
      <w:r>
        <w:rPr>
          <w:sz w:val="28"/>
        </w:rPr>
        <w:t>xuất</w:t>
      </w:r>
      <w:r>
        <w:rPr>
          <w:spacing w:val="-2"/>
          <w:sz w:val="28"/>
        </w:rPr>
        <w:t> </w:t>
      </w:r>
      <w:r>
        <w:rPr>
          <w:sz w:val="28"/>
        </w:rPr>
        <w:t>đầu</w:t>
      </w:r>
      <w:r>
        <w:rPr>
          <w:spacing w:val="-6"/>
          <w:sz w:val="28"/>
        </w:rPr>
        <w:t> </w:t>
      </w:r>
      <w:r>
        <w:rPr>
          <w:sz w:val="28"/>
        </w:rPr>
        <w:t>tư</w:t>
      </w:r>
      <w:r>
        <w:rPr>
          <w:spacing w:val="-4"/>
          <w:sz w:val="28"/>
        </w:rPr>
        <w:t> </w:t>
      </w:r>
      <w:r>
        <w:rPr>
          <w:sz w:val="28"/>
        </w:rPr>
        <w:t>và</w:t>
      </w:r>
      <w:r>
        <w:rPr>
          <w:spacing w:val="-3"/>
          <w:sz w:val="28"/>
        </w:rPr>
        <w:t> </w:t>
      </w:r>
      <w:r>
        <w:rPr>
          <w:sz w:val="28"/>
        </w:rPr>
        <w:t>thương</w:t>
      </w:r>
      <w:r>
        <w:rPr>
          <w:spacing w:val="-2"/>
          <w:sz w:val="28"/>
        </w:rPr>
        <w:t> </w:t>
      </w:r>
      <w:r>
        <w:rPr>
          <w:sz w:val="28"/>
        </w:rPr>
        <w:t>mại T Địa chỉ: Thôn Q, xã Q, huyện P, tỉnh H;</w:t>
      </w:r>
    </w:p>
    <w:p>
      <w:pPr>
        <w:pStyle w:val="BodyText"/>
        <w:spacing w:before="4"/>
        <w:ind w:left="821"/>
      </w:pPr>
      <w:r>
        <w:rPr/>
        <w:t>Đại</w:t>
      </w:r>
      <w:r>
        <w:rPr>
          <w:spacing w:val="-2"/>
        </w:rPr>
        <w:t> </w:t>
      </w:r>
      <w:r>
        <w:rPr/>
        <w:t>diện</w:t>
      </w:r>
      <w:r>
        <w:rPr>
          <w:spacing w:val="-5"/>
        </w:rPr>
        <w:t> </w:t>
      </w:r>
      <w:r>
        <w:rPr/>
        <w:t>theo</w:t>
      </w:r>
      <w:r>
        <w:rPr>
          <w:spacing w:val="-4"/>
        </w:rPr>
        <w:t> </w:t>
      </w:r>
      <w:r>
        <w:rPr/>
        <w:t>pháp</w:t>
      </w:r>
      <w:r>
        <w:rPr>
          <w:spacing w:val="-5"/>
        </w:rPr>
        <w:t> </w:t>
      </w:r>
      <w:r>
        <w:rPr/>
        <w:t>luật:</w:t>
      </w:r>
      <w:r>
        <w:rPr>
          <w:spacing w:val="-1"/>
        </w:rPr>
        <w:t> </w:t>
      </w:r>
      <w:r>
        <w:rPr/>
        <w:t>Bà</w:t>
      </w:r>
      <w:r>
        <w:rPr>
          <w:spacing w:val="-1"/>
        </w:rPr>
        <w:t> </w:t>
      </w:r>
      <w:r>
        <w:rPr/>
        <w:t>H,</w:t>
      </w:r>
      <w:r>
        <w:rPr>
          <w:spacing w:val="-4"/>
        </w:rPr>
        <w:t> </w:t>
      </w:r>
      <w:r>
        <w:rPr/>
        <w:t>chức</w:t>
      </w:r>
      <w:r>
        <w:rPr>
          <w:spacing w:val="-2"/>
        </w:rPr>
        <w:t> </w:t>
      </w:r>
      <w:r>
        <w:rPr/>
        <w:t>vụ:</w:t>
      </w:r>
      <w:r>
        <w:rPr>
          <w:spacing w:val="-2"/>
        </w:rPr>
        <w:t> </w:t>
      </w:r>
      <w:r>
        <w:rPr/>
        <w:t>Giám</w:t>
      </w:r>
      <w:r>
        <w:rPr>
          <w:spacing w:val="-7"/>
        </w:rPr>
        <w:t> </w:t>
      </w:r>
      <w:r>
        <w:rPr>
          <w:spacing w:val="-4"/>
        </w:rPr>
        <w:t>đốc.</w:t>
      </w:r>
    </w:p>
    <w:p>
      <w:pPr>
        <w:pStyle w:val="BodyText"/>
        <w:spacing w:line="216" w:lineRule="auto" w:before="112"/>
        <w:ind w:right="447" w:firstLine="719"/>
      </w:pPr>
      <w:r>
        <w:rPr/>
        <w:pict>
          <v:rect style="position:absolute;margin-left:343.75pt;margin-top:18.803282pt;width:152.3pt;height:16.440pt;mso-position-horizontal-relative:page;mso-position-vertical-relative:paragraph;z-index:-15780864" id="docshape4" filled="true" fillcolor="#ffffff" stroked="false">
            <v:fill type="solid"/>
            <w10:wrap type="none"/>
          </v:rect>
        </w:pict>
      </w:r>
      <w:r>
        <w:rPr/>
        <w:t>Người</w:t>
      </w:r>
      <w:r>
        <w:rPr>
          <w:spacing w:val="-4"/>
        </w:rPr>
        <w:t> </w:t>
      </w:r>
      <w:r>
        <w:rPr/>
        <w:t>bảo</w:t>
      </w:r>
      <w:r>
        <w:rPr>
          <w:spacing w:val="-4"/>
        </w:rPr>
        <w:t> </w:t>
      </w:r>
      <w:r>
        <w:rPr/>
        <w:t>vệ</w:t>
      </w:r>
      <w:r>
        <w:rPr>
          <w:spacing w:val="-5"/>
        </w:rPr>
        <w:t> </w:t>
      </w:r>
      <w:r>
        <w:rPr/>
        <w:t>quyền</w:t>
      </w:r>
      <w:r>
        <w:rPr>
          <w:spacing w:val="-4"/>
        </w:rPr>
        <w:t> </w:t>
      </w:r>
      <w:r>
        <w:rPr/>
        <w:t>và</w:t>
      </w:r>
      <w:r>
        <w:rPr>
          <w:spacing w:val="-2"/>
        </w:rPr>
        <w:t> </w:t>
      </w:r>
      <w:r>
        <w:rPr/>
        <w:t>lợi</w:t>
      </w:r>
      <w:r>
        <w:rPr>
          <w:spacing w:val="-4"/>
        </w:rPr>
        <w:t> </w:t>
      </w:r>
      <w:r>
        <w:rPr/>
        <w:t>ích</w:t>
      </w:r>
      <w:r>
        <w:rPr>
          <w:spacing w:val="-4"/>
        </w:rPr>
        <w:t> </w:t>
      </w:r>
      <w:r>
        <w:rPr/>
        <w:t>hợp</w:t>
      </w:r>
      <w:r>
        <w:rPr>
          <w:spacing w:val="-1"/>
        </w:rPr>
        <w:t> </w:t>
      </w:r>
      <w:r>
        <w:rPr/>
        <w:t>pháp</w:t>
      </w:r>
      <w:r>
        <w:rPr>
          <w:spacing w:val="-1"/>
        </w:rPr>
        <w:t> </w:t>
      </w:r>
      <w:r>
        <w:rPr/>
        <w:t>cho</w:t>
      </w:r>
      <w:r>
        <w:rPr>
          <w:spacing w:val="-5"/>
        </w:rPr>
        <w:t> </w:t>
      </w:r>
      <w:r>
        <w:rPr/>
        <w:t>bị</w:t>
      </w:r>
      <w:r>
        <w:rPr>
          <w:spacing w:val="-4"/>
        </w:rPr>
        <w:t> </w:t>
      </w:r>
      <w:r>
        <w:rPr/>
        <w:t>đơn: Ông</w:t>
      </w:r>
      <w:r>
        <w:rPr>
          <w:spacing w:val="-1"/>
        </w:rPr>
        <w:t> </w:t>
      </w:r>
      <w:r>
        <w:rPr/>
        <w:t>Hoàng</w:t>
      </w:r>
      <w:r>
        <w:rPr>
          <w:spacing w:val="-1"/>
        </w:rPr>
        <w:t> </w:t>
      </w:r>
      <w:r>
        <w:rPr/>
        <w:t>Văn</w:t>
      </w:r>
      <w:r>
        <w:rPr>
          <w:spacing w:val="-1"/>
        </w:rPr>
        <w:t> </w:t>
      </w:r>
      <w:r>
        <w:rPr/>
        <w:t>L, Luật sư thuộc văn phòng luật sư quốc tê L&amp;P, Đoàn Luật sư thành phố H.</w:t>
      </w:r>
    </w:p>
    <w:p>
      <w:pPr>
        <w:pStyle w:val="Heading1"/>
        <w:numPr>
          <w:ilvl w:val="0"/>
          <w:numId w:val="1"/>
        </w:numPr>
        <w:tabs>
          <w:tab w:pos="1103" w:val="left" w:leader="none"/>
        </w:tabs>
        <w:spacing w:line="240" w:lineRule="auto" w:before="126" w:after="0"/>
        <w:ind w:left="1102" w:right="0" w:hanging="282"/>
        <w:jc w:val="left"/>
      </w:pPr>
      <w:r>
        <w:rPr/>
        <w:t>Sự</w:t>
      </w:r>
      <w:r>
        <w:rPr>
          <w:spacing w:val="-6"/>
        </w:rPr>
        <w:t> </w:t>
      </w:r>
      <w:r>
        <w:rPr/>
        <w:t>thỏa</w:t>
      </w:r>
      <w:r>
        <w:rPr>
          <w:spacing w:val="-1"/>
        </w:rPr>
        <w:t> </w:t>
      </w:r>
      <w:r>
        <w:rPr/>
        <w:t>thuận</w:t>
      </w:r>
      <w:r>
        <w:rPr>
          <w:spacing w:val="-3"/>
        </w:rPr>
        <w:t> </w:t>
      </w:r>
      <w:r>
        <w:rPr/>
        <w:t>của</w:t>
      </w:r>
      <w:r>
        <w:rPr>
          <w:spacing w:val="-2"/>
        </w:rPr>
        <w:t> </w:t>
      </w:r>
      <w:r>
        <w:rPr/>
        <w:t>các</w:t>
      </w:r>
      <w:r>
        <w:rPr>
          <w:spacing w:val="-2"/>
        </w:rPr>
        <w:t> </w:t>
      </w:r>
      <w:r>
        <w:rPr/>
        <w:t>đương</w:t>
      </w:r>
      <w:r>
        <w:rPr>
          <w:spacing w:val="-2"/>
        </w:rPr>
        <w:t> </w:t>
      </w:r>
      <w:r>
        <w:rPr/>
        <w:t>sự</w:t>
      </w:r>
      <w:r>
        <w:rPr>
          <w:spacing w:val="-2"/>
        </w:rPr>
        <w:t> </w:t>
      </w:r>
      <w:r>
        <w:rPr/>
        <w:t>cụ</w:t>
      </w:r>
      <w:r>
        <w:rPr>
          <w:spacing w:val="-4"/>
        </w:rPr>
        <w:t> </w:t>
      </w:r>
      <w:r>
        <w:rPr/>
        <w:t>thể</w:t>
      </w:r>
      <w:r>
        <w:rPr>
          <w:spacing w:val="-2"/>
        </w:rPr>
        <w:t> </w:t>
      </w:r>
      <w:r>
        <w:rPr/>
        <w:t>như</w:t>
      </w:r>
      <w:r>
        <w:rPr>
          <w:spacing w:val="-3"/>
        </w:rPr>
        <w:t> </w:t>
      </w:r>
      <w:r>
        <w:rPr>
          <w:spacing w:val="-4"/>
        </w:rPr>
        <w:t>sau:</w:t>
      </w:r>
    </w:p>
    <w:p>
      <w:pPr>
        <w:pStyle w:val="ListParagraph"/>
        <w:numPr>
          <w:ilvl w:val="1"/>
          <w:numId w:val="1"/>
        </w:numPr>
        <w:tabs>
          <w:tab w:pos="1319" w:val="left" w:leader="none"/>
        </w:tabs>
        <w:spacing w:line="240" w:lineRule="auto" w:before="115" w:after="0"/>
        <w:ind w:left="102" w:right="323" w:firstLine="707"/>
        <w:jc w:val="left"/>
        <w:rPr>
          <w:sz w:val="28"/>
        </w:rPr>
      </w:pPr>
      <w:r>
        <w:rPr>
          <w:sz w:val="28"/>
        </w:rPr>
        <w:t>Về số nợ: Bị đơn Công ty TNHH sản xuất đầu tư và thương mại T xác</w:t>
      </w:r>
      <w:r>
        <w:rPr>
          <w:spacing w:val="40"/>
          <w:sz w:val="28"/>
        </w:rPr>
        <w:t> </w:t>
      </w:r>
      <w:r>
        <w:rPr>
          <w:sz w:val="28"/>
        </w:rPr>
        <w:t>nhận còn nợ nguyên đơn công ty CPTM và chuyển giao</w:t>
      </w:r>
      <w:r>
        <w:rPr>
          <w:spacing w:val="19"/>
          <w:sz w:val="28"/>
        </w:rPr>
        <w:t> </w:t>
      </w:r>
      <w:r>
        <w:rPr>
          <w:sz w:val="28"/>
        </w:rPr>
        <w:t>công nghệ Đ tổng số tiền</w:t>
      </w:r>
    </w:p>
    <w:p>
      <w:pPr>
        <w:spacing w:after="0" w:line="240" w:lineRule="auto"/>
        <w:jc w:val="left"/>
        <w:rPr>
          <w:sz w:val="28"/>
        </w:rPr>
        <w:sectPr>
          <w:type w:val="continuous"/>
          <w:pgSz w:w="11910" w:h="16850"/>
          <w:pgMar w:top="880" w:bottom="280" w:left="1600" w:right="520"/>
        </w:sectPr>
      </w:pPr>
    </w:p>
    <w:p>
      <w:pPr>
        <w:pStyle w:val="BodyText"/>
        <w:spacing w:before="30"/>
        <w:ind w:left="0" w:right="226"/>
        <w:jc w:val="center"/>
      </w:pPr>
      <w:r>
        <w:rPr>
          <w:w w:val="100"/>
        </w:rPr>
        <w:t>2</w:t>
      </w:r>
    </w:p>
    <w:p>
      <w:pPr>
        <w:pStyle w:val="BodyText"/>
        <w:spacing w:before="3"/>
        <w:ind w:left="0"/>
        <w:rPr>
          <w:sz w:val="26"/>
        </w:rPr>
      </w:pPr>
    </w:p>
    <w:p>
      <w:pPr>
        <w:pStyle w:val="BodyText"/>
        <w:ind w:right="324"/>
        <w:jc w:val="both"/>
      </w:pPr>
      <w:r>
        <w:rPr/>
        <w:t>900.000.0000</w:t>
      </w:r>
      <w:r>
        <w:rPr>
          <w:spacing w:val="-5"/>
        </w:rPr>
        <w:t> </w:t>
      </w:r>
      <w:r>
        <w:rPr/>
        <w:t>đồng</w:t>
      </w:r>
      <w:r>
        <w:rPr>
          <w:spacing w:val="-3"/>
        </w:rPr>
        <w:t> </w:t>
      </w:r>
      <w:r>
        <w:rPr/>
        <w:t>(chín</w:t>
      </w:r>
      <w:r>
        <w:rPr>
          <w:spacing w:val="-3"/>
        </w:rPr>
        <w:t> </w:t>
      </w:r>
      <w:r>
        <w:rPr/>
        <w:t>trăm</w:t>
      </w:r>
      <w:r>
        <w:rPr>
          <w:spacing w:val="-8"/>
        </w:rPr>
        <w:t> </w:t>
      </w:r>
      <w:r>
        <w:rPr/>
        <w:t>triệu</w:t>
      </w:r>
      <w:r>
        <w:rPr>
          <w:spacing w:val="-3"/>
        </w:rPr>
        <w:t> </w:t>
      </w:r>
      <w:r>
        <w:rPr/>
        <w:t>đồng</w:t>
      </w:r>
      <w:r>
        <w:rPr>
          <w:spacing w:val="-3"/>
        </w:rPr>
        <w:t> </w:t>
      </w:r>
      <w:r>
        <w:rPr/>
        <w:t>chẵn)</w:t>
      </w:r>
      <w:r>
        <w:rPr>
          <w:spacing w:val="-3"/>
        </w:rPr>
        <w:t> </w:t>
      </w:r>
      <w:r>
        <w:rPr/>
        <w:t>đã</w:t>
      </w:r>
      <w:r>
        <w:rPr>
          <w:spacing w:val="-6"/>
        </w:rPr>
        <w:t> </w:t>
      </w:r>
      <w:r>
        <w:rPr/>
        <w:t>bao</w:t>
      </w:r>
      <w:r>
        <w:rPr>
          <w:spacing w:val="-4"/>
        </w:rPr>
        <w:t> </w:t>
      </w:r>
      <w:r>
        <w:rPr/>
        <w:t>gồm</w:t>
      </w:r>
      <w:r>
        <w:rPr>
          <w:spacing w:val="-8"/>
        </w:rPr>
        <w:t> </w:t>
      </w:r>
      <w:r>
        <w:rPr/>
        <w:t>thuế</w:t>
      </w:r>
      <w:r>
        <w:rPr>
          <w:spacing w:val="-6"/>
        </w:rPr>
        <w:t> </w:t>
      </w:r>
      <w:r>
        <w:rPr/>
        <w:t>giá</w:t>
      </w:r>
      <w:r>
        <w:rPr>
          <w:spacing w:val="-3"/>
        </w:rPr>
        <w:t> </w:t>
      </w:r>
      <w:r>
        <w:rPr/>
        <w:t>trị</w:t>
      </w:r>
      <w:r>
        <w:rPr>
          <w:spacing w:val="-2"/>
        </w:rPr>
        <w:t> </w:t>
      </w:r>
      <w:r>
        <w:rPr/>
        <w:t>gia</w:t>
      </w:r>
      <w:r>
        <w:rPr>
          <w:spacing w:val="-3"/>
        </w:rPr>
        <w:t> </w:t>
      </w:r>
      <w:r>
        <w:rPr/>
        <w:t>tăng</w:t>
      </w:r>
      <w:r>
        <w:rPr>
          <w:spacing w:val="-3"/>
        </w:rPr>
        <w:t> </w:t>
      </w:r>
      <w:r>
        <w:rPr/>
        <w:t>của hai hợp đồng, gồm hợp đồng cung cấp và lắp đặt thiết bị số:…../2016/T-D tháng 12/2016 về cung cấp và lắp đặt điều hòa không khí và thông gió cho văn phòng đại diện công ty T và hợp đồng cung cấp và lắp đặt thiết bị số:…../2017/T-D tháng 9/2017 về cung cấp và lắp đặt nhà chống ồn và dàn nóng điều hòa không khí cho văn phòng đại diện công ty T.</w:t>
      </w:r>
    </w:p>
    <w:p>
      <w:pPr>
        <w:pStyle w:val="ListParagraph"/>
        <w:numPr>
          <w:ilvl w:val="1"/>
          <w:numId w:val="1"/>
        </w:numPr>
        <w:tabs>
          <w:tab w:pos="1288" w:val="left" w:leader="none"/>
        </w:tabs>
        <w:spacing w:line="240" w:lineRule="auto" w:before="121" w:after="0"/>
        <w:ind w:left="102" w:right="324" w:firstLine="707"/>
        <w:jc w:val="both"/>
        <w:rPr>
          <w:sz w:val="28"/>
        </w:rPr>
      </w:pPr>
      <w:r>
        <w:rPr>
          <w:sz w:val="28"/>
        </w:rPr>
        <w:t>Về</w:t>
      </w:r>
      <w:r>
        <w:rPr>
          <w:spacing w:val="-17"/>
          <w:sz w:val="28"/>
        </w:rPr>
        <w:t> </w:t>
      </w:r>
      <w:r>
        <w:rPr>
          <w:sz w:val="28"/>
        </w:rPr>
        <w:t>thời</w:t>
      </w:r>
      <w:r>
        <w:rPr>
          <w:spacing w:val="-16"/>
          <w:sz w:val="28"/>
        </w:rPr>
        <w:t> </w:t>
      </w:r>
      <w:r>
        <w:rPr>
          <w:sz w:val="28"/>
        </w:rPr>
        <w:t>hạn</w:t>
      </w:r>
      <w:r>
        <w:rPr>
          <w:spacing w:val="-16"/>
          <w:sz w:val="28"/>
        </w:rPr>
        <w:t> </w:t>
      </w:r>
      <w:r>
        <w:rPr>
          <w:sz w:val="28"/>
        </w:rPr>
        <w:t>trả</w:t>
      </w:r>
      <w:r>
        <w:rPr>
          <w:spacing w:val="-17"/>
          <w:sz w:val="28"/>
        </w:rPr>
        <w:t> </w:t>
      </w:r>
      <w:r>
        <w:rPr>
          <w:sz w:val="28"/>
        </w:rPr>
        <w:t>nợ:</w:t>
      </w:r>
      <w:r>
        <w:rPr>
          <w:spacing w:val="-14"/>
          <w:sz w:val="28"/>
        </w:rPr>
        <w:t> </w:t>
      </w:r>
      <w:r>
        <w:rPr>
          <w:sz w:val="28"/>
        </w:rPr>
        <w:t>Nguyên</w:t>
      </w:r>
      <w:r>
        <w:rPr>
          <w:spacing w:val="-15"/>
          <w:sz w:val="28"/>
        </w:rPr>
        <w:t> </w:t>
      </w:r>
      <w:r>
        <w:rPr>
          <w:sz w:val="28"/>
        </w:rPr>
        <w:t>đơn</w:t>
      </w:r>
      <w:r>
        <w:rPr>
          <w:spacing w:val="-16"/>
          <w:sz w:val="28"/>
        </w:rPr>
        <w:t> </w:t>
      </w:r>
      <w:r>
        <w:rPr>
          <w:sz w:val="28"/>
        </w:rPr>
        <w:t>Công</w:t>
      </w:r>
      <w:r>
        <w:rPr>
          <w:spacing w:val="-16"/>
          <w:sz w:val="28"/>
        </w:rPr>
        <w:t> </w:t>
      </w:r>
      <w:r>
        <w:rPr>
          <w:sz w:val="28"/>
        </w:rPr>
        <w:t>ty</w:t>
      </w:r>
      <w:r>
        <w:rPr>
          <w:spacing w:val="-18"/>
          <w:sz w:val="28"/>
        </w:rPr>
        <w:t> </w:t>
      </w:r>
      <w:r>
        <w:rPr>
          <w:sz w:val="28"/>
        </w:rPr>
        <w:t>CPTM</w:t>
      </w:r>
      <w:r>
        <w:rPr>
          <w:spacing w:val="-17"/>
          <w:sz w:val="28"/>
        </w:rPr>
        <w:t> </w:t>
      </w:r>
      <w:r>
        <w:rPr>
          <w:sz w:val="28"/>
        </w:rPr>
        <w:t>và</w:t>
      </w:r>
      <w:r>
        <w:rPr>
          <w:spacing w:val="-17"/>
          <w:sz w:val="28"/>
        </w:rPr>
        <w:t> </w:t>
      </w:r>
      <w:r>
        <w:rPr>
          <w:sz w:val="28"/>
        </w:rPr>
        <w:t>chuyển</w:t>
      </w:r>
      <w:r>
        <w:rPr>
          <w:spacing w:val="-16"/>
          <w:sz w:val="28"/>
        </w:rPr>
        <w:t> </w:t>
      </w:r>
      <w:r>
        <w:rPr>
          <w:sz w:val="28"/>
        </w:rPr>
        <w:t>giao</w:t>
      </w:r>
      <w:r>
        <w:rPr>
          <w:spacing w:val="-16"/>
          <w:sz w:val="28"/>
        </w:rPr>
        <w:t> </w:t>
      </w:r>
      <w:r>
        <w:rPr>
          <w:sz w:val="28"/>
        </w:rPr>
        <w:t>công</w:t>
      </w:r>
      <w:r>
        <w:rPr>
          <w:spacing w:val="-16"/>
          <w:sz w:val="28"/>
        </w:rPr>
        <w:t> </w:t>
      </w:r>
      <w:r>
        <w:rPr>
          <w:sz w:val="28"/>
        </w:rPr>
        <w:t>nghệ Đ</w:t>
      </w:r>
      <w:r>
        <w:rPr>
          <w:spacing w:val="-4"/>
          <w:sz w:val="28"/>
        </w:rPr>
        <w:t> </w:t>
      </w:r>
      <w:r>
        <w:rPr>
          <w:sz w:val="28"/>
        </w:rPr>
        <w:t>và</w:t>
      </w:r>
      <w:r>
        <w:rPr>
          <w:spacing w:val="-2"/>
          <w:sz w:val="28"/>
        </w:rPr>
        <w:t> </w:t>
      </w:r>
      <w:r>
        <w:rPr>
          <w:sz w:val="28"/>
        </w:rPr>
        <w:t>bị</w:t>
      </w:r>
      <w:r>
        <w:rPr>
          <w:spacing w:val="-1"/>
          <w:sz w:val="28"/>
        </w:rPr>
        <w:t> </w:t>
      </w:r>
      <w:r>
        <w:rPr>
          <w:sz w:val="28"/>
        </w:rPr>
        <w:t>đơn</w:t>
      </w:r>
      <w:r>
        <w:rPr>
          <w:spacing w:val="-1"/>
          <w:sz w:val="28"/>
        </w:rPr>
        <w:t> </w:t>
      </w:r>
      <w:r>
        <w:rPr>
          <w:sz w:val="28"/>
        </w:rPr>
        <w:t>công</w:t>
      </w:r>
      <w:r>
        <w:rPr>
          <w:spacing w:val="-5"/>
          <w:sz w:val="28"/>
        </w:rPr>
        <w:t> </w:t>
      </w:r>
      <w:r>
        <w:rPr>
          <w:sz w:val="28"/>
        </w:rPr>
        <w:t>ty</w:t>
      </w:r>
      <w:r>
        <w:rPr>
          <w:spacing w:val="-2"/>
          <w:sz w:val="28"/>
        </w:rPr>
        <w:t> </w:t>
      </w:r>
      <w:r>
        <w:rPr>
          <w:sz w:val="28"/>
        </w:rPr>
        <w:t>TNHH</w:t>
      </w:r>
      <w:r>
        <w:rPr>
          <w:spacing w:val="-3"/>
          <w:sz w:val="28"/>
        </w:rPr>
        <w:t> </w:t>
      </w:r>
      <w:r>
        <w:rPr>
          <w:sz w:val="28"/>
        </w:rPr>
        <w:t>sản</w:t>
      </w:r>
      <w:r>
        <w:rPr>
          <w:spacing w:val="-1"/>
          <w:sz w:val="28"/>
        </w:rPr>
        <w:t> </w:t>
      </w:r>
      <w:r>
        <w:rPr>
          <w:sz w:val="28"/>
        </w:rPr>
        <w:t>xuất</w:t>
      </w:r>
      <w:r>
        <w:rPr>
          <w:spacing w:val="-1"/>
          <w:sz w:val="28"/>
        </w:rPr>
        <w:t> </w:t>
      </w:r>
      <w:r>
        <w:rPr>
          <w:sz w:val="28"/>
        </w:rPr>
        <w:t>đầu</w:t>
      </w:r>
      <w:r>
        <w:rPr>
          <w:spacing w:val="-1"/>
          <w:sz w:val="28"/>
        </w:rPr>
        <w:t> </w:t>
      </w:r>
      <w:r>
        <w:rPr>
          <w:sz w:val="28"/>
        </w:rPr>
        <w:t>tư</w:t>
      </w:r>
      <w:r>
        <w:rPr>
          <w:spacing w:val="-3"/>
          <w:sz w:val="28"/>
        </w:rPr>
        <w:t> </w:t>
      </w:r>
      <w:r>
        <w:rPr>
          <w:sz w:val="28"/>
        </w:rPr>
        <w:t>và</w:t>
      </w:r>
      <w:r>
        <w:rPr>
          <w:spacing w:val="-2"/>
          <w:sz w:val="28"/>
        </w:rPr>
        <w:t> </w:t>
      </w:r>
      <w:r>
        <w:rPr>
          <w:sz w:val="28"/>
        </w:rPr>
        <w:t>thương mại T</w:t>
      </w:r>
      <w:r>
        <w:rPr>
          <w:spacing w:val="-3"/>
          <w:sz w:val="28"/>
        </w:rPr>
        <w:t> </w:t>
      </w:r>
      <w:r>
        <w:rPr>
          <w:sz w:val="28"/>
        </w:rPr>
        <w:t>thỏa</w:t>
      </w:r>
      <w:r>
        <w:rPr>
          <w:spacing w:val="-2"/>
          <w:sz w:val="28"/>
        </w:rPr>
        <w:t> </w:t>
      </w:r>
      <w:r>
        <w:rPr>
          <w:sz w:val="28"/>
        </w:rPr>
        <w:t>thuận</w:t>
      </w:r>
      <w:r>
        <w:rPr>
          <w:spacing w:val="-4"/>
          <w:sz w:val="28"/>
        </w:rPr>
        <w:t> </w:t>
      </w:r>
      <w:r>
        <w:rPr>
          <w:sz w:val="28"/>
        </w:rPr>
        <w:t>thống</w:t>
      </w:r>
      <w:r>
        <w:rPr>
          <w:spacing w:val="-1"/>
          <w:sz w:val="28"/>
        </w:rPr>
        <w:t> </w:t>
      </w:r>
      <w:r>
        <w:rPr>
          <w:sz w:val="28"/>
        </w:rPr>
        <w:t>nhất, công ty</w:t>
      </w:r>
      <w:r>
        <w:rPr>
          <w:spacing w:val="-4"/>
          <w:sz w:val="28"/>
        </w:rPr>
        <w:t> </w:t>
      </w:r>
      <w:r>
        <w:rPr>
          <w:sz w:val="28"/>
        </w:rPr>
        <w:t>TNHH</w:t>
      </w:r>
      <w:r>
        <w:rPr>
          <w:spacing w:val="-2"/>
          <w:sz w:val="28"/>
        </w:rPr>
        <w:t> </w:t>
      </w:r>
      <w:r>
        <w:rPr>
          <w:sz w:val="28"/>
        </w:rPr>
        <w:t>sản xuất</w:t>
      </w:r>
      <w:r>
        <w:rPr>
          <w:spacing w:val="-3"/>
          <w:sz w:val="28"/>
        </w:rPr>
        <w:t> </w:t>
      </w:r>
      <w:r>
        <w:rPr>
          <w:sz w:val="28"/>
        </w:rPr>
        <w:t>đầu tư</w:t>
      </w:r>
      <w:r>
        <w:rPr>
          <w:spacing w:val="-2"/>
          <w:sz w:val="28"/>
        </w:rPr>
        <w:t> </w:t>
      </w:r>
      <w:r>
        <w:rPr>
          <w:sz w:val="28"/>
        </w:rPr>
        <w:t>và</w:t>
      </w:r>
      <w:r>
        <w:rPr>
          <w:spacing w:val="-1"/>
          <w:sz w:val="28"/>
        </w:rPr>
        <w:t> </w:t>
      </w:r>
      <w:r>
        <w:rPr>
          <w:sz w:val="28"/>
        </w:rPr>
        <w:t>thương mại T</w:t>
      </w:r>
      <w:r>
        <w:rPr>
          <w:spacing w:val="-3"/>
          <w:sz w:val="28"/>
        </w:rPr>
        <w:t> </w:t>
      </w:r>
      <w:r>
        <w:rPr>
          <w:sz w:val="28"/>
        </w:rPr>
        <w:t>có trách nhiệm</w:t>
      </w:r>
      <w:r>
        <w:rPr>
          <w:spacing w:val="-6"/>
          <w:sz w:val="28"/>
        </w:rPr>
        <w:t> </w:t>
      </w:r>
      <w:r>
        <w:rPr>
          <w:sz w:val="28"/>
        </w:rPr>
        <w:t>thanh toán trả</w:t>
      </w:r>
      <w:r>
        <w:rPr>
          <w:spacing w:val="-1"/>
          <w:sz w:val="28"/>
        </w:rPr>
        <w:t> </w:t>
      </w:r>
      <w:r>
        <w:rPr>
          <w:sz w:val="28"/>
        </w:rPr>
        <w:t>công ty CPTM và chuyển giao công nghệ Đ một lần tổng số tiền 900.000.000 đồng vào ngày 30/11/2022.</w:t>
      </w:r>
    </w:p>
    <w:p>
      <w:pPr>
        <w:spacing w:line="240" w:lineRule="auto" w:before="120"/>
        <w:ind w:left="102" w:right="335" w:firstLine="719"/>
        <w:jc w:val="both"/>
        <w:rPr>
          <w:i/>
          <w:sz w:val="28"/>
        </w:rPr>
      </w:pPr>
      <w:r>
        <w:rPr>
          <w:i/>
          <w:sz w:val="28"/>
        </w:rPr>
        <w:t>Kể từ ngày có đơn yêu cầu thi hành án của người được thi hành án (đối với</w:t>
      </w:r>
      <w:r>
        <w:rPr>
          <w:i/>
          <w:sz w:val="28"/>
        </w:rPr>
        <w:t> khoản tiền phải trả cho người</w:t>
      </w:r>
      <w:r>
        <w:rPr>
          <w:i/>
          <w:spacing w:val="-1"/>
          <w:sz w:val="28"/>
        </w:rPr>
        <w:t> </w:t>
      </w:r>
      <w:r>
        <w:rPr>
          <w:i/>
          <w:sz w:val="28"/>
        </w:rPr>
        <w:t>được</w:t>
      </w:r>
      <w:r>
        <w:rPr>
          <w:i/>
          <w:spacing w:val="-1"/>
          <w:sz w:val="28"/>
        </w:rPr>
        <w:t> </w:t>
      </w:r>
      <w:r>
        <w:rPr>
          <w:i/>
          <w:sz w:val="28"/>
        </w:rPr>
        <w:t>thi hành án) cho đến khi thi hành án xong, bên phải thi hành án còn phải chịu khoản tiền lãi của số tiền còn phải thi hành án theo mức lãi suất quy định tại Điều 357, Điều 468 của Bộ luật Dân sự năm 2015.</w:t>
      </w:r>
    </w:p>
    <w:p>
      <w:pPr>
        <w:pStyle w:val="ListParagraph"/>
        <w:numPr>
          <w:ilvl w:val="1"/>
          <w:numId w:val="1"/>
        </w:numPr>
        <w:tabs>
          <w:tab w:pos="1310" w:val="left" w:leader="none"/>
        </w:tabs>
        <w:spacing w:line="240" w:lineRule="auto" w:before="122" w:after="0"/>
        <w:ind w:left="102" w:right="322" w:firstLine="719"/>
        <w:jc w:val="both"/>
        <w:rPr>
          <w:sz w:val="28"/>
        </w:rPr>
      </w:pPr>
      <w:r>
        <w:rPr>
          <w:sz w:val="28"/>
        </w:rPr>
        <w:t>Về</w:t>
      </w:r>
      <w:r>
        <w:rPr>
          <w:spacing w:val="-10"/>
          <w:sz w:val="28"/>
        </w:rPr>
        <w:t> </w:t>
      </w:r>
      <w:r>
        <w:rPr>
          <w:sz w:val="28"/>
        </w:rPr>
        <w:t>án</w:t>
      </w:r>
      <w:r>
        <w:rPr>
          <w:spacing w:val="-9"/>
          <w:sz w:val="28"/>
        </w:rPr>
        <w:t> </w:t>
      </w:r>
      <w:r>
        <w:rPr>
          <w:sz w:val="28"/>
        </w:rPr>
        <w:t>phí:</w:t>
      </w:r>
      <w:r>
        <w:rPr>
          <w:spacing w:val="-8"/>
          <w:sz w:val="28"/>
        </w:rPr>
        <w:t> </w:t>
      </w:r>
      <w:r>
        <w:rPr>
          <w:sz w:val="28"/>
        </w:rPr>
        <w:t>Nguyên</w:t>
      </w:r>
      <w:r>
        <w:rPr>
          <w:spacing w:val="-9"/>
          <w:sz w:val="28"/>
        </w:rPr>
        <w:t> </w:t>
      </w:r>
      <w:r>
        <w:rPr>
          <w:sz w:val="28"/>
        </w:rPr>
        <w:t>đơn</w:t>
      </w:r>
      <w:r>
        <w:rPr>
          <w:spacing w:val="-7"/>
          <w:sz w:val="28"/>
        </w:rPr>
        <w:t> </w:t>
      </w:r>
      <w:r>
        <w:rPr>
          <w:sz w:val="28"/>
        </w:rPr>
        <w:t>Công</w:t>
      </w:r>
      <w:r>
        <w:rPr>
          <w:spacing w:val="-9"/>
          <w:sz w:val="28"/>
        </w:rPr>
        <w:t> </w:t>
      </w:r>
      <w:r>
        <w:rPr>
          <w:sz w:val="28"/>
        </w:rPr>
        <w:t>ty</w:t>
      </w:r>
      <w:r>
        <w:rPr>
          <w:spacing w:val="-11"/>
          <w:sz w:val="28"/>
        </w:rPr>
        <w:t> </w:t>
      </w:r>
      <w:r>
        <w:rPr>
          <w:sz w:val="28"/>
        </w:rPr>
        <w:t>CPTM</w:t>
      </w:r>
      <w:r>
        <w:rPr>
          <w:spacing w:val="-8"/>
          <w:sz w:val="28"/>
        </w:rPr>
        <w:t> </w:t>
      </w:r>
      <w:r>
        <w:rPr>
          <w:sz w:val="28"/>
        </w:rPr>
        <w:t>và</w:t>
      </w:r>
      <w:r>
        <w:rPr>
          <w:spacing w:val="-10"/>
          <w:sz w:val="28"/>
        </w:rPr>
        <w:t> </w:t>
      </w:r>
      <w:r>
        <w:rPr>
          <w:sz w:val="28"/>
        </w:rPr>
        <w:t>chuyển</w:t>
      </w:r>
      <w:r>
        <w:rPr>
          <w:spacing w:val="-9"/>
          <w:sz w:val="28"/>
        </w:rPr>
        <w:t> </w:t>
      </w:r>
      <w:r>
        <w:rPr>
          <w:sz w:val="28"/>
        </w:rPr>
        <w:t>giao</w:t>
      </w:r>
      <w:r>
        <w:rPr>
          <w:spacing w:val="-9"/>
          <w:sz w:val="28"/>
        </w:rPr>
        <w:t> </w:t>
      </w:r>
      <w:r>
        <w:rPr>
          <w:sz w:val="28"/>
        </w:rPr>
        <w:t>công</w:t>
      </w:r>
      <w:r>
        <w:rPr>
          <w:spacing w:val="-9"/>
          <w:sz w:val="28"/>
        </w:rPr>
        <w:t> </w:t>
      </w:r>
      <w:r>
        <w:rPr>
          <w:sz w:val="28"/>
        </w:rPr>
        <w:t>nghệ</w:t>
      </w:r>
      <w:r>
        <w:rPr>
          <w:spacing w:val="-4"/>
          <w:sz w:val="28"/>
        </w:rPr>
        <w:t> </w:t>
      </w:r>
      <w:r>
        <w:rPr>
          <w:sz w:val="28"/>
        </w:rPr>
        <w:t>Đ</w:t>
      </w:r>
      <w:r>
        <w:rPr>
          <w:spacing w:val="-9"/>
          <w:sz w:val="28"/>
        </w:rPr>
        <w:t> </w:t>
      </w:r>
      <w:r>
        <w:rPr>
          <w:sz w:val="28"/>
        </w:rPr>
        <w:t>phải chịu 9.750.000 đồng (chín triệu bẩy trăm năm mươi nghìn đồng) án phí dân sự sơ thẩm</w:t>
      </w:r>
      <w:r>
        <w:rPr>
          <w:spacing w:val="-18"/>
          <w:sz w:val="28"/>
        </w:rPr>
        <w:t> </w:t>
      </w:r>
      <w:r>
        <w:rPr>
          <w:sz w:val="28"/>
        </w:rPr>
        <w:t>nhưng</w:t>
      </w:r>
      <w:r>
        <w:rPr>
          <w:spacing w:val="-13"/>
          <w:sz w:val="28"/>
        </w:rPr>
        <w:t> </w:t>
      </w:r>
      <w:r>
        <w:rPr>
          <w:sz w:val="28"/>
        </w:rPr>
        <w:t>được</w:t>
      </w:r>
      <w:r>
        <w:rPr>
          <w:spacing w:val="-16"/>
          <w:sz w:val="28"/>
        </w:rPr>
        <w:t> </w:t>
      </w:r>
      <w:r>
        <w:rPr>
          <w:sz w:val="28"/>
        </w:rPr>
        <w:t>trừ</w:t>
      </w:r>
      <w:r>
        <w:rPr>
          <w:spacing w:val="-15"/>
          <w:sz w:val="28"/>
        </w:rPr>
        <w:t> </w:t>
      </w:r>
      <w:r>
        <w:rPr>
          <w:sz w:val="28"/>
        </w:rPr>
        <w:t>vào</w:t>
      </w:r>
      <w:r>
        <w:rPr>
          <w:spacing w:val="-13"/>
          <w:sz w:val="28"/>
        </w:rPr>
        <w:t> </w:t>
      </w:r>
      <w:r>
        <w:rPr>
          <w:sz w:val="28"/>
        </w:rPr>
        <w:t>số</w:t>
      </w:r>
      <w:r>
        <w:rPr>
          <w:spacing w:val="-15"/>
          <w:sz w:val="28"/>
        </w:rPr>
        <w:t> </w:t>
      </w:r>
      <w:r>
        <w:rPr>
          <w:sz w:val="28"/>
        </w:rPr>
        <w:t>tiền</w:t>
      </w:r>
      <w:r>
        <w:rPr>
          <w:spacing w:val="-15"/>
          <w:sz w:val="28"/>
        </w:rPr>
        <w:t> </w:t>
      </w:r>
      <w:r>
        <w:rPr>
          <w:sz w:val="28"/>
        </w:rPr>
        <w:t>tạm</w:t>
      </w:r>
      <w:r>
        <w:rPr>
          <w:spacing w:val="-16"/>
          <w:sz w:val="28"/>
        </w:rPr>
        <w:t> </w:t>
      </w:r>
      <w:r>
        <w:rPr>
          <w:sz w:val="28"/>
        </w:rPr>
        <w:t>ứng</w:t>
      </w:r>
      <w:r>
        <w:rPr>
          <w:spacing w:val="-13"/>
          <w:sz w:val="28"/>
        </w:rPr>
        <w:t> </w:t>
      </w:r>
      <w:r>
        <w:rPr>
          <w:sz w:val="28"/>
        </w:rPr>
        <w:t>án</w:t>
      </w:r>
      <w:r>
        <w:rPr>
          <w:spacing w:val="-13"/>
          <w:sz w:val="28"/>
        </w:rPr>
        <w:t> </w:t>
      </w:r>
      <w:r>
        <w:rPr>
          <w:sz w:val="28"/>
        </w:rPr>
        <w:t>phí</w:t>
      </w:r>
      <w:r>
        <w:rPr>
          <w:spacing w:val="-15"/>
          <w:sz w:val="28"/>
        </w:rPr>
        <w:t> </w:t>
      </w:r>
      <w:r>
        <w:rPr>
          <w:sz w:val="28"/>
        </w:rPr>
        <w:t>đã</w:t>
      </w:r>
      <w:r>
        <w:rPr>
          <w:spacing w:val="-14"/>
          <w:sz w:val="28"/>
        </w:rPr>
        <w:t> </w:t>
      </w:r>
      <w:r>
        <w:rPr>
          <w:sz w:val="28"/>
        </w:rPr>
        <w:t>nộp</w:t>
      </w:r>
      <w:r>
        <w:rPr>
          <w:spacing w:val="-13"/>
          <w:sz w:val="28"/>
        </w:rPr>
        <w:t> </w:t>
      </w:r>
      <w:r>
        <w:rPr>
          <w:sz w:val="28"/>
        </w:rPr>
        <w:t>là</w:t>
      </w:r>
      <w:r>
        <w:rPr>
          <w:spacing w:val="-14"/>
          <w:sz w:val="28"/>
        </w:rPr>
        <w:t> </w:t>
      </w:r>
      <w:r>
        <w:rPr>
          <w:sz w:val="28"/>
        </w:rPr>
        <w:t>32.213.000</w:t>
      </w:r>
      <w:r>
        <w:rPr>
          <w:spacing w:val="-13"/>
          <w:sz w:val="28"/>
        </w:rPr>
        <w:t> </w:t>
      </w:r>
      <w:r>
        <w:rPr>
          <w:sz w:val="28"/>
        </w:rPr>
        <w:t>đồng</w:t>
      </w:r>
      <w:r>
        <w:rPr>
          <w:spacing w:val="-13"/>
          <w:sz w:val="28"/>
        </w:rPr>
        <w:t> </w:t>
      </w:r>
      <w:r>
        <w:rPr>
          <w:sz w:val="28"/>
        </w:rPr>
        <w:t>(ba</w:t>
      </w:r>
      <w:r>
        <w:rPr>
          <w:spacing w:val="-14"/>
          <w:sz w:val="28"/>
        </w:rPr>
        <w:t> </w:t>
      </w:r>
      <w:r>
        <w:rPr>
          <w:sz w:val="28"/>
        </w:rPr>
        <w:t>mươi hai triệu hai trăm mười ba nghìn đồng) theo biên lai thu tạm ứng án phí số AA/2021/0006059</w:t>
      </w:r>
      <w:r>
        <w:rPr>
          <w:spacing w:val="-7"/>
          <w:sz w:val="28"/>
        </w:rPr>
        <w:t> </w:t>
      </w:r>
      <w:r>
        <w:rPr>
          <w:sz w:val="28"/>
        </w:rPr>
        <w:t>ngày</w:t>
      </w:r>
      <w:r>
        <w:rPr>
          <w:spacing w:val="-9"/>
          <w:sz w:val="28"/>
        </w:rPr>
        <w:t> </w:t>
      </w:r>
      <w:r>
        <w:rPr>
          <w:sz w:val="28"/>
        </w:rPr>
        <w:t>06/01/2022</w:t>
      </w:r>
      <w:r>
        <w:rPr>
          <w:spacing w:val="-5"/>
          <w:sz w:val="28"/>
        </w:rPr>
        <w:t> </w:t>
      </w:r>
      <w:r>
        <w:rPr>
          <w:sz w:val="28"/>
        </w:rPr>
        <w:t>của</w:t>
      </w:r>
      <w:r>
        <w:rPr>
          <w:spacing w:val="-8"/>
          <w:sz w:val="28"/>
        </w:rPr>
        <w:t> </w:t>
      </w:r>
      <w:r>
        <w:rPr>
          <w:sz w:val="28"/>
        </w:rPr>
        <w:t>chi</w:t>
      </w:r>
      <w:r>
        <w:rPr>
          <w:spacing w:val="-4"/>
          <w:sz w:val="28"/>
        </w:rPr>
        <w:t> </w:t>
      </w:r>
      <w:r>
        <w:rPr>
          <w:sz w:val="28"/>
        </w:rPr>
        <w:t>cục</w:t>
      </w:r>
      <w:r>
        <w:rPr>
          <w:spacing w:val="-8"/>
          <w:sz w:val="28"/>
        </w:rPr>
        <w:t> </w:t>
      </w:r>
      <w:r>
        <w:rPr>
          <w:sz w:val="28"/>
        </w:rPr>
        <w:t>thi</w:t>
      </w:r>
      <w:r>
        <w:rPr>
          <w:spacing w:val="-7"/>
          <w:sz w:val="28"/>
        </w:rPr>
        <w:t> </w:t>
      </w:r>
      <w:r>
        <w:rPr>
          <w:sz w:val="28"/>
        </w:rPr>
        <w:t>hành</w:t>
      </w:r>
      <w:r>
        <w:rPr>
          <w:spacing w:val="-5"/>
          <w:sz w:val="28"/>
        </w:rPr>
        <w:t> </w:t>
      </w:r>
      <w:r>
        <w:rPr>
          <w:sz w:val="28"/>
        </w:rPr>
        <w:t>án</w:t>
      </w:r>
      <w:r>
        <w:rPr>
          <w:spacing w:val="-7"/>
          <w:sz w:val="28"/>
        </w:rPr>
        <w:t> </w:t>
      </w:r>
      <w:r>
        <w:rPr>
          <w:sz w:val="28"/>
        </w:rPr>
        <w:t>dân</w:t>
      </w:r>
      <w:r>
        <w:rPr>
          <w:spacing w:val="-7"/>
          <w:sz w:val="28"/>
        </w:rPr>
        <w:t> </w:t>
      </w:r>
      <w:r>
        <w:rPr>
          <w:sz w:val="28"/>
        </w:rPr>
        <w:t>sự</w:t>
      </w:r>
      <w:r>
        <w:rPr>
          <w:spacing w:val="-6"/>
          <w:sz w:val="28"/>
        </w:rPr>
        <w:t> </w:t>
      </w:r>
      <w:r>
        <w:rPr>
          <w:sz w:val="28"/>
        </w:rPr>
        <w:t>huyện</w:t>
      </w:r>
      <w:r>
        <w:rPr>
          <w:spacing w:val="-4"/>
          <w:sz w:val="28"/>
        </w:rPr>
        <w:t> </w:t>
      </w:r>
      <w:r>
        <w:rPr>
          <w:sz w:val="28"/>
        </w:rPr>
        <w:t>P,</w:t>
      </w:r>
      <w:r>
        <w:rPr>
          <w:spacing w:val="-8"/>
          <w:sz w:val="28"/>
        </w:rPr>
        <w:t> </w:t>
      </w:r>
      <w:r>
        <w:rPr>
          <w:sz w:val="28"/>
        </w:rPr>
        <w:t>tỉnh</w:t>
      </w:r>
      <w:r>
        <w:rPr>
          <w:spacing w:val="-4"/>
          <w:sz w:val="28"/>
        </w:rPr>
        <w:t> </w:t>
      </w:r>
      <w:r>
        <w:rPr>
          <w:sz w:val="28"/>
        </w:rPr>
        <w:t>H. Nguyên đơn Công ty CPTM và chuyển giao công nghệ Đ đã nộp đủ án phí. Hoàn trả</w:t>
      </w:r>
      <w:r>
        <w:rPr>
          <w:spacing w:val="-2"/>
          <w:sz w:val="28"/>
        </w:rPr>
        <w:t> </w:t>
      </w:r>
      <w:r>
        <w:rPr>
          <w:sz w:val="28"/>
        </w:rPr>
        <w:t>Nguyên</w:t>
      </w:r>
      <w:r>
        <w:rPr>
          <w:spacing w:val="-4"/>
          <w:sz w:val="28"/>
        </w:rPr>
        <w:t> </w:t>
      </w:r>
      <w:r>
        <w:rPr>
          <w:sz w:val="28"/>
        </w:rPr>
        <w:t>đơn</w:t>
      </w:r>
      <w:r>
        <w:rPr>
          <w:spacing w:val="-1"/>
          <w:sz w:val="28"/>
        </w:rPr>
        <w:t> </w:t>
      </w:r>
      <w:r>
        <w:rPr>
          <w:sz w:val="28"/>
        </w:rPr>
        <w:t>Công</w:t>
      </w:r>
      <w:r>
        <w:rPr>
          <w:spacing w:val="-3"/>
          <w:sz w:val="28"/>
        </w:rPr>
        <w:t> </w:t>
      </w:r>
      <w:r>
        <w:rPr>
          <w:sz w:val="28"/>
        </w:rPr>
        <w:t>ty</w:t>
      </w:r>
      <w:r>
        <w:rPr>
          <w:spacing w:val="-5"/>
          <w:sz w:val="28"/>
        </w:rPr>
        <w:t> </w:t>
      </w:r>
      <w:r>
        <w:rPr>
          <w:sz w:val="28"/>
        </w:rPr>
        <w:t>CPTM</w:t>
      </w:r>
      <w:r>
        <w:rPr>
          <w:spacing w:val="-2"/>
          <w:sz w:val="28"/>
        </w:rPr>
        <w:t> </w:t>
      </w:r>
      <w:r>
        <w:rPr>
          <w:sz w:val="28"/>
        </w:rPr>
        <w:t>và</w:t>
      </w:r>
      <w:r>
        <w:rPr>
          <w:spacing w:val="-4"/>
          <w:sz w:val="28"/>
        </w:rPr>
        <w:t> </w:t>
      </w:r>
      <w:r>
        <w:rPr>
          <w:sz w:val="28"/>
        </w:rPr>
        <w:t>chuyển</w:t>
      </w:r>
      <w:r>
        <w:rPr>
          <w:spacing w:val="-4"/>
          <w:sz w:val="28"/>
        </w:rPr>
        <w:t> </w:t>
      </w:r>
      <w:r>
        <w:rPr>
          <w:sz w:val="28"/>
        </w:rPr>
        <w:t>giao</w:t>
      </w:r>
      <w:r>
        <w:rPr>
          <w:spacing w:val="-5"/>
          <w:sz w:val="28"/>
        </w:rPr>
        <w:t> </w:t>
      </w:r>
      <w:r>
        <w:rPr>
          <w:sz w:val="28"/>
        </w:rPr>
        <w:t>công</w:t>
      </w:r>
      <w:r>
        <w:rPr>
          <w:spacing w:val="-5"/>
          <w:sz w:val="28"/>
        </w:rPr>
        <w:t> </w:t>
      </w:r>
      <w:r>
        <w:rPr>
          <w:sz w:val="28"/>
        </w:rPr>
        <w:t>nghệ Đ</w:t>
      </w:r>
      <w:r>
        <w:rPr>
          <w:spacing w:val="-6"/>
          <w:sz w:val="28"/>
        </w:rPr>
        <w:t> </w:t>
      </w:r>
      <w:r>
        <w:rPr>
          <w:sz w:val="28"/>
        </w:rPr>
        <w:t>số</w:t>
      </w:r>
      <w:r>
        <w:rPr>
          <w:spacing w:val="-5"/>
          <w:sz w:val="28"/>
        </w:rPr>
        <w:t> </w:t>
      </w:r>
      <w:r>
        <w:rPr>
          <w:sz w:val="28"/>
        </w:rPr>
        <w:t>tiền</w:t>
      </w:r>
      <w:r>
        <w:rPr>
          <w:spacing w:val="-3"/>
          <w:sz w:val="28"/>
        </w:rPr>
        <w:t> </w:t>
      </w:r>
      <w:r>
        <w:rPr>
          <w:sz w:val="28"/>
        </w:rPr>
        <w:t>tạm</w:t>
      </w:r>
      <w:r>
        <w:rPr>
          <w:spacing w:val="-7"/>
          <w:sz w:val="28"/>
        </w:rPr>
        <w:t> </w:t>
      </w:r>
      <w:r>
        <w:rPr>
          <w:sz w:val="28"/>
        </w:rPr>
        <w:t>ứng</w:t>
      </w:r>
      <w:r>
        <w:rPr>
          <w:spacing w:val="-1"/>
          <w:sz w:val="28"/>
        </w:rPr>
        <w:t> </w:t>
      </w:r>
      <w:r>
        <w:rPr>
          <w:sz w:val="28"/>
        </w:rPr>
        <w:t>án</w:t>
      </w:r>
      <w:r>
        <w:rPr>
          <w:spacing w:val="-4"/>
          <w:sz w:val="28"/>
        </w:rPr>
        <w:t> </w:t>
      </w:r>
      <w:r>
        <w:rPr>
          <w:sz w:val="28"/>
        </w:rPr>
        <w:t>phí là 22.463.000 đồng (hai mươi hai triệu bốn trăm sáu mươi ba nghìn đồng).</w:t>
      </w:r>
    </w:p>
    <w:p>
      <w:pPr>
        <w:pStyle w:val="BodyText"/>
        <w:spacing w:before="119"/>
        <w:ind w:right="326" w:firstLine="719"/>
        <w:jc w:val="both"/>
      </w:pPr>
      <w:r>
        <w:rPr/>
        <w:t>Bị đơn công ty TNHH sản xuất đầu tư và thương mại T phải chịu 9.750.000 đồng (chín triệu bẩy trăm năm mươi nghìn đồng) án phí dân sự sơ thẩm.</w:t>
      </w:r>
    </w:p>
    <w:p>
      <w:pPr>
        <w:pStyle w:val="ListParagraph"/>
        <w:numPr>
          <w:ilvl w:val="0"/>
          <w:numId w:val="1"/>
        </w:numPr>
        <w:tabs>
          <w:tab w:pos="1096" w:val="left" w:leader="none"/>
        </w:tabs>
        <w:spacing w:line="240" w:lineRule="auto" w:before="120" w:after="0"/>
        <w:ind w:left="102" w:right="334" w:firstLine="719"/>
        <w:jc w:val="both"/>
        <w:rPr>
          <w:sz w:val="28"/>
        </w:rPr>
      </w:pPr>
      <w:r>
        <w:rPr>
          <w:sz w:val="28"/>
        </w:rPr>
        <w:t>Quyết</w:t>
      </w:r>
      <w:r>
        <w:rPr>
          <w:spacing w:val="-9"/>
          <w:sz w:val="28"/>
        </w:rPr>
        <w:t> </w:t>
      </w:r>
      <w:r>
        <w:rPr>
          <w:sz w:val="28"/>
        </w:rPr>
        <w:t>định</w:t>
      </w:r>
      <w:r>
        <w:rPr>
          <w:spacing w:val="-9"/>
          <w:sz w:val="28"/>
        </w:rPr>
        <w:t> </w:t>
      </w:r>
      <w:r>
        <w:rPr>
          <w:sz w:val="28"/>
        </w:rPr>
        <w:t>này</w:t>
      </w:r>
      <w:r>
        <w:rPr>
          <w:spacing w:val="-13"/>
          <w:sz w:val="28"/>
        </w:rPr>
        <w:t> </w:t>
      </w:r>
      <w:r>
        <w:rPr>
          <w:sz w:val="28"/>
        </w:rPr>
        <w:t>có</w:t>
      </w:r>
      <w:r>
        <w:rPr>
          <w:spacing w:val="-6"/>
          <w:sz w:val="28"/>
        </w:rPr>
        <w:t> </w:t>
      </w:r>
      <w:r>
        <w:rPr>
          <w:sz w:val="28"/>
        </w:rPr>
        <w:t>hiệu</w:t>
      </w:r>
      <w:r>
        <w:rPr>
          <w:spacing w:val="-9"/>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ngay</w:t>
      </w:r>
      <w:r>
        <w:rPr>
          <w:spacing w:val="-11"/>
          <w:sz w:val="28"/>
        </w:rPr>
        <w:t> </w:t>
      </w:r>
      <w:r>
        <w:rPr>
          <w:sz w:val="28"/>
        </w:rPr>
        <w:t>sau</w:t>
      </w:r>
      <w:r>
        <w:rPr>
          <w:spacing w:val="-9"/>
          <w:sz w:val="28"/>
        </w:rPr>
        <w:t> </w:t>
      </w:r>
      <w:r>
        <w:rPr>
          <w:sz w:val="28"/>
        </w:rPr>
        <w:t>khi</w:t>
      </w:r>
      <w:r>
        <w:rPr>
          <w:spacing w:val="-9"/>
          <w:sz w:val="28"/>
        </w:rPr>
        <w:t> </w:t>
      </w:r>
      <w:r>
        <w:rPr>
          <w:sz w:val="28"/>
        </w:rPr>
        <w:t>được</w:t>
      </w:r>
      <w:r>
        <w:rPr>
          <w:spacing w:val="-9"/>
          <w:sz w:val="28"/>
        </w:rPr>
        <w:t> </w:t>
      </w:r>
      <w:r>
        <w:rPr>
          <w:sz w:val="28"/>
        </w:rPr>
        <w:t>ban</w:t>
      </w:r>
      <w:r>
        <w:rPr>
          <w:spacing w:val="-9"/>
          <w:sz w:val="28"/>
        </w:rPr>
        <w:t> </w:t>
      </w:r>
      <w:r>
        <w:rPr>
          <w:sz w:val="28"/>
        </w:rPr>
        <w:t>hành</w:t>
      </w:r>
      <w:r>
        <w:rPr>
          <w:spacing w:val="-9"/>
          <w:sz w:val="28"/>
        </w:rPr>
        <w:t> </w:t>
      </w:r>
      <w:r>
        <w:rPr>
          <w:sz w:val="28"/>
        </w:rPr>
        <w:t>và</w:t>
      </w:r>
      <w:r>
        <w:rPr>
          <w:spacing w:val="-10"/>
          <w:sz w:val="28"/>
        </w:rPr>
        <w:t> </w:t>
      </w:r>
      <w:r>
        <w:rPr>
          <w:sz w:val="28"/>
        </w:rPr>
        <w:t>không bị kháng cáo, kháng nghị theo thủ tục phúc thẩm.</w:t>
      </w:r>
    </w:p>
    <w:p>
      <w:pPr>
        <w:spacing w:before="2"/>
        <w:ind w:left="102" w:right="324" w:firstLine="719"/>
        <w:jc w:val="both"/>
        <w:rPr>
          <w:i/>
          <w:sz w:val="28"/>
        </w:rPr>
      </w:pPr>
      <w:r>
        <w:rPr>
          <w:i/>
          <w:sz w:val="28"/>
        </w:rPr>
        <w:t>Trường hợp Quyết định được thi hành án theo quy định tại Điều 2 Luật thi</w:t>
      </w:r>
      <w:r>
        <w:rPr>
          <w:i/>
          <w:sz w:val="28"/>
        </w:rPr>
        <w:t> hành án dân sự thì người được thi hành án, người phải thi hành án có quyền thỏa thuận</w:t>
      </w:r>
      <w:r>
        <w:rPr>
          <w:i/>
          <w:spacing w:val="-6"/>
          <w:sz w:val="28"/>
        </w:rPr>
        <w:t> </w:t>
      </w:r>
      <w:r>
        <w:rPr>
          <w:i/>
          <w:sz w:val="28"/>
        </w:rPr>
        <w:t>thi</w:t>
      </w:r>
      <w:r>
        <w:rPr>
          <w:i/>
          <w:spacing w:val="-5"/>
          <w:sz w:val="28"/>
        </w:rPr>
        <w:t> </w:t>
      </w:r>
      <w:r>
        <w:rPr>
          <w:i/>
          <w:sz w:val="28"/>
        </w:rPr>
        <w:t>hành</w:t>
      </w:r>
      <w:r>
        <w:rPr>
          <w:i/>
          <w:spacing w:val="-6"/>
          <w:sz w:val="28"/>
        </w:rPr>
        <w:t> </w:t>
      </w:r>
      <w:r>
        <w:rPr>
          <w:i/>
          <w:sz w:val="28"/>
        </w:rPr>
        <w:t>án,</w:t>
      </w:r>
      <w:r>
        <w:rPr>
          <w:i/>
          <w:spacing w:val="-5"/>
          <w:sz w:val="28"/>
        </w:rPr>
        <w:t> </w:t>
      </w:r>
      <w:r>
        <w:rPr>
          <w:i/>
          <w:sz w:val="28"/>
        </w:rPr>
        <w:t>quyền</w:t>
      </w:r>
      <w:r>
        <w:rPr>
          <w:i/>
          <w:spacing w:val="-5"/>
          <w:sz w:val="28"/>
        </w:rPr>
        <w:t> </w:t>
      </w:r>
      <w:r>
        <w:rPr>
          <w:i/>
          <w:sz w:val="28"/>
        </w:rPr>
        <w:t>yêu</w:t>
      </w:r>
      <w:r>
        <w:rPr>
          <w:i/>
          <w:spacing w:val="-5"/>
          <w:sz w:val="28"/>
        </w:rPr>
        <w:t> </w:t>
      </w:r>
      <w:r>
        <w:rPr>
          <w:i/>
          <w:sz w:val="28"/>
        </w:rPr>
        <w:t>cầu</w:t>
      </w:r>
      <w:r>
        <w:rPr>
          <w:i/>
          <w:spacing w:val="-6"/>
          <w:sz w:val="28"/>
        </w:rPr>
        <w:t> </w:t>
      </w:r>
      <w:r>
        <w:rPr>
          <w:i/>
          <w:sz w:val="28"/>
        </w:rPr>
        <w:t>thi</w:t>
      </w:r>
      <w:r>
        <w:rPr>
          <w:i/>
          <w:spacing w:val="-5"/>
          <w:sz w:val="28"/>
        </w:rPr>
        <w:t> </w:t>
      </w:r>
      <w:r>
        <w:rPr>
          <w:i/>
          <w:sz w:val="28"/>
        </w:rPr>
        <w:t>hành</w:t>
      </w:r>
      <w:r>
        <w:rPr>
          <w:i/>
          <w:spacing w:val="-6"/>
          <w:sz w:val="28"/>
        </w:rPr>
        <w:t> </w:t>
      </w:r>
      <w:r>
        <w:rPr>
          <w:i/>
          <w:sz w:val="28"/>
        </w:rPr>
        <w:t>án,</w:t>
      </w:r>
      <w:r>
        <w:rPr>
          <w:i/>
          <w:spacing w:val="-7"/>
          <w:sz w:val="28"/>
        </w:rPr>
        <w:t> </w:t>
      </w:r>
      <w:r>
        <w:rPr>
          <w:i/>
          <w:sz w:val="28"/>
        </w:rPr>
        <w:t>tự</w:t>
      </w:r>
      <w:r>
        <w:rPr>
          <w:i/>
          <w:spacing w:val="-6"/>
          <w:sz w:val="28"/>
        </w:rPr>
        <w:t> </w:t>
      </w:r>
      <w:r>
        <w:rPr>
          <w:i/>
          <w:sz w:val="28"/>
        </w:rPr>
        <w:t>nguyện</w:t>
      </w:r>
      <w:r>
        <w:rPr>
          <w:i/>
          <w:spacing w:val="-4"/>
          <w:sz w:val="28"/>
        </w:rPr>
        <w:t> </w:t>
      </w:r>
      <w:r>
        <w:rPr>
          <w:i/>
          <w:sz w:val="28"/>
        </w:rPr>
        <w:t>thi</w:t>
      </w:r>
      <w:r>
        <w:rPr>
          <w:i/>
          <w:spacing w:val="-6"/>
          <w:sz w:val="28"/>
        </w:rPr>
        <w:t> </w:t>
      </w:r>
      <w:r>
        <w:rPr>
          <w:i/>
          <w:sz w:val="28"/>
        </w:rPr>
        <w:t>hành</w:t>
      </w:r>
      <w:r>
        <w:rPr>
          <w:i/>
          <w:spacing w:val="-6"/>
          <w:sz w:val="28"/>
        </w:rPr>
        <w:t> </w:t>
      </w:r>
      <w:r>
        <w:rPr>
          <w:i/>
          <w:sz w:val="28"/>
        </w:rPr>
        <w:t>án,</w:t>
      </w:r>
      <w:r>
        <w:rPr>
          <w:i/>
          <w:spacing w:val="-7"/>
          <w:sz w:val="28"/>
        </w:rPr>
        <w:t> </w:t>
      </w:r>
      <w:r>
        <w:rPr>
          <w:i/>
          <w:sz w:val="28"/>
        </w:rPr>
        <w:t>hoặc</w:t>
      </w:r>
      <w:r>
        <w:rPr>
          <w:i/>
          <w:spacing w:val="-7"/>
          <w:sz w:val="28"/>
        </w:rPr>
        <w:t> </w:t>
      </w:r>
      <w:r>
        <w:rPr>
          <w:i/>
          <w:sz w:val="28"/>
        </w:rPr>
        <w:t>bị</w:t>
      </w:r>
      <w:r>
        <w:rPr>
          <w:i/>
          <w:spacing w:val="-3"/>
          <w:sz w:val="28"/>
        </w:rPr>
        <w:t> </w:t>
      </w:r>
      <w:r>
        <w:rPr>
          <w:i/>
          <w:sz w:val="28"/>
        </w:rPr>
        <w:t>cưỡng chế</w:t>
      </w:r>
      <w:r>
        <w:rPr>
          <w:i/>
          <w:spacing w:val="-2"/>
          <w:sz w:val="28"/>
        </w:rPr>
        <w:t> </w:t>
      </w:r>
      <w:r>
        <w:rPr>
          <w:i/>
          <w:sz w:val="28"/>
        </w:rPr>
        <w:t>thi hành án theo</w:t>
      </w:r>
      <w:r>
        <w:rPr>
          <w:i/>
          <w:spacing w:val="-3"/>
          <w:sz w:val="28"/>
        </w:rPr>
        <w:t> </w:t>
      </w:r>
      <w:r>
        <w:rPr>
          <w:i/>
          <w:sz w:val="28"/>
        </w:rPr>
        <w:t>quy</w:t>
      </w:r>
      <w:r>
        <w:rPr>
          <w:i/>
          <w:spacing w:val="-1"/>
          <w:sz w:val="28"/>
        </w:rPr>
        <w:t> </w:t>
      </w:r>
      <w:r>
        <w:rPr>
          <w:i/>
          <w:sz w:val="28"/>
        </w:rPr>
        <w:t>định tại các</w:t>
      </w:r>
      <w:r>
        <w:rPr>
          <w:i/>
          <w:spacing w:val="-1"/>
          <w:sz w:val="28"/>
        </w:rPr>
        <w:t> </w:t>
      </w:r>
      <w:r>
        <w:rPr>
          <w:i/>
          <w:sz w:val="28"/>
        </w:rPr>
        <w:t>Điều 6,</w:t>
      </w:r>
      <w:r>
        <w:rPr>
          <w:i/>
          <w:spacing w:val="-2"/>
          <w:sz w:val="28"/>
        </w:rPr>
        <w:t> </w:t>
      </w:r>
      <w:r>
        <w:rPr>
          <w:i/>
          <w:sz w:val="28"/>
        </w:rPr>
        <w:t>7,</w:t>
      </w:r>
      <w:r>
        <w:rPr>
          <w:i/>
          <w:spacing w:val="-2"/>
          <w:sz w:val="28"/>
        </w:rPr>
        <w:t> </w:t>
      </w:r>
      <w:r>
        <w:rPr>
          <w:i/>
          <w:sz w:val="28"/>
        </w:rPr>
        <w:t>7a và</w:t>
      </w:r>
      <w:r>
        <w:rPr>
          <w:i/>
          <w:spacing w:val="-1"/>
          <w:sz w:val="28"/>
        </w:rPr>
        <w:t> </w:t>
      </w:r>
      <w:r>
        <w:rPr>
          <w:i/>
          <w:sz w:val="28"/>
        </w:rPr>
        <w:t>Điều 9</w:t>
      </w:r>
      <w:r>
        <w:rPr>
          <w:i/>
          <w:spacing w:val="-1"/>
          <w:sz w:val="28"/>
        </w:rPr>
        <w:t> </w:t>
      </w:r>
      <w:r>
        <w:rPr>
          <w:i/>
          <w:sz w:val="28"/>
        </w:rPr>
        <w:t>Luật Thi hành án dân sự. Thời hiệu thi hành án được thực hiện theo quy định tại Điều 30 Luật Thi hành án dân sự.</w:t>
      </w:r>
    </w:p>
    <w:p>
      <w:pPr>
        <w:tabs>
          <w:tab w:pos="5788" w:val="left" w:leader="none"/>
        </w:tabs>
        <w:spacing w:line="298" w:lineRule="exact" w:before="4"/>
        <w:ind w:left="102" w:right="0" w:firstLine="0"/>
        <w:jc w:val="left"/>
        <w:rPr>
          <w:b/>
          <w:sz w:val="26"/>
        </w:rPr>
      </w:pPr>
      <w:r>
        <w:rPr>
          <w:rFonts w:ascii="Cambria" w:hAnsi="Cambria"/>
          <w:b/>
          <w:sz w:val="24"/>
          <w:u w:val="single"/>
        </w:rPr>
        <w:t>N¬i</w:t>
      </w:r>
      <w:r>
        <w:rPr>
          <w:rFonts w:ascii="Cambria" w:hAnsi="Cambria"/>
          <w:b/>
          <w:spacing w:val="-6"/>
          <w:sz w:val="24"/>
          <w:u w:val="single"/>
        </w:rPr>
        <w:t> </w:t>
      </w:r>
      <w:r>
        <w:rPr>
          <w:rFonts w:ascii="Cambria" w:hAnsi="Cambria"/>
          <w:b/>
          <w:sz w:val="24"/>
          <w:u w:val="single"/>
        </w:rPr>
        <w:t>nhËn</w:t>
      </w:r>
      <w:r>
        <w:rPr>
          <w:rFonts w:ascii="Cambria" w:hAnsi="Cambria"/>
          <w:b/>
          <w:sz w:val="24"/>
        </w:rPr>
        <w:t> </w:t>
      </w:r>
      <w:r>
        <w:rPr>
          <w:spacing w:val="-12"/>
          <w:sz w:val="26"/>
        </w:rPr>
        <w:t>:</w:t>
      </w:r>
      <w:r>
        <w:rPr>
          <w:sz w:val="26"/>
        </w:rPr>
        <w:tab/>
      </w:r>
      <w:r>
        <w:rPr>
          <w:b/>
          <w:sz w:val="26"/>
        </w:rPr>
        <w:t>THẨM</w:t>
      </w:r>
      <w:r>
        <w:rPr>
          <w:b/>
          <w:spacing w:val="18"/>
          <w:sz w:val="26"/>
        </w:rPr>
        <w:t> </w:t>
      </w:r>
      <w:r>
        <w:rPr>
          <w:b/>
          <w:spacing w:val="-4"/>
          <w:sz w:val="26"/>
        </w:rPr>
        <w:t>PHÁN</w:t>
      </w:r>
    </w:p>
    <w:p>
      <w:pPr>
        <w:pStyle w:val="ListParagraph"/>
        <w:numPr>
          <w:ilvl w:val="0"/>
          <w:numId w:val="4"/>
        </w:numPr>
        <w:tabs>
          <w:tab w:pos="254" w:val="left" w:leader="none"/>
        </w:tabs>
        <w:spacing w:line="275" w:lineRule="exact" w:before="0" w:after="0"/>
        <w:ind w:left="253" w:right="0" w:hanging="152"/>
        <w:jc w:val="left"/>
        <w:rPr>
          <w:i/>
          <w:sz w:val="24"/>
        </w:rPr>
      </w:pPr>
      <w:r>
        <w:rPr>
          <w:i/>
          <w:sz w:val="24"/>
        </w:rPr>
        <w:t>TAND</w:t>
      </w:r>
      <w:r>
        <w:rPr>
          <w:i/>
          <w:spacing w:val="22"/>
          <w:sz w:val="24"/>
        </w:rPr>
        <w:t> </w:t>
      </w:r>
      <w:r>
        <w:rPr>
          <w:i/>
          <w:sz w:val="24"/>
        </w:rPr>
        <w:t>tỉnh</w:t>
      </w:r>
      <w:r>
        <w:rPr>
          <w:i/>
          <w:spacing w:val="22"/>
          <w:sz w:val="24"/>
        </w:rPr>
        <w:t> </w:t>
      </w:r>
      <w:r>
        <w:rPr>
          <w:i/>
          <w:spacing w:val="-5"/>
          <w:sz w:val="24"/>
        </w:rPr>
        <w:t>HY;</w:t>
      </w:r>
    </w:p>
    <w:p>
      <w:pPr>
        <w:pStyle w:val="ListParagraph"/>
        <w:numPr>
          <w:ilvl w:val="0"/>
          <w:numId w:val="4"/>
        </w:numPr>
        <w:tabs>
          <w:tab w:pos="256" w:val="left" w:leader="none"/>
        </w:tabs>
        <w:spacing w:line="240" w:lineRule="auto" w:before="0" w:after="0"/>
        <w:ind w:left="255" w:right="0" w:hanging="154"/>
        <w:jc w:val="left"/>
        <w:rPr>
          <w:i/>
          <w:sz w:val="24"/>
        </w:rPr>
      </w:pPr>
      <w:r>
        <w:rPr>
          <w:i/>
          <w:sz w:val="24"/>
        </w:rPr>
        <w:t>VKSND</w:t>
      </w:r>
      <w:r>
        <w:rPr>
          <w:i/>
          <w:spacing w:val="23"/>
          <w:sz w:val="24"/>
        </w:rPr>
        <w:t> </w:t>
      </w:r>
      <w:r>
        <w:rPr>
          <w:i/>
          <w:sz w:val="24"/>
        </w:rPr>
        <w:t>huyện</w:t>
      </w:r>
      <w:r>
        <w:rPr>
          <w:i/>
          <w:spacing w:val="28"/>
          <w:sz w:val="24"/>
        </w:rPr>
        <w:t> </w:t>
      </w:r>
      <w:r>
        <w:rPr>
          <w:i/>
          <w:spacing w:val="-5"/>
          <w:sz w:val="24"/>
        </w:rPr>
        <w:t>P;</w:t>
      </w:r>
    </w:p>
    <w:p>
      <w:pPr>
        <w:pStyle w:val="ListParagraph"/>
        <w:numPr>
          <w:ilvl w:val="0"/>
          <w:numId w:val="4"/>
        </w:numPr>
        <w:tabs>
          <w:tab w:pos="256" w:val="left" w:leader="none"/>
        </w:tabs>
        <w:spacing w:line="240" w:lineRule="auto" w:before="0" w:after="0"/>
        <w:ind w:left="255" w:right="0" w:hanging="154"/>
        <w:jc w:val="left"/>
        <w:rPr>
          <w:i/>
          <w:sz w:val="24"/>
        </w:rPr>
      </w:pPr>
      <w:r>
        <w:rPr>
          <w:i/>
          <w:sz w:val="24"/>
        </w:rPr>
        <w:t>Chi</w:t>
      </w:r>
      <w:r>
        <w:rPr>
          <w:i/>
          <w:spacing w:val="23"/>
          <w:sz w:val="24"/>
        </w:rPr>
        <w:t> </w:t>
      </w:r>
      <w:r>
        <w:rPr>
          <w:i/>
          <w:sz w:val="24"/>
        </w:rPr>
        <w:t>cục</w:t>
      </w:r>
      <w:r>
        <w:rPr>
          <w:i/>
          <w:spacing w:val="19"/>
          <w:sz w:val="24"/>
        </w:rPr>
        <w:t> </w:t>
      </w:r>
      <w:r>
        <w:rPr>
          <w:i/>
          <w:sz w:val="24"/>
        </w:rPr>
        <w:t>THADS</w:t>
      </w:r>
      <w:r>
        <w:rPr>
          <w:i/>
          <w:spacing w:val="24"/>
          <w:sz w:val="24"/>
        </w:rPr>
        <w:t> </w:t>
      </w:r>
      <w:r>
        <w:rPr>
          <w:i/>
          <w:sz w:val="24"/>
        </w:rPr>
        <w:t>huyện</w:t>
      </w:r>
      <w:r>
        <w:rPr>
          <w:i/>
          <w:spacing w:val="22"/>
          <w:sz w:val="24"/>
        </w:rPr>
        <w:t> </w:t>
      </w:r>
      <w:r>
        <w:rPr>
          <w:i/>
          <w:spacing w:val="-5"/>
          <w:sz w:val="24"/>
        </w:rPr>
        <w:t>P;</w:t>
      </w:r>
    </w:p>
    <w:p>
      <w:pPr>
        <w:pStyle w:val="ListParagraph"/>
        <w:numPr>
          <w:ilvl w:val="0"/>
          <w:numId w:val="4"/>
        </w:numPr>
        <w:tabs>
          <w:tab w:pos="256" w:val="left" w:leader="none"/>
        </w:tabs>
        <w:spacing w:line="240" w:lineRule="auto" w:before="1" w:after="0"/>
        <w:ind w:left="255" w:right="0" w:hanging="154"/>
        <w:jc w:val="both"/>
        <w:rPr>
          <w:i/>
          <w:sz w:val="24"/>
        </w:rPr>
      </w:pPr>
      <w:r>
        <w:rPr>
          <w:i/>
          <w:sz w:val="24"/>
        </w:rPr>
        <w:t>Các</w:t>
      </w:r>
      <w:r>
        <w:rPr>
          <w:i/>
          <w:spacing w:val="20"/>
          <w:sz w:val="24"/>
        </w:rPr>
        <w:t> </w:t>
      </w:r>
      <w:r>
        <w:rPr>
          <w:i/>
          <w:sz w:val="24"/>
        </w:rPr>
        <w:t>đương</w:t>
      </w:r>
      <w:r>
        <w:rPr>
          <w:i/>
          <w:spacing w:val="21"/>
          <w:sz w:val="24"/>
        </w:rPr>
        <w:t> </w:t>
      </w:r>
      <w:r>
        <w:rPr>
          <w:i/>
          <w:spacing w:val="-5"/>
          <w:sz w:val="24"/>
        </w:rPr>
        <w:t>sự;</w:t>
      </w:r>
    </w:p>
    <w:p>
      <w:pPr>
        <w:pStyle w:val="ListParagraph"/>
        <w:numPr>
          <w:ilvl w:val="0"/>
          <w:numId w:val="4"/>
        </w:numPr>
        <w:tabs>
          <w:tab w:pos="254" w:val="left" w:leader="none"/>
        </w:tabs>
        <w:spacing w:line="240" w:lineRule="auto" w:before="0" w:after="0"/>
        <w:ind w:left="253" w:right="0" w:hanging="152"/>
        <w:jc w:val="left"/>
        <w:rPr>
          <w:i/>
          <w:sz w:val="24"/>
        </w:rPr>
      </w:pPr>
      <w:r>
        <w:rPr>
          <w:i/>
          <w:sz w:val="24"/>
        </w:rPr>
        <w:t>Lưu</w:t>
      </w:r>
      <w:r>
        <w:rPr>
          <w:i/>
          <w:spacing w:val="19"/>
          <w:sz w:val="24"/>
        </w:rPr>
        <w:t> </w:t>
      </w:r>
      <w:r>
        <w:rPr>
          <w:i/>
          <w:spacing w:val="-5"/>
          <w:sz w:val="24"/>
        </w:rPr>
        <w:t>HS.</w:t>
      </w:r>
    </w:p>
    <w:p>
      <w:pPr>
        <w:spacing w:before="8"/>
        <w:ind w:left="5572" w:right="0" w:firstLine="0"/>
        <w:jc w:val="left"/>
        <w:rPr>
          <w:b/>
          <w:i/>
          <w:sz w:val="28"/>
        </w:rPr>
      </w:pPr>
      <w:r>
        <w:rPr>
          <w:b/>
          <w:i/>
          <w:sz w:val="28"/>
        </w:rPr>
        <w:t>Bùi</w:t>
      </w:r>
      <w:r>
        <w:rPr>
          <w:b/>
          <w:i/>
          <w:spacing w:val="-4"/>
          <w:sz w:val="28"/>
        </w:rPr>
        <w:t> </w:t>
      </w:r>
      <w:r>
        <w:rPr>
          <w:b/>
          <w:i/>
          <w:sz w:val="28"/>
        </w:rPr>
        <w:t>Mạnh</w:t>
      </w:r>
      <w:r>
        <w:rPr>
          <w:b/>
          <w:i/>
          <w:spacing w:val="-3"/>
          <w:sz w:val="28"/>
        </w:rPr>
        <w:t> </w:t>
      </w:r>
      <w:r>
        <w:rPr>
          <w:b/>
          <w:i/>
          <w:spacing w:val="-10"/>
          <w:sz w:val="28"/>
        </w:rPr>
        <w:t>Q</w:t>
      </w:r>
    </w:p>
    <w:sectPr>
      <w:pgSz w:w="11910" w:h="16850"/>
      <w:pgMar w:top="240" w:bottom="280" w:left="1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53" w:hanging="152"/>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212" w:hanging="152"/>
      </w:pPr>
      <w:rPr>
        <w:rFonts w:hint="default"/>
        <w:lang w:val="vi" w:eastAsia="en-US" w:bidi="ar-SA"/>
      </w:rPr>
    </w:lvl>
    <w:lvl w:ilvl="2">
      <w:start w:val="0"/>
      <w:numFmt w:val="bullet"/>
      <w:lvlText w:val="•"/>
      <w:lvlJc w:val="left"/>
      <w:pPr>
        <w:ind w:left="2165" w:hanging="152"/>
      </w:pPr>
      <w:rPr>
        <w:rFonts w:hint="default"/>
        <w:lang w:val="vi" w:eastAsia="en-US" w:bidi="ar-SA"/>
      </w:rPr>
    </w:lvl>
    <w:lvl w:ilvl="3">
      <w:start w:val="0"/>
      <w:numFmt w:val="bullet"/>
      <w:lvlText w:val="•"/>
      <w:lvlJc w:val="left"/>
      <w:pPr>
        <w:ind w:left="3117" w:hanging="152"/>
      </w:pPr>
      <w:rPr>
        <w:rFonts w:hint="default"/>
        <w:lang w:val="vi" w:eastAsia="en-US" w:bidi="ar-SA"/>
      </w:rPr>
    </w:lvl>
    <w:lvl w:ilvl="4">
      <w:start w:val="0"/>
      <w:numFmt w:val="bullet"/>
      <w:lvlText w:val="•"/>
      <w:lvlJc w:val="left"/>
      <w:pPr>
        <w:ind w:left="4070" w:hanging="152"/>
      </w:pPr>
      <w:rPr>
        <w:rFonts w:hint="default"/>
        <w:lang w:val="vi" w:eastAsia="en-US" w:bidi="ar-SA"/>
      </w:rPr>
    </w:lvl>
    <w:lvl w:ilvl="5">
      <w:start w:val="0"/>
      <w:numFmt w:val="bullet"/>
      <w:lvlText w:val="•"/>
      <w:lvlJc w:val="left"/>
      <w:pPr>
        <w:ind w:left="5023" w:hanging="152"/>
      </w:pPr>
      <w:rPr>
        <w:rFonts w:hint="default"/>
        <w:lang w:val="vi" w:eastAsia="en-US" w:bidi="ar-SA"/>
      </w:rPr>
    </w:lvl>
    <w:lvl w:ilvl="6">
      <w:start w:val="0"/>
      <w:numFmt w:val="bullet"/>
      <w:lvlText w:val="•"/>
      <w:lvlJc w:val="left"/>
      <w:pPr>
        <w:ind w:left="5975" w:hanging="152"/>
      </w:pPr>
      <w:rPr>
        <w:rFonts w:hint="default"/>
        <w:lang w:val="vi" w:eastAsia="en-US" w:bidi="ar-SA"/>
      </w:rPr>
    </w:lvl>
    <w:lvl w:ilvl="7">
      <w:start w:val="0"/>
      <w:numFmt w:val="bullet"/>
      <w:lvlText w:val="•"/>
      <w:lvlJc w:val="left"/>
      <w:pPr>
        <w:ind w:left="6928" w:hanging="152"/>
      </w:pPr>
      <w:rPr>
        <w:rFonts w:hint="default"/>
        <w:lang w:val="vi" w:eastAsia="en-US" w:bidi="ar-SA"/>
      </w:rPr>
    </w:lvl>
    <w:lvl w:ilvl="8">
      <w:start w:val="0"/>
      <w:numFmt w:val="bullet"/>
      <w:lvlText w:val="•"/>
      <w:lvlJc w:val="left"/>
      <w:pPr>
        <w:ind w:left="7881" w:hanging="152"/>
      </w:pPr>
      <w:rPr>
        <w:rFonts w:hint="default"/>
        <w:lang w:val="vi" w:eastAsia="en-US" w:bidi="ar-SA"/>
      </w:rPr>
    </w:lvl>
  </w:abstractNum>
  <w:abstractNum w:abstractNumId="1">
    <w:multiLevelType w:val="hybridMultilevel"/>
    <w:lvl w:ilvl="0">
      <w:start w:val="0"/>
      <w:numFmt w:val="bullet"/>
      <w:lvlText w:val="*"/>
      <w:lvlJc w:val="left"/>
      <w:pPr>
        <w:ind w:left="82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6" w:hanging="212"/>
      </w:pPr>
      <w:rPr>
        <w:rFonts w:hint="default"/>
        <w:lang w:val="vi" w:eastAsia="en-US" w:bidi="ar-SA"/>
      </w:rPr>
    </w:lvl>
    <w:lvl w:ilvl="2">
      <w:start w:val="0"/>
      <w:numFmt w:val="bullet"/>
      <w:lvlText w:val="•"/>
      <w:lvlJc w:val="left"/>
      <w:pPr>
        <w:ind w:left="2613" w:hanging="212"/>
      </w:pPr>
      <w:rPr>
        <w:rFonts w:hint="default"/>
        <w:lang w:val="vi" w:eastAsia="en-US" w:bidi="ar-SA"/>
      </w:rPr>
    </w:lvl>
    <w:lvl w:ilvl="3">
      <w:start w:val="0"/>
      <w:numFmt w:val="bullet"/>
      <w:lvlText w:val="•"/>
      <w:lvlJc w:val="left"/>
      <w:pPr>
        <w:ind w:left="3509" w:hanging="212"/>
      </w:pPr>
      <w:rPr>
        <w:rFonts w:hint="default"/>
        <w:lang w:val="vi" w:eastAsia="en-US" w:bidi="ar-SA"/>
      </w:rPr>
    </w:lvl>
    <w:lvl w:ilvl="4">
      <w:start w:val="0"/>
      <w:numFmt w:val="bullet"/>
      <w:lvlText w:val="•"/>
      <w:lvlJc w:val="left"/>
      <w:pPr>
        <w:ind w:left="4406" w:hanging="212"/>
      </w:pPr>
      <w:rPr>
        <w:rFonts w:hint="default"/>
        <w:lang w:val="vi" w:eastAsia="en-US" w:bidi="ar-SA"/>
      </w:rPr>
    </w:lvl>
    <w:lvl w:ilvl="5">
      <w:start w:val="0"/>
      <w:numFmt w:val="bullet"/>
      <w:lvlText w:val="•"/>
      <w:lvlJc w:val="left"/>
      <w:pPr>
        <w:ind w:left="5303" w:hanging="212"/>
      </w:pPr>
      <w:rPr>
        <w:rFonts w:hint="default"/>
        <w:lang w:val="vi" w:eastAsia="en-US" w:bidi="ar-SA"/>
      </w:rPr>
    </w:lvl>
    <w:lvl w:ilvl="6">
      <w:start w:val="0"/>
      <w:numFmt w:val="bullet"/>
      <w:lvlText w:val="•"/>
      <w:lvlJc w:val="left"/>
      <w:pPr>
        <w:ind w:left="6199" w:hanging="212"/>
      </w:pPr>
      <w:rPr>
        <w:rFonts w:hint="default"/>
        <w:lang w:val="vi" w:eastAsia="en-US" w:bidi="ar-SA"/>
      </w:rPr>
    </w:lvl>
    <w:lvl w:ilvl="7">
      <w:start w:val="0"/>
      <w:numFmt w:val="bullet"/>
      <w:lvlText w:val="•"/>
      <w:lvlJc w:val="left"/>
      <w:pPr>
        <w:ind w:left="7096" w:hanging="212"/>
      </w:pPr>
      <w:rPr>
        <w:rFonts w:hint="default"/>
        <w:lang w:val="vi" w:eastAsia="en-US" w:bidi="ar-SA"/>
      </w:rPr>
    </w:lvl>
    <w:lvl w:ilvl="8">
      <w:start w:val="0"/>
      <w:numFmt w:val="bullet"/>
      <w:lvlText w:val="•"/>
      <w:lvlJc w:val="left"/>
      <w:pPr>
        <w:ind w:left="7993" w:hanging="212"/>
      </w:pPr>
      <w:rPr>
        <w:rFonts w:hint="default"/>
        <w:lang w:val="vi" w:eastAsia="en-US" w:bidi="ar-SA"/>
      </w:rPr>
    </w:lvl>
  </w:abstractNum>
  <w:abstractNum w:abstractNumId="2">
    <w:multiLevelType w:val="hybridMultilevel"/>
    <w:lvl w:ilvl="0">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0" w:hanging="164"/>
      </w:pPr>
      <w:rPr>
        <w:rFonts w:hint="default"/>
        <w:lang w:val="vi" w:eastAsia="en-US" w:bidi="ar-SA"/>
      </w:rPr>
    </w:lvl>
    <w:lvl w:ilvl="2">
      <w:start w:val="0"/>
      <w:numFmt w:val="bullet"/>
      <w:lvlText w:val="•"/>
      <w:lvlJc w:val="left"/>
      <w:pPr>
        <w:ind w:left="2741" w:hanging="164"/>
      </w:pPr>
      <w:rPr>
        <w:rFonts w:hint="default"/>
        <w:lang w:val="vi" w:eastAsia="en-US" w:bidi="ar-SA"/>
      </w:rPr>
    </w:lvl>
    <w:lvl w:ilvl="3">
      <w:start w:val="0"/>
      <w:numFmt w:val="bullet"/>
      <w:lvlText w:val="•"/>
      <w:lvlJc w:val="left"/>
      <w:pPr>
        <w:ind w:left="3621" w:hanging="164"/>
      </w:pPr>
      <w:rPr>
        <w:rFonts w:hint="default"/>
        <w:lang w:val="vi" w:eastAsia="en-US" w:bidi="ar-SA"/>
      </w:rPr>
    </w:lvl>
    <w:lvl w:ilvl="4">
      <w:start w:val="0"/>
      <w:numFmt w:val="bullet"/>
      <w:lvlText w:val="•"/>
      <w:lvlJc w:val="left"/>
      <w:pPr>
        <w:ind w:left="4502" w:hanging="164"/>
      </w:pPr>
      <w:rPr>
        <w:rFonts w:hint="default"/>
        <w:lang w:val="vi" w:eastAsia="en-US" w:bidi="ar-SA"/>
      </w:rPr>
    </w:lvl>
    <w:lvl w:ilvl="5">
      <w:start w:val="0"/>
      <w:numFmt w:val="bullet"/>
      <w:lvlText w:val="•"/>
      <w:lvlJc w:val="left"/>
      <w:pPr>
        <w:ind w:left="5383" w:hanging="164"/>
      </w:pPr>
      <w:rPr>
        <w:rFonts w:hint="default"/>
        <w:lang w:val="vi" w:eastAsia="en-US" w:bidi="ar-SA"/>
      </w:rPr>
    </w:lvl>
    <w:lvl w:ilvl="6">
      <w:start w:val="0"/>
      <w:numFmt w:val="bullet"/>
      <w:lvlText w:val="•"/>
      <w:lvlJc w:val="left"/>
      <w:pPr>
        <w:ind w:left="6263" w:hanging="164"/>
      </w:pPr>
      <w:rPr>
        <w:rFonts w:hint="default"/>
        <w:lang w:val="vi" w:eastAsia="en-US" w:bidi="ar-SA"/>
      </w:rPr>
    </w:lvl>
    <w:lvl w:ilvl="7">
      <w:start w:val="0"/>
      <w:numFmt w:val="bullet"/>
      <w:lvlText w:val="•"/>
      <w:lvlJc w:val="left"/>
      <w:pPr>
        <w:ind w:left="7144" w:hanging="164"/>
      </w:pPr>
      <w:rPr>
        <w:rFonts w:hint="default"/>
        <w:lang w:val="vi" w:eastAsia="en-US" w:bidi="ar-SA"/>
      </w:rPr>
    </w:lvl>
    <w:lvl w:ilvl="8">
      <w:start w:val="0"/>
      <w:numFmt w:val="bullet"/>
      <w:lvlText w:val="•"/>
      <w:lvlJc w:val="left"/>
      <w:pPr>
        <w:ind w:left="8025" w:hanging="164"/>
      </w:pPr>
      <w:rPr>
        <w:rFonts w:hint="default"/>
        <w:lang w:val="vi" w:eastAsia="en-US" w:bidi="ar-SA"/>
      </w:rPr>
    </w:lvl>
  </w:abstractNum>
  <w:abstractNum w:abstractNumId="0">
    <w:multiLevelType w:val="hybridMultilevel"/>
    <w:lvl w:ilvl="0">
      <w:start w:val="1"/>
      <w:numFmt w:val="decimal"/>
      <w:lvlText w:val="%1."/>
      <w:lvlJc w:val="left"/>
      <w:pPr>
        <w:ind w:left="1121"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50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2" w:hanging="509"/>
      </w:pPr>
      <w:rPr>
        <w:rFonts w:hint="default"/>
        <w:lang w:val="vi" w:eastAsia="en-US" w:bidi="ar-SA"/>
      </w:rPr>
    </w:lvl>
    <w:lvl w:ilvl="3">
      <w:start w:val="0"/>
      <w:numFmt w:val="bullet"/>
      <w:lvlText w:val="•"/>
      <w:lvlJc w:val="left"/>
      <w:pPr>
        <w:ind w:left="3045" w:hanging="509"/>
      </w:pPr>
      <w:rPr>
        <w:rFonts w:hint="default"/>
        <w:lang w:val="vi" w:eastAsia="en-US" w:bidi="ar-SA"/>
      </w:rPr>
    </w:lvl>
    <w:lvl w:ilvl="4">
      <w:start w:val="0"/>
      <w:numFmt w:val="bullet"/>
      <w:lvlText w:val="•"/>
      <w:lvlJc w:val="left"/>
      <w:pPr>
        <w:ind w:left="4008" w:hanging="509"/>
      </w:pPr>
      <w:rPr>
        <w:rFonts w:hint="default"/>
        <w:lang w:val="vi" w:eastAsia="en-US" w:bidi="ar-SA"/>
      </w:rPr>
    </w:lvl>
    <w:lvl w:ilvl="5">
      <w:start w:val="0"/>
      <w:numFmt w:val="bullet"/>
      <w:lvlText w:val="•"/>
      <w:lvlJc w:val="left"/>
      <w:pPr>
        <w:ind w:left="4971" w:hanging="509"/>
      </w:pPr>
      <w:rPr>
        <w:rFonts w:hint="default"/>
        <w:lang w:val="vi" w:eastAsia="en-US" w:bidi="ar-SA"/>
      </w:rPr>
    </w:lvl>
    <w:lvl w:ilvl="6">
      <w:start w:val="0"/>
      <w:numFmt w:val="bullet"/>
      <w:lvlText w:val="•"/>
      <w:lvlJc w:val="left"/>
      <w:pPr>
        <w:ind w:left="5934" w:hanging="509"/>
      </w:pPr>
      <w:rPr>
        <w:rFonts w:hint="default"/>
        <w:lang w:val="vi" w:eastAsia="en-US" w:bidi="ar-SA"/>
      </w:rPr>
    </w:lvl>
    <w:lvl w:ilvl="7">
      <w:start w:val="0"/>
      <w:numFmt w:val="bullet"/>
      <w:lvlText w:val="•"/>
      <w:lvlJc w:val="left"/>
      <w:pPr>
        <w:ind w:left="6897" w:hanging="509"/>
      </w:pPr>
      <w:rPr>
        <w:rFonts w:hint="default"/>
        <w:lang w:val="vi" w:eastAsia="en-US" w:bidi="ar-SA"/>
      </w:rPr>
    </w:lvl>
    <w:lvl w:ilvl="8">
      <w:start w:val="0"/>
      <w:numFmt w:val="bullet"/>
      <w:lvlText w:val="•"/>
      <w:lvlJc w:val="left"/>
      <w:pPr>
        <w:ind w:left="7860" w:hanging="509"/>
      </w:pPr>
      <w:rPr>
        <w:rFonts w:hint="default"/>
        <w:lang w:val="vi" w:eastAsia="en-US" w:bidi="ar-SA"/>
      </w:rPr>
    </w:lvl>
  </w:abstract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6"/>
      <w:ind w:left="110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5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2023-04-24T10:59:23Z</dcterms:created>
  <dcterms:modified xsi:type="dcterms:W3CDTF">2023-04-24T10:59:23Z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