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9"/>
        <w:gridCol w:w="5674"/>
      </w:tblGrid>
      <w:tr>
        <w:trPr>
          <w:trHeight w:val="1376" w:hRule="atLeast"/>
        </w:trPr>
        <w:tc>
          <w:tcPr>
            <w:tcW w:w="3649" w:type="dxa"/>
          </w:tcPr>
          <w:p>
            <w:pPr>
              <w:pStyle w:val="TableParagraph"/>
              <w:spacing w:line="237" w:lineRule="auto"/>
              <w:ind w:left="414" w:right="612" w:hanging="4"/>
              <w:jc w:val="center"/>
              <w:rPr>
                <w:sz w:val="24"/>
              </w:rPr>
            </w:pPr>
            <w:r>
              <w:rPr>
                <w:b/>
                <w:sz w:val="24"/>
              </w:rPr>
              <w:t>TÒA ÁN NHÂN DÂN THÀNH</w:t>
            </w:r>
            <w:r>
              <w:rPr>
                <w:b/>
                <w:spacing w:val="-13"/>
                <w:sz w:val="24"/>
              </w:rPr>
              <w:t> </w:t>
            </w:r>
            <w:r>
              <w:rPr>
                <w:b/>
                <w:sz w:val="24"/>
              </w:rPr>
              <w:t>PHỐ</w:t>
            </w:r>
            <w:r>
              <w:rPr>
                <w:b/>
                <w:spacing w:val="-13"/>
                <w:sz w:val="24"/>
              </w:rPr>
              <w:t> </w:t>
            </w:r>
            <w:r>
              <w:rPr>
                <w:b/>
                <w:sz w:val="24"/>
              </w:rPr>
              <w:t>BẢO</w:t>
            </w:r>
            <w:r>
              <w:rPr>
                <w:b/>
                <w:spacing w:val="-13"/>
                <w:sz w:val="24"/>
              </w:rPr>
              <w:t> </w:t>
            </w:r>
            <w:r>
              <w:rPr>
                <w:b/>
                <w:sz w:val="24"/>
              </w:rPr>
              <w:t>LỘC </w:t>
            </w:r>
            <w:r>
              <w:rPr>
                <w:sz w:val="24"/>
              </w:rPr>
              <w:t>TỈ</w:t>
            </w:r>
            <w:r>
              <w:rPr>
                <w:sz w:val="24"/>
                <w:u w:val="single"/>
              </w:rPr>
              <w:t>NH LÂM ĐỒ</w:t>
            </w:r>
            <w:r>
              <w:rPr>
                <w:sz w:val="24"/>
              </w:rPr>
              <w:t>NG</w:t>
            </w:r>
          </w:p>
          <w:p>
            <w:pPr>
              <w:pStyle w:val="TableParagraph"/>
              <w:spacing w:before="4"/>
              <w:rPr>
                <w:sz w:val="20"/>
              </w:rPr>
            </w:pPr>
          </w:p>
          <w:p>
            <w:pPr>
              <w:pStyle w:val="TableParagraph"/>
              <w:spacing w:line="302" w:lineRule="exact" w:before="1"/>
              <w:ind w:left="46" w:right="280"/>
              <w:jc w:val="center"/>
              <w:rPr>
                <w:sz w:val="28"/>
              </w:rPr>
            </w:pPr>
            <w:r>
              <w:rPr>
                <w:sz w:val="28"/>
              </w:rPr>
              <w:t>Số:</w:t>
            </w:r>
            <w:r>
              <w:rPr>
                <w:spacing w:val="50"/>
                <w:w w:val="150"/>
                <w:sz w:val="28"/>
              </w:rPr>
              <w:t> </w:t>
            </w:r>
            <w:r>
              <w:rPr>
                <w:sz w:val="28"/>
              </w:rPr>
              <w:t>145/2022/QĐST-</w:t>
            </w:r>
            <w:r>
              <w:rPr>
                <w:spacing w:val="-4"/>
                <w:sz w:val="28"/>
              </w:rPr>
              <w:t>HNGĐ</w:t>
            </w:r>
          </w:p>
        </w:tc>
        <w:tc>
          <w:tcPr>
            <w:tcW w:w="5674" w:type="dxa"/>
          </w:tcPr>
          <w:p>
            <w:pPr>
              <w:pStyle w:val="TableParagraph"/>
              <w:spacing w:line="266" w:lineRule="exact"/>
              <w:ind w:left="284" w:right="374"/>
              <w:jc w:val="center"/>
              <w:rPr>
                <w:b/>
                <w:sz w:val="24"/>
              </w:rPr>
            </w:pPr>
            <w:r>
              <w:rPr>
                <w:b/>
                <w:sz w:val="24"/>
              </w:rPr>
              <w:t>CỘNG</w:t>
            </w:r>
            <w:r>
              <w:rPr>
                <w:b/>
                <w:spacing w:val="-7"/>
                <w:sz w:val="24"/>
              </w:rPr>
              <w:t> </w:t>
            </w:r>
            <w:r>
              <w:rPr>
                <w:b/>
                <w:sz w:val="24"/>
              </w:rPr>
              <w:t>HÒA</w:t>
            </w:r>
            <w:r>
              <w:rPr>
                <w:b/>
                <w:spacing w:val="-2"/>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268" w:right="374"/>
              <w:jc w:val="center"/>
              <w:rPr>
                <w:b/>
                <w:sz w:val="28"/>
              </w:rPr>
            </w:pPr>
            <w:r>
              <w:rPr>
                <w:b/>
                <w:sz w:val="28"/>
                <w:u w:val="single"/>
              </w:rPr>
              <w:t>Độc</w:t>
            </w:r>
            <w:r>
              <w:rPr>
                <w:b/>
                <w:spacing w:val="-4"/>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5"/>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8"/>
              <w:rPr>
                <w:sz w:val="31"/>
              </w:rPr>
            </w:pPr>
          </w:p>
          <w:p>
            <w:pPr>
              <w:pStyle w:val="TableParagraph"/>
              <w:ind w:left="1266"/>
              <w:rPr>
                <w:i/>
                <w:sz w:val="28"/>
              </w:rPr>
            </w:pPr>
            <w:r>
              <w:rPr>
                <w:i/>
                <w:spacing w:val="12"/>
                <w:sz w:val="28"/>
              </w:rPr>
              <w:t>Bảo</w:t>
            </w:r>
            <w:r>
              <w:rPr>
                <w:i/>
                <w:spacing w:val="37"/>
                <w:sz w:val="28"/>
              </w:rPr>
              <w:t> </w:t>
            </w:r>
            <w:r>
              <w:rPr>
                <w:i/>
                <w:spacing w:val="14"/>
                <w:sz w:val="28"/>
              </w:rPr>
              <w:t>Lộc,</w:t>
            </w:r>
            <w:r>
              <w:rPr>
                <w:i/>
                <w:spacing w:val="-2"/>
                <w:sz w:val="28"/>
              </w:rPr>
              <w:t> </w:t>
            </w:r>
            <w:r>
              <w:rPr>
                <w:i/>
                <w:sz w:val="28"/>
              </w:rPr>
              <w:t>ngày</w:t>
            </w:r>
            <w:r>
              <w:rPr>
                <w:i/>
                <w:spacing w:val="1"/>
                <w:sz w:val="28"/>
              </w:rPr>
              <w:t> </w:t>
            </w:r>
            <w:r>
              <w:rPr>
                <w:i/>
                <w:sz w:val="28"/>
              </w:rPr>
              <w:t>29</w:t>
            </w:r>
            <w:r>
              <w:rPr>
                <w:i/>
                <w:spacing w:val="-3"/>
                <w:sz w:val="28"/>
              </w:rPr>
              <w:t> </w:t>
            </w:r>
            <w:r>
              <w:rPr>
                <w:i/>
                <w:sz w:val="28"/>
              </w:rPr>
              <w:t>tháng</w:t>
            </w:r>
            <w:r>
              <w:rPr>
                <w:i/>
                <w:spacing w:val="-2"/>
                <w:sz w:val="28"/>
              </w:rPr>
              <w:t> </w:t>
            </w:r>
            <w:r>
              <w:rPr>
                <w:i/>
                <w:sz w:val="28"/>
              </w:rPr>
              <w:t>11</w:t>
            </w:r>
            <w:r>
              <w:rPr>
                <w:i/>
                <w:spacing w:val="-3"/>
                <w:sz w:val="28"/>
              </w:rPr>
              <w:t> </w:t>
            </w:r>
            <w:r>
              <w:rPr>
                <w:i/>
                <w:sz w:val="28"/>
              </w:rPr>
              <w:t>năm</w:t>
            </w:r>
            <w:r>
              <w:rPr>
                <w:i/>
                <w:spacing w:val="-2"/>
                <w:sz w:val="28"/>
              </w:rPr>
              <w:t> </w:t>
            </w:r>
            <w:r>
              <w:rPr>
                <w:i/>
                <w:spacing w:val="-4"/>
                <w:sz w:val="28"/>
              </w:rPr>
              <w:t>2022</w:t>
            </w:r>
          </w:p>
        </w:tc>
      </w:tr>
    </w:tbl>
    <w:p>
      <w:pPr>
        <w:pStyle w:val="BodyText"/>
        <w:spacing w:before="5"/>
        <w:ind w:left="0" w:firstLine="0"/>
        <w:jc w:val="left"/>
        <w:rPr>
          <w:sz w:val="21"/>
        </w:rPr>
      </w:pPr>
    </w:p>
    <w:p>
      <w:pPr>
        <w:pStyle w:val="Heading1"/>
        <w:spacing w:before="89"/>
      </w:pPr>
      <w:r>
        <w:rPr/>
        <w:t>QUYẾT</w:t>
      </w:r>
      <w:r>
        <w:rPr>
          <w:spacing w:val="-6"/>
        </w:rPr>
        <w:t> </w:t>
      </w:r>
      <w:r>
        <w:rPr>
          <w:spacing w:val="-4"/>
        </w:rPr>
        <w:t>ĐỊNH</w:t>
      </w:r>
    </w:p>
    <w:p>
      <w:pPr>
        <w:spacing w:before="2"/>
        <w:ind w:left="2111" w:right="2337" w:firstLine="0"/>
        <w:jc w:val="center"/>
        <w:rPr>
          <w:b/>
          <w:sz w:val="28"/>
        </w:rPr>
      </w:pPr>
      <w:r>
        <w:rPr>
          <w:b/>
          <w:sz w:val="28"/>
        </w:rPr>
        <w:t>ĐÌNH</w:t>
      </w:r>
      <w:r>
        <w:rPr>
          <w:b/>
          <w:spacing w:val="-4"/>
          <w:sz w:val="28"/>
        </w:rPr>
        <w:t> </w:t>
      </w:r>
      <w:r>
        <w:rPr>
          <w:b/>
          <w:sz w:val="28"/>
        </w:rPr>
        <w:t>CHỈ</w:t>
      </w:r>
      <w:r>
        <w:rPr>
          <w:b/>
          <w:spacing w:val="-4"/>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252"/>
        <w:ind w:right="190"/>
        <w:jc w:val="left"/>
      </w:pPr>
      <w:r>
        <w:rPr/>
        <w:t>Căn</w:t>
      </w:r>
      <w:r>
        <w:rPr>
          <w:spacing w:val="28"/>
        </w:rPr>
        <w:t> </w:t>
      </w:r>
      <w:r>
        <w:rPr/>
        <w:t>cứ</w:t>
      </w:r>
      <w:r>
        <w:rPr>
          <w:spacing w:val="24"/>
        </w:rPr>
        <w:t> </w:t>
      </w:r>
      <w:r>
        <w:rPr/>
        <w:t>vào</w:t>
      </w:r>
      <w:r>
        <w:rPr>
          <w:spacing w:val="28"/>
        </w:rPr>
        <w:t> </w:t>
      </w:r>
      <w:r>
        <w:rPr/>
        <w:t>các</w:t>
      </w:r>
      <w:r>
        <w:rPr>
          <w:spacing w:val="28"/>
        </w:rPr>
        <w:t> </w:t>
      </w:r>
      <w:r>
        <w:rPr/>
        <w:t>Điều</w:t>
      </w:r>
      <w:r>
        <w:rPr>
          <w:spacing w:val="26"/>
        </w:rPr>
        <w:t> </w:t>
      </w:r>
      <w:r>
        <w:rPr/>
        <w:t>48,</w:t>
      </w:r>
      <w:r>
        <w:rPr>
          <w:spacing w:val="24"/>
        </w:rPr>
        <w:t> </w:t>
      </w:r>
      <w:r>
        <w:rPr/>
        <w:t>217,</w:t>
      </w:r>
      <w:r>
        <w:rPr>
          <w:spacing w:val="24"/>
        </w:rPr>
        <w:t> </w:t>
      </w:r>
      <w:r>
        <w:rPr/>
        <w:t>218,</w:t>
      </w:r>
      <w:r>
        <w:rPr>
          <w:spacing w:val="27"/>
        </w:rPr>
        <w:t> </w:t>
      </w:r>
      <w:r>
        <w:rPr/>
        <w:t>219</w:t>
      </w:r>
      <w:r>
        <w:rPr>
          <w:spacing w:val="26"/>
        </w:rPr>
        <w:t> </w:t>
      </w:r>
      <w:r>
        <w:rPr/>
        <w:t>và</w:t>
      </w:r>
      <w:r>
        <w:rPr>
          <w:spacing w:val="28"/>
        </w:rPr>
        <w:t> </w:t>
      </w:r>
      <w:r>
        <w:rPr/>
        <w:t>khoản</w:t>
      </w:r>
      <w:r>
        <w:rPr>
          <w:spacing w:val="26"/>
        </w:rPr>
        <w:t> </w:t>
      </w:r>
      <w:r>
        <w:rPr/>
        <w:t>2</w:t>
      </w:r>
      <w:r>
        <w:rPr>
          <w:spacing w:val="28"/>
        </w:rPr>
        <w:t> </w:t>
      </w:r>
      <w:r>
        <w:rPr/>
        <w:t>Điều</w:t>
      </w:r>
      <w:r>
        <w:rPr>
          <w:spacing w:val="26"/>
        </w:rPr>
        <w:t> </w:t>
      </w:r>
      <w:r>
        <w:rPr/>
        <w:t>273</w:t>
      </w:r>
      <w:r>
        <w:rPr>
          <w:spacing w:val="28"/>
        </w:rPr>
        <w:t> </w:t>
      </w:r>
      <w:r>
        <w:rPr/>
        <w:t>của</w:t>
      </w:r>
      <w:r>
        <w:rPr>
          <w:spacing w:val="28"/>
        </w:rPr>
        <w:t> </w:t>
      </w:r>
      <w:r>
        <w:rPr/>
        <w:t>Bộ luật Tố tụng dân sự;</w:t>
      </w:r>
    </w:p>
    <w:p>
      <w:pPr>
        <w:pStyle w:val="BodyText"/>
        <w:spacing w:before="120"/>
        <w:ind w:left="1025" w:firstLine="0"/>
        <w:jc w:val="left"/>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spacing w:before="122"/>
        <w:ind w:right="362"/>
        <w:jc w:val="left"/>
      </w:pPr>
      <w:r>
        <w:rPr/>
        <w:t>Xét thấy: Người khởi kiện rút toàn bộ yêu cầu khởi kiện quy định tại</w:t>
      </w:r>
      <w:r>
        <w:rPr>
          <w:spacing w:val="80"/>
          <w:w w:val="150"/>
        </w:rPr>
        <w:t> </w:t>
      </w:r>
      <w:r>
        <w:rPr/>
        <w:t>điểm c khoản 1 Điều 217 của Bộ luật Tố tụng dân sự.</w:t>
      </w:r>
    </w:p>
    <w:p>
      <w:pPr>
        <w:pStyle w:val="Heading1"/>
        <w:spacing w:before="244"/>
        <w:ind w:right="1618"/>
      </w:pPr>
      <w:r>
        <w:rPr/>
        <w:t>QUYẾT</w:t>
      </w:r>
      <w:r>
        <w:rPr>
          <w:spacing w:val="-4"/>
        </w:rPr>
        <w:t> </w:t>
      </w:r>
      <w:r>
        <w:rPr>
          <w:spacing w:val="-2"/>
        </w:rPr>
        <w:t>ĐỊNH:</w:t>
      </w:r>
    </w:p>
    <w:p>
      <w:pPr>
        <w:pStyle w:val="ListParagraph"/>
        <w:numPr>
          <w:ilvl w:val="0"/>
          <w:numId w:val="1"/>
        </w:numPr>
        <w:tabs>
          <w:tab w:pos="1285" w:val="left" w:leader="none"/>
        </w:tabs>
        <w:spacing w:line="240" w:lineRule="auto" w:before="234" w:after="0"/>
        <w:ind w:left="305" w:right="526" w:firstLine="719"/>
        <w:jc w:val="both"/>
        <w:rPr>
          <w:sz w:val="28"/>
        </w:rPr>
      </w:pPr>
      <w:r>
        <w:rPr>
          <w:spacing w:val="-2"/>
          <w:sz w:val="28"/>
        </w:rPr>
        <w:t>Đình</w:t>
      </w:r>
      <w:r>
        <w:rPr>
          <w:spacing w:val="-16"/>
          <w:sz w:val="28"/>
        </w:rPr>
        <w:t> </w:t>
      </w:r>
      <w:r>
        <w:rPr>
          <w:spacing w:val="-2"/>
          <w:sz w:val="28"/>
        </w:rPr>
        <w:t>chỉ</w:t>
      </w:r>
      <w:r>
        <w:rPr>
          <w:spacing w:val="-15"/>
          <w:sz w:val="28"/>
        </w:rPr>
        <w:t> </w:t>
      </w:r>
      <w:r>
        <w:rPr>
          <w:spacing w:val="-2"/>
          <w:sz w:val="28"/>
        </w:rPr>
        <w:t>giải</w:t>
      </w:r>
      <w:r>
        <w:rPr>
          <w:spacing w:val="-16"/>
          <w:sz w:val="28"/>
        </w:rPr>
        <w:t> </w:t>
      </w:r>
      <w:r>
        <w:rPr>
          <w:spacing w:val="-2"/>
          <w:sz w:val="28"/>
        </w:rPr>
        <w:t>quyết</w:t>
      </w:r>
      <w:r>
        <w:rPr>
          <w:spacing w:val="-15"/>
          <w:sz w:val="28"/>
        </w:rPr>
        <w:t> </w:t>
      </w:r>
      <w:r>
        <w:rPr>
          <w:spacing w:val="-2"/>
          <w:sz w:val="28"/>
        </w:rPr>
        <w:t>vụ</w:t>
      </w:r>
      <w:r>
        <w:rPr>
          <w:spacing w:val="-16"/>
          <w:sz w:val="28"/>
        </w:rPr>
        <w:t> </w:t>
      </w:r>
      <w:r>
        <w:rPr>
          <w:spacing w:val="-2"/>
          <w:sz w:val="28"/>
        </w:rPr>
        <w:t>án</w:t>
      </w:r>
      <w:r>
        <w:rPr>
          <w:spacing w:val="-15"/>
          <w:sz w:val="28"/>
        </w:rPr>
        <w:t> </w:t>
      </w:r>
      <w:r>
        <w:rPr>
          <w:spacing w:val="-2"/>
          <w:sz w:val="28"/>
        </w:rPr>
        <w:t>dân</w:t>
      </w:r>
      <w:r>
        <w:rPr>
          <w:spacing w:val="-16"/>
          <w:sz w:val="28"/>
        </w:rPr>
        <w:t> </w:t>
      </w:r>
      <w:r>
        <w:rPr>
          <w:spacing w:val="-2"/>
          <w:sz w:val="28"/>
        </w:rPr>
        <w:t>sự</w:t>
      </w:r>
      <w:r>
        <w:rPr>
          <w:spacing w:val="-15"/>
          <w:sz w:val="28"/>
        </w:rPr>
        <w:t> </w:t>
      </w:r>
      <w:r>
        <w:rPr>
          <w:spacing w:val="-2"/>
          <w:sz w:val="28"/>
        </w:rPr>
        <w:t>thụ</w:t>
      </w:r>
      <w:r>
        <w:rPr>
          <w:spacing w:val="-16"/>
          <w:sz w:val="28"/>
        </w:rPr>
        <w:t> </w:t>
      </w:r>
      <w:r>
        <w:rPr>
          <w:spacing w:val="-2"/>
          <w:sz w:val="28"/>
        </w:rPr>
        <w:t>lý</w:t>
      </w:r>
      <w:r>
        <w:rPr>
          <w:spacing w:val="-15"/>
          <w:sz w:val="28"/>
        </w:rPr>
        <w:t> </w:t>
      </w:r>
      <w:r>
        <w:rPr>
          <w:spacing w:val="-2"/>
          <w:sz w:val="28"/>
        </w:rPr>
        <w:t>số</w:t>
      </w:r>
      <w:r>
        <w:rPr>
          <w:spacing w:val="-12"/>
          <w:sz w:val="28"/>
        </w:rPr>
        <w:t> </w:t>
      </w:r>
      <w:r>
        <w:rPr>
          <w:spacing w:val="-2"/>
          <w:sz w:val="28"/>
        </w:rPr>
        <w:t>464/2022/TLST-HNGĐ</w:t>
      </w:r>
      <w:r>
        <w:rPr>
          <w:spacing w:val="-16"/>
          <w:sz w:val="28"/>
        </w:rPr>
        <w:t> </w:t>
      </w:r>
      <w:r>
        <w:rPr>
          <w:spacing w:val="-2"/>
          <w:sz w:val="28"/>
        </w:rPr>
        <w:t>ngày </w:t>
      </w:r>
      <w:r>
        <w:rPr>
          <w:sz w:val="28"/>
        </w:rPr>
        <w:t>26 tháng 10 năm 2022 về việc “</w:t>
      </w:r>
      <w:r>
        <w:rPr>
          <w:i/>
          <w:sz w:val="28"/>
        </w:rPr>
        <w:t>Tranh chấp ly hôn</w:t>
      </w:r>
      <w:r>
        <w:rPr>
          <w:sz w:val="28"/>
        </w:rPr>
        <w:t>”, giữa:</w:t>
      </w:r>
    </w:p>
    <w:p>
      <w:pPr>
        <w:pStyle w:val="BodyText"/>
        <w:spacing w:line="242" w:lineRule="auto" w:before="60"/>
        <w:ind w:right="527"/>
      </w:pPr>
      <w:r>
        <w:rPr/>
        <w:t>Nguyên đơn: Ông </w:t>
      </w:r>
      <w:r>
        <w:rPr>
          <w:b/>
        </w:rPr>
        <w:t>Nguyễn Hữu S</w:t>
      </w:r>
      <w:r>
        <w:rPr/>
        <w:t>, sinh năm 1981; nơi cư trú: Phường A, thành phố B, tỉnh Lâm Đồng.</w:t>
      </w:r>
    </w:p>
    <w:p>
      <w:pPr>
        <w:pStyle w:val="BodyText"/>
        <w:spacing w:before="55"/>
        <w:ind w:right="528"/>
      </w:pPr>
      <w:r>
        <w:rPr/>
        <w:t>Bị đơn: Bà </w:t>
      </w:r>
      <w:r>
        <w:rPr>
          <w:b/>
        </w:rPr>
        <w:t>Nguyễn Lê D</w:t>
      </w:r>
      <w:r>
        <w:rPr/>
        <w:t>, sinh năm 1982; nơi cư trú: Phường A, thành phố B, tỉnh Lâm Đồng.</w:t>
      </w:r>
    </w:p>
    <w:p>
      <w:pPr>
        <w:pStyle w:val="ListParagraph"/>
        <w:numPr>
          <w:ilvl w:val="0"/>
          <w:numId w:val="1"/>
        </w:numPr>
        <w:tabs>
          <w:tab w:pos="1306" w:val="left" w:leader="none"/>
        </w:tabs>
        <w:spacing w:line="240" w:lineRule="auto" w:before="60" w:after="0"/>
        <w:ind w:left="1306" w:right="0" w:hanging="281"/>
        <w:jc w:val="both"/>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1"/>
          <w:numId w:val="1"/>
        </w:numPr>
        <w:tabs>
          <w:tab w:pos="1462" w:val="left" w:leader="none"/>
        </w:tabs>
        <w:spacing w:line="240" w:lineRule="auto" w:before="59" w:after="0"/>
        <w:ind w:left="305" w:right="539" w:firstLine="719"/>
        <w:jc w:val="both"/>
        <w:rPr>
          <w:sz w:val="28"/>
        </w:rPr>
      </w:pPr>
      <w:r>
        <w:rPr>
          <w:sz w:val="28"/>
        </w:rPr>
        <w:t>Quyền khởi kiện yêu cầu Tòa án giải quyết lại vụ án của đương sự được thực hiện theo quy định của pháp luật.</w:t>
      </w:r>
    </w:p>
    <w:p>
      <w:pPr>
        <w:pStyle w:val="ListParagraph"/>
        <w:numPr>
          <w:ilvl w:val="1"/>
          <w:numId w:val="1"/>
        </w:numPr>
        <w:tabs>
          <w:tab w:pos="1426" w:val="left" w:leader="none"/>
        </w:tabs>
        <w:spacing w:line="240" w:lineRule="auto" w:before="62" w:after="0"/>
        <w:ind w:left="305" w:right="527" w:firstLine="719"/>
        <w:jc w:val="both"/>
        <w:rPr>
          <w:sz w:val="28"/>
        </w:rPr>
      </w:pPr>
      <w:r>
        <w:rPr>
          <w:sz w:val="28"/>
        </w:rPr>
        <w:t>Về</w:t>
      </w:r>
      <w:r>
        <w:rPr>
          <w:spacing w:val="-5"/>
          <w:sz w:val="28"/>
        </w:rPr>
        <w:t> </w:t>
      </w:r>
      <w:r>
        <w:rPr>
          <w:sz w:val="28"/>
        </w:rPr>
        <w:t>án</w:t>
      </w:r>
      <w:r>
        <w:rPr>
          <w:spacing w:val="-4"/>
          <w:sz w:val="28"/>
        </w:rPr>
        <w:t> </w:t>
      </w:r>
      <w:r>
        <w:rPr>
          <w:sz w:val="28"/>
        </w:rPr>
        <w:t>phí:</w:t>
      </w:r>
      <w:r>
        <w:rPr>
          <w:spacing w:val="-4"/>
          <w:sz w:val="28"/>
        </w:rPr>
        <w:t> </w:t>
      </w:r>
      <w:r>
        <w:rPr>
          <w:sz w:val="28"/>
        </w:rPr>
        <w:t>Hoàn</w:t>
      </w:r>
      <w:r>
        <w:rPr>
          <w:spacing w:val="-5"/>
          <w:sz w:val="28"/>
        </w:rPr>
        <w:t> </w:t>
      </w:r>
      <w:r>
        <w:rPr>
          <w:sz w:val="28"/>
        </w:rPr>
        <w:t>trả</w:t>
      </w:r>
      <w:r>
        <w:rPr>
          <w:spacing w:val="-5"/>
          <w:sz w:val="28"/>
        </w:rPr>
        <w:t> </w:t>
      </w:r>
      <w:r>
        <w:rPr>
          <w:sz w:val="28"/>
        </w:rPr>
        <w:t>cho</w:t>
      </w:r>
      <w:r>
        <w:rPr>
          <w:spacing w:val="-4"/>
          <w:sz w:val="28"/>
        </w:rPr>
        <w:t> </w:t>
      </w:r>
      <w:r>
        <w:rPr>
          <w:sz w:val="28"/>
        </w:rPr>
        <w:t>ông</w:t>
      </w:r>
      <w:r>
        <w:rPr>
          <w:spacing w:val="-5"/>
          <w:sz w:val="28"/>
        </w:rPr>
        <w:t> </w:t>
      </w:r>
      <w:r>
        <w:rPr>
          <w:sz w:val="28"/>
        </w:rPr>
        <w:t>S</w:t>
      </w:r>
      <w:r>
        <w:rPr>
          <w:spacing w:val="-4"/>
          <w:sz w:val="28"/>
        </w:rPr>
        <w:t> </w:t>
      </w:r>
      <w:r>
        <w:rPr>
          <w:sz w:val="28"/>
        </w:rPr>
        <w:t>số</w:t>
      </w:r>
      <w:r>
        <w:rPr>
          <w:spacing w:val="-5"/>
          <w:sz w:val="28"/>
        </w:rPr>
        <w:t> </w:t>
      </w:r>
      <w:r>
        <w:rPr>
          <w:sz w:val="28"/>
        </w:rPr>
        <w:t>tiền</w:t>
      </w:r>
      <w:r>
        <w:rPr>
          <w:spacing w:val="-6"/>
          <w:sz w:val="28"/>
        </w:rPr>
        <w:t> </w:t>
      </w:r>
      <w:r>
        <w:rPr>
          <w:sz w:val="28"/>
        </w:rPr>
        <w:t>300.000</w:t>
      </w:r>
      <w:r>
        <w:rPr>
          <w:spacing w:val="-3"/>
          <w:sz w:val="28"/>
        </w:rPr>
        <w:t> </w:t>
      </w:r>
      <w:r>
        <w:rPr>
          <w:sz w:val="28"/>
        </w:rPr>
        <w:t>(</w:t>
      </w:r>
      <w:r>
        <w:rPr>
          <w:i/>
          <w:sz w:val="28"/>
        </w:rPr>
        <w:t>Ba</w:t>
      </w:r>
      <w:r>
        <w:rPr>
          <w:i/>
          <w:spacing w:val="-4"/>
          <w:sz w:val="28"/>
        </w:rPr>
        <w:t> </w:t>
      </w:r>
      <w:r>
        <w:rPr>
          <w:i/>
          <w:sz w:val="28"/>
        </w:rPr>
        <w:t>trăm</w:t>
      </w:r>
      <w:r>
        <w:rPr>
          <w:i/>
          <w:spacing w:val="-7"/>
          <w:sz w:val="28"/>
        </w:rPr>
        <w:t> </w:t>
      </w:r>
      <w:r>
        <w:rPr>
          <w:i/>
          <w:sz w:val="28"/>
        </w:rPr>
        <w:t>nghìn)</w:t>
      </w:r>
      <w:r>
        <w:rPr>
          <w:i/>
          <w:spacing w:val="-5"/>
          <w:sz w:val="28"/>
        </w:rPr>
        <w:t> </w:t>
      </w:r>
      <w:r>
        <w:rPr>
          <w:sz w:val="28"/>
        </w:rPr>
        <w:t>đồng tiền tạm ứng án phí theo biên lai thu số 0005391 ngày 26 tháng 10 năm 2022 của Chi cục Thi hành án dân sự thành phố Bảo Lộc, tỉnh Lâm Đồng.</w:t>
      </w:r>
    </w:p>
    <w:p>
      <w:pPr>
        <w:pStyle w:val="ListParagraph"/>
        <w:numPr>
          <w:ilvl w:val="0"/>
          <w:numId w:val="1"/>
        </w:numPr>
        <w:tabs>
          <w:tab w:pos="1292" w:val="left" w:leader="none"/>
        </w:tabs>
        <w:spacing w:line="240" w:lineRule="auto" w:before="59" w:after="0"/>
        <w:ind w:left="305" w:right="528" w:firstLine="719"/>
        <w:jc w:val="both"/>
        <w:rPr>
          <w:sz w:val="28"/>
        </w:rPr>
      </w:pPr>
      <w:r>
        <w:rPr>
          <w:sz w:val="28"/>
        </w:rPr>
        <w:t>Đương</w:t>
      </w:r>
      <w:r>
        <w:rPr>
          <w:spacing w:val="-18"/>
          <w:sz w:val="28"/>
        </w:rPr>
        <w:t> </w:t>
      </w:r>
      <w:r>
        <w:rPr>
          <w:sz w:val="28"/>
        </w:rPr>
        <w:t>sự</w:t>
      </w:r>
      <w:r>
        <w:rPr>
          <w:spacing w:val="-17"/>
          <w:sz w:val="28"/>
        </w:rPr>
        <w:t> </w:t>
      </w:r>
      <w:r>
        <w:rPr>
          <w:sz w:val="28"/>
        </w:rPr>
        <w:t>có</w:t>
      </w:r>
      <w:r>
        <w:rPr>
          <w:spacing w:val="-18"/>
          <w:sz w:val="28"/>
        </w:rPr>
        <w:t> </w:t>
      </w:r>
      <w:r>
        <w:rPr>
          <w:sz w:val="28"/>
        </w:rPr>
        <w:t>quyền</w:t>
      </w:r>
      <w:r>
        <w:rPr>
          <w:spacing w:val="-17"/>
          <w:sz w:val="28"/>
        </w:rPr>
        <w:t> </w:t>
      </w:r>
      <w:r>
        <w:rPr>
          <w:sz w:val="28"/>
        </w:rPr>
        <w:t>kháng</w:t>
      </w:r>
      <w:r>
        <w:rPr>
          <w:spacing w:val="-18"/>
          <w:sz w:val="28"/>
        </w:rPr>
        <w:t> </w:t>
      </w:r>
      <w:r>
        <w:rPr>
          <w:sz w:val="28"/>
        </w:rPr>
        <w:t>cáo,</w:t>
      </w:r>
      <w:r>
        <w:rPr>
          <w:spacing w:val="-17"/>
          <w:sz w:val="28"/>
        </w:rPr>
        <w:t> </w:t>
      </w:r>
      <w:r>
        <w:rPr>
          <w:sz w:val="28"/>
        </w:rPr>
        <w:t>Viện</w:t>
      </w:r>
      <w:r>
        <w:rPr>
          <w:spacing w:val="-18"/>
          <w:sz w:val="28"/>
        </w:rPr>
        <w:t> </w:t>
      </w:r>
      <w:r>
        <w:rPr>
          <w:sz w:val="28"/>
        </w:rPr>
        <w:t>kiểm</w:t>
      </w:r>
      <w:r>
        <w:rPr>
          <w:spacing w:val="-17"/>
          <w:sz w:val="28"/>
        </w:rPr>
        <w:t> </w:t>
      </w:r>
      <w:r>
        <w:rPr>
          <w:sz w:val="28"/>
        </w:rPr>
        <w:t>sát</w:t>
      </w:r>
      <w:r>
        <w:rPr>
          <w:spacing w:val="-18"/>
          <w:sz w:val="28"/>
        </w:rPr>
        <w:t> </w:t>
      </w:r>
      <w:r>
        <w:rPr>
          <w:sz w:val="28"/>
        </w:rPr>
        <w:t>cùng</w:t>
      </w:r>
      <w:r>
        <w:rPr>
          <w:spacing w:val="-17"/>
          <w:sz w:val="28"/>
        </w:rPr>
        <w:t> </w:t>
      </w:r>
      <w:r>
        <w:rPr>
          <w:sz w:val="28"/>
        </w:rPr>
        <w:t>cấp</w:t>
      </w:r>
      <w:r>
        <w:rPr>
          <w:spacing w:val="-18"/>
          <w:sz w:val="28"/>
        </w:rPr>
        <w:t> </w:t>
      </w:r>
      <w:r>
        <w:rPr>
          <w:sz w:val="28"/>
        </w:rPr>
        <w:t>có</w:t>
      </w:r>
      <w:r>
        <w:rPr>
          <w:spacing w:val="-17"/>
          <w:sz w:val="28"/>
        </w:rPr>
        <w:t> </w:t>
      </w:r>
      <w:r>
        <w:rPr>
          <w:sz w:val="28"/>
        </w:rPr>
        <w:t>quyền</w:t>
      </w:r>
      <w:r>
        <w:rPr>
          <w:spacing w:val="-18"/>
          <w:sz w:val="28"/>
        </w:rPr>
        <w:t> </w:t>
      </w:r>
      <w:r>
        <w:rPr>
          <w:sz w:val="28"/>
        </w:rPr>
        <w:t>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10"/>
        <w:ind w:left="0" w:firstLine="0"/>
        <w:jc w:val="left"/>
        <w:rPr>
          <w:sz w:val="29"/>
        </w:rPr>
      </w:pPr>
    </w:p>
    <w:tbl>
      <w:tblPr>
        <w:tblW w:w="0" w:type="auto"/>
        <w:jc w:val="left"/>
        <w:tblInd w:w="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72"/>
        <w:gridCol w:w="4468"/>
      </w:tblGrid>
      <w:tr>
        <w:trPr>
          <w:trHeight w:val="2175" w:hRule="atLeast"/>
        </w:trPr>
        <w:tc>
          <w:tcPr>
            <w:tcW w:w="427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Tòa</w:t>
            </w:r>
            <w:r>
              <w:rPr>
                <w:spacing w:val="-3"/>
                <w:sz w:val="22"/>
              </w:rPr>
              <w:t> </w:t>
            </w:r>
            <w:r>
              <w:rPr>
                <w:sz w:val="22"/>
              </w:rPr>
              <w:t>án</w:t>
            </w:r>
            <w:r>
              <w:rPr>
                <w:spacing w:val="-1"/>
                <w:sz w:val="22"/>
              </w:rPr>
              <w:t> </w:t>
            </w:r>
            <w:r>
              <w:rPr>
                <w:sz w:val="22"/>
              </w:rPr>
              <w:t>tỉnh Lâm</w:t>
            </w:r>
            <w:r>
              <w:rPr>
                <w:spacing w:val="-5"/>
                <w:sz w:val="22"/>
              </w:rPr>
              <w:t> </w:t>
            </w:r>
            <w:r>
              <w:rPr>
                <w:sz w:val="22"/>
              </w:rPr>
              <w:t>Đồng</w:t>
            </w:r>
            <w:r>
              <w:rPr>
                <w:spacing w:val="-1"/>
                <w:sz w:val="22"/>
              </w:rPr>
              <w:t> </w:t>
            </w:r>
            <w:r>
              <w:rPr>
                <w:spacing w:val="-4"/>
                <w:sz w:val="22"/>
              </w:rPr>
              <w:t>(2);</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TP.</w:t>
            </w:r>
            <w:r>
              <w:rPr>
                <w:spacing w:val="-1"/>
                <w:sz w:val="22"/>
              </w:rPr>
              <w:t> </w:t>
            </w:r>
            <w:r>
              <w:rPr>
                <w:sz w:val="22"/>
              </w:rPr>
              <w:t>Bảo</w:t>
            </w:r>
            <w:r>
              <w:rPr>
                <w:spacing w:val="-2"/>
                <w:sz w:val="22"/>
              </w:rPr>
              <w:t> </w:t>
            </w:r>
            <w:r>
              <w:rPr>
                <w:sz w:val="22"/>
              </w:rPr>
              <w:t>Lộc</w:t>
            </w:r>
            <w:r>
              <w:rPr>
                <w:spacing w:val="1"/>
                <w:sz w:val="22"/>
              </w:rPr>
              <w:t> </w:t>
            </w:r>
            <w:r>
              <w:rPr>
                <w:spacing w:val="-4"/>
                <w:sz w:val="22"/>
              </w:rPr>
              <w:t>(1);</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3"/>
                <w:sz w:val="22"/>
              </w:rPr>
              <w:t> </w:t>
            </w:r>
            <w:r>
              <w:rPr>
                <w:sz w:val="22"/>
              </w:rPr>
              <w:t>THADS</w:t>
            </w:r>
            <w:r>
              <w:rPr>
                <w:spacing w:val="-4"/>
                <w:sz w:val="22"/>
              </w:rPr>
              <w:t> </w:t>
            </w:r>
            <w:r>
              <w:rPr>
                <w:sz w:val="22"/>
              </w:rPr>
              <w:t>TP. Bảo</w:t>
            </w:r>
            <w:r>
              <w:rPr>
                <w:spacing w:val="-3"/>
                <w:sz w:val="22"/>
              </w:rPr>
              <w:t> </w:t>
            </w:r>
            <w:r>
              <w:rPr>
                <w:sz w:val="22"/>
              </w:rPr>
              <w:t>Lộc</w:t>
            </w:r>
            <w:r>
              <w:rPr>
                <w:spacing w:val="-2"/>
                <w:sz w:val="22"/>
              </w:rPr>
              <w:t> </w:t>
            </w:r>
            <w:r>
              <w:rPr>
                <w:spacing w:val="-4"/>
                <w:sz w:val="22"/>
              </w:rPr>
              <w:t>(1);</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7"/>
                <w:sz w:val="22"/>
              </w:rPr>
              <w:t> </w:t>
            </w:r>
            <w:r>
              <w:rPr>
                <w:sz w:val="22"/>
              </w:rPr>
              <w:t>sự </w:t>
            </w:r>
            <w:r>
              <w:rPr>
                <w:spacing w:val="-4"/>
                <w:sz w:val="22"/>
              </w:rPr>
              <w:t>(2);</w:t>
            </w:r>
          </w:p>
          <w:p>
            <w:pPr>
              <w:pStyle w:val="TableParagraph"/>
              <w:numPr>
                <w:ilvl w:val="0"/>
                <w:numId w:val="2"/>
              </w:numPr>
              <w:tabs>
                <w:tab w:pos="192" w:val="left" w:leader="none"/>
              </w:tabs>
              <w:spacing w:line="240" w:lineRule="auto" w:before="2" w:after="0"/>
              <w:ind w:left="191" w:right="0" w:hanging="142"/>
              <w:jc w:val="left"/>
              <w:rPr>
                <w:sz w:val="18"/>
              </w:rPr>
            </w:pPr>
            <w:r>
              <w:rPr>
                <w:sz w:val="22"/>
              </w:rPr>
              <w:t>Lưu</w:t>
            </w:r>
            <w:r>
              <w:rPr>
                <w:spacing w:val="-4"/>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z w:val="22"/>
              </w:rPr>
              <w:t>án </w:t>
            </w:r>
            <w:r>
              <w:rPr>
                <w:spacing w:val="-4"/>
                <w:sz w:val="22"/>
              </w:rPr>
              <w:t>(3).</w:t>
            </w:r>
          </w:p>
        </w:tc>
        <w:tc>
          <w:tcPr>
            <w:tcW w:w="4468" w:type="dxa"/>
          </w:tcPr>
          <w:p>
            <w:pPr>
              <w:pStyle w:val="TableParagraph"/>
              <w:spacing w:line="292" w:lineRule="exact"/>
              <w:ind w:left="1004" w:right="47"/>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23"/>
              </w:rPr>
            </w:pPr>
          </w:p>
          <w:p>
            <w:pPr>
              <w:pStyle w:val="TableParagraph"/>
              <w:spacing w:line="302" w:lineRule="exact"/>
              <w:ind w:left="1075" w:right="47"/>
              <w:jc w:val="center"/>
              <w:rPr>
                <w:b/>
                <w:sz w:val="28"/>
              </w:rPr>
            </w:pPr>
            <w:r>
              <w:rPr>
                <w:b/>
                <w:sz w:val="28"/>
              </w:rPr>
              <w:t>Huỳnh</w:t>
            </w:r>
            <w:r>
              <w:rPr>
                <w:b/>
                <w:spacing w:val="-6"/>
                <w:sz w:val="28"/>
              </w:rPr>
              <w:t> </w:t>
            </w:r>
            <w:r>
              <w:rPr>
                <w:b/>
                <w:sz w:val="28"/>
              </w:rPr>
              <w:t>Nguyễn</w:t>
            </w:r>
            <w:r>
              <w:rPr>
                <w:b/>
                <w:spacing w:val="-5"/>
                <w:sz w:val="28"/>
              </w:rPr>
              <w:t> </w:t>
            </w:r>
            <w:r>
              <w:rPr>
                <w:b/>
                <w:sz w:val="28"/>
              </w:rPr>
              <w:t>Thanh</w:t>
            </w:r>
            <w:r>
              <w:rPr>
                <w:b/>
                <w:spacing w:val="-5"/>
                <w:sz w:val="28"/>
              </w:rPr>
              <w:t> </w:t>
            </w:r>
            <w:r>
              <w:rPr>
                <w:b/>
                <w:spacing w:val="-4"/>
                <w:sz w:val="28"/>
              </w:rPr>
              <w:t>Trúc</w:t>
            </w:r>
          </w:p>
        </w:tc>
      </w:tr>
    </w:tbl>
    <w:sectPr>
      <w:type w:val="continuous"/>
      <w:pgSz w:w="11910" w:h="16840"/>
      <w:pgMar w:top="1100" w:bottom="280" w:left="16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89" w:hanging="125"/>
      </w:pPr>
      <w:rPr>
        <w:rFonts w:hint="default"/>
        <w:lang w:val="vi" w:eastAsia="en-US" w:bidi="ar-SA"/>
      </w:rPr>
    </w:lvl>
    <w:lvl w:ilvl="2">
      <w:start w:val="0"/>
      <w:numFmt w:val="bullet"/>
      <w:lvlText w:val="•"/>
      <w:lvlJc w:val="left"/>
      <w:pPr>
        <w:ind w:left="998" w:hanging="125"/>
      </w:pPr>
      <w:rPr>
        <w:rFonts w:hint="default"/>
        <w:lang w:val="vi" w:eastAsia="en-US" w:bidi="ar-SA"/>
      </w:rPr>
    </w:lvl>
    <w:lvl w:ilvl="3">
      <w:start w:val="0"/>
      <w:numFmt w:val="bullet"/>
      <w:lvlText w:val="•"/>
      <w:lvlJc w:val="left"/>
      <w:pPr>
        <w:ind w:left="1407" w:hanging="125"/>
      </w:pPr>
      <w:rPr>
        <w:rFonts w:hint="default"/>
        <w:lang w:val="vi" w:eastAsia="en-US" w:bidi="ar-SA"/>
      </w:rPr>
    </w:lvl>
    <w:lvl w:ilvl="4">
      <w:start w:val="0"/>
      <w:numFmt w:val="bullet"/>
      <w:lvlText w:val="•"/>
      <w:lvlJc w:val="left"/>
      <w:pPr>
        <w:ind w:left="1816" w:hanging="125"/>
      </w:pPr>
      <w:rPr>
        <w:rFonts w:hint="default"/>
        <w:lang w:val="vi" w:eastAsia="en-US" w:bidi="ar-SA"/>
      </w:rPr>
    </w:lvl>
    <w:lvl w:ilvl="5">
      <w:start w:val="0"/>
      <w:numFmt w:val="bullet"/>
      <w:lvlText w:val="•"/>
      <w:lvlJc w:val="left"/>
      <w:pPr>
        <w:ind w:left="2226" w:hanging="125"/>
      </w:pPr>
      <w:rPr>
        <w:rFonts w:hint="default"/>
        <w:lang w:val="vi" w:eastAsia="en-US" w:bidi="ar-SA"/>
      </w:rPr>
    </w:lvl>
    <w:lvl w:ilvl="6">
      <w:start w:val="0"/>
      <w:numFmt w:val="bullet"/>
      <w:lvlText w:val="•"/>
      <w:lvlJc w:val="left"/>
      <w:pPr>
        <w:ind w:left="2635" w:hanging="125"/>
      </w:pPr>
      <w:rPr>
        <w:rFonts w:hint="default"/>
        <w:lang w:val="vi" w:eastAsia="en-US" w:bidi="ar-SA"/>
      </w:rPr>
    </w:lvl>
    <w:lvl w:ilvl="7">
      <w:start w:val="0"/>
      <w:numFmt w:val="bullet"/>
      <w:lvlText w:val="•"/>
      <w:lvlJc w:val="left"/>
      <w:pPr>
        <w:ind w:left="3044" w:hanging="125"/>
      </w:pPr>
      <w:rPr>
        <w:rFonts w:hint="default"/>
        <w:lang w:val="vi" w:eastAsia="en-US" w:bidi="ar-SA"/>
      </w:rPr>
    </w:lvl>
    <w:lvl w:ilvl="8">
      <w:start w:val="0"/>
      <w:numFmt w:val="bullet"/>
      <w:lvlText w:val="•"/>
      <w:lvlJc w:val="left"/>
      <w:pPr>
        <w:ind w:left="3453" w:hanging="125"/>
      </w:pPr>
      <w:rPr>
        <w:rFonts w:hint="default"/>
        <w:lang w:val="vi" w:eastAsia="en-US" w:bidi="ar-SA"/>
      </w:rPr>
    </w:lvl>
  </w:abstractNum>
  <w:abstractNum w:abstractNumId="0">
    <w:multiLevelType w:val="hybridMultilevel"/>
    <w:lvl w:ilvl="0">
      <w:start w:val="1"/>
      <w:numFmt w:val="decimal"/>
      <w:lvlText w:val="%1."/>
      <w:lvlJc w:val="left"/>
      <w:pPr>
        <w:ind w:left="305" w:hanging="260"/>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1"/>
      <w:numFmt w:val="decimal"/>
      <w:lvlText w:val="%1.%2"/>
      <w:lvlJc w:val="left"/>
      <w:pPr>
        <w:ind w:left="305" w:hanging="437"/>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65" w:hanging="437"/>
      </w:pPr>
      <w:rPr>
        <w:rFonts w:hint="default"/>
        <w:lang w:val="vi" w:eastAsia="en-US" w:bidi="ar-SA"/>
      </w:rPr>
    </w:lvl>
    <w:lvl w:ilvl="3">
      <w:start w:val="0"/>
      <w:numFmt w:val="bullet"/>
      <w:lvlText w:val="•"/>
      <w:lvlJc w:val="left"/>
      <w:pPr>
        <w:ind w:left="3097" w:hanging="437"/>
      </w:pPr>
      <w:rPr>
        <w:rFonts w:hint="default"/>
        <w:lang w:val="vi" w:eastAsia="en-US" w:bidi="ar-SA"/>
      </w:rPr>
    </w:lvl>
    <w:lvl w:ilvl="4">
      <w:start w:val="0"/>
      <w:numFmt w:val="bullet"/>
      <w:lvlText w:val="•"/>
      <w:lvlJc w:val="left"/>
      <w:pPr>
        <w:ind w:left="4030" w:hanging="437"/>
      </w:pPr>
      <w:rPr>
        <w:rFonts w:hint="default"/>
        <w:lang w:val="vi" w:eastAsia="en-US" w:bidi="ar-SA"/>
      </w:rPr>
    </w:lvl>
    <w:lvl w:ilvl="5">
      <w:start w:val="0"/>
      <w:numFmt w:val="bullet"/>
      <w:lvlText w:val="•"/>
      <w:lvlJc w:val="left"/>
      <w:pPr>
        <w:ind w:left="4963" w:hanging="437"/>
      </w:pPr>
      <w:rPr>
        <w:rFonts w:hint="default"/>
        <w:lang w:val="vi" w:eastAsia="en-US" w:bidi="ar-SA"/>
      </w:rPr>
    </w:lvl>
    <w:lvl w:ilvl="6">
      <w:start w:val="0"/>
      <w:numFmt w:val="bullet"/>
      <w:lvlText w:val="•"/>
      <w:lvlJc w:val="left"/>
      <w:pPr>
        <w:ind w:left="5895" w:hanging="437"/>
      </w:pPr>
      <w:rPr>
        <w:rFonts w:hint="default"/>
        <w:lang w:val="vi" w:eastAsia="en-US" w:bidi="ar-SA"/>
      </w:rPr>
    </w:lvl>
    <w:lvl w:ilvl="7">
      <w:start w:val="0"/>
      <w:numFmt w:val="bullet"/>
      <w:lvlText w:val="•"/>
      <w:lvlJc w:val="left"/>
      <w:pPr>
        <w:ind w:left="6828" w:hanging="437"/>
      </w:pPr>
      <w:rPr>
        <w:rFonts w:hint="default"/>
        <w:lang w:val="vi" w:eastAsia="en-US" w:bidi="ar-SA"/>
      </w:rPr>
    </w:lvl>
    <w:lvl w:ilvl="8">
      <w:start w:val="0"/>
      <w:numFmt w:val="bullet"/>
      <w:lvlText w:val="•"/>
      <w:lvlJc w:val="left"/>
      <w:pPr>
        <w:ind w:left="7761" w:hanging="43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9"/>
      <w:ind w:left="305"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2111" w:right="233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9"/>
      <w:ind w:left="305"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PhuThanh</dc:creator>
  <dcterms:created xsi:type="dcterms:W3CDTF">2023-04-24T10:58:30Z</dcterms:created>
  <dcterms:modified xsi:type="dcterms:W3CDTF">2023-04-24T10:58:30Z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