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25" w:val="left" w:leader="none"/>
        </w:tabs>
        <w:spacing w:line="297" w:lineRule="exact" w:before="63"/>
        <w:ind w:left="418" w:right="0" w:firstLine="0"/>
        <w:jc w:val="left"/>
        <w:rPr>
          <w:b/>
          <w:sz w:val="26"/>
        </w:rPr>
      </w:pPr>
      <w:r>
        <w:rPr>
          <w:b/>
          <w:sz w:val="26"/>
        </w:rPr>
        <w:t>TOÀ</w:t>
      </w:r>
      <w:r>
        <w:rPr>
          <w:b/>
          <w:spacing w:val="-6"/>
          <w:sz w:val="26"/>
        </w:rPr>
        <w:t> </w:t>
      </w:r>
      <w:r>
        <w:rPr>
          <w:b/>
          <w:sz w:val="26"/>
        </w:rPr>
        <w:t>ÁN</w:t>
      </w:r>
      <w:r>
        <w:rPr>
          <w:b/>
          <w:spacing w:val="-5"/>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HÒA</w:t>
      </w:r>
      <w:r>
        <w:rPr>
          <w:b/>
          <w:spacing w:val="-5"/>
          <w:sz w:val="26"/>
        </w:rPr>
        <w:t> </w:t>
      </w:r>
      <w:r>
        <w:rPr>
          <w:b/>
          <w:sz w:val="26"/>
        </w:rPr>
        <w:t>XÃ</w:t>
      </w:r>
      <w:r>
        <w:rPr>
          <w:b/>
          <w:spacing w:val="-6"/>
          <w:sz w:val="26"/>
        </w:rPr>
        <w:t> </w:t>
      </w:r>
      <w:r>
        <w:rPr>
          <w:b/>
          <w:sz w:val="26"/>
        </w:rPr>
        <w:t>HỘI</w:t>
      </w:r>
      <w:r>
        <w:rPr>
          <w:b/>
          <w:spacing w:val="-7"/>
          <w:sz w:val="26"/>
        </w:rPr>
        <w:t> </w:t>
      </w:r>
      <w:r>
        <w:rPr>
          <w:b/>
          <w:sz w:val="26"/>
        </w:rPr>
        <w:t>CHỦ</w:t>
      </w:r>
      <w:r>
        <w:rPr>
          <w:b/>
          <w:spacing w:val="-5"/>
          <w:sz w:val="26"/>
        </w:rPr>
        <w:t> </w:t>
      </w:r>
      <w:r>
        <w:rPr>
          <w:b/>
          <w:sz w:val="26"/>
        </w:rPr>
        <w:t>NGHĨA</w:t>
      </w:r>
      <w:r>
        <w:rPr>
          <w:b/>
          <w:spacing w:val="-7"/>
          <w:sz w:val="26"/>
        </w:rPr>
        <w:t> </w:t>
      </w:r>
      <w:r>
        <w:rPr>
          <w:b/>
          <w:sz w:val="26"/>
        </w:rPr>
        <w:t>VIỆT</w:t>
      </w:r>
      <w:r>
        <w:rPr>
          <w:b/>
          <w:spacing w:val="-6"/>
          <w:sz w:val="26"/>
        </w:rPr>
        <w:t> </w:t>
      </w:r>
      <w:r>
        <w:rPr>
          <w:b/>
          <w:spacing w:val="-5"/>
          <w:sz w:val="26"/>
        </w:rPr>
        <w:t>NAM</w:t>
      </w:r>
    </w:p>
    <w:p>
      <w:pPr>
        <w:tabs>
          <w:tab w:pos="4760" w:val="left" w:leader="none"/>
        </w:tabs>
        <w:spacing w:line="320" w:lineRule="exact" w:before="0"/>
        <w:ind w:left="158" w:right="0" w:firstLine="0"/>
        <w:jc w:val="left"/>
        <w:rPr>
          <w:b/>
          <w:sz w:val="28"/>
        </w:rPr>
      </w:pPr>
      <w:r>
        <w:rPr>
          <w:b/>
          <w:sz w:val="26"/>
        </w:rPr>
        <w:t>THÀNH</w:t>
      </w:r>
      <w:r>
        <w:rPr>
          <w:b/>
          <w:spacing w:val="-6"/>
          <w:sz w:val="26"/>
        </w:rPr>
        <w:t> </w:t>
      </w:r>
      <w:r>
        <w:rPr>
          <w:b/>
          <w:sz w:val="26"/>
        </w:rPr>
        <w:t>PHỐ</w:t>
      </w:r>
      <w:r>
        <w:rPr>
          <w:b/>
          <w:spacing w:val="-7"/>
          <w:sz w:val="26"/>
        </w:rPr>
        <w:t> </w:t>
      </w:r>
      <w:r>
        <w:rPr>
          <w:b/>
          <w:sz w:val="26"/>
        </w:rPr>
        <w:t>KON</w:t>
      </w:r>
      <w:r>
        <w:rPr>
          <w:b/>
          <w:spacing w:val="-4"/>
          <w:sz w:val="26"/>
        </w:rPr>
        <w:t> </w:t>
      </w:r>
      <w:r>
        <w:rPr>
          <w:b/>
          <w:spacing w:val="-5"/>
          <w:sz w:val="26"/>
        </w:rPr>
        <w:t>TUM</w:t>
      </w:r>
      <w:r>
        <w:rPr>
          <w:b/>
          <w:sz w:val="26"/>
        </w:rPr>
        <w:tab/>
      </w:r>
      <w:r>
        <w:rPr>
          <w:b/>
          <w:sz w:val="28"/>
          <w:u w:val="single"/>
        </w:rPr>
        <w:t>Độc</w:t>
      </w:r>
      <w:r>
        <w:rPr>
          <w:b/>
          <w:spacing w:val="-4"/>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1"/>
          <w:sz w:val="28"/>
          <w:u w:val="single"/>
        </w:rPr>
        <w:t> </w:t>
      </w:r>
      <w:r>
        <w:rPr>
          <w:b/>
          <w:sz w:val="28"/>
          <w:u w:val="single"/>
        </w:rPr>
        <w:t>Hạnh</w:t>
      </w:r>
      <w:r>
        <w:rPr>
          <w:b/>
          <w:spacing w:val="-2"/>
          <w:sz w:val="28"/>
          <w:u w:val="single"/>
        </w:rPr>
        <w:t> </w:t>
      </w:r>
      <w:r>
        <w:rPr>
          <w:b/>
          <w:spacing w:val="-4"/>
          <w:sz w:val="28"/>
          <w:u w:val="single"/>
        </w:rPr>
        <w:t>phúc</w:t>
      </w:r>
    </w:p>
    <w:p>
      <w:pPr>
        <w:spacing w:line="295" w:lineRule="exact" w:before="5"/>
        <w:ind w:left="677" w:right="0" w:firstLine="0"/>
        <w:jc w:val="left"/>
        <w:rPr>
          <w:b/>
          <w:sz w:val="26"/>
        </w:rPr>
      </w:pPr>
      <w:r>
        <w:rPr/>
        <w:pict>
          <v:line style="position:absolute;mso-position-horizontal-relative:page;mso-position-vertical-relative:paragraph;z-index:15728640" from="124.150002pt,14.086736pt" to="166.900002pt,14.086736pt" stroked="true" strokeweight=".75pt" strokecolor="#000000">
            <v:stroke dashstyle="solid"/>
            <w10:wrap type="none"/>
          </v:line>
        </w:pict>
      </w:r>
      <w:r>
        <w:rPr>
          <w:b/>
          <w:sz w:val="26"/>
        </w:rPr>
        <w:t>TỈNH</w:t>
      </w:r>
      <w:r>
        <w:rPr>
          <w:b/>
          <w:spacing w:val="-8"/>
          <w:sz w:val="26"/>
        </w:rPr>
        <w:t> </w:t>
      </w:r>
      <w:r>
        <w:rPr>
          <w:b/>
          <w:sz w:val="26"/>
        </w:rPr>
        <w:t>KON</w:t>
      </w:r>
      <w:r>
        <w:rPr>
          <w:b/>
          <w:spacing w:val="-4"/>
          <w:sz w:val="26"/>
        </w:rPr>
        <w:t> </w:t>
      </w:r>
      <w:r>
        <w:rPr>
          <w:b/>
          <w:spacing w:val="-5"/>
          <w:sz w:val="26"/>
        </w:rPr>
        <w:t>TUM</w:t>
      </w:r>
    </w:p>
    <w:p>
      <w:pPr>
        <w:spacing w:line="240" w:lineRule="auto" w:before="0"/>
        <w:ind w:left="288" w:right="6041"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3"/>
          <w:sz w:val="26"/>
        </w:rPr>
        <w:t> </w:t>
      </w:r>
      <w:r>
        <w:rPr>
          <w:sz w:val="26"/>
        </w:rPr>
        <w:t>133/2022/HS-ST. Ngày: 29/11/2022 .</w:t>
      </w:r>
    </w:p>
    <w:p>
      <w:pPr>
        <w:pStyle w:val="BodyText"/>
      </w:pPr>
    </w:p>
    <w:p>
      <w:pPr>
        <w:pStyle w:val="BodyText"/>
        <w:rPr>
          <w:sz w:val="24"/>
        </w:rPr>
      </w:pPr>
    </w:p>
    <w:p>
      <w:pPr>
        <w:pStyle w:val="Heading1"/>
        <w:ind w:left="4141"/>
        <w:jc w:val="left"/>
      </w:pPr>
      <w:r>
        <w:rPr/>
        <w:t>NHÂN</w:t>
      </w:r>
      <w:r>
        <w:rPr>
          <w:spacing w:val="-5"/>
        </w:rPr>
        <w:t> </w:t>
      </w:r>
      <w:r>
        <w:rPr>
          <w:spacing w:val="-4"/>
        </w:rPr>
        <w:t>DANH</w:t>
      </w:r>
    </w:p>
    <w:p>
      <w:pPr>
        <w:spacing w:before="2"/>
        <w:ind w:left="811" w:right="855" w:firstLine="811"/>
        <w:jc w:val="left"/>
        <w:rPr>
          <w:b/>
          <w:sz w:val="28"/>
        </w:rPr>
      </w:pPr>
      <w:r>
        <w:rPr>
          <w:b/>
          <w:sz w:val="28"/>
        </w:rPr>
        <w:t>NƢỚC CỘNG HOÀ XÃ HỘI CHỦ NGHĨA VIỆT NAM</w:t>
      </w:r>
      <w:r>
        <w:rPr>
          <w:b/>
          <w:sz w:val="28"/>
        </w:rPr>
        <w:t> TOÀ</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THÀNH</w:t>
      </w:r>
      <w:r>
        <w:rPr>
          <w:b/>
          <w:spacing w:val="-2"/>
          <w:sz w:val="28"/>
        </w:rPr>
        <w:t> </w:t>
      </w:r>
      <w:r>
        <w:rPr>
          <w:b/>
          <w:sz w:val="28"/>
        </w:rPr>
        <w:t>PHỐ</w:t>
      </w:r>
      <w:r>
        <w:rPr>
          <w:b/>
          <w:spacing w:val="-3"/>
          <w:sz w:val="28"/>
        </w:rPr>
        <w:t> </w:t>
      </w:r>
      <w:r>
        <w:rPr>
          <w:b/>
          <w:sz w:val="28"/>
        </w:rPr>
        <w:t>KON</w:t>
      </w:r>
      <w:r>
        <w:rPr>
          <w:b/>
          <w:spacing w:val="-4"/>
          <w:sz w:val="28"/>
        </w:rPr>
        <w:t> </w:t>
      </w:r>
      <w:r>
        <w:rPr>
          <w:b/>
          <w:sz w:val="28"/>
        </w:rPr>
        <w:t>TUM</w:t>
      </w:r>
      <w:r>
        <w:rPr>
          <w:b/>
          <w:spacing w:val="-3"/>
          <w:sz w:val="28"/>
        </w:rPr>
        <w:t> </w:t>
      </w:r>
      <w:r>
        <w:rPr>
          <w:b/>
          <w:sz w:val="28"/>
        </w:rPr>
        <w:t>-</w:t>
      </w:r>
      <w:r>
        <w:rPr>
          <w:b/>
          <w:spacing w:val="-3"/>
          <w:sz w:val="28"/>
        </w:rPr>
        <w:t> </w:t>
      </w:r>
      <w:r>
        <w:rPr>
          <w:b/>
          <w:sz w:val="28"/>
        </w:rPr>
        <w:t>TỈNH</w:t>
      </w:r>
      <w:r>
        <w:rPr>
          <w:b/>
          <w:spacing w:val="-2"/>
          <w:sz w:val="28"/>
        </w:rPr>
        <w:t> </w:t>
      </w:r>
      <w:r>
        <w:rPr>
          <w:b/>
          <w:sz w:val="28"/>
        </w:rPr>
        <w:t>KON</w:t>
      </w:r>
      <w:r>
        <w:rPr>
          <w:b/>
          <w:spacing w:val="-5"/>
          <w:sz w:val="28"/>
        </w:rPr>
        <w:t> </w:t>
      </w:r>
      <w:r>
        <w:rPr>
          <w:b/>
          <w:sz w:val="28"/>
        </w:rPr>
        <w:t>TUM</w:t>
      </w:r>
    </w:p>
    <w:p>
      <w:pPr>
        <w:pStyle w:val="BodyText"/>
        <w:rPr>
          <w:b/>
          <w:sz w:val="30"/>
        </w:rPr>
      </w:pPr>
    </w:p>
    <w:p>
      <w:pPr>
        <w:pStyle w:val="Heading3"/>
        <w:spacing w:before="230"/>
        <w:ind w:left="866"/>
        <w:rPr>
          <w:i/>
        </w:rPr>
      </w:pPr>
      <w:r>
        <w:rPr>
          <w:i/>
        </w:rPr>
        <w:t>Với</w:t>
      </w:r>
      <w:r>
        <w:rPr>
          <w:i/>
          <w:spacing w:val="-1"/>
        </w:rPr>
        <w:t> </w:t>
      </w:r>
      <w:r>
        <w:rPr>
          <w:i/>
        </w:rPr>
        <w:t>thành</w:t>
      </w:r>
      <w:r>
        <w:rPr>
          <w:i/>
          <w:spacing w:val="-3"/>
        </w:rPr>
        <w:t> </w:t>
      </w:r>
      <w:r>
        <w:rPr>
          <w:i/>
        </w:rPr>
        <w:t>phần</w:t>
      </w:r>
      <w:r>
        <w:rPr>
          <w:i/>
          <w:spacing w:val="-2"/>
        </w:rPr>
        <w:t> </w:t>
      </w:r>
      <w:r>
        <w:rPr>
          <w:i/>
        </w:rPr>
        <w:t>Hội</w:t>
      </w:r>
      <w:r>
        <w:rPr>
          <w:i/>
          <w:spacing w:val="-4"/>
        </w:rPr>
        <w:t> </w:t>
      </w:r>
      <w:r>
        <w:rPr>
          <w:i/>
        </w:rPr>
        <w:t>đồng</w:t>
      </w:r>
      <w:r>
        <w:rPr>
          <w:i/>
          <w:spacing w:val="-5"/>
        </w:rPr>
        <w:t> </w:t>
      </w:r>
      <w:r>
        <w:rPr>
          <w:i/>
        </w:rPr>
        <w:t>xét</w:t>
      </w:r>
      <w:r>
        <w:rPr>
          <w:i/>
          <w:spacing w:val="-5"/>
        </w:rPr>
        <w:t> </w:t>
      </w:r>
      <w:r>
        <w:rPr>
          <w:i/>
        </w:rPr>
        <w:t>xử</w:t>
      </w:r>
      <w:r>
        <w:rPr>
          <w:i/>
          <w:spacing w:val="-3"/>
        </w:rPr>
        <w:t> </w:t>
      </w:r>
      <w:r>
        <w:rPr>
          <w:i/>
        </w:rPr>
        <w:t>sơ</w:t>
      </w:r>
      <w:r>
        <w:rPr>
          <w:i/>
          <w:spacing w:val="-2"/>
        </w:rPr>
        <w:t> </w:t>
      </w:r>
      <w:r>
        <w:rPr>
          <w:i/>
        </w:rPr>
        <w:t>thẩm</w:t>
      </w:r>
      <w:r>
        <w:rPr>
          <w:i/>
          <w:spacing w:val="-1"/>
        </w:rPr>
        <w:t> </w:t>
      </w:r>
      <w:r>
        <w:rPr>
          <w:i/>
        </w:rPr>
        <w:t>gồm </w:t>
      </w:r>
      <w:r>
        <w:rPr>
          <w:i/>
          <w:spacing w:val="-5"/>
        </w:rPr>
        <w:t>có:</w:t>
      </w:r>
    </w:p>
    <w:p>
      <w:pPr>
        <w:spacing w:before="161"/>
        <w:ind w:left="878" w:right="0" w:firstLine="0"/>
        <w:jc w:val="left"/>
        <w:rPr>
          <w:sz w:val="28"/>
        </w:rPr>
      </w:pPr>
      <w:r>
        <w:rPr>
          <w:b/>
          <w:i/>
          <w:sz w:val="28"/>
        </w:rPr>
        <w:t>Thẩm phán</w:t>
      </w:r>
      <w:r>
        <w:rPr>
          <w:b/>
          <w:i/>
          <w:spacing w:val="-3"/>
          <w:sz w:val="28"/>
        </w:rPr>
        <w:t> </w:t>
      </w:r>
      <w:r>
        <w:rPr>
          <w:b/>
          <w:i/>
          <w:sz w:val="28"/>
        </w:rPr>
        <w:t>-</w:t>
      </w:r>
      <w:r>
        <w:rPr>
          <w:b/>
          <w:i/>
          <w:spacing w:val="-4"/>
          <w:sz w:val="28"/>
        </w:rPr>
        <w:t> </w:t>
      </w:r>
      <w:r>
        <w:rPr>
          <w:b/>
          <w:i/>
          <w:sz w:val="28"/>
        </w:rPr>
        <w:t>Chủ</w:t>
      </w:r>
      <w:r>
        <w:rPr>
          <w:b/>
          <w:i/>
          <w:spacing w:val="-5"/>
          <w:sz w:val="28"/>
        </w:rPr>
        <w:t> </w:t>
      </w:r>
      <w:r>
        <w:rPr>
          <w:b/>
          <w:i/>
          <w:sz w:val="28"/>
        </w:rPr>
        <w:t>tọa</w:t>
      </w:r>
      <w:r>
        <w:rPr>
          <w:b/>
          <w:i/>
          <w:spacing w:val="-3"/>
          <w:sz w:val="28"/>
        </w:rPr>
        <w:t> </w:t>
      </w:r>
      <w:r>
        <w:rPr>
          <w:b/>
          <w:i/>
          <w:sz w:val="28"/>
        </w:rPr>
        <w:t>phiên</w:t>
      </w:r>
      <w:r>
        <w:rPr>
          <w:b/>
          <w:i/>
          <w:spacing w:val="-5"/>
          <w:sz w:val="28"/>
        </w:rPr>
        <w:t> </w:t>
      </w:r>
      <w:r>
        <w:rPr>
          <w:b/>
          <w:i/>
          <w:sz w:val="28"/>
        </w:rPr>
        <w:t>tòa</w:t>
      </w:r>
      <w:r>
        <w:rPr>
          <w:sz w:val="28"/>
        </w:rPr>
        <w:t>:</w:t>
      </w:r>
      <w:r>
        <w:rPr>
          <w:spacing w:val="-3"/>
          <w:sz w:val="28"/>
        </w:rPr>
        <w:t> </w:t>
      </w:r>
      <w:r>
        <w:rPr>
          <w:sz w:val="28"/>
        </w:rPr>
        <w:t>Ông</w:t>
      </w:r>
      <w:r>
        <w:rPr>
          <w:spacing w:val="-2"/>
          <w:sz w:val="28"/>
        </w:rPr>
        <w:t> </w:t>
      </w:r>
      <w:r>
        <w:rPr>
          <w:sz w:val="28"/>
        </w:rPr>
        <w:t>Nguyễn</w:t>
      </w:r>
      <w:r>
        <w:rPr>
          <w:spacing w:val="-2"/>
          <w:sz w:val="28"/>
        </w:rPr>
        <w:t> </w:t>
      </w:r>
      <w:r>
        <w:rPr>
          <w:sz w:val="28"/>
        </w:rPr>
        <w:t>Văn</w:t>
      </w:r>
      <w:r>
        <w:rPr>
          <w:spacing w:val="-2"/>
          <w:sz w:val="28"/>
        </w:rPr>
        <w:t> Long.</w:t>
      </w:r>
    </w:p>
    <w:p>
      <w:pPr>
        <w:spacing w:before="48"/>
        <w:ind w:left="878" w:right="0" w:firstLine="0"/>
        <w:jc w:val="left"/>
        <w:rPr>
          <w:sz w:val="28"/>
        </w:rPr>
      </w:pPr>
      <w:r>
        <w:rPr>
          <w:b/>
          <w:i/>
          <w:sz w:val="28"/>
        </w:rPr>
        <w:t>Các</w:t>
      </w:r>
      <w:r>
        <w:rPr>
          <w:b/>
          <w:i/>
          <w:spacing w:val="-2"/>
          <w:sz w:val="28"/>
        </w:rPr>
        <w:t> </w:t>
      </w:r>
      <w:r>
        <w:rPr>
          <w:b/>
          <w:i/>
          <w:sz w:val="28"/>
        </w:rPr>
        <w:t>Hội</w:t>
      </w:r>
      <w:r>
        <w:rPr>
          <w:b/>
          <w:i/>
          <w:spacing w:val="-5"/>
          <w:sz w:val="28"/>
        </w:rPr>
        <w:t> </w:t>
      </w:r>
      <w:r>
        <w:rPr>
          <w:b/>
          <w:i/>
          <w:sz w:val="28"/>
        </w:rPr>
        <w:t>thẩm</w:t>
      </w:r>
      <w:r>
        <w:rPr>
          <w:b/>
          <w:i/>
          <w:spacing w:val="2"/>
          <w:sz w:val="28"/>
        </w:rPr>
        <w:t> </w:t>
      </w:r>
      <w:r>
        <w:rPr>
          <w:b/>
          <w:i/>
          <w:sz w:val="28"/>
        </w:rPr>
        <w:t>nhân</w:t>
      </w:r>
      <w:r>
        <w:rPr>
          <w:b/>
          <w:i/>
          <w:spacing w:val="-2"/>
          <w:sz w:val="28"/>
        </w:rPr>
        <w:t> </w:t>
      </w:r>
      <w:r>
        <w:rPr>
          <w:b/>
          <w:i/>
          <w:sz w:val="28"/>
        </w:rPr>
        <w:t>dân:</w:t>
      </w:r>
      <w:r>
        <w:rPr>
          <w:b/>
          <w:i/>
          <w:spacing w:val="-2"/>
          <w:sz w:val="28"/>
        </w:rPr>
        <w:t> </w:t>
      </w:r>
      <w:r>
        <w:rPr>
          <w:sz w:val="28"/>
        </w:rPr>
        <w:t>Ông</w:t>
      </w:r>
      <w:r>
        <w:rPr>
          <w:spacing w:val="-1"/>
          <w:sz w:val="28"/>
        </w:rPr>
        <w:t> </w:t>
      </w:r>
      <w:r>
        <w:rPr>
          <w:sz w:val="28"/>
        </w:rPr>
        <w:t>Phạm</w:t>
      </w:r>
      <w:r>
        <w:rPr>
          <w:spacing w:val="-6"/>
          <w:sz w:val="28"/>
        </w:rPr>
        <w:t> </w:t>
      </w:r>
      <w:r>
        <w:rPr>
          <w:sz w:val="28"/>
        </w:rPr>
        <w:t>Văn</w:t>
      </w:r>
      <w:r>
        <w:rPr>
          <w:spacing w:val="-1"/>
          <w:sz w:val="28"/>
        </w:rPr>
        <w:t> </w:t>
      </w:r>
      <w:r>
        <w:rPr>
          <w:sz w:val="28"/>
        </w:rPr>
        <w:t>Tiền</w:t>
      </w:r>
      <w:r>
        <w:rPr>
          <w:spacing w:val="-5"/>
          <w:sz w:val="28"/>
        </w:rPr>
        <w:t> </w:t>
      </w:r>
      <w:r>
        <w:rPr>
          <w:sz w:val="28"/>
        </w:rPr>
        <w:t>và</w:t>
      </w:r>
      <w:r>
        <w:rPr>
          <w:spacing w:val="-2"/>
          <w:sz w:val="28"/>
        </w:rPr>
        <w:t> </w:t>
      </w:r>
      <w:r>
        <w:rPr>
          <w:sz w:val="28"/>
        </w:rPr>
        <w:t>bà</w:t>
      </w:r>
      <w:r>
        <w:rPr>
          <w:spacing w:val="-2"/>
          <w:sz w:val="28"/>
        </w:rPr>
        <w:t> </w:t>
      </w:r>
      <w:r>
        <w:rPr>
          <w:sz w:val="28"/>
        </w:rPr>
        <w:t>Y</w:t>
      </w:r>
      <w:r>
        <w:rPr>
          <w:spacing w:val="-3"/>
          <w:sz w:val="28"/>
        </w:rPr>
        <w:t> </w:t>
      </w:r>
      <w:r>
        <w:rPr>
          <w:spacing w:val="-4"/>
          <w:sz w:val="28"/>
        </w:rPr>
        <w:t>Blư.</w:t>
      </w:r>
    </w:p>
    <w:p>
      <w:pPr>
        <w:spacing w:line="278" w:lineRule="auto" w:before="48"/>
        <w:ind w:left="158" w:right="0" w:firstLine="719"/>
        <w:jc w:val="left"/>
        <w:rPr>
          <w:sz w:val="28"/>
        </w:rPr>
      </w:pPr>
      <w:r>
        <w:rPr>
          <w:b/>
          <w:i/>
          <w:sz w:val="28"/>
        </w:rPr>
        <w:t>Thư ký Tòa án ghi biên bản phiên tòa: </w:t>
      </w:r>
      <w:r>
        <w:rPr>
          <w:sz w:val="28"/>
        </w:rPr>
        <w:t>Ông Phạm</w:t>
      </w:r>
      <w:r>
        <w:rPr>
          <w:spacing w:val="-2"/>
          <w:sz w:val="28"/>
        </w:rPr>
        <w:t> </w:t>
      </w:r>
      <w:r>
        <w:rPr>
          <w:sz w:val="28"/>
        </w:rPr>
        <w:t>Hữu Công - Cán bộ Toà án nhân dân thành phố Kon Tum.</w:t>
      </w:r>
    </w:p>
    <w:p>
      <w:pPr>
        <w:pStyle w:val="Heading3"/>
        <w:ind w:left="857"/>
        <w:rPr>
          <w:i/>
        </w:rPr>
      </w:pPr>
      <w:r>
        <w:rPr>
          <w:i/>
        </w:rPr>
        <w:t>Đại</w:t>
      </w:r>
      <w:r>
        <w:rPr>
          <w:i/>
          <w:spacing w:val="23"/>
        </w:rPr>
        <w:t> </w:t>
      </w:r>
      <w:r>
        <w:rPr>
          <w:i/>
        </w:rPr>
        <w:t>diện</w:t>
      </w:r>
      <w:r>
        <w:rPr>
          <w:i/>
          <w:spacing w:val="22"/>
        </w:rPr>
        <w:t> </w:t>
      </w:r>
      <w:r>
        <w:rPr>
          <w:i/>
        </w:rPr>
        <w:t>Viện</w:t>
      </w:r>
      <w:r>
        <w:rPr>
          <w:i/>
          <w:spacing w:val="23"/>
        </w:rPr>
        <w:t> </w:t>
      </w:r>
      <w:r>
        <w:rPr>
          <w:i/>
        </w:rPr>
        <w:t>kiểm</w:t>
      </w:r>
      <w:r>
        <w:rPr>
          <w:i/>
          <w:spacing w:val="24"/>
        </w:rPr>
        <w:t> </w:t>
      </w:r>
      <w:r>
        <w:rPr>
          <w:i/>
        </w:rPr>
        <w:t>sát</w:t>
      </w:r>
      <w:r>
        <w:rPr>
          <w:i/>
          <w:spacing w:val="24"/>
        </w:rPr>
        <w:t> </w:t>
      </w:r>
      <w:r>
        <w:rPr>
          <w:i/>
        </w:rPr>
        <w:t>nhân</w:t>
      </w:r>
      <w:r>
        <w:rPr>
          <w:i/>
          <w:spacing w:val="20"/>
        </w:rPr>
        <w:t> </w:t>
      </w:r>
      <w:r>
        <w:rPr>
          <w:i/>
        </w:rPr>
        <w:t>dân</w:t>
      </w:r>
      <w:r>
        <w:rPr>
          <w:i/>
          <w:spacing w:val="23"/>
        </w:rPr>
        <w:t> </w:t>
      </w:r>
      <w:r>
        <w:rPr>
          <w:i/>
        </w:rPr>
        <w:t>thành</w:t>
      </w:r>
      <w:r>
        <w:rPr>
          <w:i/>
          <w:spacing w:val="20"/>
        </w:rPr>
        <w:t> </w:t>
      </w:r>
      <w:r>
        <w:rPr>
          <w:i/>
        </w:rPr>
        <w:t>phố</w:t>
      </w:r>
      <w:r>
        <w:rPr>
          <w:i/>
          <w:spacing w:val="24"/>
        </w:rPr>
        <w:t> </w:t>
      </w:r>
      <w:r>
        <w:rPr>
          <w:i/>
        </w:rPr>
        <w:t>Kon</w:t>
      </w:r>
      <w:r>
        <w:rPr>
          <w:i/>
          <w:spacing w:val="24"/>
        </w:rPr>
        <w:t> </w:t>
      </w:r>
      <w:r>
        <w:rPr>
          <w:i/>
        </w:rPr>
        <w:t>Tum</w:t>
      </w:r>
      <w:r>
        <w:rPr>
          <w:i/>
          <w:spacing w:val="24"/>
        </w:rPr>
        <w:t> </w:t>
      </w:r>
      <w:r>
        <w:rPr>
          <w:i/>
        </w:rPr>
        <w:t>tham</w:t>
      </w:r>
      <w:r>
        <w:rPr>
          <w:i/>
          <w:spacing w:val="24"/>
        </w:rPr>
        <w:t> </w:t>
      </w:r>
      <w:r>
        <w:rPr>
          <w:i/>
        </w:rPr>
        <w:t>gia</w:t>
      </w:r>
      <w:r>
        <w:rPr>
          <w:i/>
          <w:spacing w:val="22"/>
        </w:rPr>
        <w:t> </w:t>
      </w:r>
      <w:r>
        <w:rPr>
          <w:i/>
        </w:rPr>
        <w:t>phiên</w:t>
      </w:r>
      <w:r>
        <w:rPr>
          <w:i/>
          <w:spacing w:val="21"/>
        </w:rPr>
        <w:t> </w:t>
      </w:r>
      <w:r>
        <w:rPr>
          <w:i/>
          <w:spacing w:val="-4"/>
        </w:rPr>
        <w:t>tòa:</w:t>
      </w:r>
    </w:p>
    <w:p>
      <w:pPr>
        <w:pStyle w:val="BodyText"/>
        <w:spacing w:before="41"/>
        <w:ind w:left="158"/>
      </w:pPr>
      <w:r>
        <w:rPr/>
        <w:t>Ông</w:t>
      </w:r>
      <w:r>
        <w:rPr>
          <w:spacing w:val="-2"/>
        </w:rPr>
        <w:t> </w:t>
      </w:r>
      <w:r>
        <w:rPr/>
        <w:t>Nguyễn</w:t>
      </w:r>
      <w:r>
        <w:rPr>
          <w:spacing w:val="-2"/>
        </w:rPr>
        <w:t> </w:t>
      </w:r>
      <w:r>
        <w:rPr/>
        <w:t>Anh</w:t>
      </w:r>
      <w:r>
        <w:rPr>
          <w:spacing w:val="-1"/>
        </w:rPr>
        <w:t> </w:t>
      </w:r>
      <w:r>
        <w:rPr/>
        <w:t>Tuấn</w:t>
      </w:r>
      <w:r>
        <w:rPr>
          <w:spacing w:val="-3"/>
        </w:rPr>
        <w:t> </w:t>
      </w:r>
      <w:r>
        <w:rPr/>
        <w:t>-</w:t>
      </w:r>
      <w:r>
        <w:rPr>
          <w:spacing w:val="-3"/>
        </w:rPr>
        <w:t> </w:t>
      </w:r>
      <w:r>
        <w:rPr/>
        <w:t>Kiểm</w:t>
      </w:r>
      <w:r>
        <w:rPr>
          <w:spacing w:val="-8"/>
        </w:rPr>
        <w:t> </w:t>
      </w:r>
      <w:r>
        <w:rPr/>
        <w:t>sát</w:t>
      </w:r>
      <w:r>
        <w:rPr>
          <w:spacing w:val="-1"/>
        </w:rPr>
        <w:t> </w:t>
      </w:r>
      <w:r>
        <w:rPr>
          <w:spacing w:val="-4"/>
        </w:rPr>
        <w:t>viên.</w:t>
      </w:r>
    </w:p>
    <w:p>
      <w:pPr>
        <w:pStyle w:val="BodyText"/>
        <w:spacing w:line="276" w:lineRule="auto" w:before="50"/>
        <w:ind w:left="158" w:right="105" w:firstLine="561"/>
        <w:jc w:val="both"/>
      </w:pPr>
      <w:r>
        <w:rPr/>
        <w:t>Ngày 29/11/2022, tại trụ sở Toà án nhân dân thành phố Kon Tum - tỉnh Kon Tum, xét xử sơ thẩm vụ án hình sự thụ lý số: 112/2022/HS-ST ngày 07/11/2022 đối với bị cáo:</w:t>
      </w:r>
    </w:p>
    <w:p>
      <w:pPr>
        <w:pStyle w:val="BodyText"/>
        <w:spacing w:line="276" w:lineRule="auto"/>
        <w:ind w:left="158" w:right="104" w:firstLine="561"/>
        <w:jc w:val="both"/>
      </w:pPr>
      <w:r>
        <w:rPr>
          <w:b/>
        </w:rPr>
        <w:t>P V T, </w:t>
      </w:r>
      <w:r>
        <w:rPr/>
        <w:t>sinh năm 1978 tại Ninh Bình; Trú tại: Xóm 6, xã Khánh Thành, huyện Yên Khánh, tỉnh Ninh Bình; Trình độ học vấn: 12/12; Nghề nghiệp: Lái xe; dân tộc: Kinh; giới tính: Nam; tôn giáo: Không; quốc tịch: Việt Nam; Con ông Phạm Văn Ước, sinh năm 1953 và bà Nguyễn Thị Sen, sinh năm 1953; bị cáo có vợ là Nguyễn Thị Hoa, sinh năm 1979 và hai con, con lớn sinh năm 2013, con nhỏ sinh năm 2015. Tiền sự: Không; Tiền án: Không.</w:t>
      </w:r>
    </w:p>
    <w:p>
      <w:pPr>
        <w:spacing w:line="276" w:lineRule="auto" w:before="0"/>
        <w:ind w:left="158" w:right="107" w:firstLine="561"/>
        <w:jc w:val="both"/>
        <w:rPr>
          <w:sz w:val="28"/>
        </w:rPr>
      </w:pPr>
      <w:r>
        <w:rPr>
          <w:sz w:val="28"/>
        </w:rPr>
        <w:t>Bị cáo</w:t>
      </w:r>
      <w:r>
        <w:rPr>
          <w:spacing w:val="-1"/>
          <w:sz w:val="28"/>
        </w:rPr>
        <w:t> </w:t>
      </w:r>
      <w:r>
        <w:rPr>
          <w:sz w:val="28"/>
        </w:rPr>
        <w:t>bị</w:t>
      </w:r>
      <w:r>
        <w:rPr>
          <w:spacing w:val="-2"/>
          <w:sz w:val="28"/>
        </w:rPr>
        <w:t> </w:t>
      </w:r>
      <w:r>
        <w:rPr>
          <w:sz w:val="28"/>
        </w:rPr>
        <w:t>áp</w:t>
      </w:r>
      <w:r>
        <w:rPr>
          <w:spacing w:val="-2"/>
          <w:sz w:val="28"/>
        </w:rPr>
        <w:t> </w:t>
      </w:r>
      <w:r>
        <w:rPr>
          <w:sz w:val="28"/>
        </w:rPr>
        <w:t>dụng</w:t>
      </w:r>
      <w:r>
        <w:rPr>
          <w:spacing w:val="-1"/>
          <w:sz w:val="28"/>
        </w:rPr>
        <w:t> </w:t>
      </w:r>
      <w:r>
        <w:rPr>
          <w:sz w:val="28"/>
        </w:rPr>
        <w:t>biện pháp</w:t>
      </w:r>
      <w:r>
        <w:rPr>
          <w:spacing w:val="-1"/>
          <w:sz w:val="28"/>
        </w:rPr>
        <w:t> </w:t>
      </w:r>
      <w:r>
        <w:rPr>
          <w:sz w:val="28"/>
        </w:rPr>
        <w:t>ngăn</w:t>
      </w:r>
      <w:r>
        <w:rPr>
          <w:spacing w:val="-2"/>
          <w:sz w:val="28"/>
        </w:rPr>
        <w:t> </w:t>
      </w:r>
      <w:r>
        <w:rPr>
          <w:sz w:val="28"/>
        </w:rPr>
        <w:t>chặn</w:t>
      </w:r>
      <w:r>
        <w:rPr>
          <w:spacing w:val="-2"/>
          <w:sz w:val="28"/>
        </w:rPr>
        <w:t> </w:t>
      </w:r>
      <w:r>
        <w:rPr>
          <w:i/>
          <w:sz w:val="28"/>
        </w:rPr>
        <w:t>“cấm</w:t>
      </w:r>
      <w:r>
        <w:rPr>
          <w:i/>
          <w:spacing w:val="-2"/>
          <w:sz w:val="28"/>
        </w:rPr>
        <w:t> </w:t>
      </w:r>
      <w:r>
        <w:rPr>
          <w:i/>
          <w:sz w:val="28"/>
        </w:rPr>
        <w:t>đi khỏi</w:t>
      </w:r>
      <w:r>
        <w:rPr>
          <w:i/>
          <w:spacing w:val="-1"/>
          <w:sz w:val="28"/>
        </w:rPr>
        <w:t> </w:t>
      </w:r>
      <w:r>
        <w:rPr>
          <w:i/>
          <w:sz w:val="28"/>
        </w:rPr>
        <w:t>nơi</w:t>
      </w:r>
      <w:r>
        <w:rPr>
          <w:i/>
          <w:spacing w:val="-2"/>
          <w:sz w:val="28"/>
        </w:rPr>
        <w:t> </w:t>
      </w:r>
      <w:r>
        <w:rPr>
          <w:i/>
          <w:sz w:val="28"/>
        </w:rPr>
        <w:t>cư</w:t>
      </w:r>
      <w:r>
        <w:rPr>
          <w:i/>
          <w:spacing w:val="-2"/>
          <w:sz w:val="28"/>
        </w:rPr>
        <w:t> </w:t>
      </w:r>
      <w:r>
        <w:rPr>
          <w:i/>
          <w:sz w:val="28"/>
        </w:rPr>
        <w:t>trú” </w:t>
      </w:r>
      <w:r>
        <w:rPr>
          <w:sz w:val="28"/>
        </w:rPr>
        <w:t>cho</w:t>
      </w:r>
      <w:r>
        <w:rPr>
          <w:spacing w:val="-1"/>
          <w:sz w:val="28"/>
        </w:rPr>
        <w:t> </w:t>
      </w:r>
      <w:r>
        <w:rPr>
          <w:sz w:val="28"/>
        </w:rPr>
        <w:t>đến nay,</w:t>
      </w:r>
      <w:r>
        <w:rPr>
          <w:spacing w:val="-1"/>
          <w:sz w:val="28"/>
        </w:rPr>
        <w:t> </w:t>
      </w:r>
      <w:r>
        <w:rPr>
          <w:sz w:val="28"/>
        </w:rPr>
        <w:t>có mặt tại phiên tòa.</w:t>
      </w:r>
    </w:p>
    <w:p>
      <w:pPr>
        <w:pStyle w:val="ListParagraph"/>
        <w:numPr>
          <w:ilvl w:val="0"/>
          <w:numId w:val="1"/>
        </w:numPr>
        <w:tabs>
          <w:tab w:pos="930" w:val="left" w:leader="none"/>
        </w:tabs>
        <w:spacing w:line="276" w:lineRule="auto" w:before="0" w:after="0"/>
        <w:ind w:left="158" w:right="106" w:firstLine="561"/>
        <w:jc w:val="both"/>
        <w:rPr>
          <w:sz w:val="28"/>
        </w:rPr>
      </w:pPr>
      <w:r>
        <w:rPr>
          <w:b/>
          <w:sz w:val="28"/>
        </w:rPr>
        <w:t>Bị hại: </w:t>
      </w:r>
      <w:r>
        <w:rPr>
          <w:sz w:val="28"/>
        </w:rPr>
        <w:t>Ông Phạm Văn Chinh, sinh năm 1975</w:t>
      </w:r>
      <w:r>
        <w:rPr>
          <w:i/>
          <w:sz w:val="28"/>
        </w:rPr>
        <w:t>; </w:t>
      </w:r>
      <w:r>
        <w:rPr>
          <w:sz w:val="28"/>
        </w:rPr>
        <w:t>Trú tại: Số 997 Phạm Văn Đồng, tổ 5, phường Trần Hưng Đạo, thành phố Kon Tum, tỉnh Kon Tum; Có mặt.</w:t>
      </w:r>
    </w:p>
    <w:p>
      <w:pPr>
        <w:pStyle w:val="ListParagraph"/>
        <w:numPr>
          <w:ilvl w:val="0"/>
          <w:numId w:val="1"/>
        </w:numPr>
        <w:tabs>
          <w:tab w:pos="903" w:val="left" w:leader="none"/>
        </w:tabs>
        <w:spacing w:line="276" w:lineRule="auto" w:before="0" w:after="0"/>
        <w:ind w:left="158" w:right="103" w:firstLine="561"/>
        <w:jc w:val="both"/>
        <w:rPr>
          <w:sz w:val="28"/>
        </w:rPr>
      </w:pPr>
      <w:r>
        <w:rPr>
          <w:b/>
          <w:sz w:val="28"/>
        </w:rPr>
        <w:t>Bị đơn dân sự: </w:t>
      </w:r>
      <w:r>
        <w:rPr>
          <w:sz w:val="28"/>
        </w:rPr>
        <w:t>Hợp tác xã vận tải Đức Ngọc; Người đại diện theo pháp luật ông Trần Đức Ngọc, sinh năm 1960; Địa chỉ: Xóm 10, xã Ân Hoà, huyện Kim Sơn, tỉnh Ninh Bình; Vắng mặt.</w:t>
      </w:r>
    </w:p>
    <w:p>
      <w:pPr>
        <w:pStyle w:val="ListParagraph"/>
        <w:numPr>
          <w:ilvl w:val="0"/>
          <w:numId w:val="1"/>
        </w:numPr>
        <w:tabs>
          <w:tab w:pos="927" w:val="left" w:leader="none"/>
        </w:tabs>
        <w:spacing w:line="276" w:lineRule="auto" w:before="0" w:after="0"/>
        <w:ind w:left="158" w:right="105" w:firstLine="561"/>
        <w:jc w:val="both"/>
        <w:rPr>
          <w:sz w:val="28"/>
        </w:rPr>
      </w:pPr>
      <w:r>
        <w:rPr>
          <w:b/>
          <w:sz w:val="28"/>
        </w:rPr>
        <w:t>Ngƣời có quyền lợi nghĩa vụ liên quan: </w:t>
      </w:r>
      <w:r>
        <w:rPr>
          <w:sz w:val="28"/>
        </w:rPr>
        <w:t>Ông Phạm Xuân Lực, sinh năm, 1983; trú tại: Phố Trì Chính, thị trấn Phát Diệm, huyện Kim Sơn, tỉnh Ninh Bình; Người đại diện theo uỷ quyền ông Phạm Duy Thế, sinh năm 1957; trú tại: Thôn Lưu Thanh, xã Xuân Chính, huyện Kim Sơn, tỉnh Ninh Bình; Có mặt.</w:t>
      </w:r>
    </w:p>
    <w:p>
      <w:pPr>
        <w:pStyle w:val="Heading2"/>
        <w:ind w:left="878"/>
      </w:pPr>
      <w:r>
        <w:rPr>
          <w:spacing w:val="-2"/>
        </w:rPr>
        <w:t>-</w:t>
      </w:r>
      <w:r>
        <w:rPr>
          <w:spacing w:val="-13"/>
        </w:rPr>
        <w:t> </w:t>
      </w:r>
      <w:r>
        <w:rPr>
          <w:spacing w:val="-2"/>
        </w:rPr>
        <w:t>Ngƣời</w:t>
      </w:r>
      <w:r>
        <w:rPr>
          <w:spacing w:val="-12"/>
        </w:rPr>
        <w:t> </w:t>
      </w:r>
      <w:r>
        <w:rPr>
          <w:spacing w:val="-2"/>
        </w:rPr>
        <w:t>làm</w:t>
      </w:r>
      <w:r>
        <w:rPr>
          <w:spacing w:val="-15"/>
        </w:rPr>
        <w:t> </w:t>
      </w:r>
      <w:r>
        <w:rPr>
          <w:spacing w:val="-2"/>
        </w:rPr>
        <w:t>chứng:</w:t>
      </w:r>
    </w:p>
    <w:p>
      <w:pPr>
        <w:spacing w:after="0"/>
        <w:sectPr>
          <w:footerReference w:type="default" r:id="rId5"/>
          <w:type w:val="continuous"/>
          <w:pgSz w:w="11910" w:h="16840"/>
          <w:pgMar w:footer="1015" w:header="0" w:top="1180" w:bottom="1200" w:left="1260" w:right="740"/>
          <w:pgNumType w:start="1"/>
        </w:sectPr>
      </w:pPr>
    </w:p>
    <w:p>
      <w:pPr>
        <w:pStyle w:val="ListParagraph"/>
        <w:numPr>
          <w:ilvl w:val="0"/>
          <w:numId w:val="2"/>
        </w:numPr>
        <w:tabs>
          <w:tab w:pos="1210" w:val="left" w:leader="none"/>
        </w:tabs>
        <w:spacing w:line="276" w:lineRule="auto" w:before="77" w:after="0"/>
        <w:ind w:left="158" w:right="105" w:firstLine="719"/>
        <w:jc w:val="left"/>
        <w:rPr>
          <w:sz w:val="28"/>
        </w:rPr>
      </w:pPr>
      <w:r>
        <w:rPr>
          <w:sz w:val="28"/>
        </w:rPr>
        <w:t>Anh</w:t>
      </w:r>
      <w:r>
        <w:rPr>
          <w:spacing w:val="40"/>
          <w:sz w:val="28"/>
        </w:rPr>
        <w:t> </w:t>
      </w:r>
      <w:r>
        <w:rPr>
          <w:sz w:val="28"/>
        </w:rPr>
        <w:t>Đỗ</w:t>
      </w:r>
      <w:r>
        <w:rPr>
          <w:spacing w:val="40"/>
          <w:sz w:val="28"/>
        </w:rPr>
        <w:t> </w:t>
      </w:r>
      <w:r>
        <w:rPr>
          <w:sz w:val="28"/>
        </w:rPr>
        <w:t>Văn</w:t>
      </w:r>
      <w:r>
        <w:rPr>
          <w:spacing w:val="40"/>
          <w:sz w:val="28"/>
        </w:rPr>
        <w:t> </w:t>
      </w:r>
      <w:r>
        <w:rPr>
          <w:sz w:val="28"/>
        </w:rPr>
        <w:t>Khánh,</w:t>
      </w:r>
      <w:r>
        <w:rPr>
          <w:spacing w:val="40"/>
          <w:sz w:val="28"/>
        </w:rPr>
        <w:t> </w:t>
      </w:r>
      <w:r>
        <w:rPr>
          <w:sz w:val="28"/>
        </w:rPr>
        <w:t>sinh</w:t>
      </w:r>
      <w:r>
        <w:rPr>
          <w:spacing w:val="40"/>
          <w:sz w:val="28"/>
        </w:rPr>
        <w:t> </w:t>
      </w:r>
      <w:r>
        <w:rPr>
          <w:sz w:val="28"/>
        </w:rPr>
        <w:t>năm</w:t>
      </w:r>
      <w:r>
        <w:rPr>
          <w:spacing w:val="40"/>
          <w:sz w:val="28"/>
        </w:rPr>
        <w:t> </w:t>
      </w:r>
      <w:r>
        <w:rPr>
          <w:sz w:val="28"/>
        </w:rPr>
        <w:t>1992;</w:t>
      </w:r>
      <w:r>
        <w:rPr>
          <w:spacing w:val="40"/>
          <w:sz w:val="28"/>
        </w:rPr>
        <w:t> </w:t>
      </w:r>
      <w:r>
        <w:rPr>
          <w:sz w:val="28"/>
        </w:rPr>
        <w:t>Trú</w:t>
      </w:r>
      <w:r>
        <w:rPr>
          <w:spacing w:val="40"/>
          <w:sz w:val="28"/>
        </w:rPr>
        <w:t> </w:t>
      </w:r>
      <w:r>
        <w:rPr>
          <w:sz w:val="28"/>
        </w:rPr>
        <w:t>tại:</w:t>
      </w:r>
      <w:r>
        <w:rPr>
          <w:spacing w:val="40"/>
          <w:sz w:val="28"/>
        </w:rPr>
        <w:t> </w:t>
      </w:r>
      <w:r>
        <w:rPr>
          <w:sz w:val="28"/>
        </w:rPr>
        <w:t>Thôn</w:t>
      </w:r>
      <w:r>
        <w:rPr>
          <w:spacing w:val="40"/>
          <w:sz w:val="28"/>
        </w:rPr>
        <w:t> </w:t>
      </w:r>
      <w:r>
        <w:rPr>
          <w:sz w:val="28"/>
        </w:rPr>
        <w:t>Xuân</w:t>
      </w:r>
      <w:r>
        <w:rPr>
          <w:spacing w:val="40"/>
          <w:sz w:val="28"/>
        </w:rPr>
        <w:t> </w:t>
      </w:r>
      <w:r>
        <w:rPr>
          <w:sz w:val="28"/>
        </w:rPr>
        <w:t>Hội,</w:t>
      </w:r>
      <w:r>
        <w:rPr>
          <w:spacing w:val="40"/>
          <w:sz w:val="28"/>
        </w:rPr>
        <w:t> </w:t>
      </w:r>
      <w:r>
        <w:rPr>
          <w:sz w:val="28"/>
        </w:rPr>
        <w:t>xã</w:t>
      </w:r>
      <w:r>
        <w:rPr>
          <w:spacing w:val="40"/>
          <w:sz w:val="28"/>
        </w:rPr>
        <w:t> </w:t>
      </w:r>
      <w:r>
        <w:rPr>
          <w:sz w:val="28"/>
        </w:rPr>
        <w:t>Xuân Chính, huyện Kim Sơn, tỉnh Ninh Bình; Vắng mặt.</w:t>
      </w:r>
    </w:p>
    <w:p>
      <w:pPr>
        <w:pStyle w:val="ListParagraph"/>
        <w:numPr>
          <w:ilvl w:val="0"/>
          <w:numId w:val="2"/>
        </w:numPr>
        <w:tabs>
          <w:tab w:pos="1183" w:val="left" w:leader="none"/>
        </w:tabs>
        <w:spacing w:line="278" w:lineRule="auto" w:before="0" w:after="0"/>
        <w:ind w:left="158" w:right="105" w:firstLine="719"/>
        <w:jc w:val="left"/>
        <w:rPr>
          <w:sz w:val="28"/>
        </w:rPr>
      </w:pPr>
      <w:r>
        <w:rPr>
          <w:sz w:val="28"/>
        </w:rPr>
        <w:t>Anh Phạm Duy Toàn, sinh năm 1992; Trú tại: Thôn Lưu Thanh, xã Chính</w:t>
      </w:r>
      <w:r>
        <w:rPr>
          <w:spacing w:val="80"/>
          <w:sz w:val="28"/>
        </w:rPr>
        <w:t> </w:t>
      </w:r>
      <w:r>
        <w:rPr>
          <w:sz w:val="28"/>
        </w:rPr>
        <w:t>Tâm, huyện Kim Sơn, tỉnh Ninh Bình; Có mặt.</w:t>
      </w:r>
    </w:p>
    <w:p>
      <w:pPr>
        <w:pStyle w:val="Heading1"/>
        <w:spacing w:before="118"/>
        <w:ind w:right="2589"/>
      </w:pPr>
      <w:r>
        <w:rPr/>
        <w:t>NỘI</w:t>
      </w:r>
      <w:r>
        <w:rPr>
          <w:spacing w:val="-3"/>
        </w:rPr>
        <w:t> </w:t>
      </w:r>
      <w:r>
        <w:rPr/>
        <w:t>DUNG</w:t>
      </w:r>
      <w:r>
        <w:rPr>
          <w:spacing w:val="-3"/>
        </w:rPr>
        <w:t> </w:t>
      </w:r>
      <w:r>
        <w:rPr/>
        <w:t>VỤ</w:t>
      </w:r>
      <w:r>
        <w:rPr>
          <w:spacing w:val="-5"/>
        </w:rPr>
        <w:t> ÁN:</w:t>
      </w:r>
    </w:p>
    <w:p>
      <w:pPr>
        <w:pStyle w:val="BodyText"/>
        <w:spacing w:line="276" w:lineRule="auto" w:before="115"/>
        <w:ind w:left="158" w:right="105" w:firstLine="631"/>
        <w:jc w:val="both"/>
      </w:pPr>
      <w:r>
        <w:rPr/>
        <w:t>Theo</w:t>
      </w:r>
      <w:r>
        <w:rPr>
          <w:spacing w:val="-2"/>
        </w:rPr>
        <w:t> </w:t>
      </w:r>
      <w:r>
        <w:rPr/>
        <w:t>các</w:t>
      </w:r>
      <w:r>
        <w:rPr>
          <w:spacing w:val="-3"/>
        </w:rPr>
        <w:t> </w:t>
      </w:r>
      <w:r>
        <w:rPr/>
        <w:t>tài</w:t>
      </w:r>
      <w:r>
        <w:rPr>
          <w:spacing w:val="-1"/>
        </w:rPr>
        <w:t> </w:t>
      </w:r>
      <w:r>
        <w:rPr/>
        <w:t>liệu</w:t>
      </w:r>
      <w:r>
        <w:rPr>
          <w:spacing w:val="-3"/>
        </w:rPr>
        <w:t> </w:t>
      </w:r>
      <w:r>
        <w:rPr/>
        <w:t>có</w:t>
      </w:r>
      <w:r>
        <w:rPr>
          <w:spacing w:val="-1"/>
        </w:rPr>
        <w:t> </w:t>
      </w:r>
      <w:r>
        <w:rPr/>
        <w:t>trong</w:t>
      </w:r>
      <w:r>
        <w:rPr>
          <w:spacing w:val="-1"/>
        </w:rPr>
        <w:t> </w:t>
      </w:r>
      <w:r>
        <w:rPr/>
        <w:t>hồ</w:t>
      </w:r>
      <w:r>
        <w:rPr>
          <w:spacing w:val="-1"/>
        </w:rPr>
        <w:t> </w:t>
      </w:r>
      <w:r>
        <w:rPr/>
        <w:t>sơ</w:t>
      </w:r>
      <w:r>
        <w:rPr>
          <w:spacing w:val="-2"/>
        </w:rPr>
        <w:t> </w:t>
      </w:r>
      <w:r>
        <w:rPr/>
        <w:t>vụ</w:t>
      </w:r>
      <w:r>
        <w:rPr>
          <w:spacing w:val="40"/>
        </w:rPr>
        <w:t> </w:t>
      </w:r>
      <w:r>
        <w:rPr/>
        <w:t>án</w:t>
      </w:r>
      <w:r>
        <w:rPr>
          <w:spacing w:val="-1"/>
        </w:rPr>
        <w:t> </w:t>
      </w:r>
      <w:r>
        <w:rPr/>
        <w:t>và</w:t>
      </w:r>
      <w:r>
        <w:rPr>
          <w:spacing w:val="-2"/>
        </w:rPr>
        <w:t> </w:t>
      </w:r>
      <w:r>
        <w:rPr/>
        <w:t>diễn</w:t>
      </w:r>
      <w:r>
        <w:rPr>
          <w:spacing w:val="-2"/>
        </w:rPr>
        <w:t> </w:t>
      </w:r>
      <w:r>
        <w:rPr/>
        <w:t>biến</w:t>
      </w:r>
      <w:r>
        <w:rPr>
          <w:spacing w:val="-1"/>
        </w:rPr>
        <w:t> </w:t>
      </w:r>
      <w:r>
        <w:rPr/>
        <w:t>tại</w:t>
      </w:r>
      <w:r>
        <w:rPr>
          <w:spacing w:val="-1"/>
        </w:rPr>
        <w:t> </w:t>
      </w:r>
      <w:r>
        <w:rPr/>
        <w:t>phiên</w:t>
      </w:r>
      <w:r>
        <w:rPr>
          <w:spacing w:val="-1"/>
        </w:rPr>
        <w:t> </w:t>
      </w:r>
      <w:r>
        <w:rPr/>
        <w:t>tòa,</w:t>
      </w:r>
      <w:r>
        <w:rPr>
          <w:spacing w:val="-2"/>
        </w:rPr>
        <w:t> </w:t>
      </w:r>
      <w:r>
        <w:rPr/>
        <w:t>nội</w:t>
      </w:r>
      <w:r>
        <w:rPr>
          <w:spacing w:val="-2"/>
        </w:rPr>
        <w:t> </w:t>
      </w:r>
      <w:r>
        <w:rPr/>
        <w:t>dung</w:t>
      </w:r>
      <w:r>
        <w:rPr>
          <w:spacing w:val="-2"/>
        </w:rPr>
        <w:t> </w:t>
      </w:r>
      <w:r>
        <w:rPr/>
        <w:t>vụ án được tóm tắt như sau:</w:t>
      </w:r>
    </w:p>
    <w:p>
      <w:pPr>
        <w:spacing w:line="276" w:lineRule="auto" w:before="1"/>
        <w:ind w:left="158" w:right="102" w:firstLine="631"/>
        <w:jc w:val="both"/>
        <w:rPr>
          <w:sz w:val="28"/>
        </w:rPr>
      </w:pPr>
      <w:r>
        <w:rPr>
          <w:sz w:val="28"/>
        </w:rPr>
        <w:t>Khoảng 05 giờ 20 phút ngày 23/3/2022, P V T </w:t>
      </w:r>
      <w:r>
        <w:rPr>
          <w:i/>
          <w:sz w:val="28"/>
        </w:rPr>
        <w:t>( Đã có GPLX hạng E do Sở</w:t>
      </w:r>
      <w:r>
        <w:rPr>
          <w:i/>
          <w:sz w:val="28"/>
        </w:rPr>
        <w:t> GTVT</w:t>
      </w:r>
      <w:r>
        <w:rPr>
          <w:i/>
          <w:spacing w:val="-2"/>
          <w:sz w:val="28"/>
        </w:rPr>
        <w:t> </w:t>
      </w:r>
      <w:r>
        <w:rPr>
          <w:i/>
          <w:sz w:val="28"/>
        </w:rPr>
        <w:t>tỉnh</w:t>
      </w:r>
      <w:r>
        <w:rPr>
          <w:i/>
          <w:spacing w:val="-1"/>
          <w:sz w:val="28"/>
        </w:rPr>
        <w:t> </w:t>
      </w:r>
      <w:r>
        <w:rPr>
          <w:i/>
          <w:sz w:val="28"/>
        </w:rPr>
        <w:t>Ninh</w:t>
      </w:r>
      <w:r>
        <w:rPr>
          <w:i/>
          <w:spacing w:val="-1"/>
          <w:sz w:val="28"/>
        </w:rPr>
        <w:t> </w:t>
      </w:r>
      <w:r>
        <w:rPr>
          <w:i/>
          <w:sz w:val="28"/>
        </w:rPr>
        <w:t>Bình</w:t>
      </w:r>
      <w:r>
        <w:rPr>
          <w:i/>
          <w:spacing w:val="-3"/>
          <w:sz w:val="28"/>
        </w:rPr>
        <w:t> </w:t>
      </w:r>
      <w:r>
        <w:rPr>
          <w:i/>
          <w:sz w:val="28"/>
        </w:rPr>
        <w:t>cấp</w:t>
      </w:r>
      <w:r>
        <w:rPr>
          <w:i/>
          <w:spacing w:val="-1"/>
          <w:sz w:val="28"/>
        </w:rPr>
        <w:t> </w:t>
      </w:r>
      <w:r>
        <w:rPr>
          <w:i/>
          <w:sz w:val="28"/>
        </w:rPr>
        <w:t>vào</w:t>
      </w:r>
      <w:r>
        <w:rPr>
          <w:i/>
          <w:spacing w:val="-5"/>
          <w:sz w:val="28"/>
        </w:rPr>
        <w:t> </w:t>
      </w:r>
      <w:r>
        <w:rPr>
          <w:i/>
          <w:sz w:val="28"/>
        </w:rPr>
        <w:t>năm</w:t>
      </w:r>
      <w:r>
        <w:rPr>
          <w:i/>
          <w:spacing w:val="-3"/>
          <w:sz w:val="28"/>
        </w:rPr>
        <w:t> </w:t>
      </w:r>
      <w:r>
        <w:rPr>
          <w:i/>
          <w:sz w:val="28"/>
        </w:rPr>
        <w:t>2020,</w:t>
      </w:r>
      <w:r>
        <w:rPr>
          <w:i/>
          <w:spacing w:val="-3"/>
          <w:sz w:val="28"/>
        </w:rPr>
        <w:t> </w:t>
      </w:r>
      <w:r>
        <w:rPr>
          <w:i/>
          <w:sz w:val="28"/>
        </w:rPr>
        <w:t>là</w:t>
      </w:r>
      <w:r>
        <w:rPr>
          <w:i/>
          <w:spacing w:val="-1"/>
          <w:sz w:val="28"/>
        </w:rPr>
        <w:t> </w:t>
      </w:r>
      <w:r>
        <w:rPr>
          <w:i/>
          <w:sz w:val="28"/>
        </w:rPr>
        <w:t>tài</w:t>
      </w:r>
      <w:r>
        <w:rPr>
          <w:i/>
          <w:spacing w:val="-1"/>
          <w:sz w:val="28"/>
        </w:rPr>
        <w:t> </w:t>
      </w:r>
      <w:r>
        <w:rPr>
          <w:i/>
          <w:sz w:val="28"/>
        </w:rPr>
        <w:t>xế</w:t>
      </w:r>
      <w:r>
        <w:rPr>
          <w:i/>
          <w:spacing w:val="-3"/>
          <w:sz w:val="28"/>
        </w:rPr>
        <w:t> </w:t>
      </w:r>
      <w:r>
        <w:rPr>
          <w:i/>
          <w:sz w:val="28"/>
        </w:rPr>
        <w:t>lái</w:t>
      </w:r>
      <w:r>
        <w:rPr>
          <w:i/>
          <w:spacing w:val="-1"/>
          <w:sz w:val="28"/>
        </w:rPr>
        <w:t> </w:t>
      </w:r>
      <w:r>
        <w:rPr>
          <w:i/>
          <w:sz w:val="28"/>
        </w:rPr>
        <w:t>xe</w:t>
      </w:r>
      <w:r>
        <w:rPr>
          <w:i/>
          <w:spacing w:val="-3"/>
          <w:sz w:val="28"/>
        </w:rPr>
        <w:t> </w:t>
      </w:r>
      <w:r>
        <w:rPr>
          <w:i/>
          <w:sz w:val="28"/>
        </w:rPr>
        <w:t>tải</w:t>
      </w:r>
      <w:r>
        <w:rPr>
          <w:i/>
          <w:spacing w:val="-1"/>
          <w:sz w:val="28"/>
        </w:rPr>
        <w:t> </w:t>
      </w:r>
      <w:r>
        <w:rPr>
          <w:i/>
          <w:sz w:val="28"/>
        </w:rPr>
        <w:t>chở</w:t>
      </w:r>
      <w:r>
        <w:rPr>
          <w:i/>
          <w:spacing w:val="-3"/>
          <w:sz w:val="28"/>
        </w:rPr>
        <w:t> </w:t>
      </w:r>
      <w:r>
        <w:rPr>
          <w:i/>
          <w:sz w:val="28"/>
        </w:rPr>
        <w:t>khách cho</w:t>
      </w:r>
      <w:r>
        <w:rPr>
          <w:i/>
          <w:spacing w:val="-1"/>
          <w:sz w:val="28"/>
        </w:rPr>
        <w:t> </w:t>
      </w:r>
      <w:r>
        <w:rPr>
          <w:i/>
          <w:sz w:val="28"/>
        </w:rPr>
        <w:t>Hợp</w:t>
      </w:r>
      <w:r>
        <w:rPr>
          <w:i/>
          <w:spacing w:val="-1"/>
          <w:sz w:val="28"/>
        </w:rPr>
        <w:t> </w:t>
      </w:r>
      <w:r>
        <w:rPr>
          <w:i/>
          <w:sz w:val="28"/>
        </w:rPr>
        <w:t>tác</w:t>
      </w:r>
      <w:r>
        <w:rPr>
          <w:i/>
          <w:spacing w:val="-2"/>
          <w:sz w:val="28"/>
        </w:rPr>
        <w:t> </w:t>
      </w:r>
      <w:r>
        <w:rPr>
          <w:i/>
          <w:sz w:val="28"/>
        </w:rPr>
        <w:t>xã vận tải Đức Ngọc) </w:t>
      </w:r>
      <w:r>
        <w:rPr>
          <w:sz w:val="28"/>
        </w:rPr>
        <w:t>điều khiển xe ô tô khách biển số 35B-007.44 đi từ tỉnh Ninh Bình đến tỉnh Đắk Nông. Khi điều khiển xe lưu thông trên Quốc lộ 14 </w:t>
      </w:r>
      <w:r>
        <w:rPr>
          <w:i/>
          <w:sz w:val="28"/>
        </w:rPr>
        <w:t>(đoạn qua địa phận</w:t>
      </w:r>
      <w:r>
        <w:rPr>
          <w:i/>
          <w:sz w:val="28"/>
        </w:rPr>
        <w:t> thôn</w:t>
      </w:r>
      <w:r>
        <w:rPr>
          <w:i/>
          <w:spacing w:val="-1"/>
          <w:sz w:val="28"/>
        </w:rPr>
        <w:t> </w:t>
      </w:r>
      <w:r>
        <w:rPr>
          <w:i/>
          <w:sz w:val="28"/>
        </w:rPr>
        <w:t>1,</w:t>
      </w:r>
      <w:r>
        <w:rPr>
          <w:i/>
          <w:spacing w:val="-1"/>
          <w:sz w:val="28"/>
        </w:rPr>
        <w:t> </w:t>
      </w:r>
      <w:r>
        <w:rPr>
          <w:i/>
          <w:sz w:val="28"/>
        </w:rPr>
        <w:t>xã Hòa Bình,</w:t>
      </w:r>
      <w:r>
        <w:rPr>
          <w:i/>
          <w:spacing w:val="-3"/>
          <w:sz w:val="28"/>
        </w:rPr>
        <w:t> </w:t>
      </w:r>
      <w:r>
        <w:rPr>
          <w:i/>
          <w:sz w:val="28"/>
        </w:rPr>
        <w:t>thành</w:t>
      </w:r>
      <w:r>
        <w:rPr>
          <w:i/>
          <w:spacing w:val="-2"/>
          <w:sz w:val="28"/>
        </w:rPr>
        <w:t> </w:t>
      </w:r>
      <w:r>
        <w:rPr>
          <w:i/>
          <w:sz w:val="28"/>
        </w:rPr>
        <w:t>phố Kon</w:t>
      </w:r>
      <w:r>
        <w:rPr>
          <w:i/>
          <w:spacing w:val="-2"/>
          <w:sz w:val="28"/>
        </w:rPr>
        <w:t> </w:t>
      </w:r>
      <w:r>
        <w:rPr>
          <w:i/>
          <w:sz w:val="28"/>
        </w:rPr>
        <w:t>Tum) </w:t>
      </w:r>
      <w:r>
        <w:rPr>
          <w:sz w:val="28"/>
        </w:rPr>
        <w:t>thì có</w:t>
      </w:r>
      <w:r>
        <w:rPr>
          <w:spacing w:val="-1"/>
          <w:sz w:val="28"/>
        </w:rPr>
        <w:t> </w:t>
      </w:r>
      <w:r>
        <w:rPr>
          <w:sz w:val="28"/>
        </w:rPr>
        <w:t>điện</w:t>
      </w:r>
      <w:r>
        <w:rPr>
          <w:spacing w:val="-1"/>
          <w:sz w:val="28"/>
        </w:rPr>
        <w:t> </w:t>
      </w:r>
      <w:r>
        <w:rPr>
          <w:sz w:val="28"/>
        </w:rPr>
        <w:t>thoại của</w:t>
      </w:r>
      <w:r>
        <w:rPr>
          <w:spacing w:val="-2"/>
          <w:sz w:val="28"/>
        </w:rPr>
        <w:t> </w:t>
      </w:r>
      <w:r>
        <w:rPr>
          <w:sz w:val="28"/>
        </w:rPr>
        <w:t>khách</w:t>
      </w:r>
      <w:r>
        <w:rPr>
          <w:spacing w:val="-2"/>
          <w:sz w:val="28"/>
        </w:rPr>
        <w:t> </w:t>
      </w:r>
      <w:r>
        <w:rPr>
          <w:sz w:val="28"/>
        </w:rPr>
        <w:t>hàng</w:t>
      </w:r>
      <w:r>
        <w:rPr>
          <w:spacing w:val="-1"/>
          <w:sz w:val="28"/>
        </w:rPr>
        <w:t> </w:t>
      </w:r>
      <w:r>
        <w:rPr>
          <w:sz w:val="28"/>
        </w:rPr>
        <w:t>gọi</w:t>
      </w:r>
      <w:r>
        <w:rPr>
          <w:spacing w:val="-2"/>
          <w:sz w:val="28"/>
        </w:rPr>
        <w:t> </w:t>
      </w:r>
      <w:r>
        <w:rPr>
          <w:sz w:val="28"/>
        </w:rPr>
        <w:t>đến, P V T đã quay ra phía sau để lấy điện thoại và không chú ý quan sát hướng đi phía</w:t>
      </w:r>
      <w:r>
        <w:rPr>
          <w:spacing w:val="40"/>
          <w:sz w:val="28"/>
        </w:rPr>
        <w:t> </w:t>
      </w:r>
      <w:r>
        <w:rPr>
          <w:sz w:val="28"/>
        </w:rPr>
        <w:t>trước nên không giữ khoảng cách an toàn với xe máy cày kéo theo rơ moóc do ông Phạm Văn Chinh </w:t>
      </w:r>
      <w:r>
        <w:rPr>
          <w:i/>
          <w:sz w:val="28"/>
        </w:rPr>
        <w:t>(Chưa có giấy phép lái xe) </w:t>
      </w:r>
      <w:r>
        <w:rPr>
          <w:sz w:val="28"/>
        </w:rPr>
        <w:t>điều khiển, lưu thông ở phía trước cùng chiều. Vì vậy, phần đầu xe ô tô khách biển số 35B-007.44 do P V T điều khiển đã tông vào phía bên phải phần đuôi xe rơ moóc của xe máy</w:t>
      </w:r>
      <w:r>
        <w:rPr>
          <w:spacing w:val="-1"/>
          <w:sz w:val="28"/>
        </w:rPr>
        <w:t> </w:t>
      </w:r>
      <w:r>
        <w:rPr>
          <w:sz w:val="28"/>
        </w:rPr>
        <w:t>kéo dẫn đến ông Phạm</w:t>
      </w:r>
      <w:r>
        <w:rPr>
          <w:spacing w:val="-2"/>
          <w:sz w:val="28"/>
        </w:rPr>
        <w:t> </w:t>
      </w:r>
      <w:r>
        <w:rPr>
          <w:sz w:val="28"/>
        </w:rPr>
        <w:t>Văn Chinh bị thương tích, 02 phương tiện bị hư hỏng.</w:t>
      </w:r>
    </w:p>
    <w:p>
      <w:pPr>
        <w:pStyle w:val="BodyText"/>
        <w:spacing w:line="276" w:lineRule="auto" w:before="1"/>
        <w:ind w:left="158" w:right="103" w:firstLine="566"/>
        <w:jc w:val="both"/>
        <w:rPr>
          <w:i/>
        </w:rPr>
      </w:pPr>
      <w:r>
        <w:rPr/>
        <w:t>Tại kết luận giám định pháp y về thương tích số 52/TgT-TTPY ngày 20/5/2020 của Trung tâm pháp y tỉnh Kon Tum kết luận: Tổng tỷ lệ tổn thương cơ thể tại thời điểm giám định của ông Phạm Văn Chinh là 72,32% </w:t>
      </w:r>
      <w:r>
        <w:rPr>
          <w:i/>
        </w:rPr>
        <w:t>(Làm tròn 72%).</w:t>
      </w:r>
    </w:p>
    <w:p>
      <w:pPr>
        <w:pStyle w:val="BodyText"/>
        <w:spacing w:line="276" w:lineRule="auto"/>
        <w:ind w:left="158" w:right="106" w:firstLine="566"/>
        <w:jc w:val="both"/>
      </w:pPr>
      <w:r>
        <w:rPr/>
        <w:t>Kết quả kiểm tra nồng độ cồn sau tai nạn: P V T và Phạm Văn Chinh không có nồng độ cồn.</w:t>
      </w:r>
    </w:p>
    <w:p>
      <w:pPr>
        <w:pStyle w:val="Heading2"/>
        <w:spacing w:before="124"/>
        <w:ind w:left="725"/>
      </w:pPr>
      <w:r>
        <w:rPr/>
        <w:t>Tại</w:t>
      </w:r>
      <w:r>
        <w:rPr>
          <w:spacing w:val="-8"/>
        </w:rPr>
        <w:t> </w:t>
      </w:r>
      <w:r>
        <w:rPr/>
        <w:t>biên</w:t>
      </w:r>
      <w:r>
        <w:rPr>
          <w:spacing w:val="-8"/>
        </w:rPr>
        <w:t> </w:t>
      </w:r>
      <w:r>
        <w:rPr/>
        <w:t>bản</w:t>
      </w:r>
      <w:r>
        <w:rPr>
          <w:spacing w:val="-8"/>
        </w:rPr>
        <w:t> </w:t>
      </w:r>
      <w:r>
        <w:rPr/>
        <w:t>khám</w:t>
      </w:r>
      <w:r>
        <w:rPr>
          <w:spacing w:val="-9"/>
        </w:rPr>
        <w:t> </w:t>
      </w:r>
      <w:r>
        <w:rPr/>
        <w:t>nghiệm</w:t>
      </w:r>
      <w:r>
        <w:rPr>
          <w:spacing w:val="-12"/>
        </w:rPr>
        <w:t> </w:t>
      </w:r>
      <w:r>
        <w:rPr/>
        <w:t>hiện</w:t>
      </w:r>
      <w:r>
        <w:rPr>
          <w:spacing w:val="-8"/>
        </w:rPr>
        <w:t> </w:t>
      </w:r>
      <w:r>
        <w:rPr/>
        <w:t>trƣờng</w:t>
      </w:r>
      <w:r>
        <w:rPr>
          <w:spacing w:val="-11"/>
        </w:rPr>
        <w:t> </w:t>
      </w:r>
      <w:r>
        <w:rPr/>
        <w:t>xác</w:t>
      </w:r>
      <w:r>
        <w:rPr>
          <w:spacing w:val="-8"/>
        </w:rPr>
        <w:t> </w:t>
      </w:r>
      <w:r>
        <w:rPr>
          <w:spacing w:val="-2"/>
        </w:rPr>
        <w:t>định:</w:t>
      </w:r>
    </w:p>
    <w:p>
      <w:pPr>
        <w:pStyle w:val="BodyText"/>
        <w:spacing w:line="276" w:lineRule="auto" w:before="115"/>
        <w:ind w:left="158" w:right="105" w:firstLine="566"/>
        <w:jc w:val="both"/>
      </w:pPr>
      <w:r>
        <w:rPr/>
        <w:t>Hiện trường vụ tai nạn xảy ra tại đường Quốc lộ 14, đoạn qua thôn 1, xã Hòa Bình,</w:t>
      </w:r>
      <w:r>
        <w:rPr>
          <w:spacing w:val="-2"/>
        </w:rPr>
        <w:t> </w:t>
      </w:r>
      <w:r>
        <w:rPr/>
        <w:t>thành phố</w:t>
      </w:r>
      <w:r>
        <w:rPr>
          <w:spacing w:val="-1"/>
        </w:rPr>
        <w:t> </w:t>
      </w:r>
      <w:r>
        <w:rPr/>
        <w:t>Kon</w:t>
      </w:r>
      <w:r>
        <w:rPr>
          <w:spacing w:val="-4"/>
        </w:rPr>
        <w:t> </w:t>
      </w:r>
      <w:r>
        <w:rPr/>
        <w:t>Tum,</w:t>
      </w:r>
      <w:r>
        <w:rPr>
          <w:spacing w:val="-2"/>
        </w:rPr>
        <w:t> </w:t>
      </w:r>
      <w:r>
        <w:rPr/>
        <w:t>là</w:t>
      </w:r>
      <w:r>
        <w:rPr>
          <w:spacing w:val="-1"/>
        </w:rPr>
        <w:t> </w:t>
      </w:r>
      <w:r>
        <w:rPr/>
        <w:t>đường</w:t>
      </w:r>
      <w:r>
        <w:rPr>
          <w:spacing w:val="-4"/>
        </w:rPr>
        <w:t> </w:t>
      </w:r>
      <w:r>
        <w:rPr/>
        <w:t>hai chiều,</w:t>
      </w:r>
      <w:r>
        <w:rPr>
          <w:spacing w:val="-2"/>
        </w:rPr>
        <w:t> </w:t>
      </w:r>
      <w:r>
        <w:rPr/>
        <w:t>phân chia</w:t>
      </w:r>
      <w:r>
        <w:rPr>
          <w:spacing w:val="-1"/>
        </w:rPr>
        <w:t> </w:t>
      </w:r>
      <w:r>
        <w:rPr/>
        <w:t>bằng vạch</w:t>
      </w:r>
      <w:r>
        <w:rPr>
          <w:spacing w:val="-1"/>
        </w:rPr>
        <w:t> </w:t>
      </w:r>
      <w:r>
        <w:rPr/>
        <w:t>kẻ</w:t>
      </w:r>
      <w:r>
        <w:rPr>
          <w:spacing w:val="-4"/>
        </w:rPr>
        <w:t> </w:t>
      </w:r>
      <w:r>
        <w:rPr/>
        <w:t>đơn đứt</w:t>
      </w:r>
      <w:r>
        <w:rPr>
          <w:spacing w:val="-1"/>
        </w:rPr>
        <w:t> </w:t>
      </w:r>
      <w:r>
        <w:rPr/>
        <w:t>quãng màu vàng. Trục đường chạy hướng Đông Bắc – Tây Nam, lòng đường được trải bê tông nhựa, bằng phẳng. Từ vạch kẻ đơn đứt quãng màu vàng vào mép đường hướng Tây Bắc là 12m.</w:t>
      </w:r>
    </w:p>
    <w:p>
      <w:pPr>
        <w:spacing w:line="276" w:lineRule="auto" w:before="121"/>
        <w:ind w:left="158" w:right="102" w:firstLine="566"/>
        <w:jc w:val="both"/>
        <w:rPr>
          <w:sz w:val="28"/>
        </w:rPr>
      </w:pPr>
      <w:r>
        <w:rPr>
          <w:sz w:val="28"/>
        </w:rPr>
        <w:t>Chọn trụ điện có ký hiệu E45-476-226 tại lề đường hướng Tây Bắc làm điểm mốc cố định. Chọn mép đường hướng Tây Bắc </w:t>
      </w:r>
      <w:r>
        <w:rPr>
          <w:i/>
          <w:sz w:val="28"/>
        </w:rPr>
        <w:t>(mép đường bên phải theo hướng lưu</w:t>
      </w:r>
      <w:r>
        <w:rPr>
          <w:i/>
          <w:sz w:val="28"/>
        </w:rPr>
        <w:t> thông của hai phương tiện trước khi xảy ra tai nạn) </w:t>
      </w:r>
      <w:r>
        <w:rPr>
          <w:sz w:val="28"/>
        </w:rPr>
        <w:t>làm mép đường chuẩn I và chọn vạch kẻ đơn đứt quãng màu vàng làm mép chuẩn II.</w:t>
      </w:r>
    </w:p>
    <w:p>
      <w:pPr>
        <w:pStyle w:val="BodyText"/>
        <w:spacing w:line="276" w:lineRule="auto" w:before="120"/>
        <w:ind w:left="158" w:right="104" w:firstLine="566"/>
        <w:jc w:val="both"/>
      </w:pPr>
      <w:r>
        <w:rPr/>
        <w:t>Tiến hành đưa phương tiện vào vị trí đã đươc Cảnh sát giao thông đánh dấu</w:t>
      </w:r>
      <w:r>
        <w:rPr>
          <w:spacing w:val="40"/>
        </w:rPr>
        <w:t> </w:t>
      </w:r>
      <w:r>
        <w:rPr/>
        <w:t>bằng sơn trắng ngay sau khi tai nạn xảy ra, ghi nhận:</w:t>
      </w:r>
    </w:p>
    <w:p>
      <w:pPr>
        <w:spacing w:after="0" w:line="276" w:lineRule="auto"/>
        <w:jc w:val="both"/>
        <w:sectPr>
          <w:pgSz w:w="11910" w:h="16840"/>
          <w:pgMar w:header="0" w:footer="1015" w:top="1160" w:bottom="1200" w:left="1260" w:right="740"/>
        </w:sectPr>
      </w:pPr>
    </w:p>
    <w:p>
      <w:pPr>
        <w:pStyle w:val="BodyText"/>
        <w:spacing w:line="276" w:lineRule="auto" w:before="77"/>
        <w:ind w:left="158" w:right="104" w:firstLine="566"/>
        <w:jc w:val="both"/>
      </w:pPr>
      <w:r>
        <w:rPr/>
        <w:t>Xe ô tô biển số 35B-007.44 </w:t>
      </w:r>
      <w:r>
        <w:rPr>
          <w:i/>
        </w:rPr>
        <w:t>(ký hiệu xe 1) </w:t>
      </w:r>
      <w:r>
        <w:rPr/>
        <w:t>nằm tại phần lề đường bê tông xi măng tiếp giáp với mép đường hướng Tây Bắc. Đầu xe quay về hướng Tây Nam,</w:t>
      </w:r>
      <w:r>
        <w:rPr>
          <w:spacing w:val="40"/>
        </w:rPr>
        <w:t> </w:t>
      </w:r>
      <w:r>
        <w:rPr/>
        <w:t>đuôi xe quay hướng Đông Bắc. Từ trục trước bên tài của xe 1 vào mép chuẩn II là</w:t>
      </w:r>
      <w:r>
        <w:rPr>
          <w:spacing w:val="40"/>
        </w:rPr>
        <w:t> </w:t>
      </w:r>
      <w:r>
        <w:rPr/>
        <w:t>8m, từ trục sau bên tài của xe 1 vào mép chuẩn II là 7m.</w:t>
      </w:r>
    </w:p>
    <w:p>
      <w:pPr>
        <w:pStyle w:val="BodyText"/>
        <w:spacing w:line="276" w:lineRule="auto" w:before="120"/>
        <w:ind w:left="158" w:right="102" w:firstLine="566"/>
        <w:jc w:val="both"/>
      </w:pPr>
      <w:r>
        <w:rPr/>
        <w:t>Xe máy</w:t>
      </w:r>
      <w:r>
        <w:rPr>
          <w:spacing w:val="-4"/>
        </w:rPr>
        <w:t> </w:t>
      </w:r>
      <w:r>
        <w:rPr/>
        <w:t>kéo kéo theo</w:t>
      </w:r>
      <w:r>
        <w:rPr>
          <w:spacing w:val="-2"/>
        </w:rPr>
        <w:t> </w:t>
      </w:r>
      <w:r>
        <w:rPr/>
        <w:t>rơ moóc, màu đen –</w:t>
      </w:r>
      <w:r>
        <w:rPr>
          <w:spacing w:val="-1"/>
        </w:rPr>
        <w:t> </w:t>
      </w:r>
      <w:r>
        <w:rPr/>
        <w:t>đỏ -</w:t>
      </w:r>
      <w:r>
        <w:rPr>
          <w:spacing w:val="-2"/>
        </w:rPr>
        <w:t> </w:t>
      </w:r>
      <w:r>
        <w:rPr/>
        <w:t>xám</w:t>
      </w:r>
      <w:r>
        <w:rPr>
          <w:spacing w:val="-4"/>
        </w:rPr>
        <w:t> </w:t>
      </w:r>
      <w:r>
        <w:rPr>
          <w:i/>
        </w:rPr>
        <w:t>(ký hiệu xe</w:t>
      </w:r>
      <w:r>
        <w:rPr>
          <w:i/>
          <w:spacing w:val="-1"/>
        </w:rPr>
        <w:t> </w:t>
      </w:r>
      <w:r>
        <w:rPr>
          <w:i/>
        </w:rPr>
        <w:t>2) </w:t>
      </w:r>
      <w:r>
        <w:rPr/>
        <w:t>nằm</w:t>
      </w:r>
      <w:r>
        <w:rPr>
          <w:spacing w:val="-5"/>
        </w:rPr>
        <w:t> </w:t>
      </w:r>
      <w:r>
        <w:rPr/>
        <w:t>giữa lòng đường tại vị trí mép chuẩn II, đầu máy kéo quay về hướng Đông Nam, đuôi máy kéo quay về hướng Tây Bắc. Từ trục sau bên trái của máy kéo vào mép chuẩn II là 0,3m; từ trục sau bên phải của máy kéo vào mép chuẩn II là 2,2m. Rơ moóc nằm tại phần lòng đường hướng Tây Bắc, móc kéo hướng về phía Đông, đuôi rơ moóc hướng về phía Tây. Cạnh góc vuông bên phải phía trước của rơ moóc nằm tại mép chuẩn II, trục bánh sau bên phải của rơ moóc cách mép chuẩn II là 0,7m. Vết cà 1 (VC1) dài 8,8m, chiều hướng từ Đông Bắc đến Tây Nam, điểm đầu VC1 vào mép chuẩn I là 7,2m, điểm cuối VC1 vào mép chuẩn I là 6,7m. Vết cà 2 (VC2) dài 9m, chiều hướng từ Đông Bắc đến Tây Nam, điểm đầu VC2 vào mép chuẩn I là 9,3m, điểm cuối VC2 vào mép chuẩn I là 8,3m. Vị trí nạn nhân Phạm Văn Chinh nằm tại phần lòng đường hướng Tây Bắc, nạn nhân cách mép đường chuẩn II là 8m.</w:t>
      </w:r>
    </w:p>
    <w:p>
      <w:pPr>
        <w:pStyle w:val="BodyText"/>
        <w:spacing w:line="276" w:lineRule="auto" w:before="120"/>
        <w:ind w:left="158" w:right="103" w:firstLine="566"/>
        <w:jc w:val="both"/>
      </w:pPr>
      <w:r>
        <w:rPr/>
        <w:t>Căn cứ vào chiều hướng, vị trí, đặc điểm của các phương tiện, dấu vết tại hiện trường, xác định điểm đụng (</w:t>
      </w:r>
      <w:r>
        <w:rPr>
          <w:i/>
        </w:rPr>
        <w:t>điểm va chạm đầu tiên giữa hai phương tiện</w:t>
      </w:r>
      <w:r>
        <w:rPr/>
        <w:t>) nằm tại phần lòng đường phía Tây Bắc. Điểm đụng cách điểm mốc cố định theo cách đo vuông góc là (9,7+21,5)m; cách mép chuẩn I là 8,8m; cách trục sau bên tài xe 1 là 122m; cách trục trước bên tài xe 1 là 129m; cách trục sau bên trái của máy kéo là 95m; cách trục sau bên phải của máy kéo là 98m; cách vị trí nạn nhận là 82m; cách điểm đầu VC1 là 7,4m; cách điểm đầu VC2 là 13,2m. Mở rộng hiện trường ra khu vực xung quanh không phát hiện gì thêm.</w:t>
      </w:r>
    </w:p>
    <w:p>
      <w:pPr>
        <w:pStyle w:val="BodyText"/>
        <w:spacing w:line="276" w:lineRule="auto" w:before="119"/>
        <w:ind w:left="158" w:right="102" w:firstLine="566"/>
        <w:jc w:val="both"/>
      </w:pPr>
      <w:r>
        <w:rPr/>
        <w:t>Kiểm tra xe ô tô biển số 35B-007.44: Mặt nạ trước, cụm cản trước, cụm đèn chiếu sang trước, cụm đèn báo rẽ trước, kính chắn gió, cụm gương chiếu hậu bên trái bể vỡ hoàn toàn. Mặt kính gương chiếu hậu bên phải bể vỡ; gạt nước, phần trước khung</w:t>
      </w:r>
      <w:r>
        <w:rPr>
          <w:spacing w:val="-1"/>
        </w:rPr>
        <w:t> </w:t>
      </w:r>
      <w:r>
        <w:rPr/>
        <w:t>xe, cánh cửa</w:t>
      </w:r>
      <w:r>
        <w:rPr>
          <w:spacing w:val="-4"/>
        </w:rPr>
        <w:t> </w:t>
      </w:r>
      <w:r>
        <w:rPr/>
        <w:t>bị cong</w:t>
      </w:r>
      <w:r>
        <w:rPr>
          <w:spacing w:val="-1"/>
        </w:rPr>
        <w:t> </w:t>
      </w:r>
      <w:r>
        <w:rPr/>
        <w:t>vênh biến</w:t>
      </w:r>
      <w:r>
        <w:rPr>
          <w:spacing w:val="-1"/>
        </w:rPr>
        <w:t> </w:t>
      </w:r>
      <w:r>
        <w:rPr/>
        <w:t>dạng;</w:t>
      </w:r>
      <w:r>
        <w:rPr>
          <w:spacing w:val="-1"/>
        </w:rPr>
        <w:t> </w:t>
      </w:r>
      <w:r>
        <w:rPr/>
        <w:t>roan</w:t>
      </w:r>
      <w:r>
        <w:rPr>
          <w:spacing w:val="-1"/>
        </w:rPr>
        <w:t> </w:t>
      </w:r>
      <w:r>
        <w:rPr/>
        <w:t>cánh cửa</w:t>
      </w:r>
      <w:r>
        <w:rPr>
          <w:spacing w:val="-4"/>
        </w:rPr>
        <w:t> </w:t>
      </w:r>
      <w:r>
        <w:rPr/>
        <w:t>bị</w:t>
      </w:r>
      <w:r>
        <w:rPr>
          <w:spacing w:val="-1"/>
        </w:rPr>
        <w:t> </w:t>
      </w:r>
      <w:r>
        <w:rPr/>
        <w:t>rách;</w:t>
      </w:r>
      <w:r>
        <w:rPr>
          <w:spacing w:val="-1"/>
        </w:rPr>
        <w:t> </w:t>
      </w:r>
      <w:r>
        <w:rPr/>
        <w:t>cụm</w:t>
      </w:r>
      <w:r>
        <w:rPr>
          <w:spacing w:val="-5"/>
        </w:rPr>
        <w:t> </w:t>
      </w:r>
      <w:r>
        <w:rPr/>
        <w:t>tap</w:t>
      </w:r>
      <w:r>
        <w:rPr>
          <w:spacing w:val="-1"/>
        </w:rPr>
        <w:t> </w:t>
      </w:r>
      <w:r>
        <w:rPr/>
        <w:t>lô xô</w:t>
      </w:r>
      <w:r>
        <w:rPr>
          <w:spacing w:val="-1"/>
        </w:rPr>
        <w:t> </w:t>
      </w:r>
      <w:r>
        <w:rPr/>
        <w:t>lệch bể vỡ; hệ thống điện thuộc phía trước xe bị hư hỏng hoàn toàn; vành tay lái bị cong vênh, biến dạng; trục</w:t>
      </w:r>
      <w:r>
        <w:rPr>
          <w:spacing w:val="-1"/>
        </w:rPr>
        <w:t> </w:t>
      </w:r>
      <w:r>
        <w:rPr/>
        <w:t>lái tách rời vị trí lắp ghép; cần đi số kẹt vào</w:t>
      </w:r>
      <w:r>
        <w:rPr>
          <w:spacing w:val="-1"/>
        </w:rPr>
        <w:t> </w:t>
      </w:r>
      <w:r>
        <w:rPr/>
        <w:t>khung xe. Hệ thống lái, hệ thống phanh sau khi xảy ra tai nạn, phần đầu xe bị hư hỏng nặng, xe không hoạt động được nên không kiểm tra hệ thống phanh, hệ thống lái.</w:t>
      </w:r>
    </w:p>
    <w:p>
      <w:pPr>
        <w:pStyle w:val="BodyText"/>
        <w:spacing w:line="276" w:lineRule="auto" w:before="123"/>
        <w:ind w:left="158" w:right="103" w:firstLine="566"/>
        <w:jc w:val="both"/>
      </w:pPr>
      <w:r>
        <w:rPr/>
        <w:t>Máy kéo: Vành trước phía bên trái bị cong vênh, lốp xe và xăm xe tách rời với vành xe; tại thời điểm kiểm tra, hệ thống đèn chiếu sáng và đèn tín hiệu không có tác </w:t>
      </w:r>
      <w:r>
        <w:rPr>
          <w:spacing w:val="-4"/>
        </w:rPr>
        <w:t>dụng.</w:t>
      </w:r>
    </w:p>
    <w:p>
      <w:pPr>
        <w:pStyle w:val="BodyText"/>
        <w:spacing w:line="276" w:lineRule="auto" w:before="120"/>
        <w:ind w:left="158" w:right="107" w:firstLine="566"/>
        <w:jc w:val="both"/>
      </w:pPr>
      <w:r>
        <w:rPr/>
        <w:t>Rơ moóc tải: Nắp thùng chở hàng bị cong vênh, tách rời vị trí lắp ghép; không có</w:t>
      </w:r>
      <w:r>
        <w:rPr>
          <w:spacing w:val="14"/>
        </w:rPr>
        <w:t> </w:t>
      </w:r>
      <w:r>
        <w:rPr/>
        <w:t>đèn</w:t>
      </w:r>
      <w:r>
        <w:rPr>
          <w:spacing w:val="14"/>
        </w:rPr>
        <w:t> </w:t>
      </w:r>
      <w:r>
        <w:rPr/>
        <w:t>tín</w:t>
      </w:r>
      <w:r>
        <w:rPr>
          <w:spacing w:val="12"/>
        </w:rPr>
        <w:t> </w:t>
      </w:r>
      <w:r>
        <w:rPr/>
        <w:t>hiệu,</w:t>
      </w:r>
      <w:r>
        <w:rPr>
          <w:spacing w:val="13"/>
        </w:rPr>
        <w:t> </w:t>
      </w:r>
      <w:r>
        <w:rPr/>
        <w:t>tấm phản</w:t>
      </w:r>
      <w:r>
        <w:rPr>
          <w:spacing w:val="14"/>
        </w:rPr>
        <w:t> </w:t>
      </w:r>
      <w:r>
        <w:rPr/>
        <w:t>quang.</w:t>
      </w:r>
      <w:r>
        <w:rPr>
          <w:spacing w:val="13"/>
        </w:rPr>
        <w:t> </w:t>
      </w:r>
      <w:r>
        <w:rPr/>
        <w:t>Tại</w:t>
      </w:r>
      <w:r>
        <w:rPr>
          <w:spacing w:val="14"/>
        </w:rPr>
        <w:t> </w:t>
      </w:r>
      <w:r>
        <w:rPr/>
        <w:t>thời</w:t>
      </w:r>
      <w:r>
        <w:rPr>
          <w:spacing w:val="12"/>
        </w:rPr>
        <w:t> </w:t>
      </w:r>
      <w:r>
        <w:rPr/>
        <w:t>điểm kiểm tra,</w:t>
      </w:r>
      <w:r>
        <w:rPr>
          <w:spacing w:val="15"/>
        </w:rPr>
        <w:t> </w:t>
      </w:r>
      <w:r>
        <w:rPr/>
        <w:t>máy kéo</w:t>
      </w:r>
      <w:r>
        <w:rPr>
          <w:spacing w:val="14"/>
        </w:rPr>
        <w:t> </w:t>
      </w:r>
      <w:r>
        <w:rPr/>
        <w:t>trên</w:t>
      </w:r>
      <w:r>
        <w:rPr>
          <w:spacing w:val="14"/>
        </w:rPr>
        <w:t> </w:t>
      </w:r>
      <w:r>
        <w:rPr/>
        <w:t>không</w:t>
      </w:r>
      <w:r>
        <w:rPr>
          <w:spacing w:val="14"/>
        </w:rPr>
        <w:t> </w:t>
      </w:r>
      <w:r>
        <w:rPr/>
        <w:t>có</w:t>
      </w:r>
      <w:r>
        <w:rPr>
          <w:spacing w:val="14"/>
        </w:rPr>
        <w:t> </w:t>
      </w:r>
      <w:r>
        <w:rPr/>
        <w:t>các</w:t>
      </w:r>
    </w:p>
    <w:p>
      <w:pPr>
        <w:spacing w:after="0" w:line="276" w:lineRule="auto"/>
        <w:jc w:val="both"/>
        <w:sectPr>
          <w:pgSz w:w="11910" w:h="16840"/>
          <w:pgMar w:header="0" w:footer="1015" w:top="1160" w:bottom="1200" w:left="1260" w:right="740"/>
        </w:sectPr>
      </w:pPr>
    </w:p>
    <w:p>
      <w:pPr>
        <w:pStyle w:val="BodyText"/>
        <w:spacing w:line="276" w:lineRule="auto" w:before="77"/>
        <w:ind w:left="158" w:right="105"/>
        <w:jc w:val="both"/>
      </w:pPr>
      <w:r>
        <w:rPr/>
        <w:t>tài liệu kỹ thuật nào liên quan đến phương tiện, rơ moóc tải tự độ chế nên không áp dụng được quy chuẩn, tiêu chuẩn chuyên môn trong hoạt động giám định tư pháp trong lĩnh vực giao thông vận tải. Vì vậy không có cơ sở để giám định tình trạng an toàn kỹ thuật.</w:t>
      </w:r>
    </w:p>
    <w:p>
      <w:pPr>
        <w:spacing w:line="276" w:lineRule="auto" w:before="120"/>
        <w:ind w:left="158" w:right="102" w:firstLine="566"/>
        <w:jc w:val="both"/>
        <w:rPr>
          <w:sz w:val="28"/>
        </w:rPr>
      </w:pPr>
      <w:r>
        <w:rPr>
          <w:b/>
          <w:sz w:val="28"/>
        </w:rPr>
        <w:t>Vật chứng vụ án: </w:t>
      </w:r>
      <w:r>
        <w:rPr>
          <w:sz w:val="28"/>
        </w:rPr>
        <w:t>Quá trình điều tra, Cơ quan CSĐT Công an thành phố Kon Tum đã thu giữ: 01 Xe ô tô biển số 35B-077.44, nhãn hiệu Thaco, màu cam; 01 Xe máy kéo (</w:t>
      </w:r>
      <w:r>
        <w:rPr>
          <w:i/>
          <w:sz w:val="28"/>
        </w:rPr>
        <w:t>Số khung 50197, số máy AA804*US12614S*)</w:t>
      </w:r>
      <w:r>
        <w:rPr>
          <w:i/>
          <w:spacing w:val="40"/>
          <w:sz w:val="28"/>
        </w:rPr>
        <w:t> </w:t>
      </w:r>
      <w:r>
        <w:rPr>
          <w:sz w:val="28"/>
        </w:rPr>
        <w:t>kéo theo rơ moóc.</w:t>
      </w:r>
    </w:p>
    <w:p>
      <w:pPr>
        <w:pStyle w:val="BodyText"/>
        <w:spacing w:line="276" w:lineRule="auto"/>
        <w:ind w:left="158" w:right="104" w:firstLine="566"/>
        <w:jc w:val="both"/>
      </w:pPr>
      <w:r>
        <w:rPr/>
        <w:t>Xử lý vật chứng:</w:t>
      </w:r>
      <w:r>
        <w:rPr>
          <w:spacing w:val="40"/>
        </w:rPr>
        <w:t> </w:t>
      </w:r>
      <w:r>
        <w:rPr/>
        <w:t>Ngày 18/7/2022, Cơ quan CSĐT – Công an thành phố Kon Tum</w:t>
      </w:r>
      <w:r>
        <w:rPr>
          <w:spacing w:val="-5"/>
        </w:rPr>
        <w:t> </w:t>
      </w:r>
      <w:r>
        <w:rPr/>
        <w:t>ra Quyết định xử lý đồ</w:t>
      </w:r>
      <w:r>
        <w:rPr>
          <w:spacing w:val="-1"/>
        </w:rPr>
        <w:t> </w:t>
      </w:r>
      <w:r>
        <w:rPr/>
        <w:t>vật, tài liệu trả xe</w:t>
      </w:r>
      <w:r>
        <w:rPr>
          <w:spacing w:val="-1"/>
        </w:rPr>
        <w:t> </w:t>
      </w:r>
      <w:r>
        <w:rPr/>
        <w:t>ô tô biển số 35B-007.44 cho ông Phạm Xuân Lực.</w:t>
      </w:r>
    </w:p>
    <w:p>
      <w:pPr>
        <w:spacing w:line="276" w:lineRule="auto" w:before="1"/>
        <w:ind w:left="158" w:right="103" w:firstLine="566"/>
        <w:jc w:val="both"/>
        <w:rPr>
          <w:sz w:val="28"/>
        </w:rPr>
      </w:pPr>
      <w:r>
        <w:rPr>
          <w:sz w:val="28"/>
        </w:rPr>
        <w:t>Ngày 17/10/2022, Cơ quan Cảnh sát điều tra – Công an thành phố Kon Tum ra Quyết định xử lý vật chứng trả xe máy kéo </w:t>
      </w:r>
      <w:r>
        <w:rPr>
          <w:i/>
          <w:sz w:val="28"/>
        </w:rPr>
        <w:t>(có số khung 50197, số máy</w:t>
      </w:r>
      <w:r>
        <w:rPr>
          <w:i/>
          <w:sz w:val="28"/>
        </w:rPr>
        <w:t> AA804*US12614S*) </w:t>
      </w:r>
      <w:r>
        <w:rPr>
          <w:sz w:val="28"/>
        </w:rPr>
        <w:t>kéo theo rơ moóc cho ông Phạm Văn Chinh.</w:t>
      </w:r>
    </w:p>
    <w:p>
      <w:pPr>
        <w:pStyle w:val="BodyText"/>
        <w:spacing w:line="276" w:lineRule="auto"/>
        <w:ind w:left="158" w:right="105" w:firstLine="566"/>
        <w:jc w:val="both"/>
      </w:pPr>
      <w:r>
        <w:rPr>
          <w:b/>
        </w:rPr>
        <w:t>Trách nhiệm dân sự</w:t>
      </w:r>
      <w:r>
        <w:rPr/>
        <w:t>: Bị cáo đã tự nguyện bồi thường cho bị hại Phạm Văn Chinh số tiền 210.000.000 </w:t>
      </w:r>
      <w:r>
        <w:rPr>
          <w:i/>
        </w:rPr>
        <w:t>(Hai trăm mười triệu đồng). </w:t>
      </w:r>
      <w:r>
        <w:rPr/>
        <w:t>Ông Phạm Văn Chinh đã nhận tiền, không có yêu cầu khác và viết đơn bãi nại, đề nghị miễn truy cứu trách nhiệm hình sự đối với P V T.</w:t>
      </w:r>
    </w:p>
    <w:p>
      <w:pPr>
        <w:pStyle w:val="BodyText"/>
        <w:spacing w:line="276" w:lineRule="auto"/>
        <w:ind w:left="158" w:right="103" w:firstLine="566"/>
        <w:jc w:val="both"/>
      </w:pPr>
      <w:r>
        <w:rPr/>
        <w:t>Đối với Đỗ Văn Khánh </w:t>
      </w:r>
      <w:r>
        <w:rPr>
          <w:i/>
        </w:rPr>
        <w:t>(là phụ xe ô tô khách biển số 35B-007.44) </w:t>
      </w:r>
      <w:r>
        <w:rPr/>
        <w:t>cũng bị thương tích khi xảy ra tai nạn. Tuy nhiên, sau khi sự việc xảy ra, Đỗ Văn Khánh có đơn yêu cầu không giám định thương tích và không có yêu cầu bồi thường.</w:t>
      </w:r>
    </w:p>
    <w:p>
      <w:pPr>
        <w:spacing w:line="276" w:lineRule="auto" w:before="118"/>
        <w:ind w:left="158" w:right="104" w:firstLine="566"/>
        <w:jc w:val="both"/>
        <w:rPr>
          <w:sz w:val="28"/>
        </w:rPr>
      </w:pPr>
      <w:r>
        <w:rPr>
          <w:sz w:val="28"/>
        </w:rPr>
        <w:t>Bản cáo trạng số 114/CT-VKSTPKT ngày 04/11/2022 của Viện kiểm sát nhân dân thành phố Kon Tum, tỉnh Kon Tum đã truy tố bị cáo P V T về tội </w:t>
      </w:r>
      <w:r>
        <w:rPr>
          <w:i/>
          <w:sz w:val="28"/>
        </w:rPr>
        <w:t>“Vi phạm quy</w:t>
      </w:r>
      <w:r>
        <w:rPr>
          <w:i/>
          <w:sz w:val="28"/>
        </w:rPr>
        <w:t> định về tham gia giao thông đường bộ” </w:t>
      </w:r>
      <w:r>
        <w:rPr>
          <w:sz w:val="28"/>
        </w:rPr>
        <w:t>theo điểm b khoản 1 Điều 260 Bộ luật Hình </w:t>
      </w:r>
      <w:r>
        <w:rPr>
          <w:spacing w:val="-4"/>
          <w:sz w:val="28"/>
        </w:rPr>
        <w:t>sự.</w:t>
      </w:r>
    </w:p>
    <w:p>
      <w:pPr>
        <w:pStyle w:val="BodyText"/>
        <w:spacing w:line="276" w:lineRule="auto" w:before="120"/>
        <w:ind w:left="158" w:right="102" w:firstLine="566"/>
        <w:jc w:val="both"/>
      </w:pPr>
      <w:r>
        <w:rPr/>
        <w:t>Tại phiên tòa đại diện Viện kiểm sát thực hành quyền công tố khẳng định hành vi của bị cáo P V T đã đủ yếu tố cấu thành tội </w:t>
      </w:r>
      <w:r>
        <w:rPr>
          <w:i/>
        </w:rPr>
        <w:t>“Vi phạm quy định về tham gia giao</w:t>
      </w:r>
      <w:r>
        <w:rPr>
          <w:i/>
        </w:rPr>
        <w:t> thông đường bộ“ </w:t>
      </w:r>
      <w:r>
        <w:rPr/>
        <w:t>theo điểm</w:t>
      </w:r>
      <w:r>
        <w:rPr>
          <w:spacing w:val="-4"/>
        </w:rPr>
        <w:t> </w:t>
      </w:r>
      <w:r>
        <w:rPr/>
        <w:t>b khoản 1 Điều 260, điểm</w:t>
      </w:r>
      <w:r>
        <w:rPr>
          <w:spacing w:val="-4"/>
        </w:rPr>
        <w:t> </w:t>
      </w:r>
      <w:r>
        <w:rPr/>
        <w:t>b, s khoản 1, khoản 2 Điều 51, Điều</w:t>
      </w:r>
      <w:r>
        <w:rPr>
          <w:spacing w:val="-1"/>
        </w:rPr>
        <w:t> </w:t>
      </w:r>
      <w:r>
        <w:rPr/>
        <w:t>65 Bộ</w:t>
      </w:r>
      <w:r>
        <w:rPr>
          <w:spacing w:val="-2"/>
        </w:rPr>
        <w:t> </w:t>
      </w:r>
      <w:r>
        <w:rPr/>
        <w:t>luật</w:t>
      </w:r>
      <w:r>
        <w:rPr>
          <w:spacing w:val="-1"/>
        </w:rPr>
        <w:t> </w:t>
      </w:r>
      <w:r>
        <w:rPr/>
        <w:t>hình</w:t>
      </w:r>
      <w:r>
        <w:rPr>
          <w:spacing w:val="-1"/>
        </w:rPr>
        <w:t> </w:t>
      </w:r>
      <w:r>
        <w:rPr/>
        <w:t>sự,</w:t>
      </w:r>
      <w:r>
        <w:rPr>
          <w:spacing w:val="-1"/>
        </w:rPr>
        <w:t> </w:t>
      </w:r>
      <w:r>
        <w:rPr/>
        <w:t>xử</w:t>
      </w:r>
      <w:r>
        <w:rPr>
          <w:spacing w:val="-1"/>
        </w:rPr>
        <w:t> </w:t>
      </w:r>
      <w:r>
        <w:rPr/>
        <w:t>phạt bị cáo</w:t>
      </w:r>
      <w:r>
        <w:rPr>
          <w:spacing w:val="-1"/>
        </w:rPr>
        <w:t> </w:t>
      </w:r>
      <w:r>
        <w:rPr/>
        <w:t>từ</w:t>
      </w:r>
      <w:r>
        <w:rPr>
          <w:spacing w:val="-1"/>
        </w:rPr>
        <w:t> </w:t>
      </w:r>
      <w:r>
        <w:rPr/>
        <w:t>12</w:t>
      </w:r>
      <w:r>
        <w:rPr>
          <w:spacing w:val="-2"/>
        </w:rPr>
        <w:t> </w:t>
      </w:r>
      <w:r>
        <w:rPr/>
        <w:t>tháng</w:t>
      </w:r>
      <w:r>
        <w:rPr>
          <w:spacing w:val="-1"/>
        </w:rPr>
        <w:t> </w:t>
      </w:r>
      <w:r>
        <w:rPr/>
        <w:t>đến 15 tháng tù</w:t>
      </w:r>
      <w:r>
        <w:rPr>
          <w:spacing w:val="-1"/>
        </w:rPr>
        <w:t> </w:t>
      </w:r>
      <w:r>
        <w:rPr/>
        <w:t>nhưng cho hưởng án treo, thời gian thử thách nhân đôi hình phạt tù.</w:t>
      </w:r>
    </w:p>
    <w:p>
      <w:pPr>
        <w:pStyle w:val="BodyText"/>
        <w:spacing w:line="276" w:lineRule="auto" w:before="2"/>
        <w:ind w:left="158" w:right="103" w:firstLine="566"/>
        <w:jc w:val="right"/>
      </w:pPr>
      <w:r>
        <w:rPr/>
        <w:t>Về</w:t>
      </w:r>
      <w:r>
        <w:rPr>
          <w:spacing w:val="32"/>
        </w:rPr>
        <w:t> </w:t>
      </w:r>
      <w:r>
        <w:rPr/>
        <w:t>trách</w:t>
      </w:r>
      <w:r>
        <w:rPr>
          <w:spacing w:val="30"/>
        </w:rPr>
        <w:t> </w:t>
      </w:r>
      <w:r>
        <w:rPr/>
        <w:t>nhiệm</w:t>
      </w:r>
      <w:r>
        <w:rPr>
          <w:spacing w:val="27"/>
        </w:rPr>
        <w:t> </w:t>
      </w:r>
      <w:r>
        <w:rPr/>
        <w:t>dân</w:t>
      </w:r>
      <w:r>
        <w:rPr>
          <w:spacing w:val="30"/>
        </w:rPr>
        <w:t> </w:t>
      </w:r>
      <w:r>
        <w:rPr/>
        <w:t>sự:</w:t>
      </w:r>
      <w:r>
        <w:rPr>
          <w:spacing w:val="33"/>
        </w:rPr>
        <w:t> </w:t>
      </w:r>
      <w:r>
        <w:rPr/>
        <w:t>Người</w:t>
      </w:r>
      <w:r>
        <w:rPr>
          <w:spacing w:val="28"/>
        </w:rPr>
        <w:t> </w:t>
      </w:r>
      <w:r>
        <w:rPr/>
        <w:t>bị</w:t>
      </w:r>
      <w:r>
        <w:rPr>
          <w:spacing w:val="30"/>
        </w:rPr>
        <w:t> </w:t>
      </w:r>
      <w:r>
        <w:rPr/>
        <w:t>hại</w:t>
      </w:r>
      <w:r>
        <w:rPr>
          <w:spacing w:val="30"/>
        </w:rPr>
        <w:t> </w:t>
      </w:r>
      <w:r>
        <w:rPr/>
        <w:t>không</w:t>
      </w:r>
      <w:r>
        <w:rPr>
          <w:spacing w:val="30"/>
        </w:rPr>
        <w:t> </w:t>
      </w:r>
      <w:r>
        <w:rPr/>
        <w:t>có</w:t>
      </w:r>
      <w:r>
        <w:rPr>
          <w:spacing w:val="32"/>
        </w:rPr>
        <w:t> </w:t>
      </w:r>
      <w:r>
        <w:rPr/>
        <w:t>yêu</w:t>
      </w:r>
      <w:r>
        <w:rPr>
          <w:spacing w:val="33"/>
        </w:rPr>
        <w:t> </w:t>
      </w:r>
      <w:r>
        <w:rPr/>
        <w:t>cầu</w:t>
      </w:r>
      <w:r>
        <w:rPr>
          <w:spacing w:val="30"/>
        </w:rPr>
        <w:t> </w:t>
      </w:r>
      <w:r>
        <w:rPr/>
        <w:t>gì</w:t>
      </w:r>
      <w:r>
        <w:rPr>
          <w:spacing w:val="30"/>
        </w:rPr>
        <w:t> </w:t>
      </w:r>
      <w:r>
        <w:rPr/>
        <w:t>về</w:t>
      </w:r>
      <w:r>
        <w:rPr>
          <w:spacing w:val="27"/>
        </w:rPr>
        <w:t> </w:t>
      </w:r>
      <w:r>
        <w:rPr/>
        <w:t>mặt</w:t>
      </w:r>
      <w:r>
        <w:rPr>
          <w:spacing w:val="32"/>
        </w:rPr>
        <w:t> </w:t>
      </w:r>
      <w:r>
        <w:rPr/>
        <w:t>dân</w:t>
      </w:r>
      <w:r>
        <w:rPr>
          <w:spacing w:val="30"/>
        </w:rPr>
        <w:t> </w:t>
      </w:r>
      <w:r>
        <w:rPr/>
        <w:t>sự</w:t>
      </w:r>
      <w:r>
        <w:rPr>
          <w:spacing w:val="28"/>
        </w:rPr>
        <w:t> </w:t>
      </w:r>
      <w:r>
        <w:rPr/>
        <w:t>nên không đề nghị xem</w:t>
      </w:r>
      <w:r>
        <w:rPr>
          <w:spacing w:val="-2"/>
        </w:rPr>
        <w:t> </w:t>
      </w:r>
      <w:r>
        <w:rPr/>
        <w:t>xét giải quyết; về vật chứng của vụ án, trong giai đoạn điều tra cơ quan điều tra đã xử lý vật chứng đúng theo quy định tại điều 106 BLTTHS, tại phiên tòa hôm</w:t>
      </w:r>
      <w:r>
        <w:rPr>
          <w:spacing w:val="-2"/>
        </w:rPr>
        <w:t> </w:t>
      </w:r>
      <w:r>
        <w:rPr/>
        <w:t>nay không phát sinh gì thêm</w:t>
      </w:r>
      <w:r>
        <w:rPr>
          <w:spacing w:val="-2"/>
        </w:rPr>
        <w:t> </w:t>
      </w:r>
      <w:r>
        <w:rPr/>
        <w:t>nên không đề nghị hội đồng xem</w:t>
      </w:r>
      <w:r>
        <w:rPr>
          <w:spacing w:val="-2"/>
        </w:rPr>
        <w:t> </w:t>
      </w:r>
      <w:r>
        <w:rPr/>
        <w:t>xét giải quyết. Tại</w:t>
      </w:r>
      <w:r>
        <w:rPr>
          <w:spacing w:val="40"/>
        </w:rPr>
        <w:t> </w:t>
      </w:r>
      <w:r>
        <w:rPr/>
        <w:t>phiên</w:t>
      </w:r>
      <w:r>
        <w:rPr>
          <w:spacing w:val="40"/>
        </w:rPr>
        <w:t> </w:t>
      </w:r>
      <w:r>
        <w:rPr/>
        <w:t>tòa,</w:t>
      </w:r>
      <w:r>
        <w:rPr>
          <w:spacing w:val="40"/>
        </w:rPr>
        <w:t> </w:t>
      </w:r>
      <w:r>
        <w:rPr/>
        <w:t>bị</w:t>
      </w:r>
      <w:r>
        <w:rPr>
          <w:spacing w:val="40"/>
        </w:rPr>
        <w:t> </w:t>
      </w:r>
      <w:r>
        <w:rPr/>
        <w:t>cáo</w:t>
      </w:r>
      <w:r>
        <w:rPr>
          <w:spacing w:val="40"/>
        </w:rPr>
        <w:t> </w:t>
      </w:r>
      <w:r>
        <w:rPr/>
        <w:t>khai</w:t>
      </w:r>
      <w:r>
        <w:rPr>
          <w:spacing w:val="40"/>
        </w:rPr>
        <w:t> </w:t>
      </w:r>
      <w:r>
        <w:rPr/>
        <w:t>báo</w:t>
      </w:r>
      <w:r>
        <w:rPr>
          <w:spacing w:val="40"/>
        </w:rPr>
        <w:t> </w:t>
      </w:r>
      <w:r>
        <w:rPr/>
        <w:t>về</w:t>
      </w:r>
      <w:r>
        <w:rPr>
          <w:spacing w:val="40"/>
        </w:rPr>
        <w:t> </w:t>
      </w:r>
      <w:r>
        <w:rPr/>
        <w:t>hành</w:t>
      </w:r>
      <w:r>
        <w:rPr>
          <w:spacing w:val="40"/>
        </w:rPr>
        <w:t> </w:t>
      </w:r>
      <w:r>
        <w:rPr/>
        <w:t>vi</w:t>
      </w:r>
      <w:r>
        <w:rPr>
          <w:spacing w:val="40"/>
        </w:rPr>
        <w:t> </w:t>
      </w:r>
      <w:r>
        <w:rPr/>
        <w:t>phạm</w:t>
      </w:r>
      <w:r>
        <w:rPr>
          <w:spacing w:val="38"/>
        </w:rPr>
        <w:t> </w:t>
      </w:r>
      <w:r>
        <w:rPr/>
        <w:t>tội</w:t>
      </w:r>
      <w:r>
        <w:rPr>
          <w:spacing w:val="40"/>
        </w:rPr>
        <w:t> </w:t>
      </w:r>
      <w:r>
        <w:rPr/>
        <w:t>của</w:t>
      </w:r>
      <w:r>
        <w:rPr>
          <w:spacing w:val="40"/>
        </w:rPr>
        <w:t> </w:t>
      </w:r>
      <w:r>
        <w:rPr/>
        <w:t>mình</w:t>
      </w:r>
      <w:r>
        <w:rPr>
          <w:spacing w:val="39"/>
        </w:rPr>
        <w:t> </w:t>
      </w:r>
      <w:r>
        <w:rPr/>
        <w:t>là</w:t>
      </w:r>
      <w:r>
        <w:rPr>
          <w:spacing w:val="40"/>
        </w:rPr>
        <w:t> </w:t>
      </w:r>
      <w:r>
        <w:rPr/>
        <w:t>đúng</w:t>
      </w:r>
      <w:r>
        <w:rPr>
          <w:spacing w:val="40"/>
        </w:rPr>
        <w:t> </w:t>
      </w:r>
      <w:r>
        <w:rPr/>
        <w:t>với</w:t>
      </w:r>
      <w:r>
        <w:rPr>
          <w:spacing w:val="40"/>
        </w:rPr>
        <w:t> </w:t>
      </w:r>
      <w:r>
        <w:rPr/>
        <w:t>nội dung</w:t>
      </w:r>
      <w:r>
        <w:rPr>
          <w:spacing w:val="25"/>
        </w:rPr>
        <w:t> </w:t>
      </w:r>
      <w:r>
        <w:rPr/>
        <w:t>truy</w:t>
      </w:r>
      <w:r>
        <w:rPr>
          <w:spacing w:val="21"/>
        </w:rPr>
        <w:t> </w:t>
      </w:r>
      <w:r>
        <w:rPr/>
        <w:t>tố</w:t>
      </w:r>
      <w:r>
        <w:rPr>
          <w:spacing w:val="26"/>
        </w:rPr>
        <w:t> </w:t>
      </w:r>
      <w:r>
        <w:rPr/>
        <w:t>của</w:t>
      </w:r>
      <w:r>
        <w:rPr>
          <w:spacing w:val="22"/>
        </w:rPr>
        <w:t> </w:t>
      </w:r>
      <w:r>
        <w:rPr/>
        <w:t>bản</w:t>
      </w:r>
      <w:r>
        <w:rPr>
          <w:spacing w:val="23"/>
        </w:rPr>
        <w:t> </w:t>
      </w:r>
      <w:r>
        <w:rPr/>
        <w:t>cáo</w:t>
      </w:r>
      <w:r>
        <w:rPr>
          <w:spacing w:val="23"/>
        </w:rPr>
        <w:t> </w:t>
      </w:r>
      <w:r>
        <w:rPr/>
        <w:t>trạng,</w:t>
      </w:r>
      <w:r>
        <w:rPr>
          <w:spacing w:val="24"/>
        </w:rPr>
        <w:t> </w:t>
      </w:r>
      <w:r>
        <w:rPr/>
        <w:t>bị</w:t>
      </w:r>
      <w:r>
        <w:rPr>
          <w:spacing w:val="26"/>
        </w:rPr>
        <w:t> </w:t>
      </w:r>
      <w:r>
        <w:rPr/>
        <w:t>cáo</w:t>
      </w:r>
      <w:r>
        <w:rPr>
          <w:spacing w:val="23"/>
        </w:rPr>
        <w:t> </w:t>
      </w:r>
      <w:r>
        <w:rPr/>
        <w:t>không</w:t>
      </w:r>
      <w:r>
        <w:rPr>
          <w:spacing w:val="25"/>
        </w:rPr>
        <w:t> </w:t>
      </w:r>
      <w:r>
        <w:rPr/>
        <w:t>có</w:t>
      </w:r>
      <w:r>
        <w:rPr>
          <w:spacing w:val="23"/>
        </w:rPr>
        <w:t> </w:t>
      </w:r>
      <w:r>
        <w:rPr/>
        <w:t>khiếu</w:t>
      </w:r>
      <w:r>
        <w:rPr>
          <w:spacing w:val="23"/>
        </w:rPr>
        <w:t> </w:t>
      </w:r>
      <w:r>
        <w:rPr/>
        <w:t>nại</w:t>
      </w:r>
      <w:r>
        <w:rPr>
          <w:spacing w:val="23"/>
        </w:rPr>
        <w:t> </w:t>
      </w:r>
      <w:r>
        <w:rPr/>
        <w:t>gì</w:t>
      </w:r>
      <w:r>
        <w:rPr>
          <w:spacing w:val="23"/>
        </w:rPr>
        <w:t> </w:t>
      </w:r>
      <w:r>
        <w:rPr/>
        <w:t>đối</w:t>
      </w:r>
      <w:r>
        <w:rPr>
          <w:spacing w:val="23"/>
        </w:rPr>
        <w:t> </w:t>
      </w:r>
      <w:r>
        <w:rPr/>
        <w:t>với</w:t>
      </w:r>
      <w:r>
        <w:rPr>
          <w:spacing w:val="25"/>
        </w:rPr>
        <w:t> </w:t>
      </w:r>
      <w:r>
        <w:rPr/>
        <w:t>kết</w:t>
      </w:r>
      <w:r>
        <w:rPr>
          <w:spacing w:val="23"/>
        </w:rPr>
        <w:t> </w:t>
      </w:r>
      <w:r>
        <w:rPr/>
        <w:t>luận</w:t>
      </w:r>
      <w:r>
        <w:rPr>
          <w:spacing w:val="23"/>
        </w:rPr>
        <w:t> </w:t>
      </w:r>
      <w:r>
        <w:rPr/>
        <w:t>giám định</w:t>
      </w:r>
      <w:r>
        <w:rPr>
          <w:spacing w:val="14"/>
        </w:rPr>
        <w:t> </w:t>
      </w:r>
      <w:r>
        <w:rPr/>
        <w:t>pháp</w:t>
      </w:r>
      <w:r>
        <w:rPr>
          <w:spacing w:val="15"/>
        </w:rPr>
        <w:t> </w:t>
      </w:r>
      <w:r>
        <w:rPr/>
        <w:t>y</w:t>
      </w:r>
      <w:r>
        <w:rPr>
          <w:spacing w:val="13"/>
        </w:rPr>
        <w:t> </w:t>
      </w:r>
      <w:r>
        <w:rPr/>
        <w:t>thương</w:t>
      </w:r>
      <w:r>
        <w:rPr>
          <w:spacing w:val="14"/>
        </w:rPr>
        <w:t> </w:t>
      </w:r>
      <w:r>
        <w:rPr/>
        <w:t>tích,</w:t>
      </w:r>
      <w:r>
        <w:rPr>
          <w:spacing w:val="14"/>
        </w:rPr>
        <w:t> </w:t>
      </w:r>
      <w:r>
        <w:rPr/>
        <w:t>kết</w:t>
      </w:r>
      <w:r>
        <w:rPr>
          <w:spacing w:val="15"/>
        </w:rPr>
        <w:t> </w:t>
      </w:r>
      <w:r>
        <w:rPr/>
        <w:t>quả</w:t>
      </w:r>
      <w:r>
        <w:rPr>
          <w:spacing w:val="14"/>
        </w:rPr>
        <w:t> </w:t>
      </w:r>
      <w:r>
        <w:rPr/>
        <w:t>khám</w:t>
      </w:r>
      <w:r>
        <w:rPr>
          <w:spacing w:val="11"/>
        </w:rPr>
        <w:t> </w:t>
      </w:r>
      <w:r>
        <w:rPr/>
        <w:t>nghiệm</w:t>
      </w:r>
      <w:r>
        <w:rPr>
          <w:spacing w:val="11"/>
        </w:rPr>
        <w:t> </w:t>
      </w:r>
      <w:r>
        <w:rPr/>
        <w:t>hiện</w:t>
      </w:r>
      <w:r>
        <w:rPr>
          <w:spacing w:val="15"/>
        </w:rPr>
        <w:t> </w:t>
      </w:r>
      <w:r>
        <w:rPr/>
        <w:t>trường.</w:t>
      </w:r>
      <w:r>
        <w:rPr>
          <w:spacing w:val="15"/>
        </w:rPr>
        <w:t> </w:t>
      </w:r>
      <w:r>
        <w:rPr/>
        <w:t>Không</w:t>
      </w:r>
      <w:r>
        <w:rPr>
          <w:spacing w:val="15"/>
        </w:rPr>
        <w:t> </w:t>
      </w:r>
      <w:r>
        <w:rPr/>
        <w:t>tự</w:t>
      </w:r>
      <w:r>
        <w:rPr>
          <w:spacing w:val="15"/>
        </w:rPr>
        <w:t> </w:t>
      </w:r>
      <w:r>
        <w:rPr/>
        <w:t>bào</w:t>
      </w:r>
      <w:r>
        <w:rPr>
          <w:spacing w:val="15"/>
        </w:rPr>
        <w:t> </w:t>
      </w:r>
      <w:r>
        <w:rPr/>
        <w:t>chữa</w:t>
      </w:r>
      <w:r>
        <w:rPr>
          <w:spacing w:val="16"/>
        </w:rPr>
        <w:t> </w:t>
      </w:r>
      <w:r>
        <w:rPr>
          <w:spacing w:val="-5"/>
        </w:rPr>
        <w:t>cho</w:t>
      </w:r>
    </w:p>
    <w:p>
      <w:pPr>
        <w:spacing w:after="0" w:line="276" w:lineRule="auto"/>
        <w:jc w:val="right"/>
        <w:sectPr>
          <w:pgSz w:w="11910" w:h="16840"/>
          <w:pgMar w:header="0" w:footer="1015" w:top="1160" w:bottom="1200" w:left="1260" w:right="740"/>
        </w:sectPr>
      </w:pPr>
    </w:p>
    <w:p>
      <w:pPr>
        <w:pStyle w:val="BodyText"/>
        <w:spacing w:line="276" w:lineRule="auto" w:before="77"/>
        <w:ind w:left="158"/>
      </w:pPr>
      <w:r>
        <w:rPr/>
        <w:t>hành vi của mình và không có ý kiến tranh luận với quan điểm luận tội của đại diện</w:t>
      </w:r>
      <w:r>
        <w:rPr>
          <w:spacing w:val="40"/>
        </w:rPr>
        <w:t> </w:t>
      </w:r>
      <w:r>
        <w:rPr/>
        <w:t>Viện kiểm sát.</w:t>
      </w:r>
    </w:p>
    <w:p>
      <w:pPr>
        <w:pStyle w:val="BodyText"/>
        <w:spacing w:line="278" w:lineRule="auto" w:before="119"/>
        <w:ind w:left="158" w:firstLine="566"/>
      </w:pPr>
      <w:r>
        <w:rPr/>
        <w:t>Lời khai của những người tham gia tố tụng khác có mặt tại phiên tòa đúng với</w:t>
      </w:r>
      <w:r>
        <w:rPr>
          <w:spacing w:val="80"/>
        </w:rPr>
        <w:t> </w:t>
      </w:r>
      <w:r>
        <w:rPr/>
        <w:t>những gì đã khai tại Cơ quan cảnh sát điều tra công an thành phố Kon Tum.</w:t>
      </w:r>
    </w:p>
    <w:p>
      <w:pPr>
        <w:pStyle w:val="BodyText"/>
        <w:spacing w:line="276" w:lineRule="auto"/>
        <w:ind w:left="158" w:firstLine="635"/>
      </w:pPr>
      <w:r>
        <w:rPr/>
        <w:t>Bị cáo nói</w:t>
      </w:r>
      <w:r>
        <w:rPr>
          <w:spacing w:val="-1"/>
        </w:rPr>
        <w:t> </w:t>
      </w:r>
      <w:r>
        <w:rPr/>
        <w:t>lời nói sau cùng: Bị cáo</w:t>
      </w:r>
      <w:r>
        <w:rPr>
          <w:spacing w:val="-1"/>
        </w:rPr>
        <w:t> </w:t>
      </w:r>
      <w:r>
        <w:rPr/>
        <w:t>nhận</w:t>
      </w:r>
      <w:r>
        <w:rPr>
          <w:spacing w:val="-2"/>
        </w:rPr>
        <w:t> </w:t>
      </w:r>
      <w:r>
        <w:rPr/>
        <w:t>thức</w:t>
      </w:r>
      <w:r>
        <w:rPr>
          <w:spacing w:val="-1"/>
        </w:rPr>
        <w:t> </w:t>
      </w:r>
      <w:r>
        <w:rPr/>
        <w:t>hành vi của</w:t>
      </w:r>
      <w:r>
        <w:rPr>
          <w:spacing w:val="-1"/>
        </w:rPr>
        <w:t> </w:t>
      </w:r>
      <w:r>
        <w:rPr/>
        <w:t>mình</w:t>
      </w:r>
      <w:r>
        <w:rPr>
          <w:spacing w:val="-2"/>
        </w:rPr>
        <w:t> </w:t>
      </w:r>
      <w:r>
        <w:rPr/>
        <w:t>là</w:t>
      </w:r>
      <w:r>
        <w:rPr>
          <w:spacing w:val="-1"/>
        </w:rPr>
        <w:t> </w:t>
      </w:r>
      <w:r>
        <w:rPr/>
        <w:t>sai,</w:t>
      </w:r>
      <w:r>
        <w:rPr>
          <w:spacing w:val="-3"/>
        </w:rPr>
        <w:t> </w:t>
      </w:r>
      <w:r>
        <w:rPr/>
        <w:t>bị cáo</w:t>
      </w:r>
      <w:r>
        <w:rPr>
          <w:spacing w:val="-1"/>
        </w:rPr>
        <w:t> </w:t>
      </w:r>
      <w:r>
        <w:rPr/>
        <w:t>hối hận về hành vi của mình và mong Hội đồng xét xử xem xét giảm nhẹ hình phạt.</w:t>
      </w:r>
    </w:p>
    <w:p>
      <w:pPr>
        <w:pStyle w:val="Heading1"/>
        <w:spacing w:before="178"/>
        <w:ind w:right="315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before="237"/>
        <w:ind w:left="158" w:right="105" w:firstLine="707"/>
        <w:jc w:val="both"/>
      </w:pPr>
      <w:r>
        <w:rPr/>
        <w:t>Trên cơ sở nội dung vụ</w:t>
      </w:r>
      <w:r>
        <w:rPr>
          <w:spacing w:val="40"/>
        </w:rPr>
        <w:t> </w:t>
      </w:r>
      <w:r>
        <w:rPr/>
        <w:t>án, căn cứ vào các tài liệu trong hồ sơ vụ án đã</w:t>
      </w:r>
      <w:r>
        <w:rPr>
          <w:spacing w:val="40"/>
        </w:rPr>
        <w:t> </w:t>
      </w:r>
      <w:r>
        <w:rPr/>
        <w:t>được tranh tụng tại phiên tòa, Hội đồng xét xử nhận định như sau:</w:t>
      </w:r>
    </w:p>
    <w:p>
      <w:pPr>
        <w:pStyle w:val="ListParagraph"/>
        <w:numPr>
          <w:ilvl w:val="0"/>
          <w:numId w:val="3"/>
        </w:numPr>
        <w:tabs>
          <w:tab w:pos="1294" w:val="left" w:leader="none"/>
        </w:tabs>
        <w:spacing w:line="276" w:lineRule="auto" w:before="0" w:after="0"/>
        <w:ind w:left="158" w:right="108" w:firstLine="707"/>
        <w:jc w:val="both"/>
        <w:rPr>
          <w:sz w:val="28"/>
        </w:rPr>
      </w:pPr>
      <w:r>
        <w:rPr>
          <w:sz w:val="28"/>
        </w:rPr>
        <w:t>Về hành vi, quyết định tố tụng của Cơ quan CSĐT - Công an thành phố Kon Tum, Điều tra viên, Viện kiểm sát nhân dân thành phố Kon Tum, Kiểm sát viên trong</w:t>
      </w:r>
      <w:r>
        <w:rPr>
          <w:spacing w:val="-1"/>
          <w:sz w:val="28"/>
        </w:rPr>
        <w:t> </w:t>
      </w:r>
      <w:r>
        <w:rPr>
          <w:sz w:val="28"/>
        </w:rPr>
        <w:t>quá</w:t>
      </w:r>
      <w:r>
        <w:rPr>
          <w:spacing w:val="-2"/>
          <w:sz w:val="28"/>
        </w:rPr>
        <w:t> </w:t>
      </w:r>
      <w:r>
        <w:rPr>
          <w:sz w:val="28"/>
        </w:rPr>
        <w:t>trình</w:t>
      </w:r>
      <w:r>
        <w:rPr>
          <w:spacing w:val="-1"/>
          <w:sz w:val="28"/>
        </w:rPr>
        <w:t> </w:t>
      </w:r>
      <w:r>
        <w:rPr>
          <w:sz w:val="28"/>
        </w:rPr>
        <w:t>điều</w:t>
      </w:r>
      <w:r>
        <w:rPr>
          <w:spacing w:val="-1"/>
          <w:sz w:val="28"/>
        </w:rPr>
        <w:t> </w:t>
      </w:r>
      <w:r>
        <w:rPr>
          <w:sz w:val="28"/>
        </w:rPr>
        <w:t>tra,</w:t>
      </w:r>
      <w:r>
        <w:rPr>
          <w:spacing w:val="-3"/>
          <w:sz w:val="28"/>
        </w:rPr>
        <w:t> </w:t>
      </w:r>
      <w:r>
        <w:rPr>
          <w:sz w:val="28"/>
        </w:rPr>
        <w:t>truy</w:t>
      </w:r>
      <w:r>
        <w:rPr>
          <w:spacing w:val="-5"/>
          <w:sz w:val="28"/>
        </w:rPr>
        <w:t> </w:t>
      </w:r>
      <w:r>
        <w:rPr>
          <w:sz w:val="28"/>
        </w:rPr>
        <w:t>tố</w:t>
      </w:r>
      <w:r>
        <w:rPr>
          <w:spacing w:val="-1"/>
          <w:sz w:val="28"/>
        </w:rPr>
        <w:t> </w:t>
      </w:r>
      <w:r>
        <w:rPr>
          <w:sz w:val="28"/>
        </w:rPr>
        <w:t>đã</w:t>
      </w:r>
      <w:r>
        <w:rPr>
          <w:spacing w:val="-2"/>
          <w:sz w:val="28"/>
        </w:rPr>
        <w:t> </w:t>
      </w:r>
      <w:r>
        <w:rPr>
          <w:sz w:val="28"/>
        </w:rPr>
        <w:t>thực</w:t>
      </w:r>
      <w:r>
        <w:rPr>
          <w:spacing w:val="-2"/>
          <w:sz w:val="28"/>
        </w:rPr>
        <w:t> </w:t>
      </w:r>
      <w:r>
        <w:rPr>
          <w:sz w:val="28"/>
        </w:rPr>
        <w:t>hiện</w:t>
      </w:r>
      <w:r>
        <w:rPr>
          <w:spacing w:val="-1"/>
          <w:sz w:val="28"/>
        </w:rPr>
        <w:t> </w:t>
      </w:r>
      <w:r>
        <w:rPr>
          <w:sz w:val="28"/>
        </w:rPr>
        <w:t>đúng</w:t>
      </w:r>
      <w:r>
        <w:rPr>
          <w:spacing w:val="-1"/>
          <w:sz w:val="28"/>
        </w:rPr>
        <w:t> </w:t>
      </w:r>
      <w:r>
        <w:rPr>
          <w:sz w:val="28"/>
        </w:rPr>
        <w:t>về</w:t>
      </w:r>
      <w:r>
        <w:rPr>
          <w:spacing w:val="-2"/>
          <w:sz w:val="28"/>
        </w:rPr>
        <w:t> </w:t>
      </w:r>
      <w:r>
        <w:rPr>
          <w:sz w:val="28"/>
        </w:rPr>
        <w:t>thẩm</w:t>
      </w:r>
      <w:r>
        <w:rPr>
          <w:spacing w:val="-6"/>
          <w:sz w:val="28"/>
        </w:rPr>
        <w:t> </w:t>
      </w:r>
      <w:r>
        <w:rPr>
          <w:sz w:val="28"/>
        </w:rPr>
        <w:t>quyền,</w:t>
      </w:r>
      <w:r>
        <w:rPr>
          <w:spacing w:val="-3"/>
          <w:sz w:val="28"/>
        </w:rPr>
        <w:t> </w:t>
      </w:r>
      <w:r>
        <w:rPr>
          <w:sz w:val="28"/>
        </w:rPr>
        <w:t>trình</w:t>
      </w:r>
      <w:r>
        <w:rPr>
          <w:spacing w:val="-1"/>
          <w:sz w:val="28"/>
        </w:rPr>
        <w:t> </w:t>
      </w:r>
      <w:r>
        <w:rPr>
          <w:sz w:val="28"/>
        </w:rPr>
        <w:t>tự,</w:t>
      </w:r>
      <w:r>
        <w:rPr>
          <w:spacing w:val="-3"/>
          <w:sz w:val="28"/>
        </w:rPr>
        <w:t> </w:t>
      </w:r>
      <w:r>
        <w:rPr>
          <w:sz w:val="28"/>
        </w:rPr>
        <w:t>thủ</w:t>
      </w:r>
      <w:r>
        <w:rPr>
          <w:spacing w:val="-2"/>
          <w:sz w:val="28"/>
        </w:rPr>
        <w:t> </w:t>
      </w:r>
      <w:r>
        <w:rPr>
          <w:sz w:val="28"/>
        </w:rPr>
        <w:t>tục</w:t>
      </w:r>
      <w:r>
        <w:rPr>
          <w:spacing w:val="-2"/>
          <w:sz w:val="28"/>
        </w:rPr>
        <w:t> </w:t>
      </w:r>
      <w:r>
        <w:rPr>
          <w:sz w:val="28"/>
        </w:rPr>
        <w:t>quy định tại Bộ</w:t>
      </w:r>
      <w:r>
        <w:rPr>
          <w:spacing w:val="-1"/>
          <w:sz w:val="28"/>
        </w:rPr>
        <w:t> </w:t>
      </w:r>
      <w:r>
        <w:rPr>
          <w:sz w:val="28"/>
        </w:rPr>
        <w:t>luật Tố</w:t>
      </w:r>
      <w:r>
        <w:rPr>
          <w:spacing w:val="-1"/>
          <w:sz w:val="28"/>
        </w:rPr>
        <w:t> </w:t>
      </w:r>
      <w:r>
        <w:rPr>
          <w:sz w:val="28"/>
        </w:rPr>
        <w:t>tụng</w:t>
      </w:r>
      <w:r>
        <w:rPr>
          <w:spacing w:val="-1"/>
          <w:sz w:val="28"/>
        </w:rPr>
        <w:t> </w:t>
      </w:r>
      <w:r>
        <w:rPr>
          <w:sz w:val="28"/>
        </w:rPr>
        <w:t>hình</w:t>
      </w:r>
      <w:r>
        <w:rPr>
          <w:spacing w:val="-1"/>
          <w:sz w:val="28"/>
        </w:rPr>
        <w:t> </w:t>
      </w:r>
      <w:r>
        <w:rPr>
          <w:sz w:val="28"/>
        </w:rPr>
        <w:t>sự.</w:t>
      </w:r>
      <w:r>
        <w:rPr>
          <w:spacing w:val="-2"/>
          <w:sz w:val="28"/>
        </w:rPr>
        <w:t> </w:t>
      </w:r>
      <w:r>
        <w:rPr>
          <w:sz w:val="28"/>
        </w:rPr>
        <w:t>Hành</w:t>
      </w:r>
      <w:r>
        <w:rPr>
          <w:spacing w:val="-1"/>
          <w:sz w:val="28"/>
        </w:rPr>
        <w:t> </w:t>
      </w:r>
      <w:r>
        <w:rPr>
          <w:sz w:val="28"/>
        </w:rPr>
        <w:t>vi,</w:t>
      </w:r>
      <w:r>
        <w:rPr>
          <w:spacing w:val="-3"/>
          <w:sz w:val="28"/>
        </w:rPr>
        <w:t> </w:t>
      </w:r>
      <w:r>
        <w:rPr>
          <w:sz w:val="28"/>
        </w:rPr>
        <w:t>quyết</w:t>
      </w:r>
      <w:r>
        <w:rPr>
          <w:spacing w:val="-1"/>
          <w:sz w:val="28"/>
        </w:rPr>
        <w:t> </w:t>
      </w:r>
      <w:r>
        <w:rPr>
          <w:sz w:val="28"/>
        </w:rPr>
        <w:t>định</w:t>
      </w:r>
      <w:r>
        <w:rPr>
          <w:spacing w:val="-1"/>
          <w:sz w:val="28"/>
        </w:rPr>
        <w:t> </w:t>
      </w:r>
      <w:r>
        <w:rPr>
          <w:sz w:val="28"/>
        </w:rPr>
        <w:t>tố</w:t>
      </w:r>
      <w:r>
        <w:rPr>
          <w:spacing w:val="-1"/>
          <w:sz w:val="28"/>
        </w:rPr>
        <w:t> </w:t>
      </w:r>
      <w:r>
        <w:rPr>
          <w:sz w:val="28"/>
        </w:rPr>
        <w:t>tụng của</w:t>
      </w:r>
      <w:r>
        <w:rPr>
          <w:spacing w:val="-1"/>
          <w:sz w:val="28"/>
        </w:rPr>
        <w:t> </w:t>
      </w:r>
      <w:r>
        <w:rPr>
          <w:sz w:val="28"/>
        </w:rPr>
        <w:t>cơ</w:t>
      </w:r>
      <w:r>
        <w:rPr>
          <w:spacing w:val="-2"/>
          <w:sz w:val="28"/>
        </w:rPr>
        <w:t> </w:t>
      </w:r>
      <w:r>
        <w:rPr>
          <w:sz w:val="28"/>
        </w:rPr>
        <w:t>quan</w:t>
      </w:r>
      <w:r>
        <w:rPr>
          <w:spacing w:val="-1"/>
          <w:sz w:val="28"/>
        </w:rPr>
        <w:t> </w:t>
      </w:r>
      <w:r>
        <w:rPr>
          <w:sz w:val="28"/>
        </w:rPr>
        <w:t>tiến</w:t>
      </w:r>
      <w:r>
        <w:rPr>
          <w:spacing w:val="-2"/>
          <w:sz w:val="28"/>
        </w:rPr>
        <w:t> </w:t>
      </w:r>
      <w:r>
        <w:rPr>
          <w:sz w:val="28"/>
        </w:rPr>
        <w:t>hành tố tụng, người tiến hành tố tụng đã thực hiện đều hợp pháp</w:t>
      </w:r>
    </w:p>
    <w:p>
      <w:pPr>
        <w:pStyle w:val="ListParagraph"/>
        <w:numPr>
          <w:ilvl w:val="0"/>
          <w:numId w:val="3"/>
        </w:numPr>
        <w:tabs>
          <w:tab w:pos="1350" w:val="left" w:leader="none"/>
        </w:tabs>
        <w:spacing w:line="276" w:lineRule="auto" w:before="1" w:after="0"/>
        <w:ind w:left="158" w:right="103" w:firstLine="777"/>
        <w:jc w:val="both"/>
        <w:rPr>
          <w:sz w:val="28"/>
        </w:rPr>
      </w:pPr>
      <w:r>
        <w:rPr>
          <w:sz w:val="28"/>
        </w:rPr>
        <w:t>Về nội dung vụ án: Tại</w:t>
      </w:r>
      <w:r>
        <w:rPr>
          <w:spacing w:val="18"/>
          <w:sz w:val="28"/>
        </w:rPr>
        <w:t> phiên</w:t>
      </w:r>
      <w:r>
        <w:rPr>
          <w:spacing w:val="18"/>
          <w:sz w:val="28"/>
        </w:rPr>
        <w:t> </w:t>
      </w:r>
      <w:r>
        <w:rPr>
          <w:spacing w:val="15"/>
          <w:sz w:val="28"/>
        </w:rPr>
        <w:t>tòa</w:t>
      </w:r>
      <w:r>
        <w:rPr>
          <w:spacing w:val="15"/>
          <w:sz w:val="28"/>
        </w:rPr>
        <w:t> </w:t>
      </w:r>
      <w:r>
        <w:rPr>
          <w:sz w:val="28"/>
        </w:rPr>
        <w:t>P</w:t>
      </w:r>
      <w:r>
        <w:rPr>
          <w:spacing w:val="40"/>
          <w:sz w:val="28"/>
        </w:rPr>
        <w:t> </w:t>
      </w:r>
      <w:r>
        <w:rPr>
          <w:sz w:val="28"/>
        </w:rPr>
        <w:t>V</w:t>
      </w:r>
      <w:r>
        <w:rPr>
          <w:spacing w:val="40"/>
          <w:sz w:val="28"/>
        </w:rPr>
        <w:t> </w:t>
      </w:r>
      <w:r>
        <w:rPr>
          <w:sz w:val="28"/>
        </w:rPr>
        <w:t>T đã khai nhận toàn bộ hành vi phạm</w:t>
      </w:r>
      <w:r>
        <w:rPr>
          <w:spacing w:val="-2"/>
          <w:sz w:val="28"/>
        </w:rPr>
        <w:t> </w:t>
      </w:r>
      <w:r>
        <w:rPr>
          <w:sz w:val="28"/>
        </w:rPr>
        <w:t>tội của mình. Xét lời khai nhận tội của bị cáo tại phiên tòa phù hợp với lời khai tại cơ quan điều tra, lời khai của bị hại, người có quyền lợi nghĩa vụ liên quan và các chứng cứ khác có tại hồ sơ vụ án như biên bản khám nghiệm hiện trường, kết luận giám định pháp y về thương tích, có đủ cơ sở khẳng định:</w:t>
      </w:r>
      <w:r>
        <w:rPr>
          <w:spacing w:val="40"/>
          <w:sz w:val="28"/>
        </w:rPr>
        <w:t> </w:t>
      </w:r>
      <w:r>
        <w:rPr>
          <w:sz w:val="28"/>
        </w:rPr>
        <w:t>Khoảng 05 giờ 20 ngày 23/3/2022, bị cáo P V T điều khiển xe ô tô khách biển số 35B-007.44 lưu thông trên Quốc lộ 14 </w:t>
      </w:r>
      <w:r>
        <w:rPr>
          <w:i/>
          <w:sz w:val="28"/>
        </w:rPr>
        <w:t>(đoạn qua địa phận thôn 1, xã Hòa Bình, thành phố Kon Tum) </w:t>
      </w:r>
      <w:r>
        <w:rPr>
          <w:sz w:val="28"/>
        </w:rPr>
        <w:t>do không chú ý quan sát hướng đi phía trước, không giữ khoảng cách an toàn nên phần đầu xe</w:t>
      </w:r>
      <w:r>
        <w:rPr>
          <w:spacing w:val="40"/>
          <w:sz w:val="28"/>
        </w:rPr>
        <w:t> </w:t>
      </w:r>
      <w:r>
        <w:rPr>
          <w:sz w:val="28"/>
        </w:rPr>
        <w:t>ô tô khách biển số 35B-007.44 đã tông vào phần đuôi rơ moóc của xe máy kéo </w:t>
      </w:r>
      <w:r>
        <w:rPr>
          <w:i/>
          <w:sz w:val="28"/>
        </w:rPr>
        <w:t>(phía</w:t>
      </w:r>
      <w:r>
        <w:rPr>
          <w:i/>
          <w:sz w:val="28"/>
        </w:rPr>
        <w:t> bên phải)</w:t>
      </w:r>
      <w:r>
        <w:rPr>
          <w:i/>
          <w:spacing w:val="40"/>
          <w:sz w:val="28"/>
        </w:rPr>
        <w:t> </w:t>
      </w:r>
      <w:r>
        <w:rPr>
          <w:sz w:val="28"/>
        </w:rPr>
        <w:t>do Phạm Văn Chinh điều khiển dẫn đến hậu quả ông Phạm Văn Chinh bị thương tích 72% </w:t>
      </w:r>
      <w:r>
        <w:rPr>
          <w:i/>
          <w:sz w:val="28"/>
        </w:rPr>
        <w:t>(Bảy mươi hai phần trăm).</w:t>
      </w:r>
    </w:p>
    <w:p>
      <w:pPr>
        <w:pStyle w:val="ListParagraph"/>
        <w:numPr>
          <w:ilvl w:val="0"/>
          <w:numId w:val="3"/>
        </w:numPr>
        <w:tabs>
          <w:tab w:pos="1282" w:val="left" w:leader="none"/>
        </w:tabs>
        <w:spacing w:line="276" w:lineRule="auto" w:before="0" w:after="0"/>
        <w:ind w:left="158" w:right="102" w:firstLine="707"/>
        <w:jc w:val="both"/>
        <w:rPr>
          <w:sz w:val="28"/>
        </w:rPr>
      </w:pPr>
      <w:r>
        <w:rPr>
          <w:sz w:val="28"/>
        </w:rPr>
        <w:t>Xét tính chất, mức độ và hậu quả do hành vi: Bị cáo là người có năng lực trách nhiệm hình sự, hành vi của bị cáo gây ra là nguy hiểm, trực tiếp xâm phạm quy tắc, quy</w:t>
      </w:r>
      <w:r>
        <w:rPr>
          <w:spacing w:val="-1"/>
          <w:sz w:val="28"/>
        </w:rPr>
        <w:t> </w:t>
      </w:r>
      <w:r>
        <w:rPr>
          <w:sz w:val="28"/>
        </w:rPr>
        <w:t>định của pháp luật về an toàn giao thông đường bộ, gây tổn hại đến sức khỏe của người khác được pháp luật bảo vệ với lỗi vô ý, gây ảnh hưởng xấu đến trật tự an toàn giao thông đường bộ trên địa bàn thành phố Kon Tum.</w:t>
      </w:r>
      <w:r>
        <w:rPr>
          <w:spacing w:val="40"/>
          <w:sz w:val="28"/>
        </w:rPr>
        <w:t> </w:t>
      </w:r>
      <w:r>
        <w:rPr>
          <w:sz w:val="28"/>
        </w:rPr>
        <w:t>Do đó, cáo trạng của Viện kiểm sát nhân dân thành phố Kon Tum, tỉnh Kon Tum đã truy tố bị cáo P V T</w:t>
      </w:r>
      <w:r>
        <w:rPr>
          <w:spacing w:val="40"/>
          <w:sz w:val="28"/>
        </w:rPr>
        <w:t> </w:t>
      </w:r>
      <w:r>
        <w:rPr>
          <w:sz w:val="28"/>
        </w:rPr>
        <w:t>về tội </w:t>
      </w:r>
      <w:r>
        <w:rPr>
          <w:i/>
          <w:sz w:val="28"/>
        </w:rPr>
        <w:t>“Vi phạm quy định về tham gia giao thông đường bộ”</w:t>
      </w:r>
      <w:r>
        <w:rPr>
          <w:sz w:val="28"/>
        </w:rPr>
        <w:t>, quy định tại điểm b khoản 1 Điều 260 Bộ luật hình sự là đúng người, đúng tội, đúng pháp luật. Bị cáo phải chịu trách nhiệm về hành vi phạm tội của mình.</w:t>
      </w:r>
    </w:p>
    <w:p>
      <w:pPr>
        <w:pStyle w:val="ListParagraph"/>
        <w:numPr>
          <w:ilvl w:val="0"/>
          <w:numId w:val="3"/>
        </w:numPr>
        <w:tabs>
          <w:tab w:pos="1287" w:val="left" w:leader="none"/>
        </w:tabs>
        <w:spacing w:line="271" w:lineRule="auto" w:before="6" w:after="0"/>
        <w:ind w:left="158" w:right="122" w:firstLine="707"/>
        <w:jc w:val="both"/>
        <w:rPr>
          <w:rFonts w:ascii="Calibri" w:hAnsi="Calibri"/>
          <w:sz w:val="28"/>
        </w:rPr>
      </w:pPr>
      <w:r>
        <w:rPr>
          <w:sz w:val="28"/>
        </w:rPr>
        <w:t>Về nhân thân và tình tiết tăng nặng trách nhiệm hình sự: Bị cáo có nhân thân tốt và không có tình tiết tăng nặng trách nhiệm hình sự.</w:t>
      </w:r>
    </w:p>
    <w:p>
      <w:pPr>
        <w:spacing w:after="0" w:line="271" w:lineRule="auto"/>
        <w:jc w:val="both"/>
        <w:rPr>
          <w:rFonts w:ascii="Calibri" w:hAnsi="Calibri"/>
          <w:sz w:val="28"/>
        </w:rPr>
        <w:sectPr>
          <w:pgSz w:w="11910" w:h="16840"/>
          <w:pgMar w:header="0" w:footer="1015" w:top="1160" w:bottom="1200" w:left="1260" w:right="740"/>
        </w:sectPr>
      </w:pPr>
    </w:p>
    <w:p>
      <w:pPr>
        <w:pStyle w:val="BodyText"/>
        <w:spacing w:line="276" w:lineRule="auto" w:before="77"/>
        <w:ind w:left="158" w:right="106" w:firstLine="719"/>
        <w:jc w:val="both"/>
      </w:pPr>
      <w:r>
        <w:rPr/>
        <w:t>Về tình tiết giảm nhẹ trách nhiệm hình sự: Sau khi phạm tội bị cáo đã thành khẩn khai báo, ăn năn hối cải về hành vi phạm tội của mình, bị cáo đã động viên, thăm hỏi, bồi thường thiệt hại và khắc phục hậu quả cho những người bị hại. Người</w:t>
      </w:r>
      <w:r>
        <w:rPr>
          <w:spacing w:val="40"/>
        </w:rPr>
        <w:t> </w:t>
      </w:r>
      <w:r>
        <w:rPr/>
        <w:t>bị hại đã làm đơn xin bãi nại cho bị cáo và có yêu cầu giảm nhẹ trách nhiệm hình sự đối với bị cáo. Đây</w:t>
      </w:r>
      <w:r>
        <w:rPr>
          <w:spacing w:val="-1"/>
        </w:rPr>
        <w:t> </w:t>
      </w:r>
      <w:r>
        <w:rPr/>
        <w:t>là những tình tiết giảm</w:t>
      </w:r>
      <w:r>
        <w:rPr>
          <w:spacing w:val="-2"/>
        </w:rPr>
        <w:t> </w:t>
      </w:r>
      <w:r>
        <w:rPr/>
        <w:t>nhẹ trách nhiệm</w:t>
      </w:r>
      <w:r>
        <w:rPr>
          <w:spacing w:val="-2"/>
        </w:rPr>
        <w:t> </w:t>
      </w:r>
      <w:r>
        <w:rPr/>
        <w:t>hình sự</w:t>
      </w:r>
      <w:r>
        <w:rPr>
          <w:spacing w:val="-1"/>
        </w:rPr>
        <w:t> </w:t>
      </w:r>
      <w:r>
        <w:rPr/>
        <w:t>quy</w:t>
      </w:r>
      <w:r>
        <w:rPr>
          <w:spacing w:val="-1"/>
        </w:rPr>
        <w:t> </w:t>
      </w:r>
      <w:r>
        <w:rPr/>
        <w:t>định tại điểm b, s khoản 1, khoản 2 Điều 51 Bộ luật hình sự cần áp dụng để xem xét giảm nhẹ một phần hình phạt cho bị cáo khi lượng hình.</w:t>
      </w:r>
    </w:p>
    <w:p>
      <w:pPr>
        <w:pStyle w:val="BodyText"/>
        <w:spacing w:line="276" w:lineRule="auto" w:before="60"/>
        <w:ind w:left="158" w:right="101" w:firstLine="719"/>
        <w:jc w:val="both"/>
      </w:pPr>
      <w:r>
        <w:rPr/>
        <w:t>Qua phân tích trên cho thấy bị cáo có nhân thân tốt, có nơi cư trú rõ ràng, được hưởng</w:t>
      </w:r>
      <w:r>
        <w:rPr>
          <w:spacing w:val="-18"/>
        </w:rPr>
        <w:t> </w:t>
      </w:r>
      <w:r>
        <w:rPr/>
        <w:t>nhiều</w:t>
      </w:r>
      <w:r>
        <w:rPr>
          <w:spacing w:val="-17"/>
        </w:rPr>
        <w:t> </w:t>
      </w:r>
      <w:r>
        <w:rPr/>
        <w:t>tình</w:t>
      </w:r>
      <w:r>
        <w:rPr>
          <w:spacing w:val="-18"/>
        </w:rPr>
        <w:t> </w:t>
      </w:r>
      <w:r>
        <w:rPr/>
        <w:t>tiết</w:t>
      </w:r>
      <w:r>
        <w:rPr>
          <w:spacing w:val="-17"/>
        </w:rPr>
        <w:t> </w:t>
      </w:r>
      <w:r>
        <w:rPr/>
        <w:t>giảm</w:t>
      </w:r>
      <w:r>
        <w:rPr>
          <w:spacing w:val="-18"/>
        </w:rPr>
        <w:t> </w:t>
      </w:r>
      <w:r>
        <w:rPr/>
        <w:t>nhẹ</w:t>
      </w:r>
      <w:r>
        <w:rPr>
          <w:spacing w:val="-17"/>
        </w:rPr>
        <w:t> </w:t>
      </w:r>
      <w:r>
        <w:rPr/>
        <w:t>trách</w:t>
      </w:r>
      <w:r>
        <w:rPr>
          <w:spacing w:val="-18"/>
        </w:rPr>
        <w:t> </w:t>
      </w:r>
      <w:r>
        <w:rPr/>
        <w:t>nhiệm</w:t>
      </w:r>
      <w:r>
        <w:rPr>
          <w:spacing w:val="-17"/>
        </w:rPr>
        <w:t> </w:t>
      </w:r>
      <w:r>
        <w:rPr/>
        <w:t>hình</w:t>
      </w:r>
      <w:r>
        <w:rPr>
          <w:spacing w:val="-18"/>
        </w:rPr>
        <w:t> </w:t>
      </w:r>
      <w:r>
        <w:rPr/>
        <w:t>sự.</w:t>
      </w:r>
      <w:r>
        <w:rPr>
          <w:spacing w:val="-17"/>
        </w:rPr>
        <w:t> </w:t>
      </w:r>
      <w:r>
        <w:rPr/>
        <w:t>Hội</w:t>
      </w:r>
      <w:r>
        <w:rPr>
          <w:spacing w:val="-18"/>
        </w:rPr>
        <w:t> </w:t>
      </w:r>
      <w:r>
        <w:rPr/>
        <w:t>đồng</w:t>
      </w:r>
      <w:r>
        <w:rPr>
          <w:spacing w:val="-17"/>
        </w:rPr>
        <w:t> </w:t>
      </w:r>
      <w:r>
        <w:rPr/>
        <w:t>xét</w:t>
      </w:r>
      <w:r>
        <w:rPr>
          <w:spacing w:val="-16"/>
        </w:rPr>
        <w:t> </w:t>
      </w:r>
      <w:r>
        <w:rPr/>
        <w:t>xử</w:t>
      </w:r>
      <w:r>
        <w:rPr>
          <w:spacing w:val="-18"/>
        </w:rPr>
        <w:t> </w:t>
      </w:r>
      <w:r>
        <w:rPr/>
        <w:t>xét</w:t>
      </w:r>
      <w:r>
        <w:rPr>
          <w:spacing w:val="-16"/>
        </w:rPr>
        <w:t> </w:t>
      </w:r>
      <w:r>
        <w:rPr/>
        <w:t>thấy</w:t>
      </w:r>
      <w:r>
        <w:rPr>
          <w:spacing w:val="-18"/>
        </w:rPr>
        <w:t> </w:t>
      </w:r>
      <w:r>
        <w:rPr/>
        <w:t>không</w:t>
      </w:r>
      <w:r>
        <w:rPr>
          <w:spacing w:val="-16"/>
        </w:rPr>
        <w:t> </w:t>
      </w:r>
      <w:r>
        <w:rPr/>
        <w:t>cần thiết phải cách ly bị cáo ra khỏi xã hội mà chỉ cần quyết định hình phạt tù nhưng cho hưởng án treo đối với bị cáo đã đủ sức răn đe, giáo dục bị cáo trở thành công dân tốt, sống</w:t>
      </w:r>
      <w:r>
        <w:rPr>
          <w:spacing w:val="-11"/>
        </w:rPr>
        <w:t> </w:t>
      </w:r>
      <w:r>
        <w:rPr/>
        <w:t>biết</w:t>
      </w:r>
      <w:r>
        <w:rPr>
          <w:spacing w:val="-11"/>
        </w:rPr>
        <w:t> </w:t>
      </w:r>
      <w:r>
        <w:rPr/>
        <w:t>tôn</w:t>
      </w:r>
      <w:r>
        <w:rPr>
          <w:spacing w:val="-11"/>
        </w:rPr>
        <w:t> </w:t>
      </w:r>
      <w:r>
        <w:rPr/>
        <w:t>trọng</w:t>
      </w:r>
      <w:r>
        <w:rPr>
          <w:spacing w:val="-11"/>
        </w:rPr>
        <w:t> </w:t>
      </w:r>
      <w:r>
        <w:rPr/>
        <w:t>pháp</w:t>
      </w:r>
      <w:r>
        <w:rPr>
          <w:spacing w:val="-11"/>
        </w:rPr>
        <w:t> </w:t>
      </w:r>
      <w:r>
        <w:rPr/>
        <w:t>luật,</w:t>
      </w:r>
      <w:r>
        <w:rPr>
          <w:spacing w:val="-13"/>
        </w:rPr>
        <w:t> </w:t>
      </w:r>
      <w:r>
        <w:rPr/>
        <w:t>đồng</w:t>
      </w:r>
      <w:r>
        <w:rPr>
          <w:spacing w:val="-11"/>
        </w:rPr>
        <w:t> </w:t>
      </w:r>
      <w:r>
        <w:rPr/>
        <w:t>thời</w:t>
      </w:r>
      <w:r>
        <w:rPr>
          <w:spacing w:val="-11"/>
        </w:rPr>
        <w:t> </w:t>
      </w:r>
      <w:r>
        <w:rPr/>
        <w:t>thể</w:t>
      </w:r>
      <w:r>
        <w:rPr>
          <w:spacing w:val="-12"/>
        </w:rPr>
        <w:t> </w:t>
      </w:r>
      <w:r>
        <w:rPr/>
        <w:t>hiện</w:t>
      </w:r>
      <w:r>
        <w:rPr>
          <w:spacing w:val="-11"/>
        </w:rPr>
        <w:t> </w:t>
      </w:r>
      <w:r>
        <w:rPr/>
        <w:t>tính</w:t>
      </w:r>
      <w:r>
        <w:rPr>
          <w:spacing w:val="-11"/>
        </w:rPr>
        <w:t> </w:t>
      </w:r>
      <w:r>
        <w:rPr/>
        <w:t>nhân</w:t>
      </w:r>
      <w:r>
        <w:rPr>
          <w:spacing w:val="-11"/>
        </w:rPr>
        <w:t> </w:t>
      </w:r>
      <w:r>
        <w:rPr/>
        <w:t>đạo</w:t>
      </w:r>
      <w:r>
        <w:rPr>
          <w:spacing w:val="-11"/>
        </w:rPr>
        <w:t> </w:t>
      </w:r>
      <w:r>
        <w:rPr/>
        <w:t>của</w:t>
      </w:r>
      <w:r>
        <w:rPr>
          <w:spacing w:val="-12"/>
        </w:rPr>
        <w:t> </w:t>
      </w:r>
      <w:r>
        <w:rPr/>
        <w:t>pháp</w:t>
      </w:r>
      <w:r>
        <w:rPr>
          <w:spacing w:val="-11"/>
        </w:rPr>
        <w:t> </w:t>
      </w:r>
      <w:r>
        <w:rPr/>
        <w:t>luật.</w:t>
      </w:r>
    </w:p>
    <w:p>
      <w:pPr>
        <w:pStyle w:val="ListParagraph"/>
        <w:numPr>
          <w:ilvl w:val="0"/>
          <w:numId w:val="3"/>
        </w:numPr>
        <w:tabs>
          <w:tab w:pos="1345" w:val="left" w:leader="none"/>
        </w:tabs>
        <w:spacing w:line="276" w:lineRule="auto" w:before="60" w:after="0"/>
        <w:ind w:left="158" w:right="108" w:firstLine="782"/>
        <w:jc w:val="both"/>
        <w:rPr>
          <w:sz w:val="28"/>
        </w:rPr>
      </w:pPr>
      <w:r>
        <w:rPr>
          <w:sz w:val="28"/>
        </w:rPr>
        <w:t>Về vật chứng của vụ án: Quá trình điều tra, Cơ quan CSĐT Công an thành phố Kon Tum đã thu giữ và xử lý vật chứng như sau:</w:t>
      </w:r>
    </w:p>
    <w:p>
      <w:pPr>
        <w:pStyle w:val="BodyText"/>
        <w:spacing w:line="276" w:lineRule="auto" w:before="1"/>
        <w:ind w:left="158" w:right="104" w:firstLine="851"/>
        <w:jc w:val="both"/>
      </w:pPr>
      <w:r>
        <w:rPr/>
        <w:t>Cơ quan CSĐT – Công an thành phố Kon Tum</w:t>
      </w:r>
      <w:r>
        <w:rPr>
          <w:spacing w:val="-2"/>
        </w:rPr>
        <w:t> </w:t>
      </w:r>
      <w:r>
        <w:rPr/>
        <w:t>ra Quyết định xử lý đồ vật, tài liệu trả xe ô tô biển số 35B-007.44 cho ông Phạm Xuân Lực, trả xe máy kéo </w:t>
      </w:r>
      <w:r>
        <w:rPr>
          <w:i/>
        </w:rPr>
        <w:t>(có số</w:t>
      </w:r>
      <w:r>
        <w:rPr>
          <w:i/>
        </w:rPr>
        <w:t> khung 50197, số máy AA804*US12614S*) </w:t>
      </w:r>
      <w:r>
        <w:rPr/>
        <w:t>kéo theo rơ moóc cho ông Phạm Văn Chinh là đúng quy định pháp luật nên hội đồng xét xử không đề cập.</w:t>
      </w:r>
    </w:p>
    <w:p>
      <w:pPr>
        <w:pStyle w:val="ListParagraph"/>
        <w:numPr>
          <w:ilvl w:val="0"/>
          <w:numId w:val="3"/>
        </w:numPr>
        <w:tabs>
          <w:tab w:pos="1287" w:val="left" w:leader="none"/>
        </w:tabs>
        <w:spacing w:line="276" w:lineRule="auto" w:before="0" w:after="0"/>
        <w:ind w:left="158" w:right="104" w:firstLine="719"/>
        <w:jc w:val="both"/>
        <w:rPr>
          <w:sz w:val="28"/>
        </w:rPr>
      </w:pPr>
      <w:r>
        <w:rPr>
          <w:sz w:val="28"/>
        </w:rPr>
        <w:t>Về trách nhiệm dân sự: Bị hại ông Phạm Văn Chinh không yêu cầu bị đơn dân sự HTX Vận tải Đức Ngọc phải bồi thường, đồng thời bị cáo P V T đã tự nguyện bồi thường số tiền 210.000.000 đồng cho bị hại và bị hại có đơn bãi nại, không yêu cầu bị cáo bồi thường gì thêm. Tại phiên tòa bị hại cũng không yêu cầu bồi thường gì thêm nên Hội đồng xét xử không xem xét.</w:t>
      </w:r>
    </w:p>
    <w:p>
      <w:pPr>
        <w:pStyle w:val="ListParagraph"/>
        <w:numPr>
          <w:ilvl w:val="0"/>
          <w:numId w:val="3"/>
        </w:numPr>
        <w:tabs>
          <w:tab w:pos="1276" w:val="left" w:leader="none"/>
        </w:tabs>
        <w:spacing w:line="321" w:lineRule="exact" w:before="0" w:after="0"/>
        <w:ind w:left="1275" w:right="0" w:hanging="398"/>
        <w:jc w:val="both"/>
        <w:rPr>
          <w:sz w:val="28"/>
        </w:rPr>
      </w:pPr>
      <w:r>
        <w:rPr>
          <w:sz w:val="28"/>
        </w:rPr>
        <w:t>Các</w:t>
      </w:r>
      <w:r>
        <w:rPr>
          <w:spacing w:val="-4"/>
          <w:sz w:val="28"/>
        </w:rPr>
        <w:t> </w:t>
      </w:r>
      <w:r>
        <w:rPr>
          <w:sz w:val="28"/>
        </w:rPr>
        <w:t>vấn</w:t>
      </w:r>
      <w:r>
        <w:rPr>
          <w:spacing w:val="1"/>
          <w:sz w:val="28"/>
        </w:rPr>
        <w:t> </w:t>
      </w:r>
      <w:r>
        <w:rPr>
          <w:sz w:val="28"/>
        </w:rPr>
        <w:t>đề</w:t>
      </w:r>
      <w:r>
        <w:rPr>
          <w:spacing w:val="-3"/>
          <w:sz w:val="28"/>
        </w:rPr>
        <w:t> </w:t>
      </w:r>
      <w:r>
        <w:rPr>
          <w:spacing w:val="-4"/>
          <w:sz w:val="28"/>
        </w:rPr>
        <w:t>khác:</w:t>
      </w:r>
    </w:p>
    <w:p>
      <w:pPr>
        <w:pStyle w:val="ListParagraph"/>
        <w:numPr>
          <w:ilvl w:val="1"/>
          <w:numId w:val="4"/>
        </w:numPr>
        <w:tabs>
          <w:tab w:pos="1302" w:val="left" w:leader="none"/>
        </w:tabs>
        <w:spacing w:line="276" w:lineRule="auto" w:before="47" w:after="0"/>
        <w:ind w:left="158" w:right="103" w:firstLine="705"/>
        <w:jc w:val="both"/>
        <w:rPr>
          <w:sz w:val="28"/>
        </w:rPr>
      </w:pPr>
      <w:r>
        <w:rPr>
          <w:sz w:val="28"/>
        </w:rPr>
        <w:t>Đối với Đỗ Văn Khánh </w:t>
      </w:r>
      <w:r>
        <w:rPr>
          <w:i/>
          <w:sz w:val="28"/>
        </w:rPr>
        <w:t>(là phụ xe ô tô khách biển số 35B-007.44) </w:t>
      </w:r>
      <w:r>
        <w:rPr>
          <w:sz w:val="28"/>
        </w:rPr>
        <w:t>cũng bị thương tích khi xảy ra tai nạn. Tuy nhiên, sau khi sự việc xảy ra, Đỗ Văn Khánh có đơn yêu cầu không giám định thương tích và không có yêu cầu bồi thường nên Hội đồng xét xử không xem xét.</w:t>
      </w:r>
    </w:p>
    <w:p>
      <w:pPr>
        <w:pStyle w:val="ListParagraph"/>
        <w:numPr>
          <w:ilvl w:val="1"/>
          <w:numId w:val="4"/>
        </w:numPr>
        <w:tabs>
          <w:tab w:pos="1251" w:val="left" w:leader="none"/>
        </w:tabs>
        <w:spacing w:line="276" w:lineRule="auto" w:before="2" w:after="0"/>
        <w:ind w:left="158" w:right="104" w:firstLine="635"/>
        <w:jc w:val="both"/>
        <w:rPr>
          <w:sz w:val="28"/>
        </w:rPr>
      </w:pPr>
      <w:r>
        <w:rPr>
          <w:sz w:val="28"/>
        </w:rPr>
        <w:t>Đối với bị hại ông Phạm Văn Chinh điều khiển xe máy kéo, kéo theo rơ moóc không có giấy phép lái xe, không đăng ký theo quy định tại Điều 58 Luật giao thông đường bộ. Do đó, kiến nghị phòng Cảnh sát giao thông Công an tỉnh Kon Tum xử phạt hành chính đối với ông Phạm Văn Chinh.</w:t>
      </w:r>
    </w:p>
    <w:p>
      <w:pPr>
        <w:pStyle w:val="ListParagraph"/>
        <w:numPr>
          <w:ilvl w:val="0"/>
          <w:numId w:val="3"/>
        </w:numPr>
        <w:tabs>
          <w:tab w:pos="1276" w:val="left" w:leader="none"/>
        </w:tabs>
        <w:spacing w:line="276" w:lineRule="auto" w:before="1" w:after="0"/>
        <w:ind w:left="158" w:right="104" w:firstLine="719"/>
        <w:jc w:val="both"/>
        <w:rPr>
          <w:sz w:val="28"/>
        </w:rPr>
      </w:pPr>
      <w:r>
        <w:rPr>
          <w:sz w:val="28"/>
        </w:rPr>
        <w:t>Án phí</w:t>
      </w:r>
      <w:r>
        <w:rPr>
          <w:spacing w:val="-4"/>
          <w:sz w:val="28"/>
        </w:rPr>
        <w:t> </w:t>
      </w:r>
      <w:r>
        <w:rPr>
          <w:sz w:val="28"/>
        </w:rPr>
        <w:t>hình</w:t>
      </w:r>
      <w:r>
        <w:rPr>
          <w:spacing w:val="-4"/>
          <w:sz w:val="28"/>
        </w:rPr>
        <w:t> </w:t>
      </w:r>
      <w:r>
        <w:rPr>
          <w:sz w:val="28"/>
        </w:rPr>
        <w:t>sự</w:t>
      </w:r>
      <w:r>
        <w:rPr>
          <w:spacing w:val="-3"/>
          <w:sz w:val="28"/>
        </w:rPr>
        <w:t> </w:t>
      </w:r>
      <w:r>
        <w:rPr>
          <w:sz w:val="28"/>
        </w:rPr>
        <w:t>sơ</w:t>
      </w:r>
      <w:r>
        <w:rPr>
          <w:spacing w:val="-3"/>
          <w:sz w:val="28"/>
        </w:rPr>
        <w:t> </w:t>
      </w:r>
      <w:r>
        <w:rPr>
          <w:sz w:val="28"/>
        </w:rPr>
        <w:t>thẩm:</w:t>
      </w:r>
      <w:r>
        <w:rPr>
          <w:spacing w:val="-1"/>
          <w:sz w:val="28"/>
        </w:rPr>
        <w:t> </w:t>
      </w:r>
      <w:r>
        <w:rPr>
          <w:sz w:val="28"/>
        </w:rPr>
        <w:t>Bị</w:t>
      </w:r>
      <w:r>
        <w:rPr>
          <w:spacing w:val="-1"/>
          <w:sz w:val="28"/>
        </w:rPr>
        <w:t> </w:t>
      </w:r>
      <w:r>
        <w:rPr>
          <w:sz w:val="28"/>
        </w:rPr>
        <w:t>cáo P</w:t>
      </w:r>
      <w:r>
        <w:rPr>
          <w:spacing w:val="-1"/>
          <w:sz w:val="28"/>
        </w:rPr>
        <w:t> </w:t>
      </w:r>
      <w:r>
        <w:rPr>
          <w:sz w:val="28"/>
        </w:rPr>
        <w:t>V</w:t>
      </w:r>
      <w:r>
        <w:rPr>
          <w:spacing w:val="-3"/>
          <w:sz w:val="28"/>
        </w:rPr>
        <w:t> </w:t>
      </w:r>
      <w:r>
        <w:rPr>
          <w:sz w:val="28"/>
        </w:rPr>
        <w:t>T</w:t>
      </w:r>
      <w:r>
        <w:rPr>
          <w:spacing w:val="-1"/>
          <w:sz w:val="28"/>
        </w:rPr>
        <w:t> </w:t>
      </w:r>
      <w:r>
        <w:rPr>
          <w:sz w:val="28"/>
        </w:rPr>
        <w:t>phải chịu án phí</w:t>
      </w:r>
      <w:r>
        <w:rPr>
          <w:spacing w:val="-1"/>
          <w:sz w:val="28"/>
        </w:rPr>
        <w:t> </w:t>
      </w:r>
      <w:r>
        <w:rPr>
          <w:sz w:val="28"/>
        </w:rPr>
        <w:t>hình sự</w:t>
      </w:r>
      <w:r>
        <w:rPr>
          <w:spacing w:val="-3"/>
          <w:sz w:val="28"/>
        </w:rPr>
        <w:t> </w:t>
      </w:r>
      <w:r>
        <w:rPr>
          <w:sz w:val="28"/>
        </w:rPr>
        <w:t>sơ</w:t>
      </w:r>
      <w:r>
        <w:rPr>
          <w:spacing w:val="-2"/>
          <w:sz w:val="28"/>
        </w:rPr>
        <w:t> </w:t>
      </w:r>
      <w:r>
        <w:rPr>
          <w:sz w:val="28"/>
        </w:rPr>
        <w:t>thẩm</w:t>
      </w:r>
      <w:r>
        <w:rPr>
          <w:spacing w:val="-7"/>
          <w:sz w:val="28"/>
        </w:rPr>
        <w:t> </w:t>
      </w:r>
      <w:r>
        <w:rPr>
          <w:sz w:val="28"/>
        </w:rPr>
        <w:t>theo quy định pháp luật.</w:t>
      </w:r>
    </w:p>
    <w:p>
      <w:pPr>
        <w:spacing w:before="3"/>
        <w:ind w:left="518" w:right="0" w:firstLine="0"/>
        <w:jc w:val="both"/>
        <w:rPr>
          <w:b/>
          <w:sz w:val="28"/>
        </w:rPr>
      </w:pPr>
      <w:r>
        <w:rPr>
          <w:b/>
          <w:i/>
          <w:sz w:val="28"/>
        </w:rPr>
        <w:t>Vì</w:t>
      </w:r>
      <w:r>
        <w:rPr>
          <w:b/>
          <w:i/>
          <w:spacing w:val="-3"/>
          <w:sz w:val="28"/>
        </w:rPr>
        <w:t> </w:t>
      </w:r>
      <w:r>
        <w:rPr>
          <w:b/>
          <w:i/>
          <w:sz w:val="28"/>
        </w:rPr>
        <w:t>các</w:t>
      </w:r>
      <w:r>
        <w:rPr>
          <w:b/>
          <w:i/>
          <w:spacing w:val="-1"/>
          <w:sz w:val="28"/>
        </w:rPr>
        <w:t> </w:t>
      </w:r>
      <w:r>
        <w:rPr>
          <w:b/>
          <w:i/>
          <w:sz w:val="28"/>
        </w:rPr>
        <w:t>lẽ</w:t>
      </w:r>
      <w:r>
        <w:rPr>
          <w:b/>
          <w:i/>
          <w:spacing w:val="-2"/>
          <w:sz w:val="28"/>
        </w:rPr>
        <w:t> trên</w:t>
      </w:r>
      <w:r>
        <w:rPr>
          <w:b/>
          <w:spacing w:val="-2"/>
          <w:sz w:val="28"/>
        </w:rPr>
        <w:t>,</w:t>
      </w:r>
    </w:p>
    <w:p>
      <w:pPr>
        <w:pStyle w:val="BodyText"/>
        <w:spacing w:before="3"/>
        <w:rPr>
          <w:b/>
          <w:sz w:val="17"/>
        </w:rPr>
      </w:pPr>
    </w:p>
    <w:p>
      <w:pPr>
        <w:pStyle w:val="Heading1"/>
        <w:spacing w:before="89"/>
        <w:ind w:right="2333"/>
      </w:pPr>
      <w:r>
        <w:rPr>
          <w:spacing w:val="18"/>
        </w:rPr>
        <w:t>QUYẾT</w:t>
      </w:r>
      <w:r>
        <w:rPr>
          <w:spacing w:val="46"/>
        </w:rPr>
        <w:t> </w:t>
      </w:r>
      <w:r>
        <w:rPr>
          <w:spacing w:val="16"/>
        </w:rPr>
        <w:t>ĐỊNH:</w:t>
      </w:r>
    </w:p>
    <w:p>
      <w:pPr>
        <w:spacing w:after="0"/>
        <w:sectPr>
          <w:pgSz w:w="11910" w:h="16840"/>
          <w:pgMar w:header="0" w:footer="1015" w:top="1160" w:bottom="1200" w:left="1260" w:right="740"/>
        </w:sectPr>
      </w:pPr>
    </w:p>
    <w:p>
      <w:pPr>
        <w:pStyle w:val="ListParagraph"/>
        <w:numPr>
          <w:ilvl w:val="0"/>
          <w:numId w:val="5"/>
        </w:numPr>
        <w:tabs>
          <w:tab w:pos="1025" w:val="left" w:leader="none"/>
        </w:tabs>
        <w:spacing w:line="240" w:lineRule="auto" w:before="77" w:after="0"/>
        <w:ind w:left="1024" w:right="0" w:hanging="300"/>
        <w:jc w:val="both"/>
        <w:rPr>
          <w:sz w:val="28"/>
        </w:rPr>
      </w:pPr>
      <w:r>
        <w:rPr>
          <w:b/>
          <w:sz w:val="28"/>
        </w:rPr>
        <w:t>Về</w:t>
      </w:r>
      <w:r>
        <w:rPr>
          <w:b/>
          <w:spacing w:val="17"/>
          <w:sz w:val="28"/>
        </w:rPr>
        <w:t> </w:t>
      </w:r>
      <w:r>
        <w:rPr>
          <w:b/>
          <w:sz w:val="28"/>
        </w:rPr>
        <w:t>tội</w:t>
      </w:r>
      <w:r>
        <w:rPr>
          <w:b/>
          <w:spacing w:val="18"/>
          <w:sz w:val="28"/>
        </w:rPr>
        <w:t> </w:t>
      </w:r>
      <w:r>
        <w:rPr>
          <w:b/>
          <w:sz w:val="28"/>
        </w:rPr>
        <w:t>danh:</w:t>
      </w:r>
      <w:r>
        <w:rPr>
          <w:b/>
          <w:spacing w:val="19"/>
          <w:sz w:val="28"/>
        </w:rPr>
        <w:t> </w:t>
      </w:r>
      <w:r>
        <w:rPr>
          <w:sz w:val="28"/>
        </w:rPr>
        <w:t>Căn</w:t>
      </w:r>
      <w:r>
        <w:rPr>
          <w:spacing w:val="16"/>
          <w:sz w:val="28"/>
        </w:rPr>
        <w:t> </w:t>
      </w:r>
      <w:r>
        <w:rPr>
          <w:sz w:val="28"/>
        </w:rPr>
        <w:t>cứ</w:t>
      </w:r>
      <w:r>
        <w:rPr>
          <w:spacing w:val="16"/>
          <w:sz w:val="28"/>
        </w:rPr>
        <w:t> </w:t>
      </w:r>
      <w:r>
        <w:rPr>
          <w:sz w:val="28"/>
        </w:rPr>
        <w:t>Điều</w:t>
      </w:r>
      <w:r>
        <w:rPr>
          <w:spacing w:val="18"/>
          <w:sz w:val="28"/>
        </w:rPr>
        <w:t> </w:t>
      </w:r>
      <w:r>
        <w:rPr>
          <w:sz w:val="28"/>
        </w:rPr>
        <w:t>260</w:t>
      </w:r>
      <w:r>
        <w:rPr>
          <w:spacing w:val="18"/>
          <w:sz w:val="28"/>
        </w:rPr>
        <w:t> </w:t>
      </w:r>
      <w:r>
        <w:rPr>
          <w:sz w:val="28"/>
        </w:rPr>
        <w:t>của</w:t>
      </w:r>
      <w:r>
        <w:rPr>
          <w:spacing w:val="17"/>
          <w:sz w:val="28"/>
        </w:rPr>
        <w:t> </w:t>
      </w:r>
      <w:r>
        <w:rPr>
          <w:sz w:val="28"/>
        </w:rPr>
        <w:t>BLHS.</w:t>
      </w:r>
      <w:r>
        <w:rPr>
          <w:spacing w:val="17"/>
          <w:sz w:val="28"/>
        </w:rPr>
        <w:t> </w:t>
      </w:r>
      <w:r>
        <w:rPr>
          <w:sz w:val="28"/>
        </w:rPr>
        <w:t>Tuyên</w:t>
      </w:r>
      <w:r>
        <w:rPr>
          <w:spacing w:val="18"/>
          <w:sz w:val="28"/>
        </w:rPr>
        <w:t> </w:t>
      </w:r>
      <w:r>
        <w:rPr>
          <w:sz w:val="28"/>
        </w:rPr>
        <w:t>bố</w:t>
      </w:r>
      <w:r>
        <w:rPr>
          <w:spacing w:val="16"/>
          <w:sz w:val="28"/>
        </w:rPr>
        <w:t> </w:t>
      </w:r>
      <w:r>
        <w:rPr>
          <w:sz w:val="28"/>
        </w:rPr>
        <w:t>bị</w:t>
      </w:r>
      <w:r>
        <w:rPr>
          <w:spacing w:val="18"/>
          <w:sz w:val="28"/>
        </w:rPr>
        <w:t> </w:t>
      </w:r>
      <w:r>
        <w:rPr>
          <w:sz w:val="28"/>
        </w:rPr>
        <w:t>cáo</w:t>
      </w:r>
      <w:r>
        <w:rPr>
          <w:spacing w:val="16"/>
          <w:sz w:val="28"/>
        </w:rPr>
        <w:t> </w:t>
      </w:r>
      <w:r>
        <w:rPr>
          <w:sz w:val="28"/>
        </w:rPr>
        <w:t>P</w:t>
      </w:r>
      <w:r>
        <w:rPr>
          <w:spacing w:val="17"/>
          <w:sz w:val="28"/>
        </w:rPr>
        <w:t> </w:t>
      </w:r>
      <w:r>
        <w:rPr>
          <w:sz w:val="28"/>
        </w:rPr>
        <w:t>V</w:t>
      </w:r>
      <w:r>
        <w:rPr>
          <w:spacing w:val="16"/>
          <w:sz w:val="28"/>
        </w:rPr>
        <w:t> </w:t>
      </w:r>
      <w:r>
        <w:rPr>
          <w:sz w:val="28"/>
        </w:rPr>
        <w:t>T</w:t>
      </w:r>
      <w:r>
        <w:rPr>
          <w:spacing w:val="19"/>
          <w:sz w:val="28"/>
        </w:rPr>
        <w:t> </w:t>
      </w:r>
      <w:r>
        <w:rPr>
          <w:sz w:val="28"/>
        </w:rPr>
        <w:t>phạm</w:t>
      </w:r>
      <w:r>
        <w:rPr>
          <w:spacing w:val="13"/>
          <w:sz w:val="28"/>
        </w:rPr>
        <w:t> </w:t>
      </w:r>
      <w:r>
        <w:rPr>
          <w:spacing w:val="-5"/>
          <w:sz w:val="28"/>
        </w:rPr>
        <w:t>tội</w:t>
      </w:r>
    </w:p>
    <w:p>
      <w:pPr>
        <w:spacing w:before="48"/>
        <w:ind w:left="158" w:right="0" w:firstLine="0"/>
        <w:jc w:val="both"/>
        <w:rPr>
          <w:sz w:val="28"/>
        </w:rPr>
      </w:pPr>
      <w:r>
        <w:rPr>
          <w:i/>
          <w:sz w:val="28"/>
        </w:rPr>
        <w:t>“Vi</w:t>
      </w:r>
      <w:r>
        <w:rPr>
          <w:i/>
          <w:spacing w:val="-3"/>
          <w:sz w:val="28"/>
        </w:rPr>
        <w:t> </w:t>
      </w:r>
      <w:r>
        <w:rPr>
          <w:i/>
          <w:sz w:val="28"/>
        </w:rPr>
        <w:t>phạm</w:t>
      </w:r>
      <w:r>
        <w:rPr>
          <w:i/>
          <w:spacing w:val="-4"/>
          <w:sz w:val="28"/>
        </w:rPr>
        <w:t> </w:t>
      </w:r>
      <w:r>
        <w:rPr>
          <w:i/>
          <w:sz w:val="28"/>
        </w:rPr>
        <w:t>quy</w:t>
      </w:r>
      <w:r>
        <w:rPr>
          <w:i/>
          <w:spacing w:val="-5"/>
          <w:sz w:val="28"/>
        </w:rPr>
        <w:t> </w:t>
      </w:r>
      <w:r>
        <w:rPr>
          <w:i/>
          <w:sz w:val="28"/>
        </w:rPr>
        <w:t>định</w:t>
      </w:r>
      <w:r>
        <w:rPr>
          <w:i/>
          <w:spacing w:val="-2"/>
          <w:sz w:val="28"/>
        </w:rPr>
        <w:t> </w:t>
      </w:r>
      <w:r>
        <w:rPr>
          <w:i/>
          <w:sz w:val="28"/>
        </w:rPr>
        <w:t>về</w:t>
      </w:r>
      <w:r>
        <w:rPr>
          <w:i/>
          <w:spacing w:val="-4"/>
          <w:sz w:val="28"/>
        </w:rPr>
        <w:t> </w:t>
      </w:r>
      <w:r>
        <w:rPr>
          <w:i/>
          <w:sz w:val="28"/>
        </w:rPr>
        <w:t>tham</w:t>
      </w:r>
      <w:r>
        <w:rPr>
          <w:i/>
          <w:spacing w:val="-4"/>
          <w:sz w:val="28"/>
        </w:rPr>
        <w:t> </w:t>
      </w:r>
      <w:r>
        <w:rPr>
          <w:i/>
          <w:sz w:val="28"/>
        </w:rPr>
        <w:t>gia</w:t>
      </w:r>
      <w:r>
        <w:rPr>
          <w:i/>
          <w:spacing w:val="-5"/>
          <w:sz w:val="28"/>
        </w:rPr>
        <w:t> </w:t>
      </w:r>
      <w:r>
        <w:rPr>
          <w:i/>
          <w:sz w:val="28"/>
        </w:rPr>
        <w:t>giao</w:t>
      </w:r>
      <w:r>
        <w:rPr>
          <w:i/>
          <w:spacing w:val="-2"/>
          <w:sz w:val="28"/>
        </w:rPr>
        <w:t> </w:t>
      </w:r>
      <w:r>
        <w:rPr>
          <w:i/>
          <w:sz w:val="28"/>
        </w:rPr>
        <w:t>thông</w:t>
      </w:r>
      <w:r>
        <w:rPr>
          <w:i/>
          <w:spacing w:val="-2"/>
          <w:sz w:val="28"/>
        </w:rPr>
        <w:t> </w:t>
      </w:r>
      <w:r>
        <w:rPr>
          <w:i/>
          <w:sz w:val="28"/>
        </w:rPr>
        <w:t>đường</w:t>
      </w:r>
      <w:r>
        <w:rPr>
          <w:i/>
          <w:spacing w:val="-1"/>
          <w:sz w:val="28"/>
        </w:rPr>
        <w:t> </w:t>
      </w:r>
      <w:r>
        <w:rPr>
          <w:i/>
          <w:spacing w:val="-4"/>
          <w:sz w:val="28"/>
        </w:rPr>
        <w:t>bộ”</w:t>
      </w:r>
      <w:r>
        <w:rPr>
          <w:spacing w:val="-4"/>
          <w:sz w:val="28"/>
        </w:rPr>
        <w:t>.</w:t>
      </w:r>
    </w:p>
    <w:p>
      <w:pPr>
        <w:pStyle w:val="ListParagraph"/>
        <w:numPr>
          <w:ilvl w:val="0"/>
          <w:numId w:val="5"/>
        </w:numPr>
        <w:tabs>
          <w:tab w:pos="1009" w:val="left" w:leader="none"/>
        </w:tabs>
        <w:spacing w:line="278" w:lineRule="auto" w:before="47" w:after="0"/>
        <w:ind w:left="158" w:right="103" w:firstLine="566"/>
        <w:jc w:val="both"/>
        <w:rPr>
          <w:sz w:val="28"/>
        </w:rPr>
      </w:pPr>
      <w:r>
        <w:rPr>
          <w:b/>
          <w:sz w:val="28"/>
        </w:rPr>
        <w:t>Về hình</w:t>
      </w:r>
      <w:r>
        <w:rPr>
          <w:b/>
          <w:spacing w:val="-1"/>
          <w:sz w:val="28"/>
        </w:rPr>
        <w:t> </w:t>
      </w:r>
      <w:r>
        <w:rPr>
          <w:b/>
          <w:sz w:val="28"/>
        </w:rPr>
        <w:t>phạt: </w:t>
      </w:r>
      <w:r>
        <w:rPr>
          <w:sz w:val="28"/>
        </w:rPr>
        <w:t>Áp</w:t>
      </w:r>
      <w:r>
        <w:rPr>
          <w:spacing w:val="-1"/>
          <w:sz w:val="28"/>
        </w:rPr>
        <w:t> </w:t>
      </w:r>
      <w:r>
        <w:rPr>
          <w:sz w:val="28"/>
        </w:rPr>
        <w:t>dụng điểm</w:t>
      </w:r>
      <w:r>
        <w:rPr>
          <w:spacing w:val="-5"/>
          <w:sz w:val="28"/>
        </w:rPr>
        <w:t> </w:t>
      </w:r>
      <w:r>
        <w:rPr>
          <w:sz w:val="28"/>
        </w:rPr>
        <w:t>b khoản</w:t>
      </w:r>
      <w:r>
        <w:rPr>
          <w:spacing w:val="-2"/>
          <w:sz w:val="28"/>
        </w:rPr>
        <w:t> </w:t>
      </w:r>
      <w:r>
        <w:rPr>
          <w:sz w:val="28"/>
        </w:rPr>
        <w:t>1</w:t>
      </w:r>
      <w:r>
        <w:rPr>
          <w:spacing w:val="-2"/>
          <w:sz w:val="28"/>
        </w:rPr>
        <w:t> </w:t>
      </w:r>
      <w:r>
        <w:rPr>
          <w:sz w:val="28"/>
        </w:rPr>
        <w:t>Điều</w:t>
      </w:r>
      <w:r>
        <w:rPr>
          <w:spacing w:val="-2"/>
          <w:sz w:val="28"/>
        </w:rPr>
        <w:t> </w:t>
      </w:r>
      <w:r>
        <w:rPr>
          <w:sz w:val="28"/>
        </w:rPr>
        <w:t>260;</w:t>
      </w:r>
      <w:r>
        <w:rPr>
          <w:spacing w:val="-1"/>
          <w:sz w:val="28"/>
        </w:rPr>
        <w:t> </w:t>
      </w:r>
      <w:r>
        <w:rPr>
          <w:sz w:val="28"/>
        </w:rPr>
        <w:t>điểm</w:t>
      </w:r>
      <w:r>
        <w:rPr>
          <w:spacing w:val="-4"/>
          <w:sz w:val="28"/>
        </w:rPr>
        <w:t> </w:t>
      </w:r>
      <w:r>
        <w:rPr>
          <w:sz w:val="28"/>
        </w:rPr>
        <w:t>b,</w:t>
      </w:r>
      <w:r>
        <w:rPr>
          <w:spacing w:val="-1"/>
          <w:sz w:val="28"/>
        </w:rPr>
        <w:t> </w:t>
      </w:r>
      <w:r>
        <w:rPr>
          <w:sz w:val="28"/>
        </w:rPr>
        <w:t>s khoản</w:t>
      </w:r>
      <w:r>
        <w:rPr>
          <w:spacing w:val="-1"/>
          <w:sz w:val="28"/>
        </w:rPr>
        <w:t> </w:t>
      </w:r>
      <w:r>
        <w:rPr>
          <w:sz w:val="28"/>
        </w:rPr>
        <w:t>1,</w:t>
      </w:r>
      <w:r>
        <w:rPr>
          <w:spacing w:val="-2"/>
          <w:sz w:val="28"/>
        </w:rPr>
        <w:t> </w:t>
      </w:r>
      <w:r>
        <w:rPr>
          <w:sz w:val="28"/>
        </w:rPr>
        <w:t>khoản</w:t>
      </w:r>
      <w:r>
        <w:rPr>
          <w:spacing w:val="-1"/>
          <w:sz w:val="28"/>
        </w:rPr>
        <w:t> </w:t>
      </w:r>
      <w:r>
        <w:rPr>
          <w:sz w:val="28"/>
        </w:rPr>
        <w:t>2 Điều 51, Điều 65 của Bộ luật Hình sự năm 2015, sửa đổi, bổ sung năm 2017.</w:t>
      </w:r>
    </w:p>
    <w:p>
      <w:pPr>
        <w:pStyle w:val="BodyText"/>
        <w:spacing w:line="276" w:lineRule="auto"/>
        <w:ind w:left="158" w:right="103" w:firstLine="719"/>
        <w:jc w:val="both"/>
      </w:pPr>
      <w:r>
        <w:rPr/>
        <w:t>Xử phạt bị cáo P V T 12 </w:t>
      </w:r>
      <w:r>
        <w:rPr>
          <w:i/>
        </w:rPr>
        <w:t>(Mười hai) </w:t>
      </w:r>
      <w:r>
        <w:rPr/>
        <w:t>tháng tù nhưng cho hưởng án treo, thời gian thử thách 24 </w:t>
      </w:r>
      <w:r>
        <w:rPr>
          <w:i/>
        </w:rPr>
        <w:t>(Hai mươi bốn) </w:t>
      </w:r>
      <w:r>
        <w:rPr/>
        <w:t>tháng tính từ ngày tuyên án (29/11/2022).</w:t>
      </w:r>
    </w:p>
    <w:p>
      <w:pPr>
        <w:pStyle w:val="BodyText"/>
        <w:spacing w:line="276" w:lineRule="auto" w:before="54"/>
        <w:ind w:left="158" w:right="104" w:firstLine="566"/>
        <w:jc w:val="both"/>
      </w:pPr>
      <w:r>
        <w:rPr/>
        <w:t>Giao bị cáo P V T cho Ủy ban nhân dân xã Khánh Thành, huyện Yên Khánh, tỉnh</w:t>
      </w:r>
      <w:r>
        <w:rPr>
          <w:spacing w:val="-10"/>
        </w:rPr>
        <w:t> </w:t>
      </w:r>
      <w:r>
        <w:rPr/>
        <w:t>Ninh</w:t>
      </w:r>
      <w:r>
        <w:rPr>
          <w:spacing w:val="-7"/>
        </w:rPr>
        <w:t> </w:t>
      </w:r>
      <w:r>
        <w:rPr/>
        <w:t>Bình</w:t>
      </w:r>
      <w:r>
        <w:rPr>
          <w:spacing w:val="-7"/>
        </w:rPr>
        <w:t> </w:t>
      </w:r>
      <w:r>
        <w:rPr/>
        <w:t>để</w:t>
      </w:r>
      <w:r>
        <w:rPr>
          <w:spacing w:val="-7"/>
        </w:rPr>
        <w:t> </w:t>
      </w:r>
      <w:r>
        <w:rPr/>
        <w:t>giám</w:t>
      </w:r>
      <w:r>
        <w:rPr>
          <w:spacing w:val="-11"/>
        </w:rPr>
        <w:t> </w:t>
      </w:r>
      <w:r>
        <w:rPr/>
        <w:t>sát,</w:t>
      </w:r>
      <w:r>
        <w:rPr>
          <w:spacing w:val="-7"/>
        </w:rPr>
        <w:t> </w:t>
      </w:r>
      <w:r>
        <w:rPr/>
        <w:t>giáo</w:t>
      </w:r>
      <w:r>
        <w:rPr>
          <w:spacing w:val="-7"/>
        </w:rPr>
        <w:t> </w:t>
      </w:r>
      <w:r>
        <w:rPr/>
        <w:t>dục</w:t>
      </w:r>
      <w:r>
        <w:rPr>
          <w:spacing w:val="-8"/>
        </w:rPr>
        <w:t> </w:t>
      </w:r>
      <w:r>
        <w:rPr/>
        <w:t>trong</w:t>
      </w:r>
      <w:r>
        <w:rPr>
          <w:spacing w:val="-18"/>
        </w:rPr>
        <w:t> </w:t>
      </w:r>
      <w:r>
        <w:rPr/>
        <w:t>thời</w:t>
      </w:r>
      <w:r>
        <w:rPr>
          <w:spacing w:val="-16"/>
        </w:rPr>
        <w:t> </w:t>
      </w:r>
      <w:r>
        <w:rPr/>
        <w:t>gian</w:t>
      </w:r>
      <w:r>
        <w:rPr>
          <w:spacing w:val="-17"/>
        </w:rPr>
        <w:t> </w:t>
      </w:r>
      <w:r>
        <w:rPr/>
        <w:t>thử</w:t>
      </w:r>
      <w:r>
        <w:rPr>
          <w:spacing w:val="-18"/>
        </w:rPr>
        <w:t> </w:t>
      </w:r>
      <w:r>
        <w:rPr/>
        <w:t>thách.</w:t>
      </w:r>
      <w:r>
        <w:rPr>
          <w:spacing w:val="-17"/>
        </w:rPr>
        <w:t> </w:t>
      </w:r>
      <w:r>
        <w:rPr/>
        <w:t>Gia</w:t>
      </w:r>
      <w:r>
        <w:rPr>
          <w:spacing w:val="-18"/>
        </w:rPr>
        <w:t> </w:t>
      </w:r>
      <w:r>
        <w:rPr/>
        <w:t>đình</w:t>
      </w:r>
      <w:r>
        <w:rPr>
          <w:spacing w:val="-16"/>
        </w:rPr>
        <w:t> </w:t>
      </w:r>
      <w:r>
        <w:rPr/>
        <w:t>người</w:t>
      </w:r>
      <w:r>
        <w:rPr>
          <w:spacing w:val="-18"/>
        </w:rPr>
        <w:t> </w:t>
      </w:r>
      <w:r>
        <w:rPr/>
        <w:t>bị</w:t>
      </w:r>
      <w:r>
        <w:rPr>
          <w:spacing w:val="-17"/>
        </w:rPr>
        <w:t> </w:t>
      </w:r>
      <w:r>
        <w:rPr/>
        <w:t>kết</w:t>
      </w:r>
      <w:r>
        <w:rPr>
          <w:spacing w:val="-17"/>
        </w:rPr>
        <w:t> </w:t>
      </w:r>
      <w:r>
        <w:rPr/>
        <w:t>án có</w:t>
      </w:r>
      <w:r>
        <w:rPr>
          <w:spacing w:val="-18"/>
        </w:rPr>
        <w:t> </w:t>
      </w:r>
      <w:r>
        <w:rPr/>
        <w:t>trách</w:t>
      </w:r>
      <w:r>
        <w:rPr>
          <w:spacing w:val="-17"/>
        </w:rPr>
        <w:t> </w:t>
      </w:r>
      <w:r>
        <w:rPr/>
        <w:t>nhiệm</w:t>
      </w:r>
      <w:r>
        <w:rPr>
          <w:spacing w:val="-18"/>
        </w:rPr>
        <w:t> </w:t>
      </w:r>
      <w:r>
        <w:rPr/>
        <w:t>phối</w:t>
      </w:r>
      <w:r>
        <w:rPr>
          <w:spacing w:val="-17"/>
        </w:rPr>
        <w:t> </w:t>
      </w:r>
      <w:r>
        <w:rPr/>
        <w:t>hợp</w:t>
      </w:r>
      <w:r>
        <w:rPr>
          <w:spacing w:val="-18"/>
        </w:rPr>
        <w:t> </w:t>
      </w:r>
      <w:r>
        <w:rPr/>
        <w:t>với</w:t>
      </w:r>
      <w:r>
        <w:rPr>
          <w:spacing w:val="-17"/>
        </w:rPr>
        <w:t> </w:t>
      </w:r>
      <w:r>
        <w:rPr/>
        <w:t>Ủy</w:t>
      </w:r>
      <w:r>
        <w:rPr>
          <w:spacing w:val="-18"/>
        </w:rPr>
        <w:t> </w:t>
      </w:r>
      <w:r>
        <w:rPr/>
        <w:t>ban</w:t>
      </w:r>
      <w:r>
        <w:rPr>
          <w:spacing w:val="-17"/>
        </w:rPr>
        <w:t> </w:t>
      </w:r>
      <w:r>
        <w:rPr/>
        <w:t>nhân</w:t>
      </w:r>
      <w:r>
        <w:rPr>
          <w:spacing w:val="-17"/>
        </w:rPr>
        <w:t> </w:t>
      </w:r>
      <w:r>
        <w:rPr/>
        <w:t>dân</w:t>
      </w:r>
      <w:r>
        <w:rPr>
          <w:spacing w:val="-18"/>
        </w:rPr>
        <w:t> </w:t>
      </w:r>
      <w:r>
        <w:rPr/>
        <w:t>xã</w:t>
      </w:r>
      <w:r>
        <w:rPr>
          <w:spacing w:val="-8"/>
        </w:rPr>
        <w:t> </w:t>
      </w:r>
      <w:r>
        <w:rPr/>
        <w:t>Khánh</w:t>
      </w:r>
      <w:r>
        <w:rPr>
          <w:spacing w:val="-8"/>
        </w:rPr>
        <w:t> </w:t>
      </w:r>
      <w:r>
        <w:rPr/>
        <w:t>Thành,</w:t>
      </w:r>
      <w:r>
        <w:rPr>
          <w:spacing w:val="-11"/>
        </w:rPr>
        <w:t> </w:t>
      </w:r>
      <w:r>
        <w:rPr/>
        <w:t>huyện</w:t>
      </w:r>
      <w:r>
        <w:rPr>
          <w:spacing w:val="-7"/>
        </w:rPr>
        <w:t> </w:t>
      </w:r>
      <w:r>
        <w:rPr/>
        <w:t>Yên</w:t>
      </w:r>
      <w:r>
        <w:rPr>
          <w:spacing w:val="-7"/>
        </w:rPr>
        <w:t> </w:t>
      </w:r>
      <w:r>
        <w:rPr/>
        <w:t>Khánh,</w:t>
      </w:r>
      <w:r>
        <w:rPr>
          <w:spacing w:val="-9"/>
        </w:rPr>
        <w:t> </w:t>
      </w:r>
      <w:r>
        <w:rPr/>
        <w:t>tỉnh Ninh Bình trong</w:t>
      </w:r>
      <w:r>
        <w:rPr>
          <w:spacing w:val="-12"/>
        </w:rPr>
        <w:t> </w:t>
      </w:r>
      <w:r>
        <w:rPr/>
        <w:t>việc</w:t>
      </w:r>
      <w:r>
        <w:rPr>
          <w:spacing w:val="-11"/>
        </w:rPr>
        <w:t> </w:t>
      </w:r>
      <w:r>
        <w:rPr/>
        <w:t>giám</w:t>
      </w:r>
      <w:r>
        <w:rPr>
          <w:spacing w:val="-16"/>
        </w:rPr>
        <w:t> </w:t>
      </w:r>
      <w:r>
        <w:rPr/>
        <w:t>sát,</w:t>
      </w:r>
      <w:r>
        <w:rPr>
          <w:spacing w:val="-14"/>
        </w:rPr>
        <w:t> </w:t>
      </w:r>
      <w:r>
        <w:rPr/>
        <w:t>giáo</w:t>
      </w:r>
      <w:r>
        <w:rPr>
          <w:spacing w:val="-10"/>
        </w:rPr>
        <w:t> </w:t>
      </w:r>
      <w:r>
        <w:rPr/>
        <w:t>dục</w:t>
      </w:r>
      <w:r>
        <w:rPr>
          <w:spacing w:val="-10"/>
        </w:rPr>
        <w:t> </w:t>
      </w:r>
      <w:r>
        <w:rPr/>
        <w:t>bị</w:t>
      </w:r>
      <w:r>
        <w:rPr>
          <w:spacing w:val="-12"/>
        </w:rPr>
        <w:t> </w:t>
      </w:r>
      <w:r>
        <w:rPr/>
        <w:t>cáo.</w:t>
      </w:r>
    </w:p>
    <w:p>
      <w:pPr>
        <w:pStyle w:val="BodyText"/>
        <w:spacing w:line="276" w:lineRule="auto" w:before="62"/>
        <w:ind w:left="158" w:right="101" w:firstLine="566"/>
        <w:jc w:val="both"/>
      </w:pPr>
      <w:r>
        <w:rPr/>
        <w:t>Trường hợp các bị cáo phạt tù nhưng cho hưởng án treo thay đổi nơi cư trú thì thực hiện theo quy định của pháp luật về thi hành án hình sự. Trong thời gian thử thách, người được hưởng án treo cố ý vi phạm nghĩa vụ 02 lần trở lên thì Tòa án có thể quyết định buộc người được hưởng án treo phải chấp hành hình phạt tù của bản</w:t>
      </w:r>
      <w:r>
        <w:rPr>
          <w:spacing w:val="80"/>
        </w:rPr>
        <w:t> </w:t>
      </w:r>
      <w:r>
        <w:rPr/>
        <w:t>án đã cho hưởng án treo.</w:t>
      </w:r>
    </w:p>
    <w:p>
      <w:pPr>
        <w:pStyle w:val="ListParagraph"/>
        <w:numPr>
          <w:ilvl w:val="0"/>
          <w:numId w:val="5"/>
        </w:numPr>
        <w:tabs>
          <w:tab w:pos="1172" w:val="left" w:leader="none"/>
        </w:tabs>
        <w:spacing w:line="276" w:lineRule="auto" w:before="59" w:after="0"/>
        <w:ind w:left="158" w:right="102" w:firstLine="719"/>
        <w:jc w:val="both"/>
        <w:rPr>
          <w:sz w:val="28"/>
        </w:rPr>
      </w:pPr>
      <w:r>
        <w:rPr>
          <w:b/>
          <w:sz w:val="28"/>
        </w:rPr>
        <w:t>Về án phí: </w:t>
      </w:r>
      <w:r>
        <w:rPr>
          <w:sz w:val="28"/>
        </w:rPr>
        <w:t>Căn cứ Điều 135 và Điều 136 Bộ luật tố tụng hình sự; Điều 23; Điều 26 Nghị quyết số 326/2016/UBTVQH14, ngày 30 tháng 12 năm 2016 của UBTV Quốc Hội.</w:t>
      </w:r>
    </w:p>
    <w:p>
      <w:pPr>
        <w:spacing w:line="276" w:lineRule="auto" w:before="1"/>
        <w:ind w:left="158" w:right="103" w:firstLine="719"/>
        <w:jc w:val="both"/>
        <w:rPr>
          <w:i/>
          <w:sz w:val="28"/>
        </w:rPr>
      </w:pPr>
      <w:r>
        <w:rPr>
          <w:sz w:val="28"/>
        </w:rPr>
        <w:t>Buộc bị cáo P V T phải chịu tiền án phí hình sự sơ thẩm là 200.000 đồng </w:t>
      </w:r>
      <w:r>
        <w:rPr>
          <w:i/>
          <w:sz w:val="28"/>
        </w:rPr>
        <w:t>(Hai</w:t>
      </w:r>
      <w:r>
        <w:rPr>
          <w:i/>
          <w:sz w:val="28"/>
        </w:rPr>
        <w:t> trăm nghìn đồng).</w:t>
      </w:r>
    </w:p>
    <w:p>
      <w:pPr>
        <w:pStyle w:val="ListParagraph"/>
        <w:numPr>
          <w:ilvl w:val="0"/>
          <w:numId w:val="5"/>
        </w:numPr>
        <w:tabs>
          <w:tab w:pos="1177" w:val="left" w:leader="none"/>
        </w:tabs>
        <w:spacing w:line="276" w:lineRule="auto" w:before="0" w:after="0"/>
        <w:ind w:left="158" w:right="102" w:firstLine="719"/>
        <w:jc w:val="both"/>
        <w:rPr>
          <w:sz w:val="28"/>
        </w:rPr>
      </w:pPr>
      <w:r>
        <w:rPr>
          <w:b/>
          <w:sz w:val="28"/>
        </w:rPr>
        <w:t>Quyền kháng cáo</w:t>
      </w:r>
      <w:r>
        <w:rPr>
          <w:sz w:val="28"/>
        </w:rPr>
        <w:t>: Căn cứ</w:t>
      </w:r>
      <w:r>
        <w:rPr>
          <w:spacing w:val="40"/>
          <w:sz w:val="28"/>
        </w:rPr>
        <w:t> </w:t>
      </w:r>
      <w:r>
        <w:rPr>
          <w:sz w:val="28"/>
        </w:rPr>
        <w:t>Điều 331 và Điều 333 Bộ luật tố tụng hình sự. Trong hạn 15 ngày, kể từ ngày tuyên án (29/11/2022) bị cáo, người có quyền lợi nghĩa vụ liên quan có mặt có quyền kháng cáo bản án theo trình tự phúc thẩm. Người vắng mặt có quyền kháng cáo bản án theo trình tự phúc thẩm trong thời hạn 15 ngày kể từ ngày nhận được bản án hoặc bản án được niêm yết công khai</w:t>
      </w:r>
      <w:r>
        <w:rPr>
          <w:color w:val="FF0000"/>
          <w:sz w:val="28"/>
        </w:rPr>
        <w:t>.</w:t>
      </w:r>
    </w:p>
    <w:p>
      <w:pPr>
        <w:pStyle w:val="BodyText"/>
        <w:spacing w:before="7"/>
        <w:rPr>
          <w:sz w:val="32"/>
        </w:rPr>
      </w:pPr>
    </w:p>
    <w:p>
      <w:pPr>
        <w:tabs>
          <w:tab w:pos="5370" w:val="left" w:leader="none"/>
        </w:tabs>
        <w:spacing w:before="0"/>
        <w:ind w:left="158" w:right="0" w:firstLine="0"/>
        <w:jc w:val="both"/>
        <w:rPr>
          <w:b/>
          <w:sz w:val="28"/>
        </w:rPr>
      </w:pPr>
      <w:r>
        <w:rPr>
          <w:b/>
          <w:i/>
          <w:sz w:val="24"/>
          <w:u w:val="single"/>
        </w:rPr>
        <w:t>Nơi</w:t>
      </w:r>
      <w:r>
        <w:rPr>
          <w:b/>
          <w:i/>
          <w:spacing w:val="-5"/>
          <w:sz w:val="24"/>
          <w:u w:val="single"/>
        </w:rPr>
        <w:t> </w:t>
      </w:r>
      <w:r>
        <w:rPr>
          <w:b/>
          <w:i/>
          <w:spacing w:val="-2"/>
          <w:sz w:val="24"/>
          <w:u w:val="single"/>
        </w:rPr>
        <w:t>nhận</w:t>
      </w:r>
      <w:r>
        <w:rPr>
          <w:i/>
          <w:spacing w:val="-2"/>
          <w:sz w:val="24"/>
        </w:rPr>
        <w:t>:</w:t>
      </w:r>
      <w:r>
        <w:rPr>
          <w:i/>
          <w:sz w:val="24"/>
        </w:rPr>
        <w:tab/>
      </w:r>
      <w:r>
        <w:rPr>
          <w:b/>
          <w:sz w:val="28"/>
        </w:rPr>
        <w:t>TM.</w:t>
      </w:r>
      <w:r>
        <w:rPr>
          <w:b/>
          <w:spacing w:val="-6"/>
          <w:sz w:val="28"/>
        </w:rPr>
        <w:t> </w:t>
      </w:r>
      <w:r>
        <w:rPr>
          <w:b/>
          <w:sz w:val="28"/>
        </w:rPr>
        <w:t>HỘI</w:t>
      </w:r>
      <w:r>
        <w:rPr>
          <w:b/>
          <w:spacing w:val="-2"/>
          <w:sz w:val="28"/>
        </w:rPr>
        <w:t> </w:t>
      </w:r>
      <w:r>
        <w:rPr>
          <w:b/>
          <w:sz w:val="28"/>
        </w:rPr>
        <w:t>ĐỒNG</w:t>
      </w:r>
      <w:r>
        <w:rPr>
          <w:b/>
          <w:spacing w:val="-5"/>
          <w:sz w:val="28"/>
        </w:rPr>
        <w:t> </w:t>
      </w:r>
      <w:r>
        <w:rPr>
          <w:b/>
          <w:sz w:val="28"/>
        </w:rPr>
        <w:t>XÉT</w:t>
      </w:r>
      <w:r>
        <w:rPr>
          <w:b/>
          <w:spacing w:val="-2"/>
          <w:sz w:val="28"/>
        </w:rPr>
        <w:t> </w:t>
      </w:r>
      <w:r>
        <w:rPr>
          <w:b/>
          <w:spacing w:val="-5"/>
          <w:sz w:val="28"/>
        </w:rPr>
        <w:t>XỬ</w:t>
      </w:r>
    </w:p>
    <w:p>
      <w:pPr>
        <w:pStyle w:val="ListParagraph"/>
        <w:numPr>
          <w:ilvl w:val="0"/>
          <w:numId w:val="6"/>
        </w:numPr>
        <w:tabs>
          <w:tab w:pos="284" w:val="left" w:leader="none"/>
          <w:tab w:pos="5192" w:val="left" w:leader="none"/>
        </w:tabs>
        <w:spacing w:line="320" w:lineRule="exact" w:before="47" w:after="0"/>
        <w:ind w:left="283" w:right="0" w:hanging="126"/>
        <w:jc w:val="both"/>
        <w:rPr>
          <w:sz w:val="22"/>
        </w:rPr>
      </w:pPr>
      <w:r>
        <w:rPr>
          <w:sz w:val="22"/>
        </w:rPr>
        <w:t>TAND</w:t>
      </w:r>
      <w:r>
        <w:rPr>
          <w:spacing w:val="-5"/>
          <w:sz w:val="22"/>
        </w:rPr>
        <w:t> </w:t>
      </w:r>
      <w:r>
        <w:rPr>
          <w:sz w:val="22"/>
        </w:rPr>
        <w:t>Cấp</w:t>
      </w:r>
      <w:r>
        <w:rPr>
          <w:spacing w:val="-1"/>
          <w:sz w:val="22"/>
        </w:rPr>
        <w:t> </w:t>
      </w:r>
      <w:r>
        <w:rPr>
          <w:sz w:val="22"/>
        </w:rPr>
        <w:t>cao</w:t>
      </w:r>
      <w:r>
        <w:rPr>
          <w:spacing w:val="-2"/>
          <w:sz w:val="22"/>
        </w:rPr>
        <w:t> </w:t>
      </w:r>
      <w:r>
        <w:rPr>
          <w:sz w:val="22"/>
        </w:rPr>
        <w:t>tại Đà</w:t>
      </w:r>
      <w:r>
        <w:rPr>
          <w:spacing w:val="-1"/>
          <w:sz w:val="22"/>
        </w:rPr>
        <w:t> </w:t>
      </w:r>
      <w:r>
        <w:rPr>
          <w:spacing w:val="-4"/>
          <w:sz w:val="22"/>
        </w:rPr>
        <w:t>Nẵng;</w:t>
      </w:r>
      <w:r>
        <w:rPr>
          <w:sz w:val="22"/>
        </w:rPr>
        <w:tab/>
      </w:r>
      <w:r>
        <w:rPr>
          <w:b/>
          <w:sz w:val="28"/>
        </w:rPr>
        <w:t>Thẩm</w:t>
      </w:r>
      <w:r>
        <w:rPr>
          <w:b/>
          <w:spacing w:val="-9"/>
          <w:sz w:val="28"/>
        </w:rPr>
        <w:t> </w:t>
      </w:r>
      <w:r>
        <w:rPr>
          <w:b/>
          <w:sz w:val="28"/>
        </w:rPr>
        <w:t>phán-</w:t>
      </w:r>
      <w:r>
        <w:rPr>
          <w:b/>
          <w:spacing w:val="-3"/>
          <w:sz w:val="28"/>
        </w:rPr>
        <w:t> </w:t>
      </w:r>
      <w:r>
        <w:rPr>
          <w:b/>
          <w:sz w:val="28"/>
        </w:rPr>
        <w:t>Chủ</w:t>
      </w:r>
      <w:r>
        <w:rPr>
          <w:b/>
          <w:spacing w:val="-3"/>
          <w:sz w:val="28"/>
        </w:rPr>
        <w:t> </w:t>
      </w:r>
      <w:r>
        <w:rPr>
          <w:b/>
          <w:sz w:val="28"/>
        </w:rPr>
        <w:t>tọa</w:t>
      </w:r>
      <w:r>
        <w:rPr>
          <w:b/>
          <w:spacing w:val="-2"/>
          <w:sz w:val="28"/>
        </w:rPr>
        <w:t> </w:t>
      </w:r>
      <w:r>
        <w:rPr>
          <w:b/>
          <w:sz w:val="28"/>
        </w:rPr>
        <w:t>phiên</w:t>
      </w:r>
      <w:r>
        <w:rPr>
          <w:b/>
          <w:spacing w:val="-5"/>
          <w:sz w:val="28"/>
        </w:rPr>
        <w:t> tòa</w:t>
      </w:r>
    </w:p>
    <w:p>
      <w:pPr>
        <w:pStyle w:val="ListParagraph"/>
        <w:numPr>
          <w:ilvl w:val="0"/>
          <w:numId w:val="6"/>
        </w:numPr>
        <w:tabs>
          <w:tab w:pos="299" w:val="left" w:leader="none"/>
        </w:tabs>
        <w:spacing w:line="251" w:lineRule="exact" w:before="0" w:after="0"/>
        <w:ind w:left="298" w:right="0" w:hanging="129"/>
        <w:jc w:val="left"/>
        <w:rPr>
          <w:b/>
          <w:sz w:val="22"/>
        </w:rPr>
      </w:pPr>
      <w:r>
        <w:rPr>
          <w:sz w:val="22"/>
        </w:rPr>
        <w:t>TAND</w:t>
      </w:r>
      <w:r>
        <w:rPr>
          <w:spacing w:val="-5"/>
          <w:sz w:val="22"/>
        </w:rPr>
        <w:t> </w:t>
      </w:r>
      <w:r>
        <w:rPr>
          <w:sz w:val="22"/>
        </w:rPr>
        <w:t>tỉnh</w:t>
      </w:r>
      <w:r>
        <w:rPr>
          <w:spacing w:val="-4"/>
          <w:sz w:val="22"/>
        </w:rPr>
        <w:t> </w:t>
      </w:r>
      <w:r>
        <w:rPr>
          <w:sz w:val="22"/>
        </w:rPr>
        <w:t>Kon</w:t>
      </w:r>
      <w:r>
        <w:rPr>
          <w:spacing w:val="-5"/>
          <w:sz w:val="22"/>
        </w:rPr>
        <w:t> </w:t>
      </w:r>
      <w:r>
        <w:rPr>
          <w:spacing w:val="-4"/>
          <w:sz w:val="22"/>
        </w:rPr>
        <w:t>Tum;</w:t>
      </w:r>
    </w:p>
    <w:p>
      <w:pPr>
        <w:pStyle w:val="ListParagraph"/>
        <w:numPr>
          <w:ilvl w:val="0"/>
          <w:numId w:val="6"/>
        </w:numPr>
        <w:tabs>
          <w:tab w:pos="299" w:val="left" w:leader="none"/>
        </w:tabs>
        <w:spacing w:line="252" w:lineRule="exact" w:before="2" w:after="0"/>
        <w:ind w:left="298" w:right="0" w:hanging="129"/>
        <w:jc w:val="left"/>
        <w:rPr>
          <w:b/>
          <w:sz w:val="22"/>
        </w:rPr>
      </w:pPr>
      <w:r>
        <w:rPr>
          <w:sz w:val="22"/>
        </w:rPr>
        <w:t>VKSND</w:t>
      </w:r>
      <w:r>
        <w:rPr>
          <w:spacing w:val="-7"/>
          <w:sz w:val="22"/>
        </w:rPr>
        <w:t> </w:t>
      </w:r>
      <w:r>
        <w:rPr>
          <w:sz w:val="22"/>
        </w:rPr>
        <w:t>TP</w:t>
      </w:r>
      <w:r>
        <w:rPr>
          <w:spacing w:val="-3"/>
          <w:sz w:val="22"/>
        </w:rPr>
        <w:t> </w:t>
      </w:r>
      <w:r>
        <w:rPr>
          <w:sz w:val="22"/>
        </w:rPr>
        <w:t>Kon</w:t>
      </w:r>
      <w:r>
        <w:rPr>
          <w:spacing w:val="-3"/>
          <w:sz w:val="22"/>
        </w:rPr>
        <w:t> </w:t>
      </w:r>
      <w:r>
        <w:rPr>
          <w:spacing w:val="-4"/>
          <w:sz w:val="22"/>
        </w:rPr>
        <w:t>Tum;</w:t>
      </w:r>
    </w:p>
    <w:p>
      <w:pPr>
        <w:pStyle w:val="ListParagraph"/>
        <w:numPr>
          <w:ilvl w:val="0"/>
          <w:numId w:val="6"/>
        </w:numPr>
        <w:tabs>
          <w:tab w:pos="287" w:val="left" w:leader="none"/>
        </w:tabs>
        <w:spacing w:line="252" w:lineRule="exact" w:before="0" w:after="0"/>
        <w:ind w:left="286" w:right="0" w:hanging="129"/>
        <w:jc w:val="left"/>
        <w:rPr>
          <w:sz w:val="22"/>
        </w:rPr>
      </w:pPr>
      <w:r>
        <w:rPr>
          <w:sz w:val="22"/>
        </w:rPr>
        <w:t>Công</w:t>
      </w:r>
      <w:r>
        <w:rPr>
          <w:spacing w:val="-3"/>
          <w:sz w:val="22"/>
        </w:rPr>
        <w:t> </w:t>
      </w:r>
      <w:r>
        <w:rPr>
          <w:sz w:val="22"/>
        </w:rPr>
        <w:t>an TP</w:t>
      </w:r>
      <w:r>
        <w:rPr>
          <w:spacing w:val="1"/>
          <w:sz w:val="22"/>
        </w:rPr>
        <w:t> </w:t>
      </w:r>
      <w:r>
        <w:rPr>
          <w:spacing w:val="-2"/>
          <w:sz w:val="22"/>
        </w:rPr>
        <w:t>KonTum;</w:t>
      </w:r>
    </w:p>
    <w:p>
      <w:pPr>
        <w:pStyle w:val="ListParagraph"/>
        <w:numPr>
          <w:ilvl w:val="0"/>
          <w:numId w:val="6"/>
        </w:numPr>
        <w:tabs>
          <w:tab w:pos="287" w:val="left" w:leader="none"/>
        </w:tabs>
        <w:spacing w:line="252" w:lineRule="exact" w:before="1" w:after="0"/>
        <w:ind w:left="286" w:right="0" w:hanging="129"/>
        <w:jc w:val="left"/>
        <w:rPr>
          <w:sz w:val="22"/>
        </w:rPr>
      </w:pPr>
      <w:r>
        <w:rPr>
          <w:sz w:val="22"/>
        </w:rPr>
        <w:t>Chi</w:t>
      </w:r>
      <w:r>
        <w:rPr>
          <w:spacing w:val="-1"/>
          <w:sz w:val="22"/>
        </w:rPr>
        <w:t> </w:t>
      </w:r>
      <w:r>
        <w:rPr>
          <w:sz w:val="22"/>
        </w:rPr>
        <w:t>cục</w:t>
      </w:r>
      <w:r>
        <w:rPr>
          <w:spacing w:val="-3"/>
          <w:sz w:val="22"/>
        </w:rPr>
        <w:t> </w:t>
      </w:r>
      <w:r>
        <w:rPr>
          <w:sz w:val="22"/>
        </w:rPr>
        <w:t>THADS</w:t>
      </w:r>
      <w:r>
        <w:rPr>
          <w:spacing w:val="-5"/>
          <w:sz w:val="22"/>
        </w:rPr>
        <w:t> </w:t>
      </w:r>
      <w:r>
        <w:rPr>
          <w:sz w:val="22"/>
        </w:rPr>
        <w:t>TP</w:t>
      </w:r>
      <w:r>
        <w:rPr>
          <w:spacing w:val="-1"/>
          <w:sz w:val="22"/>
        </w:rPr>
        <w:t> </w:t>
      </w:r>
      <w:r>
        <w:rPr>
          <w:sz w:val="22"/>
        </w:rPr>
        <w:t>Kon</w:t>
      </w:r>
      <w:r>
        <w:rPr>
          <w:spacing w:val="-4"/>
          <w:sz w:val="22"/>
        </w:rPr>
        <w:t> Tum;</w:t>
      </w:r>
    </w:p>
    <w:p>
      <w:pPr>
        <w:pStyle w:val="ListParagraph"/>
        <w:numPr>
          <w:ilvl w:val="0"/>
          <w:numId w:val="6"/>
        </w:numPr>
        <w:tabs>
          <w:tab w:pos="241" w:val="left" w:leader="none"/>
        </w:tabs>
        <w:spacing w:line="252" w:lineRule="exact" w:before="0" w:after="0"/>
        <w:ind w:left="240" w:right="0" w:hanging="126"/>
        <w:jc w:val="left"/>
        <w:rPr>
          <w:sz w:val="22"/>
        </w:rPr>
      </w:pPr>
      <w:r>
        <w:rPr>
          <w:sz w:val="22"/>
        </w:rPr>
        <w:t>Những</w:t>
      </w:r>
      <w:r>
        <w:rPr>
          <w:spacing w:val="-7"/>
          <w:sz w:val="22"/>
        </w:rPr>
        <w:t> </w:t>
      </w:r>
      <w:r>
        <w:rPr>
          <w:sz w:val="22"/>
        </w:rPr>
        <w:t>người</w:t>
      </w:r>
      <w:r>
        <w:rPr>
          <w:spacing w:val="-1"/>
          <w:sz w:val="22"/>
        </w:rPr>
        <w:t> </w:t>
      </w:r>
      <w:r>
        <w:rPr>
          <w:sz w:val="22"/>
        </w:rPr>
        <w:t>tham</w:t>
      </w:r>
      <w:r>
        <w:rPr>
          <w:spacing w:val="-5"/>
          <w:sz w:val="22"/>
        </w:rPr>
        <w:t> </w:t>
      </w:r>
      <w:r>
        <w:rPr>
          <w:sz w:val="22"/>
        </w:rPr>
        <w:t>gia</w:t>
      </w:r>
      <w:r>
        <w:rPr>
          <w:spacing w:val="-1"/>
          <w:sz w:val="22"/>
        </w:rPr>
        <w:t> </w:t>
      </w:r>
      <w:r>
        <w:rPr>
          <w:sz w:val="22"/>
        </w:rPr>
        <w:t>tố</w:t>
      </w:r>
      <w:r>
        <w:rPr>
          <w:spacing w:val="-2"/>
          <w:sz w:val="22"/>
        </w:rPr>
        <w:t> </w:t>
      </w:r>
      <w:r>
        <w:rPr>
          <w:sz w:val="22"/>
        </w:rPr>
        <w:t>tụng</w:t>
      </w:r>
      <w:r>
        <w:rPr>
          <w:spacing w:val="-4"/>
          <w:sz w:val="22"/>
        </w:rPr>
        <w:t> </w:t>
      </w:r>
      <w:r>
        <w:rPr>
          <w:spacing w:val="-2"/>
          <w:sz w:val="22"/>
        </w:rPr>
        <w:t>khác;</w:t>
      </w:r>
    </w:p>
    <w:p>
      <w:pPr>
        <w:pStyle w:val="ListParagraph"/>
        <w:numPr>
          <w:ilvl w:val="0"/>
          <w:numId w:val="6"/>
        </w:numPr>
        <w:tabs>
          <w:tab w:pos="241" w:val="left" w:leader="none"/>
        </w:tabs>
        <w:spacing w:line="252" w:lineRule="exact" w:before="2" w:after="0"/>
        <w:ind w:left="240" w:right="0" w:hanging="126"/>
        <w:jc w:val="left"/>
        <w:rPr>
          <w:sz w:val="22"/>
        </w:rPr>
      </w:pPr>
      <w:r>
        <w:rPr>
          <w:sz w:val="22"/>
        </w:rPr>
        <w:t>Bị </w:t>
      </w:r>
      <w:r>
        <w:rPr>
          <w:spacing w:val="-4"/>
          <w:sz w:val="22"/>
        </w:rPr>
        <w:t>cáo;</w:t>
      </w:r>
    </w:p>
    <w:p>
      <w:pPr>
        <w:pStyle w:val="ListParagraph"/>
        <w:numPr>
          <w:ilvl w:val="0"/>
          <w:numId w:val="6"/>
        </w:numPr>
        <w:tabs>
          <w:tab w:pos="241" w:val="left" w:leader="none"/>
        </w:tabs>
        <w:spacing w:line="252" w:lineRule="exact" w:before="0" w:after="0"/>
        <w:ind w:left="240" w:right="0" w:hanging="126"/>
        <w:jc w:val="left"/>
        <w:rPr>
          <w:sz w:val="22"/>
        </w:rPr>
      </w:pPr>
      <w:r>
        <w:rPr>
          <w:sz w:val="22"/>
        </w:rPr>
        <w:t>Bị </w:t>
      </w:r>
      <w:r>
        <w:rPr>
          <w:spacing w:val="-4"/>
          <w:sz w:val="22"/>
        </w:rPr>
        <w:t>hại;</w:t>
      </w:r>
    </w:p>
    <w:p>
      <w:pPr>
        <w:pStyle w:val="ListParagraph"/>
        <w:numPr>
          <w:ilvl w:val="0"/>
          <w:numId w:val="6"/>
        </w:numPr>
        <w:tabs>
          <w:tab w:pos="241" w:val="left" w:leader="none"/>
          <w:tab w:pos="5926" w:val="left" w:leader="none"/>
        </w:tabs>
        <w:spacing w:line="240" w:lineRule="auto" w:before="3" w:after="0"/>
        <w:ind w:left="240" w:right="0" w:hanging="126"/>
        <w:jc w:val="both"/>
        <w:rPr>
          <w:sz w:val="22"/>
        </w:rPr>
      </w:pPr>
      <w:r>
        <w:rPr>
          <w:sz w:val="22"/>
        </w:rPr>
        <w:t>Lưu</w:t>
      </w:r>
      <w:r>
        <w:rPr>
          <w:spacing w:val="-1"/>
          <w:sz w:val="22"/>
        </w:rPr>
        <w:t> </w:t>
      </w:r>
      <w:r>
        <w:rPr>
          <w:sz w:val="22"/>
        </w:rPr>
        <w:t>hồ </w:t>
      </w:r>
      <w:r>
        <w:rPr>
          <w:spacing w:val="-5"/>
          <w:sz w:val="22"/>
        </w:rPr>
        <w:t>sơ.</w:t>
      </w:r>
      <w:r>
        <w:rPr>
          <w:sz w:val="22"/>
        </w:rPr>
        <w:tab/>
      </w:r>
      <w:r>
        <w:rPr>
          <w:b/>
          <w:sz w:val="28"/>
        </w:rPr>
        <w:t>Nguyễn</w:t>
      </w:r>
      <w:r>
        <w:rPr>
          <w:b/>
          <w:spacing w:val="-4"/>
          <w:sz w:val="28"/>
        </w:rPr>
        <w:t> </w:t>
      </w:r>
      <w:r>
        <w:rPr>
          <w:b/>
          <w:sz w:val="28"/>
        </w:rPr>
        <w:t>Văn</w:t>
      </w:r>
      <w:r>
        <w:rPr>
          <w:b/>
          <w:spacing w:val="-4"/>
          <w:sz w:val="28"/>
        </w:rPr>
        <w:t> Long</w:t>
      </w:r>
    </w:p>
    <w:p>
      <w:pPr>
        <w:spacing w:after="0" w:line="240" w:lineRule="auto"/>
        <w:jc w:val="both"/>
        <w:rPr>
          <w:sz w:val="22"/>
        </w:rPr>
        <w:sectPr>
          <w:pgSz w:w="11910" w:h="16840"/>
          <w:pgMar w:header="0" w:footer="1015" w:top="1160" w:bottom="1200" w:left="1260" w:right="74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rPr>
      </w:pPr>
    </w:p>
    <w:p>
      <w:pPr>
        <w:tabs>
          <w:tab w:pos="4902" w:val="left" w:leader="none"/>
        </w:tabs>
        <w:spacing w:line="276" w:lineRule="auto" w:before="89"/>
        <w:ind w:left="461" w:right="410" w:firstLine="962"/>
        <w:jc w:val="left"/>
        <w:rPr>
          <w:b/>
          <w:sz w:val="26"/>
        </w:rPr>
      </w:pPr>
      <w:r>
        <w:rPr>
          <w:b/>
          <w:sz w:val="28"/>
        </w:rPr>
        <w:t>HỘI ĐỒNG XÉT XỬ SƠ THẨM TAND </w:t>
      </w:r>
      <w:r>
        <w:rPr>
          <w:b/>
          <w:sz w:val="26"/>
        </w:rPr>
        <w:t>THÀNH PHỐ KON TUM CÁC HỘI THẨM NHÂN DÂN</w:t>
        <w:tab/>
        <w:t>THẨM</w:t>
      </w:r>
      <w:r>
        <w:rPr>
          <w:b/>
          <w:spacing w:val="-7"/>
          <w:sz w:val="26"/>
        </w:rPr>
        <w:t> </w:t>
      </w:r>
      <w:r>
        <w:rPr>
          <w:b/>
          <w:sz w:val="26"/>
        </w:rPr>
        <w:t>PHÁN</w:t>
      </w:r>
      <w:r>
        <w:rPr>
          <w:b/>
          <w:spacing w:val="-6"/>
          <w:sz w:val="26"/>
        </w:rPr>
        <w:t> </w:t>
      </w:r>
      <w:r>
        <w:rPr>
          <w:b/>
          <w:sz w:val="26"/>
        </w:rPr>
        <w:t>–</w:t>
      </w:r>
      <w:r>
        <w:rPr>
          <w:b/>
          <w:spacing w:val="-6"/>
          <w:sz w:val="26"/>
        </w:rPr>
        <w:t> </w:t>
      </w:r>
      <w:r>
        <w:rPr>
          <w:b/>
          <w:sz w:val="26"/>
        </w:rPr>
        <w:t>CHỦ</w:t>
      </w:r>
      <w:r>
        <w:rPr>
          <w:b/>
          <w:spacing w:val="-4"/>
          <w:sz w:val="26"/>
        </w:rPr>
        <w:t> </w:t>
      </w:r>
      <w:r>
        <w:rPr>
          <w:b/>
          <w:sz w:val="26"/>
        </w:rPr>
        <w:t>TỌA</w:t>
      </w:r>
      <w:r>
        <w:rPr>
          <w:b/>
          <w:spacing w:val="-7"/>
          <w:sz w:val="26"/>
        </w:rPr>
        <w:t> </w:t>
      </w:r>
      <w:r>
        <w:rPr>
          <w:b/>
          <w:sz w:val="26"/>
        </w:rPr>
        <w:t>PHIÊN</w:t>
      </w:r>
      <w:r>
        <w:rPr>
          <w:b/>
          <w:spacing w:val="-7"/>
          <w:sz w:val="26"/>
        </w:rPr>
        <w:t> </w:t>
      </w:r>
      <w:r>
        <w:rPr>
          <w:b/>
          <w:sz w:val="26"/>
        </w:rPr>
        <w:t>TÒA</w:t>
      </w:r>
    </w:p>
    <w:p>
      <w:pPr>
        <w:pStyle w:val="BodyText"/>
        <w:rPr>
          <w:b/>
        </w:rPr>
      </w:pPr>
    </w:p>
    <w:p>
      <w:pPr>
        <w:pStyle w:val="BodyText"/>
        <w:rPr>
          <w:b/>
        </w:rPr>
      </w:pPr>
    </w:p>
    <w:p>
      <w:pPr>
        <w:pStyle w:val="BodyText"/>
        <w:rPr>
          <w:b/>
        </w:rPr>
      </w:pPr>
    </w:p>
    <w:p>
      <w:pPr>
        <w:pStyle w:val="BodyText"/>
        <w:rPr>
          <w:b/>
        </w:rPr>
      </w:pPr>
    </w:p>
    <w:p>
      <w:pPr>
        <w:pStyle w:val="Heading2"/>
        <w:tabs>
          <w:tab w:pos="3308" w:val="left" w:leader="none"/>
          <w:tab w:pos="6361" w:val="left" w:leader="none"/>
        </w:tabs>
        <w:spacing w:before="167"/>
        <w:jc w:val="left"/>
      </w:pPr>
      <w:r>
        <w:rPr/>
        <w:t>Nguyễn</w:t>
      </w:r>
      <w:r>
        <w:rPr>
          <w:spacing w:val="-5"/>
        </w:rPr>
        <w:t> </w:t>
      </w:r>
      <w:r>
        <w:rPr/>
        <w:t>Quang</w:t>
      </w:r>
      <w:r>
        <w:rPr>
          <w:spacing w:val="-1"/>
        </w:rPr>
        <w:t> </w:t>
      </w:r>
      <w:r>
        <w:rPr>
          <w:spacing w:val="-5"/>
        </w:rPr>
        <w:t>Huy</w:t>
      </w:r>
      <w:r>
        <w:rPr/>
        <w:tab/>
        <w:t>Y</w:t>
      </w:r>
      <w:r>
        <w:rPr>
          <w:spacing w:val="-3"/>
        </w:rPr>
        <w:t> </w:t>
      </w:r>
      <w:r>
        <w:rPr>
          <w:spacing w:val="-5"/>
        </w:rPr>
        <w:t>BLƣ</w:t>
      </w:r>
      <w:r>
        <w:rPr/>
        <w:tab/>
        <w:t>Đỗ</w:t>
      </w:r>
      <w:r>
        <w:rPr>
          <w:spacing w:val="-1"/>
        </w:rPr>
        <w:t> </w:t>
      </w:r>
      <w:r>
        <w:rPr/>
        <w:t>Văn</w:t>
      </w:r>
      <w:r>
        <w:rPr>
          <w:spacing w:val="-1"/>
        </w:rPr>
        <w:t> </w:t>
      </w:r>
      <w:r>
        <w:rPr>
          <w:spacing w:val="-4"/>
        </w:rPr>
        <w:t>Toàn</w:t>
      </w:r>
    </w:p>
    <w:p>
      <w:pPr>
        <w:spacing w:after="0"/>
        <w:jc w:val="left"/>
        <w:sectPr>
          <w:pgSz w:w="11910" w:h="16840"/>
          <w:pgMar w:header="0" w:footer="1015" w:top="1920" w:bottom="1200" w:left="1260" w:right="74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tabs>
          <w:tab w:pos="5204" w:val="left" w:leader="none"/>
        </w:tabs>
        <w:spacing w:before="238"/>
        <w:ind w:left="158" w:right="0" w:firstLine="0"/>
        <w:jc w:val="left"/>
        <w:rPr>
          <w:b/>
          <w:sz w:val="28"/>
        </w:rPr>
      </w:pPr>
      <w:r>
        <w:rPr>
          <w:b/>
          <w:i/>
          <w:sz w:val="24"/>
          <w:u w:val="single"/>
        </w:rPr>
        <w:t>Nơi</w:t>
      </w:r>
      <w:r>
        <w:rPr>
          <w:b/>
          <w:i/>
          <w:spacing w:val="-5"/>
          <w:sz w:val="24"/>
          <w:u w:val="single"/>
        </w:rPr>
        <w:t> </w:t>
      </w:r>
      <w:r>
        <w:rPr>
          <w:b/>
          <w:i/>
          <w:spacing w:val="-2"/>
          <w:sz w:val="24"/>
          <w:u w:val="single"/>
        </w:rPr>
        <w:t>nhận</w:t>
      </w:r>
      <w:r>
        <w:rPr>
          <w:i/>
          <w:spacing w:val="-2"/>
          <w:sz w:val="24"/>
        </w:rPr>
        <w:t>:</w:t>
      </w:r>
      <w:r>
        <w:rPr>
          <w:i/>
          <w:sz w:val="24"/>
        </w:rPr>
        <w:tab/>
      </w:r>
      <w:r>
        <w:rPr>
          <w:b/>
          <w:sz w:val="28"/>
        </w:rPr>
        <w:t>TM.</w:t>
      </w:r>
      <w:r>
        <w:rPr>
          <w:b/>
          <w:spacing w:val="-6"/>
          <w:sz w:val="28"/>
        </w:rPr>
        <w:t> </w:t>
      </w:r>
      <w:r>
        <w:rPr>
          <w:b/>
          <w:sz w:val="28"/>
        </w:rPr>
        <w:t>HỘI</w:t>
      </w:r>
      <w:r>
        <w:rPr>
          <w:b/>
          <w:spacing w:val="-2"/>
          <w:sz w:val="28"/>
        </w:rPr>
        <w:t> </w:t>
      </w:r>
      <w:r>
        <w:rPr>
          <w:b/>
          <w:sz w:val="28"/>
        </w:rPr>
        <w:t>ĐỒNG</w:t>
      </w:r>
      <w:r>
        <w:rPr>
          <w:b/>
          <w:spacing w:val="-5"/>
          <w:sz w:val="28"/>
        </w:rPr>
        <w:t> </w:t>
      </w:r>
      <w:r>
        <w:rPr>
          <w:b/>
          <w:sz w:val="28"/>
        </w:rPr>
        <w:t>XÉT</w:t>
      </w:r>
      <w:r>
        <w:rPr>
          <w:b/>
          <w:spacing w:val="-2"/>
          <w:sz w:val="28"/>
        </w:rPr>
        <w:t> </w:t>
      </w:r>
      <w:r>
        <w:rPr>
          <w:b/>
          <w:spacing w:val="-5"/>
          <w:sz w:val="28"/>
        </w:rPr>
        <w:t>XỬ</w:t>
      </w:r>
    </w:p>
    <w:p>
      <w:pPr>
        <w:pStyle w:val="ListParagraph"/>
        <w:numPr>
          <w:ilvl w:val="0"/>
          <w:numId w:val="6"/>
        </w:numPr>
        <w:tabs>
          <w:tab w:pos="284" w:val="left" w:leader="none"/>
          <w:tab w:pos="5192" w:val="left" w:leader="none"/>
        </w:tabs>
        <w:spacing w:line="320" w:lineRule="exact" w:before="47" w:after="0"/>
        <w:ind w:left="283" w:right="0" w:hanging="126"/>
        <w:jc w:val="left"/>
        <w:rPr>
          <w:sz w:val="22"/>
        </w:rPr>
      </w:pPr>
      <w:r>
        <w:rPr>
          <w:sz w:val="22"/>
        </w:rPr>
        <w:t>TAND</w:t>
      </w:r>
      <w:r>
        <w:rPr>
          <w:spacing w:val="-5"/>
          <w:sz w:val="22"/>
        </w:rPr>
        <w:t> </w:t>
      </w:r>
      <w:r>
        <w:rPr>
          <w:sz w:val="22"/>
        </w:rPr>
        <w:t>Cấp</w:t>
      </w:r>
      <w:r>
        <w:rPr>
          <w:spacing w:val="-1"/>
          <w:sz w:val="22"/>
        </w:rPr>
        <w:t> </w:t>
      </w:r>
      <w:r>
        <w:rPr>
          <w:sz w:val="22"/>
        </w:rPr>
        <w:t>cao</w:t>
      </w:r>
      <w:r>
        <w:rPr>
          <w:spacing w:val="-2"/>
          <w:sz w:val="22"/>
        </w:rPr>
        <w:t> </w:t>
      </w:r>
      <w:r>
        <w:rPr>
          <w:sz w:val="22"/>
        </w:rPr>
        <w:t>tại Đà</w:t>
      </w:r>
      <w:r>
        <w:rPr>
          <w:spacing w:val="-1"/>
          <w:sz w:val="22"/>
        </w:rPr>
        <w:t> </w:t>
      </w:r>
      <w:r>
        <w:rPr>
          <w:spacing w:val="-4"/>
          <w:sz w:val="22"/>
        </w:rPr>
        <w:t>Nẵng;</w:t>
      </w:r>
      <w:r>
        <w:rPr>
          <w:sz w:val="22"/>
        </w:rPr>
        <w:tab/>
      </w:r>
      <w:r>
        <w:rPr>
          <w:b/>
          <w:sz w:val="28"/>
        </w:rPr>
        <w:t>Thẩm</w:t>
      </w:r>
      <w:r>
        <w:rPr>
          <w:b/>
          <w:spacing w:val="-9"/>
          <w:sz w:val="28"/>
        </w:rPr>
        <w:t> </w:t>
      </w:r>
      <w:r>
        <w:rPr>
          <w:b/>
          <w:sz w:val="28"/>
        </w:rPr>
        <w:t>phán-</w:t>
      </w:r>
      <w:r>
        <w:rPr>
          <w:b/>
          <w:spacing w:val="-3"/>
          <w:sz w:val="28"/>
        </w:rPr>
        <w:t> </w:t>
      </w:r>
      <w:r>
        <w:rPr>
          <w:b/>
          <w:sz w:val="28"/>
        </w:rPr>
        <w:t>Chủ</w:t>
      </w:r>
      <w:r>
        <w:rPr>
          <w:b/>
          <w:spacing w:val="-3"/>
          <w:sz w:val="28"/>
        </w:rPr>
        <w:t> </w:t>
      </w:r>
      <w:r>
        <w:rPr>
          <w:b/>
          <w:sz w:val="28"/>
        </w:rPr>
        <w:t>tọa</w:t>
      </w:r>
      <w:r>
        <w:rPr>
          <w:b/>
          <w:spacing w:val="-2"/>
          <w:sz w:val="28"/>
        </w:rPr>
        <w:t> </w:t>
      </w:r>
      <w:r>
        <w:rPr>
          <w:b/>
          <w:sz w:val="28"/>
        </w:rPr>
        <w:t>phiên</w:t>
      </w:r>
      <w:r>
        <w:rPr>
          <w:b/>
          <w:spacing w:val="-5"/>
          <w:sz w:val="28"/>
        </w:rPr>
        <w:t> tòa</w:t>
      </w:r>
    </w:p>
    <w:p>
      <w:pPr>
        <w:pStyle w:val="ListParagraph"/>
        <w:numPr>
          <w:ilvl w:val="0"/>
          <w:numId w:val="6"/>
        </w:numPr>
        <w:tabs>
          <w:tab w:pos="299" w:val="left" w:leader="none"/>
        </w:tabs>
        <w:spacing w:line="251" w:lineRule="exact" w:before="0" w:after="0"/>
        <w:ind w:left="298" w:right="0" w:hanging="129"/>
        <w:jc w:val="left"/>
        <w:rPr>
          <w:b/>
          <w:sz w:val="22"/>
        </w:rPr>
      </w:pPr>
      <w:r>
        <w:rPr>
          <w:sz w:val="22"/>
        </w:rPr>
        <w:t>TAND</w:t>
      </w:r>
      <w:r>
        <w:rPr>
          <w:spacing w:val="-5"/>
          <w:sz w:val="22"/>
        </w:rPr>
        <w:t> </w:t>
      </w:r>
      <w:r>
        <w:rPr>
          <w:sz w:val="22"/>
        </w:rPr>
        <w:t>tỉnh</w:t>
      </w:r>
      <w:r>
        <w:rPr>
          <w:spacing w:val="-4"/>
          <w:sz w:val="22"/>
        </w:rPr>
        <w:t> </w:t>
      </w:r>
      <w:r>
        <w:rPr>
          <w:sz w:val="22"/>
        </w:rPr>
        <w:t>Kon</w:t>
      </w:r>
      <w:r>
        <w:rPr>
          <w:spacing w:val="-5"/>
          <w:sz w:val="22"/>
        </w:rPr>
        <w:t> </w:t>
      </w:r>
      <w:r>
        <w:rPr>
          <w:spacing w:val="-4"/>
          <w:sz w:val="22"/>
        </w:rPr>
        <w:t>Tum;</w:t>
      </w:r>
    </w:p>
    <w:p>
      <w:pPr>
        <w:pStyle w:val="ListParagraph"/>
        <w:numPr>
          <w:ilvl w:val="0"/>
          <w:numId w:val="6"/>
        </w:numPr>
        <w:tabs>
          <w:tab w:pos="299" w:val="left" w:leader="none"/>
        </w:tabs>
        <w:spacing w:line="253" w:lineRule="exact" w:before="2" w:after="0"/>
        <w:ind w:left="298" w:right="0" w:hanging="129"/>
        <w:jc w:val="left"/>
        <w:rPr>
          <w:b/>
          <w:sz w:val="22"/>
        </w:rPr>
      </w:pPr>
      <w:r>
        <w:rPr>
          <w:sz w:val="22"/>
        </w:rPr>
        <w:t>VKSND</w:t>
      </w:r>
      <w:r>
        <w:rPr>
          <w:spacing w:val="-7"/>
          <w:sz w:val="22"/>
        </w:rPr>
        <w:t> </w:t>
      </w:r>
      <w:r>
        <w:rPr>
          <w:sz w:val="22"/>
        </w:rPr>
        <w:t>TP</w:t>
      </w:r>
      <w:r>
        <w:rPr>
          <w:spacing w:val="-3"/>
          <w:sz w:val="22"/>
        </w:rPr>
        <w:t> </w:t>
      </w:r>
      <w:r>
        <w:rPr>
          <w:sz w:val="22"/>
        </w:rPr>
        <w:t>Kon</w:t>
      </w:r>
      <w:r>
        <w:rPr>
          <w:spacing w:val="-3"/>
          <w:sz w:val="22"/>
        </w:rPr>
        <w:t> </w:t>
      </w:r>
      <w:r>
        <w:rPr>
          <w:spacing w:val="-4"/>
          <w:sz w:val="22"/>
        </w:rPr>
        <w:t>Tum;</w:t>
      </w:r>
    </w:p>
    <w:p>
      <w:pPr>
        <w:pStyle w:val="ListParagraph"/>
        <w:numPr>
          <w:ilvl w:val="0"/>
          <w:numId w:val="6"/>
        </w:numPr>
        <w:tabs>
          <w:tab w:pos="287" w:val="left" w:leader="none"/>
        </w:tabs>
        <w:spacing w:line="252" w:lineRule="exact" w:before="0" w:after="0"/>
        <w:ind w:left="286" w:right="0" w:hanging="129"/>
        <w:jc w:val="left"/>
        <w:rPr>
          <w:sz w:val="22"/>
        </w:rPr>
      </w:pPr>
      <w:r>
        <w:rPr>
          <w:sz w:val="22"/>
        </w:rPr>
        <w:t>Công</w:t>
      </w:r>
      <w:r>
        <w:rPr>
          <w:spacing w:val="-3"/>
          <w:sz w:val="22"/>
        </w:rPr>
        <w:t> </w:t>
      </w:r>
      <w:r>
        <w:rPr>
          <w:sz w:val="22"/>
        </w:rPr>
        <w:t>an TP</w:t>
      </w:r>
      <w:r>
        <w:rPr>
          <w:spacing w:val="1"/>
          <w:sz w:val="22"/>
        </w:rPr>
        <w:t> </w:t>
      </w:r>
      <w:r>
        <w:rPr>
          <w:spacing w:val="-2"/>
          <w:sz w:val="22"/>
        </w:rPr>
        <w:t>KonTum;</w:t>
      </w:r>
    </w:p>
    <w:p>
      <w:pPr>
        <w:pStyle w:val="ListParagraph"/>
        <w:numPr>
          <w:ilvl w:val="0"/>
          <w:numId w:val="6"/>
        </w:numPr>
        <w:tabs>
          <w:tab w:pos="287" w:val="left" w:leader="none"/>
        </w:tabs>
        <w:spacing w:line="252" w:lineRule="exact" w:before="0" w:after="0"/>
        <w:ind w:left="286" w:right="0" w:hanging="129"/>
        <w:jc w:val="left"/>
        <w:rPr>
          <w:sz w:val="22"/>
        </w:rPr>
      </w:pPr>
      <w:r>
        <w:rPr>
          <w:sz w:val="22"/>
        </w:rPr>
        <w:t>Chi</w:t>
      </w:r>
      <w:r>
        <w:rPr>
          <w:spacing w:val="-1"/>
          <w:sz w:val="22"/>
        </w:rPr>
        <w:t> </w:t>
      </w:r>
      <w:r>
        <w:rPr>
          <w:sz w:val="22"/>
        </w:rPr>
        <w:t>cục</w:t>
      </w:r>
      <w:r>
        <w:rPr>
          <w:spacing w:val="-3"/>
          <w:sz w:val="22"/>
        </w:rPr>
        <w:t> </w:t>
      </w:r>
      <w:r>
        <w:rPr>
          <w:sz w:val="22"/>
        </w:rPr>
        <w:t>THADS</w:t>
      </w:r>
      <w:r>
        <w:rPr>
          <w:spacing w:val="-5"/>
          <w:sz w:val="22"/>
        </w:rPr>
        <w:t> </w:t>
      </w:r>
      <w:r>
        <w:rPr>
          <w:sz w:val="22"/>
        </w:rPr>
        <w:t>TP</w:t>
      </w:r>
      <w:r>
        <w:rPr>
          <w:spacing w:val="-1"/>
          <w:sz w:val="22"/>
        </w:rPr>
        <w:t> </w:t>
      </w:r>
      <w:r>
        <w:rPr>
          <w:sz w:val="22"/>
        </w:rPr>
        <w:t>Kon</w:t>
      </w:r>
      <w:r>
        <w:rPr>
          <w:spacing w:val="-4"/>
          <w:sz w:val="22"/>
        </w:rPr>
        <w:t> Tum;</w:t>
      </w:r>
    </w:p>
    <w:p>
      <w:pPr>
        <w:pStyle w:val="ListParagraph"/>
        <w:numPr>
          <w:ilvl w:val="0"/>
          <w:numId w:val="6"/>
        </w:numPr>
        <w:tabs>
          <w:tab w:pos="241" w:val="left" w:leader="none"/>
        </w:tabs>
        <w:spacing w:line="252" w:lineRule="exact" w:before="1" w:after="0"/>
        <w:ind w:left="240" w:right="0" w:hanging="126"/>
        <w:jc w:val="left"/>
        <w:rPr>
          <w:sz w:val="22"/>
        </w:rPr>
      </w:pPr>
      <w:r>
        <w:rPr>
          <w:sz w:val="22"/>
        </w:rPr>
        <w:t>Những</w:t>
      </w:r>
      <w:r>
        <w:rPr>
          <w:spacing w:val="-7"/>
          <w:sz w:val="22"/>
        </w:rPr>
        <w:t> </w:t>
      </w:r>
      <w:r>
        <w:rPr>
          <w:sz w:val="22"/>
        </w:rPr>
        <w:t>người</w:t>
      </w:r>
      <w:r>
        <w:rPr>
          <w:spacing w:val="-1"/>
          <w:sz w:val="22"/>
        </w:rPr>
        <w:t> </w:t>
      </w:r>
      <w:r>
        <w:rPr>
          <w:sz w:val="22"/>
        </w:rPr>
        <w:t>tham</w:t>
      </w:r>
      <w:r>
        <w:rPr>
          <w:spacing w:val="-5"/>
          <w:sz w:val="22"/>
        </w:rPr>
        <w:t> </w:t>
      </w:r>
      <w:r>
        <w:rPr>
          <w:sz w:val="22"/>
        </w:rPr>
        <w:t>gia</w:t>
      </w:r>
      <w:r>
        <w:rPr>
          <w:spacing w:val="-1"/>
          <w:sz w:val="22"/>
        </w:rPr>
        <w:t> </w:t>
      </w:r>
      <w:r>
        <w:rPr>
          <w:sz w:val="22"/>
        </w:rPr>
        <w:t>tố</w:t>
      </w:r>
      <w:r>
        <w:rPr>
          <w:spacing w:val="-2"/>
          <w:sz w:val="22"/>
        </w:rPr>
        <w:t> </w:t>
      </w:r>
      <w:r>
        <w:rPr>
          <w:sz w:val="22"/>
        </w:rPr>
        <w:t>tụng</w:t>
      </w:r>
      <w:r>
        <w:rPr>
          <w:spacing w:val="-4"/>
          <w:sz w:val="22"/>
        </w:rPr>
        <w:t> </w:t>
      </w:r>
      <w:r>
        <w:rPr>
          <w:spacing w:val="-2"/>
          <w:sz w:val="22"/>
        </w:rPr>
        <w:t>khác;</w:t>
      </w:r>
    </w:p>
    <w:p>
      <w:pPr>
        <w:pStyle w:val="ListParagraph"/>
        <w:numPr>
          <w:ilvl w:val="0"/>
          <w:numId w:val="6"/>
        </w:numPr>
        <w:tabs>
          <w:tab w:pos="241" w:val="left" w:leader="none"/>
        </w:tabs>
        <w:spacing w:line="252" w:lineRule="exact" w:before="0" w:after="0"/>
        <w:ind w:left="240" w:right="0" w:hanging="126"/>
        <w:jc w:val="left"/>
        <w:rPr>
          <w:sz w:val="22"/>
        </w:rPr>
      </w:pPr>
      <w:r>
        <w:rPr>
          <w:sz w:val="22"/>
        </w:rPr>
        <w:t>Bị </w:t>
      </w:r>
      <w:r>
        <w:rPr>
          <w:spacing w:val="-4"/>
          <w:sz w:val="22"/>
        </w:rPr>
        <w:t>cáo;</w:t>
      </w:r>
    </w:p>
    <w:p>
      <w:pPr>
        <w:pStyle w:val="ListParagraph"/>
        <w:numPr>
          <w:ilvl w:val="0"/>
          <w:numId w:val="6"/>
        </w:numPr>
        <w:tabs>
          <w:tab w:pos="241" w:val="left" w:leader="none"/>
          <w:tab w:pos="5871" w:val="left" w:leader="none"/>
        </w:tabs>
        <w:spacing w:line="240" w:lineRule="auto" w:before="6" w:after="0"/>
        <w:ind w:left="240" w:right="0" w:hanging="126"/>
        <w:jc w:val="left"/>
        <w:rPr>
          <w:sz w:val="22"/>
        </w:rPr>
      </w:pPr>
      <w:r>
        <w:rPr>
          <w:sz w:val="22"/>
        </w:rPr>
        <w:t>Lưu</w:t>
      </w:r>
      <w:r>
        <w:rPr>
          <w:spacing w:val="-1"/>
          <w:sz w:val="22"/>
        </w:rPr>
        <w:t> </w:t>
      </w:r>
      <w:r>
        <w:rPr>
          <w:sz w:val="22"/>
        </w:rPr>
        <w:t>hồ </w:t>
      </w:r>
      <w:r>
        <w:rPr>
          <w:spacing w:val="-5"/>
          <w:sz w:val="22"/>
        </w:rPr>
        <w:t>sơ.</w:t>
      </w:r>
      <w:r>
        <w:rPr>
          <w:sz w:val="22"/>
        </w:rPr>
        <w:tab/>
      </w:r>
      <w:r>
        <w:rPr>
          <w:b/>
          <w:sz w:val="28"/>
        </w:rPr>
        <w:t>Đỗ</w:t>
      </w:r>
      <w:r>
        <w:rPr>
          <w:b/>
          <w:spacing w:val="-4"/>
          <w:sz w:val="28"/>
        </w:rPr>
        <w:t> </w:t>
      </w:r>
      <w:r>
        <w:rPr>
          <w:b/>
          <w:sz w:val="28"/>
        </w:rPr>
        <w:t>Văn</w:t>
      </w:r>
      <w:r>
        <w:rPr>
          <w:b/>
          <w:spacing w:val="-5"/>
          <w:sz w:val="28"/>
        </w:rPr>
        <w:t> </w:t>
      </w:r>
      <w:r>
        <w:rPr>
          <w:b/>
          <w:spacing w:val="-4"/>
          <w:sz w:val="28"/>
        </w:rPr>
        <w:t>Toàn</w:t>
      </w:r>
    </w:p>
    <w:sectPr>
      <w:pgSz w:w="11910" w:h="16840"/>
      <w:pgMar w:header="0" w:footer="1015" w:top="1920" w:bottom="1200" w:left="12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6.190002pt;margin-top:779.935974pt;width:12.6pt;height:13.05pt;mso-position-horizontal-relative:page;mso-position-vertical-relative:page;z-index:-15843840"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83" w:hanging="125"/>
      </w:pPr>
      <w:rPr>
        <w:rFonts w:hint="default" w:ascii="Times New Roman" w:hAnsi="Times New Roman" w:eastAsia="Times New Roman" w:cs="Times New Roman"/>
        <w:w w:val="100"/>
        <w:lang w:val="vi" w:eastAsia="en-US" w:bidi="ar-SA"/>
      </w:rPr>
    </w:lvl>
    <w:lvl w:ilvl="1">
      <w:start w:val="0"/>
      <w:numFmt w:val="bullet"/>
      <w:lvlText w:val="•"/>
      <w:lvlJc w:val="left"/>
      <w:pPr>
        <w:ind w:left="1242" w:hanging="125"/>
      </w:pPr>
      <w:rPr>
        <w:rFonts w:hint="default"/>
        <w:lang w:val="vi" w:eastAsia="en-US" w:bidi="ar-SA"/>
      </w:rPr>
    </w:lvl>
    <w:lvl w:ilvl="2">
      <w:start w:val="0"/>
      <w:numFmt w:val="bullet"/>
      <w:lvlText w:val="•"/>
      <w:lvlJc w:val="left"/>
      <w:pPr>
        <w:ind w:left="2205" w:hanging="125"/>
      </w:pPr>
      <w:rPr>
        <w:rFonts w:hint="default"/>
        <w:lang w:val="vi" w:eastAsia="en-US" w:bidi="ar-SA"/>
      </w:rPr>
    </w:lvl>
    <w:lvl w:ilvl="3">
      <w:start w:val="0"/>
      <w:numFmt w:val="bullet"/>
      <w:lvlText w:val="•"/>
      <w:lvlJc w:val="left"/>
      <w:pPr>
        <w:ind w:left="3168" w:hanging="125"/>
      </w:pPr>
      <w:rPr>
        <w:rFonts w:hint="default"/>
        <w:lang w:val="vi" w:eastAsia="en-US" w:bidi="ar-SA"/>
      </w:rPr>
    </w:lvl>
    <w:lvl w:ilvl="4">
      <w:start w:val="0"/>
      <w:numFmt w:val="bullet"/>
      <w:lvlText w:val="•"/>
      <w:lvlJc w:val="left"/>
      <w:pPr>
        <w:ind w:left="4131" w:hanging="125"/>
      </w:pPr>
      <w:rPr>
        <w:rFonts w:hint="default"/>
        <w:lang w:val="vi" w:eastAsia="en-US" w:bidi="ar-SA"/>
      </w:rPr>
    </w:lvl>
    <w:lvl w:ilvl="5">
      <w:start w:val="0"/>
      <w:numFmt w:val="bullet"/>
      <w:lvlText w:val="•"/>
      <w:lvlJc w:val="left"/>
      <w:pPr>
        <w:ind w:left="5094" w:hanging="125"/>
      </w:pPr>
      <w:rPr>
        <w:rFonts w:hint="default"/>
        <w:lang w:val="vi" w:eastAsia="en-US" w:bidi="ar-SA"/>
      </w:rPr>
    </w:lvl>
    <w:lvl w:ilvl="6">
      <w:start w:val="0"/>
      <w:numFmt w:val="bullet"/>
      <w:lvlText w:val="•"/>
      <w:lvlJc w:val="left"/>
      <w:pPr>
        <w:ind w:left="6057" w:hanging="125"/>
      </w:pPr>
      <w:rPr>
        <w:rFonts w:hint="default"/>
        <w:lang w:val="vi" w:eastAsia="en-US" w:bidi="ar-SA"/>
      </w:rPr>
    </w:lvl>
    <w:lvl w:ilvl="7">
      <w:start w:val="0"/>
      <w:numFmt w:val="bullet"/>
      <w:lvlText w:val="•"/>
      <w:lvlJc w:val="left"/>
      <w:pPr>
        <w:ind w:left="7020" w:hanging="125"/>
      </w:pPr>
      <w:rPr>
        <w:rFonts w:hint="default"/>
        <w:lang w:val="vi" w:eastAsia="en-US" w:bidi="ar-SA"/>
      </w:rPr>
    </w:lvl>
    <w:lvl w:ilvl="8">
      <w:start w:val="0"/>
      <w:numFmt w:val="bullet"/>
      <w:lvlText w:val="•"/>
      <w:lvlJc w:val="left"/>
      <w:pPr>
        <w:ind w:left="7983" w:hanging="125"/>
      </w:pPr>
      <w:rPr>
        <w:rFonts w:hint="default"/>
        <w:lang w:val="vi" w:eastAsia="en-US" w:bidi="ar-SA"/>
      </w:rPr>
    </w:lvl>
  </w:abstractNum>
  <w:abstractNum w:abstractNumId="4">
    <w:multiLevelType w:val="hybridMultilevel"/>
    <w:lvl w:ilvl="0">
      <w:start w:val="1"/>
      <w:numFmt w:val="decimal"/>
      <w:lvlText w:val="%1."/>
      <w:lvlJc w:val="left"/>
      <w:pPr>
        <w:ind w:left="1024" w:hanging="300"/>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908" w:hanging="300"/>
      </w:pPr>
      <w:rPr>
        <w:rFonts w:hint="default"/>
        <w:lang w:val="vi" w:eastAsia="en-US" w:bidi="ar-SA"/>
      </w:rPr>
    </w:lvl>
    <w:lvl w:ilvl="2">
      <w:start w:val="0"/>
      <w:numFmt w:val="bullet"/>
      <w:lvlText w:val="•"/>
      <w:lvlJc w:val="left"/>
      <w:pPr>
        <w:ind w:left="2797" w:hanging="300"/>
      </w:pPr>
      <w:rPr>
        <w:rFonts w:hint="default"/>
        <w:lang w:val="vi" w:eastAsia="en-US" w:bidi="ar-SA"/>
      </w:rPr>
    </w:lvl>
    <w:lvl w:ilvl="3">
      <w:start w:val="0"/>
      <w:numFmt w:val="bullet"/>
      <w:lvlText w:val="•"/>
      <w:lvlJc w:val="left"/>
      <w:pPr>
        <w:ind w:left="3686" w:hanging="300"/>
      </w:pPr>
      <w:rPr>
        <w:rFonts w:hint="default"/>
        <w:lang w:val="vi" w:eastAsia="en-US" w:bidi="ar-SA"/>
      </w:rPr>
    </w:lvl>
    <w:lvl w:ilvl="4">
      <w:start w:val="0"/>
      <w:numFmt w:val="bullet"/>
      <w:lvlText w:val="•"/>
      <w:lvlJc w:val="left"/>
      <w:pPr>
        <w:ind w:left="4575" w:hanging="300"/>
      </w:pPr>
      <w:rPr>
        <w:rFonts w:hint="default"/>
        <w:lang w:val="vi" w:eastAsia="en-US" w:bidi="ar-SA"/>
      </w:rPr>
    </w:lvl>
    <w:lvl w:ilvl="5">
      <w:start w:val="0"/>
      <w:numFmt w:val="bullet"/>
      <w:lvlText w:val="•"/>
      <w:lvlJc w:val="left"/>
      <w:pPr>
        <w:ind w:left="5464" w:hanging="300"/>
      </w:pPr>
      <w:rPr>
        <w:rFonts w:hint="default"/>
        <w:lang w:val="vi" w:eastAsia="en-US" w:bidi="ar-SA"/>
      </w:rPr>
    </w:lvl>
    <w:lvl w:ilvl="6">
      <w:start w:val="0"/>
      <w:numFmt w:val="bullet"/>
      <w:lvlText w:val="•"/>
      <w:lvlJc w:val="left"/>
      <w:pPr>
        <w:ind w:left="6353" w:hanging="300"/>
      </w:pPr>
      <w:rPr>
        <w:rFonts w:hint="default"/>
        <w:lang w:val="vi" w:eastAsia="en-US" w:bidi="ar-SA"/>
      </w:rPr>
    </w:lvl>
    <w:lvl w:ilvl="7">
      <w:start w:val="0"/>
      <w:numFmt w:val="bullet"/>
      <w:lvlText w:val="•"/>
      <w:lvlJc w:val="left"/>
      <w:pPr>
        <w:ind w:left="7242" w:hanging="300"/>
      </w:pPr>
      <w:rPr>
        <w:rFonts w:hint="default"/>
        <w:lang w:val="vi" w:eastAsia="en-US" w:bidi="ar-SA"/>
      </w:rPr>
    </w:lvl>
    <w:lvl w:ilvl="8">
      <w:start w:val="0"/>
      <w:numFmt w:val="bullet"/>
      <w:lvlText w:val="•"/>
      <w:lvlJc w:val="left"/>
      <w:pPr>
        <w:ind w:left="8131" w:hanging="300"/>
      </w:pPr>
      <w:rPr>
        <w:rFonts w:hint="default"/>
        <w:lang w:val="vi" w:eastAsia="en-US" w:bidi="ar-SA"/>
      </w:rPr>
    </w:lvl>
  </w:abstractNum>
  <w:abstractNum w:abstractNumId="3">
    <w:multiLevelType w:val="hybridMultilevel"/>
    <w:lvl w:ilvl="0">
      <w:start w:val="7"/>
      <w:numFmt w:val="decimal"/>
      <w:lvlText w:val="%1"/>
      <w:lvlJc w:val="left"/>
      <w:pPr>
        <w:ind w:left="158" w:hanging="437"/>
        <w:jc w:val="left"/>
      </w:pPr>
      <w:rPr>
        <w:rFonts w:hint="default"/>
        <w:lang w:val="vi" w:eastAsia="en-US" w:bidi="ar-SA"/>
      </w:rPr>
    </w:lvl>
    <w:lvl w:ilvl="1">
      <w:start w:val="1"/>
      <w:numFmt w:val="decimal"/>
      <w:lvlText w:val="%1.%2"/>
      <w:lvlJc w:val="left"/>
      <w:pPr>
        <w:ind w:left="158" w:hanging="437"/>
        <w:jc w:val="righ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09" w:hanging="437"/>
      </w:pPr>
      <w:rPr>
        <w:rFonts w:hint="default"/>
        <w:lang w:val="vi" w:eastAsia="en-US" w:bidi="ar-SA"/>
      </w:rPr>
    </w:lvl>
    <w:lvl w:ilvl="3">
      <w:start w:val="0"/>
      <w:numFmt w:val="bullet"/>
      <w:lvlText w:val="•"/>
      <w:lvlJc w:val="left"/>
      <w:pPr>
        <w:ind w:left="3084" w:hanging="437"/>
      </w:pPr>
      <w:rPr>
        <w:rFonts w:hint="default"/>
        <w:lang w:val="vi" w:eastAsia="en-US" w:bidi="ar-SA"/>
      </w:rPr>
    </w:lvl>
    <w:lvl w:ilvl="4">
      <w:start w:val="0"/>
      <w:numFmt w:val="bullet"/>
      <w:lvlText w:val="•"/>
      <w:lvlJc w:val="left"/>
      <w:pPr>
        <w:ind w:left="4059" w:hanging="437"/>
      </w:pPr>
      <w:rPr>
        <w:rFonts w:hint="default"/>
        <w:lang w:val="vi" w:eastAsia="en-US" w:bidi="ar-SA"/>
      </w:rPr>
    </w:lvl>
    <w:lvl w:ilvl="5">
      <w:start w:val="0"/>
      <w:numFmt w:val="bullet"/>
      <w:lvlText w:val="•"/>
      <w:lvlJc w:val="left"/>
      <w:pPr>
        <w:ind w:left="5034" w:hanging="437"/>
      </w:pPr>
      <w:rPr>
        <w:rFonts w:hint="default"/>
        <w:lang w:val="vi" w:eastAsia="en-US" w:bidi="ar-SA"/>
      </w:rPr>
    </w:lvl>
    <w:lvl w:ilvl="6">
      <w:start w:val="0"/>
      <w:numFmt w:val="bullet"/>
      <w:lvlText w:val="•"/>
      <w:lvlJc w:val="left"/>
      <w:pPr>
        <w:ind w:left="6009" w:hanging="437"/>
      </w:pPr>
      <w:rPr>
        <w:rFonts w:hint="default"/>
        <w:lang w:val="vi" w:eastAsia="en-US" w:bidi="ar-SA"/>
      </w:rPr>
    </w:lvl>
    <w:lvl w:ilvl="7">
      <w:start w:val="0"/>
      <w:numFmt w:val="bullet"/>
      <w:lvlText w:val="•"/>
      <w:lvlJc w:val="left"/>
      <w:pPr>
        <w:ind w:left="6984" w:hanging="437"/>
      </w:pPr>
      <w:rPr>
        <w:rFonts w:hint="default"/>
        <w:lang w:val="vi" w:eastAsia="en-US" w:bidi="ar-SA"/>
      </w:rPr>
    </w:lvl>
    <w:lvl w:ilvl="8">
      <w:start w:val="0"/>
      <w:numFmt w:val="bullet"/>
      <w:lvlText w:val="•"/>
      <w:lvlJc w:val="left"/>
      <w:pPr>
        <w:ind w:left="7959" w:hanging="437"/>
      </w:pPr>
      <w:rPr>
        <w:rFonts w:hint="default"/>
        <w:lang w:val="vi" w:eastAsia="en-US" w:bidi="ar-SA"/>
      </w:rPr>
    </w:lvl>
  </w:abstractNum>
  <w:abstractNum w:abstractNumId="2">
    <w:multiLevelType w:val="hybridMultilevel"/>
    <w:lvl w:ilvl="0">
      <w:start w:val="1"/>
      <w:numFmt w:val="decimal"/>
      <w:lvlText w:val="[%1]"/>
      <w:lvlJc w:val="left"/>
      <w:pPr>
        <w:ind w:left="158" w:hanging="427"/>
        <w:jc w:val="right"/>
      </w:pPr>
      <w:rPr>
        <w:rFonts w:hint="default"/>
        <w:w w:val="100"/>
        <w:lang w:val="vi" w:eastAsia="en-US" w:bidi="ar-SA"/>
      </w:rPr>
    </w:lvl>
    <w:lvl w:ilvl="1">
      <w:start w:val="0"/>
      <w:numFmt w:val="bullet"/>
      <w:lvlText w:val="•"/>
      <w:lvlJc w:val="left"/>
      <w:pPr>
        <w:ind w:left="1134" w:hanging="427"/>
      </w:pPr>
      <w:rPr>
        <w:rFonts w:hint="default"/>
        <w:lang w:val="vi" w:eastAsia="en-US" w:bidi="ar-SA"/>
      </w:rPr>
    </w:lvl>
    <w:lvl w:ilvl="2">
      <w:start w:val="0"/>
      <w:numFmt w:val="bullet"/>
      <w:lvlText w:val="•"/>
      <w:lvlJc w:val="left"/>
      <w:pPr>
        <w:ind w:left="2109" w:hanging="427"/>
      </w:pPr>
      <w:rPr>
        <w:rFonts w:hint="default"/>
        <w:lang w:val="vi" w:eastAsia="en-US" w:bidi="ar-SA"/>
      </w:rPr>
    </w:lvl>
    <w:lvl w:ilvl="3">
      <w:start w:val="0"/>
      <w:numFmt w:val="bullet"/>
      <w:lvlText w:val="•"/>
      <w:lvlJc w:val="left"/>
      <w:pPr>
        <w:ind w:left="3084" w:hanging="427"/>
      </w:pPr>
      <w:rPr>
        <w:rFonts w:hint="default"/>
        <w:lang w:val="vi" w:eastAsia="en-US" w:bidi="ar-SA"/>
      </w:rPr>
    </w:lvl>
    <w:lvl w:ilvl="4">
      <w:start w:val="0"/>
      <w:numFmt w:val="bullet"/>
      <w:lvlText w:val="•"/>
      <w:lvlJc w:val="left"/>
      <w:pPr>
        <w:ind w:left="4059" w:hanging="427"/>
      </w:pPr>
      <w:rPr>
        <w:rFonts w:hint="default"/>
        <w:lang w:val="vi" w:eastAsia="en-US" w:bidi="ar-SA"/>
      </w:rPr>
    </w:lvl>
    <w:lvl w:ilvl="5">
      <w:start w:val="0"/>
      <w:numFmt w:val="bullet"/>
      <w:lvlText w:val="•"/>
      <w:lvlJc w:val="left"/>
      <w:pPr>
        <w:ind w:left="5034" w:hanging="427"/>
      </w:pPr>
      <w:rPr>
        <w:rFonts w:hint="default"/>
        <w:lang w:val="vi" w:eastAsia="en-US" w:bidi="ar-SA"/>
      </w:rPr>
    </w:lvl>
    <w:lvl w:ilvl="6">
      <w:start w:val="0"/>
      <w:numFmt w:val="bullet"/>
      <w:lvlText w:val="•"/>
      <w:lvlJc w:val="left"/>
      <w:pPr>
        <w:ind w:left="6009" w:hanging="427"/>
      </w:pPr>
      <w:rPr>
        <w:rFonts w:hint="default"/>
        <w:lang w:val="vi" w:eastAsia="en-US" w:bidi="ar-SA"/>
      </w:rPr>
    </w:lvl>
    <w:lvl w:ilvl="7">
      <w:start w:val="0"/>
      <w:numFmt w:val="bullet"/>
      <w:lvlText w:val="•"/>
      <w:lvlJc w:val="left"/>
      <w:pPr>
        <w:ind w:left="6984" w:hanging="427"/>
      </w:pPr>
      <w:rPr>
        <w:rFonts w:hint="default"/>
        <w:lang w:val="vi" w:eastAsia="en-US" w:bidi="ar-SA"/>
      </w:rPr>
    </w:lvl>
    <w:lvl w:ilvl="8">
      <w:start w:val="0"/>
      <w:numFmt w:val="bullet"/>
      <w:lvlText w:val="•"/>
      <w:lvlJc w:val="left"/>
      <w:pPr>
        <w:ind w:left="7959" w:hanging="427"/>
      </w:pPr>
      <w:rPr>
        <w:rFonts w:hint="default"/>
        <w:lang w:val="vi" w:eastAsia="en-US" w:bidi="ar-SA"/>
      </w:rPr>
    </w:lvl>
  </w:abstractNum>
  <w:abstractNum w:abstractNumId="1">
    <w:multiLevelType w:val="hybridMultilevel"/>
    <w:lvl w:ilvl="0">
      <w:start w:val="1"/>
      <w:numFmt w:val="decimal"/>
      <w:lvlText w:val="%1."/>
      <w:lvlJc w:val="left"/>
      <w:pPr>
        <w:ind w:left="158" w:hanging="33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4" w:hanging="331"/>
      </w:pPr>
      <w:rPr>
        <w:rFonts w:hint="default"/>
        <w:lang w:val="vi" w:eastAsia="en-US" w:bidi="ar-SA"/>
      </w:rPr>
    </w:lvl>
    <w:lvl w:ilvl="2">
      <w:start w:val="0"/>
      <w:numFmt w:val="bullet"/>
      <w:lvlText w:val="•"/>
      <w:lvlJc w:val="left"/>
      <w:pPr>
        <w:ind w:left="2109" w:hanging="331"/>
      </w:pPr>
      <w:rPr>
        <w:rFonts w:hint="default"/>
        <w:lang w:val="vi" w:eastAsia="en-US" w:bidi="ar-SA"/>
      </w:rPr>
    </w:lvl>
    <w:lvl w:ilvl="3">
      <w:start w:val="0"/>
      <w:numFmt w:val="bullet"/>
      <w:lvlText w:val="•"/>
      <w:lvlJc w:val="left"/>
      <w:pPr>
        <w:ind w:left="3084" w:hanging="331"/>
      </w:pPr>
      <w:rPr>
        <w:rFonts w:hint="default"/>
        <w:lang w:val="vi" w:eastAsia="en-US" w:bidi="ar-SA"/>
      </w:rPr>
    </w:lvl>
    <w:lvl w:ilvl="4">
      <w:start w:val="0"/>
      <w:numFmt w:val="bullet"/>
      <w:lvlText w:val="•"/>
      <w:lvlJc w:val="left"/>
      <w:pPr>
        <w:ind w:left="4059" w:hanging="331"/>
      </w:pPr>
      <w:rPr>
        <w:rFonts w:hint="default"/>
        <w:lang w:val="vi" w:eastAsia="en-US" w:bidi="ar-SA"/>
      </w:rPr>
    </w:lvl>
    <w:lvl w:ilvl="5">
      <w:start w:val="0"/>
      <w:numFmt w:val="bullet"/>
      <w:lvlText w:val="•"/>
      <w:lvlJc w:val="left"/>
      <w:pPr>
        <w:ind w:left="5034" w:hanging="331"/>
      </w:pPr>
      <w:rPr>
        <w:rFonts w:hint="default"/>
        <w:lang w:val="vi" w:eastAsia="en-US" w:bidi="ar-SA"/>
      </w:rPr>
    </w:lvl>
    <w:lvl w:ilvl="6">
      <w:start w:val="0"/>
      <w:numFmt w:val="bullet"/>
      <w:lvlText w:val="•"/>
      <w:lvlJc w:val="left"/>
      <w:pPr>
        <w:ind w:left="6009" w:hanging="331"/>
      </w:pPr>
      <w:rPr>
        <w:rFonts w:hint="default"/>
        <w:lang w:val="vi" w:eastAsia="en-US" w:bidi="ar-SA"/>
      </w:rPr>
    </w:lvl>
    <w:lvl w:ilvl="7">
      <w:start w:val="0"/>
      <w:numFmt w:val="bullet"/>
      <w:lvlText w:val="•"/>
      <w:lvlJc w:val="left"/>
      <w:pPr>
        <w:ind w:left="6984" w:hanging="331"/>
      </w:pPr>
      <w:rPr>
        <w:rFonts w:hint="default"/>
        <w:lang w:val="vi" w:eastAsia="en-US" w:bidi="ar-SA"/>
      </w:rPr>
    </w:lvl>
    <w:lvl w:ilvl="8">
      <w:start w:val="0"/>
      <w:numFmt w:val="bullet"/>
      <w:lvlText w:val="•"/>
      <w:lvlJc w:val="left"/>
      <w:pPr>
        <w:ind w:left="7959" w:hanging="331"/>
      </w:pPr>
      <w:rPr>
        <w:rFonts w:hint="default"/>
        <w:lang w:val="vi" w:eastAsia="en-US" w:bidi="ar-SA"/>
      </w:rPr>
    </w:lvl>
  </w:abstractNum>
  <w:abstractNum w:abstractNumId="0">
    <w:multiLevelType w:val="hybridMultilevel"/>
    <w:lvl w:ilvl="0">
      <w:start w:val="0"/>
      <w:numFmt w:val="bullet"/>
      <w:lvlText w:val="-"/>
      <w:lvlJc w:val="left"/>
      <w:pPr>
        <w:ind w:left="158" w:hanging="209"/>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34" w:hanging="209"/>
      </w:pPr>
      <w:rPr>
        <w:rFonts w:hint="default"/>
        <w:lang w:val="vi" w:eastAsia="en-US" w:bidi="ar-SA"/>
      </w:rPr>
    </w:lvl>
    <w:lvl w:ilvl="2">
      <w:start w:val="0"/>
      <w:numFmt w:val="bullet"/>
      <w:lvlText w:val="•"/>
      <w:lvlJc w:val="left"/>
      <w:pPr>
        <w:ind w:left="2109" w:hanging="209"/>
      </w:pPr>
      <w:rPr>
        <w:rFonts w:hint="default"/>
        <w:lang w:val="vi" w:eastAsia="en-US" w:bidi="ar-SA"/>
      </w:rPr>
    </w:lvl>
    <w:lvl w:ilvl="3">
      <w:start w:val="0"/>
      <w:numFmt w:val="bullet"/>
      <w:lvlText w:val="•"/>
      <w:lvlJc w:val="left"/>
      <w:pPr>
        <w:ind w:left="3084" w:hanging="209"/>
      </w:pPr>
      <w:rPr>
        <w:rFonts w:hint="default"/>
        <w:lang w:val="vi" w:eastAsia="en-US" w:bidi="ar-SA"/>
      </w:rPr>
    </w:lvl>
    <w:lvl w:ilvl="4">
      <w:start w:val="0"/>
      <w:numFmt w:val="bullet"/>
      <w:lvlText w:val="•"/>
      <w:lvlJc w:val="left"/>
      <w:pPr>
        <w:ind w:left="4059" w:hanging="209"/>
      </w:pPr>
      <w:rPr>
        <w:rFonts w:hint="default"/>
        <w:lang w:val="vi" w:eastAsia="en-US" w:bidi="ar-SA"/>
      </w:rPr>
    </w:lvl>
    <w:lvl w:ilvl="5">
      <w:start w:val="0"/>
      <w:numFmt w:val="bullet"/>
      <w:lvlText w:val="•"/>
      <w:lvlJc w:val="left"/>
      <w:pPr>
        <w:ind w:left="5034" w:hanging="209"/>
      </w:pPr>
      <w:rPr>
        <w:rFonts w:hint="default"/>
        <w:lang w:val="vi" w:eastAsia="en-US" w:bidi="ar-SA"/>
      </w:rPr>
    </w:lvl>
    <w:lvl w:ilvl="6">
      <w:start w:val="0"/>
      <w:numFmt w:val="bullet"/>
      <w:lvlText w:val="•"/>
      <w:lvlJc w:val="left"/>
      <w:pPr>
        <w:ind w:left="6009" w:hanging="209"/>
      </w:pPr>
      <w:rPr>
        <w:rFonts w:hint="default"/>
        <w:lang w:val="vi" w:eastAsia="en-US" w:bidi="ar-SA"/>
      </w:rPr>
    </w:lvl>
    <w:lvl w:ilvl="7">
      <w:start w:val="0"/>
      <w:numFmt w:val="bullet"/>
      <w:lvlText w:val="•"/>
      <w:lvlJc w:val="left"/>
      <w:pPr>
        <w:ind w:left="6984" w:hanging="209"/>
      </w:pPr>
      <w:rPr>
        <w:rFonts w:hint="default"/>
        <w:lang w:val="vi" w:eastAsia="en-US" w:bidi="ar-SA"/>
      </w:rPr>
    </w:lvl>
    <w:lvl w:ilvl="8">
      <w:start w:val="0"/>
      <w:numFmt w:val="bullet"/>
      <w:lvlText w:val="•"/>
      <w:lvlJc w:val="left"/>
      <w:pPr>
        <w:ind w:left="7959" w:hanging="209"/>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20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4"/>
      <w:ind w:left="158"/>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1"/>
      <w:ind w:left="518"/>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58" w:hanging="12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2023-04-24T10:54:00Z</dcterms:created>
  <dcterms:modified xsi:type="dcterms:W3CDTF">2023-04-24T10:54:00Z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