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1"/>
        <w:gridCol w:w="5841"/>
      </w:tblGrid>
      <w:tr>
        <w:trPr>
          <w:trHeight w:val="623" w:hRule="atLeast"/>
        </w:trPr>
        <w:tc>
          <w:tcPr>
            <w:tcW w:w="3291" w:type="dxa"/>
          </w:tcPr>
          <w:p>
            <w:pPr>
              <w:pStyle w:val="TableParagraph"/>
              <w:ind w:left="767" w:hanging="308"/>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H</w:t>
            </w:r>
          </w:p>
        </w:tc>
        <w:tc>
          <w:tcPr>
            <w:tcW w:w="5841" w:type="dxa"/>
          </w:tcPr>
          <w:p>
            <w:pPr>
              <w:pStyle w:val="TableParagraph"/>
              <w:spacing w:line="286" w:lineRule="exact"/>
              <w:ind w:left="376"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18" w:lineRule="exact"/>
              <w:ind w:left="376" w:right="5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1442" w:hRule="atLeast"/>
        </w:trPr>
        <w:tc>
          <w:tcPr>
            <w:tcW w:w="3291" w:type="dxa"/>
          </w:tcPr>
          <w:p>
            <w:pPr>
              <w:pStyle w:val="TableParagraph"/>
              <w:spacing w:line="20" w:lineRule="exact"/>
              <w:ind w:left="676"/>
              <w:rPr>
                <w:sz w:val="2"/>
              </w:rPr>
            </w:pPr>
            <w:r>
              <w:rPr>
                <w:sz w:val="2"/>
              </w:rPr>
              <w:pict>
                <v:group style="width:89.8pt;height:.75pt;mso-position-horizontal-relative:char;mso-position-vertical-relative:line" id="docshapegroup1" coordorigin="0,0" coordsize="1796,15">
                  <v:line style="position:absolute" from="0,8" to="1796,8" stroked="true" strokeweight=".75pt" strokecolor="#000000">
                    <v:stroke dashstyle="solid"/>
                  </v:line>
                </v:group>
              </w:pict>
            </w:r>
            <w:r>
              <w:rPr>
                <w:sz w:val="2"/>
              </w:rPr>
            </w:r>
          </w:p>
          <w:p>
            <w:pPr>
              <w:pStyle w:val="TableParagraph"/>
              <w:spacing w:before="3"/>
              <w:rPr>
                <w:sz w:val="24"/>
              </w:rPr>
            </w:pPr>
          </w:p>
          <w:p>
            <w:pPr>
              <w:pStyle w:val="TableParagraph"/>
              <w:spacing w:line="314" w:lineRule="auto"/>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708/2022/DS-PT Ngày: 29-11-2022</w:t>
            </w:r>
          </w:p>
          <w:p>
            <w:pPr>
              <w:pStyle w:val="TableParagraph"/>
              <w:spacing w:line="279" w:lineRule="exact" w:before="1"/>
              <w:ind w:left="50"/>
              <w:rPr>
                <w:sz w:val="26"/>
              </w:rPr>
            </w:pPr>
            <w:r>
              <w:rPr>
                <w:spacing w:val="-8"/>
                <w:sz w:val="26"/>
              </w:rPr>
              <w:t>V/v:</w:t>
            </w:r>
            <w:r>
              <w:rPr>
                <w:spacing w:val="-19"/>
                <w:sz w:val="26"/>
              </w:rPr>
              <w:t> </w:t>
            </w:r>
            <w:r>
              <w:rPr>
                <w:spacing w:val="-8"/>
                <w:sz w:val="26"/>
              </w:rPr>
              <w:t>Đòi</w:t>
            </w:r>
            <w:r>
              <w:rPr>
                <w:spacing w:val="-19"/>
                <w:sz w:val="26"/>
              </w:rPr>
              <w:t> </w:t>
            </w:r>
            <w:r>
              <w:rPr>
                <w:spacing w:val="-8"/>
                <w:sz w:val="26"/>
              </w:rPr>
              <w:t>lại</w:t>
            </w:r>
            <w:r>
              <w:rPr>
                <w:spacing w:val="-19"/>
                <w:sz w:val="26"/>
              </w:rPr>
              <w:t> </w:t>
            </w:r>
            <w:r>
              <w:rPr>
                <w:spacing w:val="-8"/>
                <w:sz w:val="26"/>
              </w:rPr>
              <w:t>đất</w:t>
            </w:r>
            <w:r>
              <w:rPr>
                <w:spacing w:val="-19"/>
                <w:sz w:val="26"/>
              </w:rPr>
              <w:t> </w:t>
            </w:r>
            <w:r>
              <w:rPr>
                <w:spacing w:val="-8"/>
                <w:sz w:val="26"/>
              </w:rPr>
              <w:t>cho</w:t>
            </w:r>
            <w:r>
              <w:rPr>
                <w:spacing w:val="-19"/>
                <w:sz w:val="26"/>
              </w:rPr>
              <w:t> </w:t>
            </w:r>
            <w:r>
              <w:rPr>
                <w:spacing w:val="-8"/>
                <w:sz w:val="26"/>
              </w:rPr>
              <w:t>ở</w:t>
            </w:r>
            <w:r>
              <w:rPr>
                <w:spacing w:val="-19"/>
                <w:sz w:val="26"/>
              </w:rPr>
              <w:t> </w:t>
            </w:r>
            <w:r>
              <w:rPr>
                <w:spacing w:val="-8"/>
                <w:sz w:val="26"/>
              </w:rPr>
              <w:t>nhờ</w:t>
            </w:r>
          </w:p>
        </w:tc>
        <w:tc>
          <w:tcPr>
            <w:tcW w:w="5841" w:type="dxa"/>
          </w:tcPr>
          <w:p>
            <w:pPr>
              <w:pStyle w:val="TableParagraph"/>
              <w:spacing w:line="20" w:lineRule="exact"/>
              <w:ind w:left="1536"/>
              <w:rPr>
                <w:sz w:val="2"/>
              </w:rPr>
            </w:pPr>
            <w:r>
              <w:rPr>
                <w:sz w:val="2"/>
              </w:rPr>
              <w:pict>
                <v:group style="width:155.050pt;height:.75pt;mso-position-horizontal-relative:char;mso-position-vertical-relative:line" id="docshapegroup2" coordorigin="0,0" coordsize="3101,15">
                  <v:line style="position:absolute" from="0,8" to="3101,8" stroked="true" strokeweight=".75pt" strokecolor="#000000">
                    <v:stroke dashstyle="solid"/>
                  </v:line>
                </v:group>
              </w:pict>
            </w:r>
            <w:r>
              <w:rPr>
                <w:sz w:val="2"/>
              </w:rPr>
            </w:r>
          </w:p>
        </w:tc>
      </w:tr>
    </w:tbl>
    <w:p>
      <w:pPr>
        <w:pStyle w:val="BodyText"/>
        <w:spacing w:before="3"/>
        <w:ind w:left="0"/>
        <w:jc w:val="left"/>
        <w:rPr>
          <w:sz w:val="23"/>
        </w:rPr>
      </w:pPr>
    </w:p>
    <w:p>
      <w:pPr>
        <w:pStyle w:val="Title"/>
        <w:spacing w:line="368" w:lineRule="exact" w:before="86"/>
      </w:pPr>
      <w:r>
        <w:rPr>
          <w:spacing w:val="-19"/>
        </w:rPr>
        <w:t>NHÂN</w:t>
      </w:r>
      <w:r>
        <w:rPr>
          <w:spacing w:val="-35"/>
        </w:rPr>
        <w:t> </w:t>
      </w:r>
      <w:r>
        <w:rPr>
          <w:spacing w:val="-4"/>
        </w:rPr>
        <w:t>DANH</w:t>
      </w:r>
    </w:p>
    <w:p>
      <w:pPr>
        <w:pStyle w:val="Title"/>
        <w:spacing w:line="480" w:lineRule="auto"/>
        <w:ind w:right="1403"/>
      </w:pPr>
      <w:r>
        <w:rPr>
          <w:spacing w:val="-16"/>
        </w:rPr>
        <w:t>NƯỚC</w:t>
      </w:r>
      <w:r>
        <w:rPr>
          <w:spacing w:val="-38"/>
        </w:rPr>
        <w:t> </w:t>
      </w:r>
      <w:r>
        <w:rPr>
          <w:spacing w:val="-16"/>
        </w:rPr>
        <w:t>CỘNG</w:t>
      </w:r>
      <w:r>
        <w:rPr>
          <w:spacing w:val="-39"/>
        </w:rPr>
        <w:t> </w:t>
      </w:r>
      <w:r>
        <w:rPr>
          <w:spacing w:val="-16"/>
        </w:rPr>
        <w:t>HÒA</w:t>
      </w:r>
      <w:r>
        <w:rPr>
          <w:spacing w:val="-38"/>
        </w:rPr>
        <w:t> </w:t>
      </w:r>
      <w:r>
        <w:rPr>
          <w:spacing w:val="-16"/>
        </w:rPr>
        <w:t>XÃ</w:t>
      </w:r>
      <w:r>
        <w:rPr>
          <w:spacing w:val="-38"/>
        </w:rPr>
        <w:t> </w:t>
      </w:r>
      <w:r>
        <w:rPr>
          <w:spacing w:val="-16"/>
        </w:rPr>
        <w:t>HỘI</w:t>
      </w:r>
      <w:r>
        <w:rPr>
          <w:spacing w:val="-37"/>
        </w:rPr>
        <w:t> </w:t>
      </w:r>
      <w:r>
        <w:rPr>
          <w:spacing w:val="-16"/>
        </w:rPr>
        <w:t>CHỦ</w:t>
      </w:r>
      <w:r>
        <w:rPr>
          <w:spacing w:val="-38"/>
        </w:rPr>
        <w:t> </w:t>
      </w:r>
      <w:r>
        <w:rPr>
          <w:spacing w:val="-16"/>
        </w:rPr>
        <w:t>NGHĨA</w:t>
      </w:r>
      <w:r>
        <w:rPr>
          <w:spacing w:val="-38"/>
        </w:rPr>
        <w:t> </w:t>
      </w:r>
      <w:r>
        <w:rPr>
          <w:spacing w:val="-16"/>
        </w:rPr>
        <w:t>VIỆT</w:t>
      </w:r>
      <w:r>
        <w:rPr>
          <w:spacing w:val="-37"/>
        </w:rPr>
        <w:t> </w:t>
      </w:r>
      <w:r>
        <w:rPr>
          <w:spacing w:val="-16"/>
        </w:rPr>
        <w:t>NAM </w:t>
      </w:r>
      <w:r>
        <w:rPr/>
        <w:t>TÒA ÁN NHÂN DÂN THÀNH PHỐ H</w:t>
      </w:r>
    </w:p>
    <w:p>
      <w:pPr>
        <w:spacing w:before="1"/>
        <w:ind w:left="2385" w:right="0" w:firstLine="0"/>
        <w:jc w:val="left"/>
        <w:rPr>
          <w:b/>
          <w:i/>
          <w:sz w:val="28"/>
        </w:rPr>
      </w:pPr>
      <w:r>
        <w:rPr>
          <w:b/>
          <w:i/>
          <w:sz w:val="28"/>
        </w:rPr>
        <w:t>Với</w:t>
      </w:r>
      <w:r>
        <w:rPr>
          <w:b/>
          <w:i/>
          <w:spacing w:val="-2"/>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phúc</w:t>
      </w:r>
      <w:r>
        <w:rPr>
          <w:b/>
          <w:i/>
          <w:spacing w:val="-2"/>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14"/>
        <w:ind w:left="1442" w:right="0" w:firstLine="0"/>
        <w:jc w:val="left"/>
        <w:rPr>
          <w:sz w:val="28"/>
        </w:rPr>
      </w:pPr>
      <w:r>
        <w:rPr>
          <w:i/>
          <w:sz w:val="28"/>
        </w:rPr>
        <w:t>Thẩm</w:t>
      </w:r>
      <w:r>
        <w:rPr>
          <w:i/>
          <w:spacing w:val="-8"/>
          <w:sz w:val="28"/>
        </w:rPr>
        <w:t> </w:t>
      </w:r>
      <w:r>
        <w:rPr>
          <w:i/>
          <w:sz w:val="28"/>
        </w:rPr>
        <w:t>phán –</w:t>
      </w:r>
      <w:r>
        <w:rPr>
          <w:i/>
          <w:spacing w:val="-1"/>
          <w:sz w:val="28"/>
        </w:rPr>
        <w:t> </w:t>
      </w:r>
      <w:r>
        <w:rPr>
          <w:i/>
          <w:sz w:val="28"/>
        </w:rPr>
        <w:t>Chủ</w:t>
      </w:r>
      <w:r>
        <w:rPr>
          <w:i/>
          <w:spacing w:val="-4"/>
          <w:sz w:val="28"/>
        </w:rPr>
        <w:t> </w:t>
      </w:r>
      <w:r>
        <w:rPr>
          <w:i/>
          <w:sz w:val="28"/>
        </w:rPr>
        <w:t>tọa</w:t>
      </w:r>
      <w:r>
        <w:rPr>
          <w:i/>
          <w:spacing w:val="-2"/>
          <w:sz w:val="28"/>
        </w:rPr>
        <w:t> </w:t>
      </w:r>
      <w:r>
        <w:rPr>
          <w:i/>
          <w:sz w:val="28"/>
        </w:rPr>
        <w:t>phiên</w:t>
      </w:r>
      <w:r>
        <w:rPr>
          <w:i/>
          <w:spacing w:val="-1"/>
          <w:sz w:val="28"/>
        </w:rPr>
        <w:t> </w:t>
      </w:r>
      <w:r>
        <w:rPr>
          <w:i/>
          <w:sz w:val="28"/>
        </w:rPr>
        <w:t>tòa</w:t>
      </w:r>
      <w:r>
        <w:rPr>
          <w:i/>
          <w:spacing w:val="-35"/>
          <w:sz w:val="28"/>
        </w:rPr>
        <w:t> </w:t>
      </w:r>
      <w:r>
        <w:rPr>
          <w:i/>
          <w:sz w:val="28"/>
        </w:rPr>
        <w:t>:</w:t>
      </w:r>
      <w:r>
        <w:rPr>
          <w:i/>
          <w:spacing w:val="-2"/>
          <w:sz w:val="28"/>
        </w:rPr>
        <w:t> </w:t>
      </w:r>
      <w:r>
        <w:rPr>
          <w:sz w:val="28"/>
        </w:rPr>
        <w:t>Bà</w:t>
      </w:r>
      <w:r>
        <w:rPr>
          <w:spacing w:val="-2"/>
          <w:sz w:val="28"/>
        </w:rPr>
        <w:t> </w:t>
      </w:r>
      <w:r>
        <w:rPr>
          <w:sz w:val="28"/>
        </w:rPr>
        <w:t>Trần Thị</w:t>
      </w:r>
      <w:r>
        <w:rPr>
          <w:spacing w:val="-1"/>
          <w:sz w:val="28"/>
        </w:rPr>
        <w:t> </w:t>
      </w:r>
      <w:r>
        <w:rPr>
          <w:spacing w:val="-4"/>
          <w:sz w:val="28"/>
        </w:rPr>
        <w:t>Thủy</w:t>
      </w:r>
    </w:p>
    <w:p>
      <w:pPr>
        <w:spacing w:before="120"/>
        <w:ind w:left="1442" w:right="0" w:firstLine="0"/>
        <w:jc w:val="left"/>
        <w:rPr>
          <w:sz w:val="28"/>
        </w:rPr>
      </w:pPr>
      <w:r>
        <w:rPr>
          <w:i/>
          <w:sz w:val="28"/>
        </w:rPr>
        <w:t>Các</w:t>
      </w:r>
      <w:r>
        <w:rPr>
          <w:i/>
          <w:spacing w:val="-2"/>
          <w:sz w:val="28"/>
        </w:rPr>
        <w:t> </w:t>
      </w:r>
      <w:r>
        <w:rPr>
          <w:i/>
          <w:sz w:val="28"/>
        </w:rPr>
        <w:t>Thẩm</w:t>
      </w:r>
      <w:r>
        <w:rPr>
          <w:i/>
          <w:spacing w:val="-5"/>
          <w:sz w:val="28"/>
        </w:rPr>
        <w:t> </w:t>
      </w:r>
      <w:r>
        <w:rPr>
          <w:i/>
          <w:spacing w:val="-2"/>
          <w:sz w:val="28"/>
        </w:rPr>
        <w:t>phán</w:t>
      </w:r>
      <w:r>
        <w:rPr>
          <w:spacing w:val="-2"/>
          <w:sz w:val="28"/>
        </w:rPr>
        <w:t>:</w:t>
      </w:r>
    </w:p>
    <w:p>
      <w:pPr>
        <w:pStyle w:val="BodyText"/>
        <w:spacing w:line="328" w:lineRule="auto"/>
        <w:ind w:left="1442" w:right="5234"/>
        <w:jc w:val="left"/>
      </w:pPr>
      <w:r>
        <w:rPr/>
        <w:t>1/ Bà Nguyễn Thị Kim Cương 2/</w:t>
      </w:r>
      <w:r>
        <w:rPr>
          <w:spacing w:val="-6"/>
        </w:rPr>
        <w:t> </w:t>
      </w:r>
      <w:r>
        <w:rPr/>
        <w:t>Bà</w:t>
      </w:r>
      <w:r>
        <w:rPr>
          <w:spacing w:val="-8"/>
        </w:rPr>
        <w:t> </w:t>
      </w:r>
      <w:r>
        <w:rPr/>
        <w:t>Nguyễn</w:t>
      </w:r>
      <w:r>
        <w:rPr>
          <w:spacing w:val="-6"/>
        </w:rPr>
        <w:t> </w:t>
      </w:r>
      <w:r>
        <w:rPr/>
        <w:t>Thị</w:t>
      </w:r>
      <w:r>
        <w:rPr>
          <w:spacing w:val="-7"/>
        </w:rPr>
        <w:t> </w:t>
      </w:r>
      <w:r>
        <w:rPr/>
        <w:t>Minh</w:t>
      </w:r>
      <w:r>
        <w:rPr>
          <w:spacing w:val="-6"/>
        </w:rPr>
        <w:t> </w:t>
      </w:r>
      <w:r>
        <w:rPr/>
        <w:t>Phượng</w:t>
      </w:r>
    </w:p>
    <w:p>
      <w:pPr>
        <w:spacing w:before="1"/>
        <w:ind w:left="722" w:right="185" w:firstLine="719"/>
        <w:jc w:val="both"/>
        <w:rPr>
          <w:sz w:val="28"/>
        </w:rPr>
      </w:pPr>
      <w:r>
        <w:rPr>
          <w:i/>
          <w:sz w:val="28"/>
        </w:rPr>
        <w:t>Thư ký Tòa án ghi biên bản phiên tòa:</w:t>
      </w:r>
      <w:r>
        <w:rPr>
          <w:i/>
          <w:spacing w:val="80"/>
          <w:sz w:val="28"/>
        </w:rPr>
        <w:t> </w:t>
      </w:r>
      <w:r>
        <w:rPr>
          <w:sz w:val="28"/>
        </w:rPr>
        <w:t>Bà Nguyễn Thị Ngọc Duyên - Thư</w:t>
      </w:r>
      <w:r>
        <w:rPr>
          <w:spacing w:val="40"/>
          <w:sz w:val="28"/>
        </w:rPr>
        <w:t> </w:t>
      </w:r>
      <w:r>
        <w:rPr>
          <w:sz w:val="28"/>
        </w:rPr>
        <w:t>ký Tòa án nhân dân Thành phố H.</w:t>
      </w:r>
    </w:p>
    <w:p>
      <w:pPr>
        <w:spacing w:before="122"/>
        <w:ind w:left="722" w:right="188" w:firstLine="719"/>
        <w:jc w:val="both"/>
        <w:rPr>
          <w:sz w:val="28"/>
        </w:rPr>
      </w:pPr>
      <w:r>
        <w:rPr>
          <w:i/>
          <w:sz w:val="28"/>
        </w:rPr>
        <w:t>Đại diện Viện kiểm sát nhân dân Thành phố H tham gia phiên tòa: </w:t>
      </w:r>
      <w:r>
        <w:rPr>
          <w:sz w:val="28"/>
        </w:rPr>
        <w:t>Ông Nguyễn Văn Hoàng - Kiểm Sát viên.</w:t>
      </w:r>
    </w:p>
    <w:p>
      <w:pPr>
        <w:pStyle w:val="BodyText"/>
        <w:spacing w:before="119"/>
        <w:ind w:left="722" w:right="186" w:firstLine="789"/>
      </w:pPr>
      <w:r>
        <w:rPr/>
        <w:t>Ngày 29 tháng 11 năm 2022 tại trụ sở Tòa án nhân dân Thành phố H đã xét xử phúc thẩm công khai vụ án thụ lý số 384/2022/DS-PT ngày 19 tháng 10 năm 2022 về việc “đòi lại đất cho ở nhờ”.</w:t>
      </w:r>
    </w:p>
    <w:p>
      <w:pPr>
        <w:pStyle w:val="BodyText"/>
        <w:spacing w:before="119"/>
        <w:ind w:left="722" w:right="192" w:firstLine="719"/>
      </w:pPr>
      <w:r>
        <w:rPr/>
        <w:t>Do Bản án dân sự sơ thẩm số 1806/2022/DS-ST ngày 25 tháng 5 năm 2022 của Tòa án nhân dân thành phố T, Thành phố H bị kháng cáo.</w:t>
      </w:r>
    </w:p>
    <w:p>
      <w:pPr>
        <w:pStyle w:val="BodyText"/>
        <w:spacing w:before="122"/>
        <w:ind w:left="722" w:right="188" w:firstLine="719"/>
      </w:pPr>
      <w:r>
        <w:rPr/>
        <w:t>Theo Quyết định đưa vụ án ra xét xử phúc thẩm số 5492/2022/QĐ-PT ngày 02 tháng 11năm 2022, giữa các đương sự:</w:t>
      </w:r>
    </w:p>
    <w:p>
      <w:pPr>
        <w:spacing w:before="119"/>
        <w:ind w:left="1442" w:right="0" w:firstLine="0"/>
        <w:jc w:val="both"/>
        <w:rPr>
          <w:sz w:val="28"/>
        </w:rPr>
      </w:pPr>
      <w:r>
        <w:rPr>
          <w:i/>
          <w:sz w:val="28"/>
        </w:rPr>
        <w:t>Nguyên</w:t>
      </w:r>
      <w:r>
        <w:rPr>
          <w:i/>
          <w:spacing w:val="-4"/>
          <w:sz w:val="28"/>
        </w:rPr>
        <w:t> đơn</w:t>
      </w:r>
      <w:r>
        <w:rPr>
          <w:spacing w:val="-4"/>
          <w:sz w:val="28"/>
        </w:rPr>
        <w:t>:</w:t>
      </w:r>
    </w:p>
    <w:p>
      <w:pPr>
        <w:pStyle w:val="BodyText"/>
        <w:ind w:left="722" w:right="188" w:firstLine="719"/>
      </w:pPr>
      <w:r>
        <w:rPr/>
        <w:t>1/ Ông Nguyễn Anh O, sinh năm 1984; Địa chỉ: Số 1089/17, đường Đ, phường C, thành phố T, Thành phố H.</w:t>
      </w:r>
    </w:p>
    <w:p>
      <w:pPr>
        <w:pStyle w:val="BodyText"/>
        <w:spacing w:line="242" w:lineRule="auto" w:before="119"/>
        <w:ind w:left="722" w:right="188" w:firstLine="719"/>
      </w:pPr>
      <w:r>
        <w:rPr/>
        <w:t>2/ Bà Nguyễn Thị Thu D, sinh năm 1988; Địa chỉ: Số 1089/17, đường Đ, phường C, Thành phố T, Thành phố H.</w:t>
      </w:r>
    </w:p>
    <w:p>
      <w:pPr>
        <w:pStyle w:val="BodyText"/>
        <w:spacing w:before="116"/>
        <w:ind w:left="722" w:right="187" w:firstLine="719"/>
      </w:pPr>
      <w:r>
        <w:rPr/>
        <w:t>Bà Nguyễn Thị Thu D chết năm 2021, không có người kế thừa quyền và nghĩa vụ tố tụng.</w:t>
      </w:r>
    </w:p>
    <w:p>
      <w:pPr>
        <w:spacing w:after="0"/>
        <w:sectPr>
          <w:type w:val="continuous"/>
          <w:pgSz w:w="12240" w:h="15840"/>
          <w:pgMar w:top="840" w:bottom="280" w:left="980" w:right="940"/>
        </w:sectPr>
      </w:pPr>
    </w:p>
    <w:p>
      <w:pPr>
        <w:pStyle w:val="BodyText"/>
        <w:spacing w:before="118"/>
        <w:ind w:right="755" w:firstLine="720"/>
      </w:pPr>
      <w:r>
        <w:rPr>
          <w:i/>
        </w:rPr>
        <w:t>Bị đơn</w:t>
      </w:r>
      <w:r>
        <w:rPr/>
        <w:t>: Bà Nguyễn Thị C, sinh năm 1955; Hộ khẩu thường trú: Số 47/8, Ấp C, phường T, Quận H nay là thành phố T, Thành phố H. Tạm trú: Số 1089/17, đường Đ, phường C, thành phố T, Thành phố H.</w:t>
      </w:r>
    </w:p>
    <w:p>
      <w:pPr>
        <w:spacing w:before="120"/>
        <w:ind w:left="873" w:right="0" w:firstLine="0"/>
        <w:jc w:val="both"/>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1"/>
          <w:sz w:val="28"/>
        </w:rPr>
        <w:t> </w:t>
      </w:r>
      <w:r>
        <w:rPr>
          <w:i/>
          <w:sz w:val="28"/>
        </w:rPr>
        <w:t>vụ</w:t>
      </w:r>
      <w:r>
        <w:rPr>
          <w:i/>
          <w:spacing w:val="-4"/>
          <w:sz w:val="28"/>
        </w:rPr>
        <w:t> </w:t>
      </w:r>
      <w:r>
        <w:rPr>
          <w:i/>
          <w:sz w:val="28"/>
        </w:rPr>
        <w:t>liên</w:t>
      </w:r>
      <w:r>
        <w:rPr>
          <w:i/>
          <w:spacing w:val="-5"/>
          <w:sz w:val="28"/>
        </w:rPr>
        <w:t> </w:t>
      </w:r>
      <w:r>
        <w:rPr>
          <w:i/>
          <w:spacing w:val="-4"/>
          <w:sz w:val="28"/>
        </w:rPr>
        <w:t>quan:</w:t>
      </w:r>
    </w:p>
    <w:p>
      <w:pPr>
        <w:pStyle w:val="BodyText"/>
        <w:spacing w:before="122"/>
        <w:ind w:right="754" w:firstLine="720"/>
      </w:pPr>
      <w:r>
        <w:rPr/>
        <w:t>1/ Ông Ngô Văn L, sinh năm 1957; Hộ khẩu thường trú: Số 47/8, Ấp C, phường T, Quận H nay là thành phố T, Thành phố H. Tạm trú: Số 1089/17, đường Đ, phường C, thành phố T, Thành phố H.</w:t>
      </w:r>
    </w:p>
    <w:p>
      <w:pPr>
        <w:pStyle w:val="BodyText"/>
        <w:spacing w:line="322" w:lineRule="exact" w:before="118"/>
        <w:ind w:left="873"/>
      </w:pPr>
      <w:r>
        <w:rPr/>
        <w:t>Người</w:t>
      </w:r>
      <w:r>
        <w:rPr>
          <w:spacing w:val="-3"/>
        </w:rPr>
        <w:t> </w:t>
      </w:r>
      <w:r>
        <w:rPr/>
        <w:t>đại diện</w:t>
      </w:r>
      <w:r>
        <w:rPr>
          <w:spacing w:val="-1"/>
        </w:rPr>
        <w:t> </w:t>
      </w:r>
      <w:r>
        <w:rPr/>
        <w:t>theo</w:t>
      </w:r>
      <w:r>
        <w:rPr>
          <w:spacing w:val="2"/>
        </w:rPr>
        <w:t> </w:t>
      </w:r>
      <w:r>
        <w:rPr/>
        <w:t>ủy</w:t>
      </w:r>
      <w:r>
        <w:rPr>
          <w:spacing w:val="-2"/>
        </w:rPr>
        <w:t> </w:t>
      </w:r>
      <w:r>
        <w:rPr/>
        <w:t>quyền</w:t>
      </w:r>
      <w:r>
        <w:rPr>
          <w:spacing w:val="1"/>
        </w:rPr>
        <w:t> </w:t>
      </w:r>
      <w:r>
        <w:rPr/>
        <w:t>của ông</w:t>
      </w:r>
      <w:r>
        <w:rPr>
          <w:spacing w:val="1"/>
        </w:rPr>
        <w:t> </w:t>
      </w:r>
      <w:r>
        <w:rPr/>
        <w:t>L:</w:t>
      </w:r>
      <w:r>
        <w:rPr>
          <w:spacing w:val="1"/>
        </w:rPr>
        <w:t> </w:t>
      </w:r>
      <w:r>
        <w:rPr/>
        <w:t>Ông</w:t>
      </w:r>
      <w:r>
        <w:rPr>
          <w:spacing w:val="3"/>
        </w:rPr>
        <w:t> </w:t>
      </w:r>
      <w:r>
        <w:rPr/>
        <w:t>Ngô</w:t>
      </w:r>
      <w:r>
        <w:rPr>
          <w:spacing w:val="1"/>
        </w:rPr>
        <w:t> </w:t>
      </w:r>
      <w:r>
        <w:rPr/>
        <w:t>Thanh</w:t>
      </w:r>
      <w:r>
        <w:rPr>
          <w:spacing w:val="2"/>
        </w:rPr>
        <w:t> </w:t>
      </w:r>
      <w:r>
        <w:rPr/>
        <w:t>H, sinh</w:t>
      </w:r>
      <w:r>
        <w:rPr>
          <w:spacing w:val="1"/>
        </w:rPr>
        <w:t> </w:t>
      </w:r>
      <w:r>
        <w:rPr/>
        <w:t>năm</w:t>
      </w:r>
      <w:r>
        <w:rPr>
          <w:spacing w:val="-3"/>
        </w:rPr>
        <w:t> </w:t>
      </w:r>
      <w:r>
        <w:rPr>
          <w:spacing w:val="-2"/>
        </w:rPr>
        <w:t>1981.</w:t>
      </w:r>
    </w:p>
    <w:p>
      <w:pPr>
        <w:pStyle w:val="BodyText"/>
        <w:spacing w:line="328" w:lineRule="auto" w:before="0"/>
        <w:ind w:left="873" w:right="2336" w:hanging="721"/>
      </w:pPr>
      <w:r>
        <w:rPr/>
        <w:t>Tạm</w:t>
      </w:r>
      <w:r>
        <w:rPr>
          <w:spacing w:val="-7"/>
        </w:rPr>
        <w:t> </w:t>
      </w:r>
      <w:r>
        <w:rPr/>
        <w:t>trú:</w:t>
      </w:r>
      <w:r>
        <w:rPr>
          <w:spacing w:val="-2"/>
        </w:rPr>
        <w:t> </w:t>
      </w:r>
      <w:r>
        <w:rPr/>
        <w:t>Số</w:t>
      </w:r>
      <w:r>
        <w:rPr>
          <w:spacing w:val="-2"/>
        </w:rPr>
        <w:t> </w:t>
      </w:r>
      <w:r>
        <w:rPr/>
        <w:t>1089/17,</w:t>
      </w:r>
      <w:r>
        <w:rPr>
          <w:spacing w:val="-5"/>
        </w:rPr>
        <w:t> </w:t>
      </w:r>
      <w:r>
        <w:rPr/>
        <w:t>đường</w:t>
      </w:r>
      <w:r>
        <w:rPr>
          <w:spacing w:val="-1"/>
        </w:rPr>
        <w:t> </w:t>
      </w:r>
      <w:r>
        <w:rPr/>
        <w:t>Đ,</w:t>
      </w:r>
      <w:r>
        <w:rPr>
          <w:spacing w:val="-3"/>
        </w:rPr>
        <w:t> </w:t>
      </w:r>
      <w:r>
        <w:rPr/>
        <w:t>phường</w:t>
      </w:r>
      <w:r>
        <w:rPr>
          <w:spacing w:val="-1"/>
        </w:rPr>
        <w:t> </w:t>
      </w:r>
      <w:r>
        <w:rPr/>
        <w:t>C,</w:t>
      </w:r>
      <w:r>
        <w:rPr>
          <w:spacing w:val="-6"/>
        </w:rPr>
        <w:t> </w:t>
      </w:r>
      <w:r>
        <w:rPr/>
        <w:t>thành</w:t>
      </w:r>
      <w:r>
        <w:rPr>
          <w:spacing w:val="-1"/>
        </w:rPr>
        <w:t> </w:t>
      </w:r>
      <w:r>
        <w:rPr/>
        <w:t>phố</w:t>
      </w:r>
      <w:r>
        <w:rPr>
          <w:spacing w:val="-2"/>
        </w:rPr>
        <w:t> </w:t>
      </w:r>
      <w:r>
        <w:rPr/>
        <w:t>T,</w:t>
      </w:r>
      <w:r>
        <w:rPr>
          <w:spacing w:val="-3"/>
        </w:rPr>
        <w:t> </w:t>
      </w:r>
      <w:r>
        <w:rPr/>
        <w:t>Thành</w:t>
      </w:r>
      <w:r>
        <w:rPr>
          <w:spacing w:val="-1"/>
        </w:rPr>
        <w:t> </w:t>
      </w:r>
      <w:r>
        <w:rPr/>
        <w:t>phố</w:t>
      </w:r>
      <w:r>
        <w:rPr>
          <w:spacing w:val="-2"/>
        </w:rPr>
        <w:t> </w:t>
      </w:r>
      <w:r>
        <w:rPr/>
        <w:t>H 2/ Ông Ngô Thanh Đ, sinh năm 1978;</w:t>
      </w:r>
    </w:p>
    <w:p>
      <w:pPr>
        <w:pStyle w:val="BodyText"/>
        <w:spacing w:line="331" w:lineRule="auto" w:before="2"/>
        <w:ind w:left="873" w:right="5002"/>
        <w:jc w:val="left"/>
      </w:pPr>
      <w:r>
        <w:rPr/>
        <w:t>3/ Ông Ngô Thanh H, sinh năm 1981; 4/</w:t>
      </w:r>
      <w:r>
        <w:rPr>
          <w:spacing w:val="-5"/>
        </w:rPr>
        <w:t> </w:t>
      </w:r>
      <w:r>
        <w:rPr/>
        <w:t>Ông</w:t>
      </w:r>
      <w:r>
        <w:rPr>
          <w:spacing w:val="-5"/>
        </w:rPr>
        <w:t> </w:t>
      </w:r>
      <w:r>
        <w:rPr/>
        <w:t>Ngô</w:t>
      </w:r>
      <w:r>
        <w:rPr>
          <w:spacing w:val="-4"/>
        </w:rPr>
        <w:t> </w:t>
      </w:r>
      <w:r>
        <w:rPr/>
        <w:t>Thanh</w:t>
      </w:r>
      <w:r>
        <w:rPr>
          <w:spacing w:val="-4"/>
        </w:rPr>
        <w:t> </w:t>
      </w:r>
      <w:r>
        <w:rPr/>
        <w:t>H1,</w:t>
      </w:r>
      <w:r>
        <w:rPr>
          <w:spacing w:val="-6"/>
        </w:rPr>
        <w:t> </w:t>
      </w:r>
      <w:r>
        <w:rPr/>
        <w:t>sinh</w:t>
      </w:r>
      <w:r>
        <w:rPr>
          <w:spacing w:val="-4"/>
        </w:rPr>
        <w:t> </w:t>
      </w:r>
      <w:r>
        <w:rPr/>
        <w:t>năm</w:t>
      </w:r>
      <w:r>
        <w:rPr>
          <w:spacing w:val="-10"/>
        </w:rPr>
        <w:t> </w:t>
      </w:r>
      <w:r>
        <w:rPr/>
        <w:t>1988; 5/ Bà Ngô Thanh T, sinh năm 1996;</w:t>
      </w:r>
    </w:p>
    <w:p>
      <w:pPr>
        <w:pStyle w:val="BodyText"/>
        <w:spacing w:line="316" w:lineRule="exact" w:before="0"/>
        <w:ind w:left="873"/>
        <w:jc w:val="left"/>
      </w:pPr>
      <w:r>
        <w:rPr/>
        <w:t>6/</w:t>
      </w:r>
      <w:r>
        <w:rPr>
          <w:spacing w:val="-1"/>
        </w:rPr>
        <w:t> </w:t>
      </w:r>
      <w:r>
        <w:rPr/>
        <w:t>Bà</w:t>
      </w:r>
      <w:r>
        <w:rPr>
          <w:spacing w:val="-3"/>
        </w:rPr>
        <w:t> </w:t>
      </w:r>
      <w:r>
        <w:rPr/>
        <w:t>Trần Thị</w:t>
      </w:r>
      <w:r>
        <w:rPr>
          <w:spacing w:val="-2"/>
        </w:rPr>
        <w:t> </w:t>
      </w:r>
      <w:r>
        <w:rPr/>
        <w:t>M,</w:t>
      </w:r>
      <w:r>
        <w:rPr>
          <w:spacing w:val="-3"/>
        </w:rPr>
        <w:t> </w:t>
      </w:r>
      <w:r>
        <w:rPr/>
        <w:t>sinh năm</w:t>
      </w:r>
      <w:r>
        <w:rPr>
          <w:spacing w:val="62"/>
        </w:rPr>
        <w:t> </w:t>
      </w:r>
      <w:r>
        <w:rPr>
          <w:spacing w:val="-4"/>
        </w:rPr>
        <w:t>1990;</w:t>
      </w:r>
    </w:p>
    <w:p>
      <w:pPr>
        <w:pStyle w:val="BodyText"/>
        <w:spacing w:line="440" w:lineRule="atLeast" w:before="1"/>
        <w:ind w:left="873" w:right="677"/>
        <w:jc w:val="left"/>
      </w:pPr>
      <w:r>
        <w:rPr/>
        <w:t>Cùng tạm trú: Số 1089/17, đường Đ, phường C, Thành phố T, Thành phố H. 7/</w:t>
      </w:r>
      <w:r>
        <w:rPr>
          <w:spacing w:val="39"/>
        </w:rPr>
        <w:t> </w:t>
      </w:r>
      <w:r>
        <w:rPr/>
        <w:t>Bà</w:t>
      </w:r>
      <w:r>
        <w:rPr>
          <w:spacing w:val="38"/>
        </w:rPr>
        <w:t> </w:t>
      </w:r>
      <w:r>
        <w:rPr/>
        <w:t>Phạm</w:t>
      </w:r>
      <w:r>
        <w:rPr>
          <w:spacing w:val="33"/>
        </w:rPr>
        <w:t> </w:t>
      </w:r>
      <w:r>
        <w:rPr/>
        <w:t>Thị</w:t>
      </w:r>
      <w:r>
        <w:rPr>
          <w:spacing w:val="39"/>
        </w:rPr>
        <w:t> </w:t>
      </w:r>
      <w:r>
        <w:rPr/>
        <w:t>Hồng</w:t>
      </w:r>
      <w:r>
        <w:rPr>
          <w:spacing w:val="38"/>
        </w:rPr>
        <w:t> </w:t>
      </w:r>
      <w:r>
        <w:rPr/>
        <w:t>Đ,</w:t>
      </w:r>
      <w:r>
        <w:rPr>
          <w:spacing w:val="37"/>
        </w:rPr>
        <w:t> </w:t>
      </w:r>
      <w:r>
        <w:rPr/>
        <w:t>sinh</w:t>
      </w:r>
      <w:r>
        <w:rPr>
          <w:spacing w:val="36"/>
        </w:rPr>
        <w:t> </w:t>
      </w:r>
      <w:r>
        <w:rPr/>
        <w:t>năm</w:t>
      </w:r>
      <w:r>
        <w:rPr>
          <w:spacing w:val="35"/>
        </w:rPr>
        <w:t> </w:t>
      </w:r>
      <w:r>
        <w:rPr/>
        <w:t>1992;</w:t>
      </w:r>
      <w:r>
        <w:rPr>
          <w:spacing w:val="39"/>
        </w:rPr>
        <w:t> </w:t>
      </w:r>
      <w:r>
        <w:rPr/>
        <w:t>Địa</w:t>
      </w:r>
      <w:r>
        <w:rPr>
          <w:spacing w:val="38"/>
        </w:rPr>
        <w:t> </w:t>
      </w:r>
      <w:r>
        <w:rPr/>
        <w:t>chỉ:</w:t>
      </w:r>
      <w:r>
        <w:rPr>
          <w:spacing w:val="39"/>
        </w:rPr>
        <w:t> </w:t>
      </w:r>
      <w:r>
        <w:rPr/>
        <w:t>Số</w:t>
      </w:r>
      <w:r>
        <w:rPr>
          <w:spacing w:val="37"/>
        </w:rPr>
        <w:t> </w:t>
      </w:r>
      <w:r>
        <w:rPr/>
        <w:t>1089/17,</w:t>
      </w:r>
      <w:r>
        <w:rPr>
          <w:spacing w:val="37"/>
        </w:rPr>
        <w:t> </w:t>
      </w:r>
      <w:r>
        <w:rPr/>
        <w:t>đường</w:t>
      </w:r>
      <w:r>
        <w:rPr>
          <w:spacing w:val="39"/>
        </w:rPr>
        <w:t> </w:t>
      </w:r>
      <w:r>
        <w:rPr/>
        <w:t>Đ,</w:t>
      </w:r>
    </w:p>
    <w:p>
      <w:pPr>
        <w:pStyle w:val="BodyText"/>
        <w:spacing w:before="2"/>
        <w:jc w:val="left"/>
      </w:pPr>
      <w:r>
        <w:rPr/>
        <w:t>phường</w:t>
      </w:r>
      <w:r>
        <w:rPr>
          <w:spacing w:val="-1"/>
        </w:rPr>
        <w:t> </w:t>
      </w:r>
      <w:r>
        <w:rPr/>
        <w:t>C,</w:t>
      </w:r>
      <w:r>
        <w:rPr>
          <w:spacing w:val="-3"/>
        </w:rPr>
        <w:t> </w:t>
      </w:r>
      <w:r>
        <w:rPr/>
        <w:t>thành</w:t>
      </w:r>
      <w:r>
        <w:rPr>
          <w:spacing w:val="-5"/>
        </w:rPr>
        <w:t> </w:t>
      </w:r>
      <w:r>
        <w:rPr/>
        <w:t>phố</w:t>
      </w:r>
      <w:r>
        <w:rPr>
          <w:spacing w:val="-4"/>
        </w:rPr>
        <w:t> </w:t>
      </w:r>
      <w:r>
        <w:rPr/>
        <w:t>T,</w:t>
      </w:r>
      <w:r>
        <w:rPr>
          <w:spacing w:val="-3"/>
        </w:rPr>
        <w:t> </w:t>
      </w:r>
      <w:r>
        <w:rPr/>
        <w:t>Thành</w:t>
      </w:r>
      <w:r>
        <w:rPr>
          <w:spacing w:val="-5"/>
        </w:rPr>
        <w:t> </w:t>
      </w:r>
      <w:r>
        <w:rPr/>
        <w:t>phố</w:t>
      </w:r>
      <w:r>
        <w:rPr>
          <w:spacing w:val="-1"/>
        </w:rPr>
        <w:t> </w:t>
      </w:r>
      <w:r>
        <w:rPr>
          <w:spacing w:val="-5"/>
        </w:rPr>
        <w:t>H.</w:t>
      </w:r>
    </w:p>
    <w:p>
      <w:pPr>
        <w:spacing w:before="122"/>
        <w:ind w:left="152" w:right="677" w:firstLine="790"/>
        <w:jc w:val="left"/>
        <w:rPr>
          <w:i/>
          <w:sz w:val="28"/>
        </w:rPr>
      </w:pPr>
      <w:r>
        <w:rPr>
          <w:i/>
          <w:sz w:val="28"/>
        </w:rPr>
        <w:t>(Ông</w:t>
      </w:r>
      <w:r>
        <w:rPr>
          <w:i/>
          <w:spacing w:val="34"/>
          <w:sz w:val="28"/>
        </w:rPr>
        <w:t> </w:t>
      </w:r>
      <w:r>
        <w:rPr>
          <w:i/>
          <w:sz w:val="28"/>
        </w:rPr>
        <w:t>O,</w:t>
      </w:r>
      <w:r>
        <w:rPr>
          <w:i/>
          <w:spacing w:val="33"/>
          <w:sz w:val="28"/>
        </w:rPr>
        <w:t> </w:t>
      </w:r>
      <w:r>
        <w:rPr>
          <w:i/>
          <w:sz w:val="28"/>
        </w:rPr>
        <w:t>bà</w:t>
      </w:r>
      <w:r>
        <w:rPr>
          <w:i/>
          <w:spacing w:val="34"/>
          <w:sz w:val="28"/>
        </w:rPr>
        <w:t> </w:t>
      </w:r>
      <w:r>
        <w:rPr>
          <w:i/>
          <w:sz w:val="28"/>
        </w:rPr>
        <w:t>C,</w:t>
      </w:r>
      <w:r>
        <w:rPr>
          <w:i/>
          <w:spacing w:val="33"/>
          <w:sz w:val="28"/>
        </w:rPr>
        <w:t> </w:t>
      </w:r>
      <w:r>
        <w:rPr>
          <w:i/>
          <w:sz w:val="28"/>
        </w:rPr>
        <w:t>ông</w:t>
      </w:r>
      <w:r>
        <w:rPr>
          <w:i/>
          <w:spacing w:val="34"/>
          <w:sz w:val="28"/>
        </w:rPr>
        <w:t> </w:t>
      </w:r>
      <w:r>
        <w:rPr>
          <w:i/>
          <w:sz w:val="28"/>
        </w:rPr>
        <w:t>L,</w:t>
      </w:r>
      <w:r>
        <w:rPr>
          <w:i/>
          <w:spacing w:val="33"/>
          <w:sz w:val="28"/>
        </w:rPr>
        <w:t> </w:t>
      </w:r>
      <w:r>
        <w:rPr>
          <w:i/>
          <w:sz w:val="28"/>
        </w:rPr>
        <w:t>ông</w:t>
      </w:r>
      <w:r>
        <w:rPr>
          <w:i/>
          <w:spacing w:val="34"/>
          <w:sz w:val="28"/>
        </w:rPr>
        <w:t> </w:t>
      </w:r>
      <w:r>
        <w:rPr>
          <w:i/>
          <w:sz w:val="28"/>
        </w:rPr>
        <w:t>H,</w:t>
      </w:r>
      <w:r>
        <w:rPr>
          <w:i/>
          <w:spacing w:val="33"/>
          <w:sz w:val="28"/>
        </w:rPr>
        <w:t> </w:t>
      </w:r>
      <w:r>
        <w:rPr>
          <w:i/>
          <w:sz w:val="28"/>
        </w:rPr>
        <w:t>bà</w:t>
      </w:r>
      <w:r>
        <w:rPr>
          <w:i/>
          <w:spacing w:val="34"/>
          <w:sz w:val="28"/>
        </w:rPr>
        <w:t> </w:t>
      </w:r>
      <w:r>
        <w:rPr>
          <w:i/>
          <w:sz w:val="28"/>
        </w:rPr>
        <w:t>Đ</w:t>
      </w:r>
      <w:r>
        <w:rPr>
          <w:i/>
          <w:spacing w:val="33"/>
          <w:sz w:val="28"/>
        </w:rPr>
        <w:t> </w:t>
      </w:r>
      <w:r>
        <w:rPr>
          <w:i/>
          <w:sz w:val="28"/>
        </w:rPr>
        <w:t>có</w:t>
      </w:r>
      <w:r>
        <w:rPr>
          <w:i/>
          <w:spacing w:val="34"/>
          <w:sz w:val="28"/>
        </w:rPr>
        <w:t> </w:t>
      </w:r>
      <w:r>
        <w:rPr>
          <w:i/>
          <w:sz w:val="28"/>
        </w:rPr>
        <w:t>mặt;</w:t>
      </w:r>
      <w:r>
        <w:rPr>
          <w:i/>
          <w:spacing w:val="33"/>
          <w:sz w:val="28"/>
        </w:rPr>
        <w:t> </w:t>
      </w:r>
      <w:r>
        <w:rPr>
          <w:i/>
          <w:sz w:val="28"/>
        </w:rPr>
        <w:t>Ông</w:t>
      </w:r>
      <w:r>
        <w:rPr>
          <w:i/>
          <w:spacing w:val="34"/>
          <w:sz w:val="28"/>
        </w:rPr>
        <w:t> </w:t>
      </w:r>
      <w:r>
        <w:rPr>
          <w:i/>
          <w:sz w:val="28"/>
        </w:rPr>
        <w:t>Ngô</w:t>
      </w:r>
      <w:r>
        <w:rPr>
          <w:i/>
          <w:spacing w:val="34"/>
          <w:sz w:val="28"/>
        </w:rPr>
        <w:t> </w:t>
      </w:r>
      <w:r>
        <w:rPr>
          <w:i/>
          <w:sz w:val="28"/>
        </w:rPr>
        <w:t>Thanh</w:t>
      </w:r>
      <w:r>
        <w:rPr>
          <w:i/>
          <w:spacing w:val="34"/>
          <w:sz w:val="28"/>
        </w:rPr>
        <w:t> </w:t>
      </w:r>
      <w:r>
        <w:rPr>
          <w:i/>
          <w:sz w:val="28"/>
        </w:rPr>
        <w:t>Đ,</w:t>
      </w:r>
      <w:r>
        <w:rPr>
          <w:i/>
          <w:spacing w:val="33"/>
          <w:sz w:val="28"/>
        </w:rPr>
        <w:t> </w:t>
      </w:r>
      <w:r>
        <w:rPr>
          <w:i/>
          <w:sz w:val="28"/>
        </w:rPr>
        <w:t>ông</w:t>
      </w:r>
      <w:r>
        <w:rPr>
          <w:i/>
          <w:spacing w:val="35"/>
          <w:sz w:val="28"/>
        </w:rPr>
        <w:t> </w:t>
      </w:r>
      <w:r>
        <w:rPr>
          <w:i/>
          <w:sz w:val="28"/>
        </w:rPr>
        <w:t>Ngô</w:t>
      </w:r>
      <w:r>
        <w:rPr>
          <w:i/>
          <w:sz w:val="28"/>
        </w:rPr>
        <w:t> Thanh H1, bà Ngô Thanh T, bà Trần Thị M có đơn xin xét xử vắng mặt).</w:t>
      </w:r>
    </w:p>
    <w:p>
      <w:pPr>
        <w:pStyle w:val="Heading1"/>
        <w:spacing w:before="124"/>
      </w:pPr>
      <w:r>
        <w:rPr/>
        <w:t>NỘI</w:t>
      </w:r>
      <w:r>
        <w:rPr>
          <w:spacing w:val="-3"/>
        </w:rPr>
        <w:t> </w:t>
      </w:r>
      <w:r>
        <w:rPr/>
        <w:t>DUNG</w:t>
      </w:r>
      <w:r>
        <w:rPr>
          <w:spacing w:val="-4"/>
        </w:rPr>
        <w:t> </w:t>
      </w:r>
      <w:r>
        <w:rPr/>
        <w:t>VỤ</w:t>
      </w:r>
      <w:r>
        <w:rPr>
          <w:spacing w:val="-5"/>
        </w:rPr>
        <w:t> ÁN:</w:t>
      </w:r>
    </w:p>
    <w:p>
      <w:pPr>
        <w:spacing w:before="115"/>
        <w:ind w:left="152" w:right="758" w:firstLine="720"/>
        <w:jc w:val="both"/>
        <w:rPr>
          <w:i/>
          <w:sz w:val="28"/>
        </w:rPr>
      </w:pPr>
      <w:r>
        <w:rPr>
          <w:i/>
          <w:sz w:val="28"/>
        </w:rPr>
        <w:t>Theo nội dung đơn khởi kiện, tại bản tự khai, tại biên bản hòa giải và tại</w:t>
      </w:r>
      <w:r>
        <w:rPr>
          <w:i/>
          <w:sz w:val="28"/>
        </w:rPr>
        <w:t> phiên tòa sơ thẩm nguyên đơn ông Nguyễn Anh O trình bày như sau:</w:t>
      </w:r>
    </w:p>
    <w:p>
      <w:pPr>
        <w:pStyle w:val="BodyText"/>
        <w:spacing w:before="119"/>
        <w:ind w:right="755" w:firstLine="720"/>
      </w:pPr>
      <w:r>
        <w:rPr/>
        <w:t>Cha ông là ông Nguyễn Văn Kh và mẹ tên là Ngô Thị B, cha mẹ ông là chủ sở hữu đối với căn nhà số 1089/17, Đ, phường C, Quận 2 nay là thành phố T, căn nhà tọa lạc trên diện tích 152,3m</w:t>
      </w:r>
      <w:r>
        <w:rPr>
          <w:vertAlign w:val="superscript"/>
        </w:rPr>
        <w:t>2</w:t>
      </w:r>
      <w:r>
        <w:rPr>
          <w:vertAlign w:val="baseline"/>
        </w:rPr>
        <w:t>. Nhà đất đã được cấp giấy chứng nhận quyền sở hữu nhà và quyền sử dụng đất ở. Sau khi mẹ ông chết, gia đình ông có kiện bà Huỳnh Thị Thanh Tr để lấy lại nhà. Sau khi Tòa giải quyết, ông đã mua lại nhà và đất trên từ bà Huỳnh Thị Thanh Tr nhà ở quận Bình Thạnh. Trước đây cha mẹ ông có cho gia</w:t>
      </w:r>
      <w:r>
        <w:rPr>
          <w:spacing w:val="-2"/>
          <w:vertAlign w:val="baseline"/>
        </w:rPr>
        <w:t> </w:t>
      </w:r>
      <w:r>
        <w:rPr>
          <w:vertAlign w:val="baseline"/>
        </w:rPr>
        <w:t>đình bà Nguyễn Thị C</w:t>
      </w:r>
      <w:r>
        <w:rPr>
          <w:spacing w:val="-3"/>
          <w:vertAlign w:val="baseline"/>
        </w:rPr>
        <w:t> </w:t>
      </w:r>
      <w:r>
        <w:rPr>
          <w:vertAlign w:val="baseline"/>
        </w:rPr>
        <w:t>ở</w:t>
      </w:r>
      <w:r>
        <w:rPr>
          <w:spacing w:val="-3"/>
          <w:vertAlign w:val="baseline"/>
        </w:rPr>
        <w:t> </w:t>
      </w:r>
      <w:r>
        <w:rPr>
          <w:vertAlign w:val="baseline"/>
        </w:rPr>
        <w:t>nhờ trên</w:t>
      </w:r>
      <w:r>
        <w:rPr>
          <w:spacing w:val="-1"/>
          <w:vertAlign w:val="baseline"/>
        </w:rPr>
        <w:t> </w:t>
      </w:r>
      <w:r>
        <w:rPr>
          <w:vertAlign w:val="baseline"/>
        </w:rPr>
        <w:t>phần</w:t>
      </w:r>
      <w:r>
        <w:rPr>
          <w:spacing w:val="-1"/>
          <w:vertAlign w:val="baseline"/>
        </w:rPr>
        <w:t> </w:t>
      </w:r>
      <w:r>
        <w:rPr>
          <w:vertAlign w:val="baseline"/>
        </w:rPr>
        <w:t>đất</w:t>
      </w:r>
      <w:r>
        <w:rPr>
          <w:spacing w:val="-1"/>
          <w:vertAlign w:val="baseline"/>
        </w:rPr>
        <w:t> </w:t>
      </w:r>
      <w:r>
        <w:rPr>
          <w:vertAlign w:val="baseline"/>
        </w:rPr>
        <w:t>khoảng</w:t>
      </w:r>
      <w:r>
        <w:rPr>
          <w:spacing w:val="-2"/>
          <w:vertAlign w:val="baseline"/>
        </w:rPr>
        <w:t> </w:t>
      </w:r>
      <w:r>
        <w:rPr>
          <w:vertAlign w:val="baseline"/>
        </w:rPr>
        <w:t>12,4 m</w:t>
      </w:r>
      <w:r>
        <w:rPr>
          <w:vertAlign w:val="superscript"/>
        </w:rPr>
        <w:t>2</w:t>
      </w:r>
      <w:r>
        <w:rPr>
          <w:vertAlign w:val="baseline"/>
        </w:rPr>
        <w:t>,</w:t>
      </w:r>
      <w:r>
        <w:rPr>
          <w:spacing w:val="-1"/>
          <w:vertAlign w:val="baseline"/>
        </w:rPr>
        <w:t> </w:t>
      </w:r>
      <w:r>
        <w:rPr>
          <w:vertAlign w:val="baseline"/>
        </w:rPr>
        <w:t>phần</w:t>
      </w:r>
      <w:r>
        <w:rPr>
          <w:spacing w:val="-1"/>
          <w:vertAlign w:val="baseline"/>
        </w:rPr>
        <w:t> </w:t>
      </w:r>
      <w:r>
        <w:rPr>
          <w:vertAlign w:val="baseline"/>
        </w:rPr>
        <w:t>đất</w:t>
      </w:r>
      <w:r>
        <w:rPr>
          <w:spacing w:val="-1"/>
          <w:vertAlign w:val="baseline"/>
        </w:rPr>
        <w:t> </w:t>
      </w:r>
      <w:r>
        <w:rPr>
          <w:vertAlign w:val="baseline"/>
        </w:rPr>
        <w:t>này nằm trong phần đất 152,3m</w:t>
      </w:r>
      <w:r>
        <w:rPr>
          <w:vertAlign w:val="superscript"/>
        </w:rPr>
        <w:t>2</w:t>
      </w:r>
      <w:r>
        <w:rPr>
          <w:vertAlign w:val="baseline"/>
        </w:rPr>
        <w:t>. Nay ông có nhu cầu sử dụng nên ông đã yêu cầu gia đình bà Nguyễn Thị</w:t>
      </w:r>
      <w:r>
        <w:rPr>
          <w:spacing w:val="-2"/>
          <w:vertAlign w:val="baseline"/>
        </w:rPr>
        <w:t> </w:t>
      </w:r>
      <w:r>
        <w:rPr>
          <w:vertAlign w:val="baseline"/>
        </w:rPr>
        <w:t>C</w:t>
      </w:r>
      <w:r>
        <w:rPr>
          <w:spacing w:val="-1"/>
          <w:vertAlign w:val="baseline"/>
        </w:rPr>
        <w:t> </w:t>
      </w:r>
      <w:r>
        <w:rPr>
          <w:vertAlign w:val="baseline"/>
        </w:rPr>
        <w:t>trả lại,</w:t>
      </w:r>
      <w:r>
        <w:rPr>
          <w:spacing w:val="-3"/>
          <w:vertAlign w:val="baseline"/>
        </w:rPr>
        <w:t> </w:t>
      </w:r>
      <w:r>
        <w:rPr>
          <w:vertAlign w:val="baseline"/>
        </w:rPr>
        <w:t>nhưng</w:t>
      </w:r>
      <w:r>
        <w:rPr>
          <w:spacing w:val="-1"/>
          <w:vertAlign w:val="baseline"/>
        </w:rPr>
        <w:t> </w:t>
      </w:r>
      <w:r>
        <w:rPr>
          <w:vertAlign w:val="baseline"/>
        </w:rPr>
        <w:t>gia</w:t>
      </w:r>
      <w:r>
        <w:rPr>
          <w:spacing w:val="-1"/>
          <w:vertAlign w:val="baseline"/>
        </w:rPr>
        <w:t> </w:t>
      </w:r>
      <w:r>
        <w:rPr>
          <w:vertAlign w:val="baseline"/>
        </w:rPr>
        <w:t>đình bà Nguyễn Thị C</w:t>
      </w:r>
      <w:r>
        <w:rPr>
          <w:spacing w:val="-3"/>
          <w:vertAlign w:val="baseline"/>
        </w:rPr>
        <w:t> </w:t>
      </w:r>
      <w:r>
        <w:rPr>
          <w:vertAlign w:val="baseline"/>
        </w:rPr>
        <w:t>không chịu</w:t>
      </w:r>
      <w:r>
        <w:rPr>
          <w:spacing w:val="-1"/>
          <w:vertAlign w:val="baseline"/>
        </w:rPr>
        <w:t> </w:t>
      </w:r>
      <w:r>
        <w:rPr>
          <w:vertAlign w:val="baseline"/>
        </w:rPr>
        <w:t>trả.</w:t>
      </w:r>
      <w:r>
        <w:rPr>
          <w:spacing w:val="-1"/>
          <w:vertAlign w:val="baseline"/>
        </w:rPr>
        <w:t> </w:t>
      </w:r>
      <w:r>
        <w:rPr>
          <w:vertAlign w:val="baseline"/>
        </w:rPr>
        <w:t>Ông O yêu cầu bà Nguyễn Thị C, ông Ngô Văn L và các con của ông Ngô Văn L, bà Nguyễn Thị C cùng ở trong căn nhà nêu trên có trách nhiệm</w:t>
      </w:r>
      <w:r>
        <w:rPr>
          <w:spacing w:val="-2"/>
          <w:vertAlign w:val="baseline"/>
        </w:rPr>
        <w:t> </w:t>
      </w:r>
      <w:r>
        <w:rPr>
          <w:vertAlign w:val="baseline"/>
        </w:rPr>
        <w:t>di dời căn nhà trên đất đi nơi khác và trả lại cho ông phần đất có diện tích khoảng 12,4m</w:t>
      </w:r>
      <w:r>
        <w:rPr>
          <w:vertAlign w:val="superscript"/>
        </w:rPr>
        <w:t>2</w:t>
      </w:r>
      <w:r>
        <w:rPr>
          <w:vertAlign w:val="baseline"/>
        </w:rPr>
        <w:t> trong thời gian 03 tháng kể từ khi bản án có hiệu lực pháp luật.</w:t>
      </w:r>
    </w:p>
    <w:p>
      <w:pPr>
        <w:spacing w:before="121"/>
        <w:ind w:left="152" w:right="756" w:firstLine="720"/>
        <w:jc w:val="both"/>
        <w:rPr>
          <w:i/>
          <w:sz w:val="28"/>
        </w:rPr>
      </w:pPr>
      <w:r>
        <w:rPr>
          <w:i/>
          <w:sz w:val="28"/>
        </w:rPr>
        <w:t>Tại bản tự khai, tại biên bản họp công khai chứng cứ và hòa giải và tại</w:t>
      </w:r>
      <w:r>
        <w:rPr>
          <w:i/>
          <w:spacing w:val="80"/>
          <w:sz w:val="28"/>
        </w:rPr>
        <w:t> </w:t>
      </w:r>
      <w:r>
        <w:rPr>
          <w:i/>
          <w:sz w:val="28"/>
        </w:rPr>
        <w:t>phiên tòa sơ thẩm bị đơn bà Nguyễn Thị C trình bày như sau:</w:t>
      </w:r>
    </w:p>
    <w:p>
      <w:pPr>
        <w:spacing w:after="0"/>
        <w:jc w:val="both"/>
        <w:rPr>
          <w:sz w:val="28"/>
        </w:rPr>
        <w:sectPr>
          <w:headerReference w:type="default" r:id="rId5"/>
          <w:pgSz w:w="12240" w:h="15840"/>
          <w:pgMar w:header="466" w:footer="0" w:top="820" w:bottom="280" w:left="980" w:right="940"/>
        </w:sectPr>
      </w:pPr>
    </w:p>
    <w:p>
      <w:pPr>
        <w:pStyle w:val="BodyText"/>
        <w:spacing w:before="118"/>
        <w:ind w:left="722" w:right="185" w:firstLine="719"/>
      </w:pPr>
      <w:r>
        <w:rPr/>
        <w:t>Phần đất có diện tích khoảng 12,4m</w:t>
      </w:r>
      <w:r>
        <w:rPr>
          <w:vertAlign w:val="superscript"/>
        </w:rPr>
        <w:t>2</w:t>
      </w:r>
      <w:r>
        <w:rPr>
          <w:vertAlign w:val="baseline"/>
        </w:rPr>
        <w:t> mà ông Nguyễn Anh O yêu cầu gia</w:t>
      </w:r>
      <w:r>
        <w:rPr>
          <w:spacing w:val="40"/>
          <w:vertAlign w:val="baseline"/>
        </w:rPr>
        <w:t> </w:t>
      </w:r>
      <w:r>
        <w:rPr>
          <w:vertAlign w:val="baseline"/>
        </w:rPr>
        <w:t>đình bà trả, phần đất này</w:t>
      </w:r>
      <w:r>
        <w:rPr>
          <w:spacing w:val="-1"/>
          <w:vertAlign w:val="baseline"/>
        </w:rPr>
        <w:t> </w:t>
      </w:r>
      <w:r>
        <w:rPr>
          <w:vertAlign w:val="baseline"/>
        </w:rPr>
        <w:t>chồng bà là ông Ngô Văn L đã mua lại của bà Ngô Thị B, bà Ngô Thị B là chị ruột của ông Ngô Văn L. Vì là chị em nên khi ông Ngô Văn L mua của bà Ngô Thị B, hai bên không có làm giấy tờ mua bán. Lúc mua chỉ có người làm</w:t>
      </w:r>
      <w:r>
        <w:rPr>
          <w:spacing w:val="-2"/>
          <w:vertAlign w:val="baseline"/>
        </w:rPr>
        <w:t> </w:t>
      </w:r>
      <w:r>
        <w:rPr>
          <w:vertAlign w:val="baseline"/>
        </w:rPr>
        <w:t>chứng là ông Ngô Văn Thông, bà Nguyễn Thị Trái. Trên đất hiện có căn nhà chống dột do Ban Vận động vì người nghèo phường Thủ Thiêm hỗ trợ cất vào năm 2001. Nhà đất là của vợ chồng bà, bà không chấp nhận yêu cầu của ông Nguyễn Anh O.</w:t>
      </w:r>
    </w:p>
    <w:p>
      <w:pPr>
        <w:spacing w:before="120"/>
        <w:ind w:left="722" w:right="187" w:firstLine="719"/>
        <w:jc w:val="both"/>
        <w:rPr>
          <w:sz w:val="28"/>
        </w:rPr>
      </w:pPr>
      <w:r>
        <w:rPr>
          <w:i/>
          <w:sz w:val="28"/>
        </w:rPr>
        <w:t>Những người có quyền lợi nghĩa vụ liên quan ông Ngô Thanh H, ông Ngô</w:t>
      </w:r>
      <w:r>
        <w:rPr>
          <w:i/>
          <w:sz w:val="28"/>
        </w:rPr>
        <w:t> Văn L có ông Ngô Thanh H đại diện trình bày: </w:t>
      </w:r>
      <w:r>
        <w:rPr>
          <w:sz w:val="28"/>
        </w:rPr>
        <w:t>Đều nhất trí lời trình bày cũng như yêu cầu mà bà Nguyễn Thị C đưa ra.</w:t>
      </w:r>
    </w:p>
    <w:p>
      <w:pPr>
        <w:spacing w:before="122"/>
        <w:ind w:left="722" w:right="187" w:firstLine="719"/>
        <w:jc w:val="both"/>
        <w:rPr>
          <w:sz w:val="28"/>
        </w:rPr>
      </w:pPr>
      <w:r>
        <w:rPr>
          <w:i/>
          <w:sz w:val="28"/>
        </w:rPr>
        <w:t>Người có quyền lợi nghĩa vụ liên quan ông Ngô Thanh Đ, ông Ngô Thanh</w:t>
      </w:r>
      <w:r>
        <w:rPr>
          <w:i/>
          <w:sz w:val="28"/>
        </w:rPr>
        <w:t> H1, bà Ngô Thanh T, bà Trần Thị M vắng mặt tại phiên tòa nhưng có lời khai với nội dung như sau: </w:t>
      </w:r>
      <w:r>
        <w:rPr>
          <w:sz w:val="28"/>
        </w:rPr>
        <w:t>Các ông, bà nhất trí lời trình bày cũng như yêu cầu mà bà Nguyễn Thị C đưa ra. Ông, bà không trình bày thêm và cũng không có yêu cầu gì </w:t>
      </w:r>
      <w:r>
        <w:rPr>
          <w:spacing w:val="-2"/>
          <w:sz w:val="28"/>
        </w:rPr>
        <w:t>khác.</w:t>
      </w:r>
    </w:p>
    <w:p>
      <w:pPr>
        <w:spacing w:line="240" w:lineRule="auto" w:before="118"/>
        <w:ind w:left="722" w:right="187" w:firstLine="719"/>
        <w:jc w:val="both"/>
        <w:rPr>
          <w:sz w:val="28"/>
        </w:rPr>
      </w:pPr>
      <w:r>
        <w:rPr>
          <w:i/>
          <w:sz w:val="28"/>
        </w:rPr>
        <w:t>Người có quyền lợi nghĩa vụ liên quan bà Phạm Thị Hồng Đ vắng mặt tại</w:t>
      </w:r>
      <w:r>
        <w:rPr>
          <w:i/>
          <w:sz w:val="28"/>
        </w:rPr>
        <w:t> phiên tòa nhưng có lời khai với nội dung như sau: </w:t>
      </w:r>
      <w:r>
        <w:rPr>
          <w:sz w:val="28"/>
        </w:rPr>
        <w:t>Bà nhất trí nội dung trình bày cũng như yêu cầu của ông Nguyễn Anh O đưa ra. Bà không trình bày và cũng không yêu cầu gì khác.</w:t>
      </w:r>
    </w:p>
    <w:p>
      <w:pPr>
        <w:pStyle w:val="BodyText"/>
        <w:spacing w:before="121"/>
        <w:ind w:left="722" w:right="194" w:firstLine="789"/>
      </w:pPr>
      <w:r>
        <w:rPr/>
        <w:t>Tại Bản án dân sự sơ thẩm số 1806/2022/DS-ST ngày 25 tháng 5 năm 2022 của Tòa án nhân dân thành phố T đã tuyên.</w:t>
      </w:r>
    </w:p>
    <w:p>
      <w:pPr>
        <w:pStyle w:val="BodyText"/>
        <w:spacing w:line="328" w:lineRule="auto"/>
        <w:ind w:left="1442" w:right="2768"/>
      </w:pPr>
      <w:r>
        <w:rPr/>
        <w:t>Đình</w:t>
      </w:r>
      <w:r>
        <w:rPr>
          <w:spacing w:val="-3"/>
        </w:rPr>
        <w:t> </w:t>
      </w:r>
      <w:r>
        <w:rPr/>
        <w:t>chỉ</w:t>
      </w:r>
      <w:r>
        <w:rPr>
          <w:spacing w:val="-3"/>
        </w:rPr>
        <w:t> </w:t>
      </w:r>
      <w:r>
        <w:rPr/>
        <w:t>yêu</w:t>
      </w:r>
      <w:r>
        <w:rPr>
          <w:spacing w:val="-3"/>
        </w:rPr>
        <w:t> </w:t>
      </w:r>
      <w:r>
        <w:rPr/>
        <w:t>cầu</w:t>
      </w:r>
      <w:r>
        <w:rPr>
          <w:spacing w:val="-7"/>
        </w:rPr>
        <w:t> </w:t>
      </w:r>
      <w:r>
        <w:rPr/>
        <w:t>khởi</w:t>
      </w:r>
      <w:r>
        <w:rPr>
          <w:spacing w:val="-3"/>
        </w:rPr>
        <w:t> </w:t>
      </w:r>
      <w:r>
        <w:rPr/>
        <w:t>kiện</w:t>
      </w:r>
      <w:r>
        <w:rPr>
          <w:spacing w:val="-3"/>
        </w:rPr>
        <w:t> </w:t>
      </w:r>
      <w:r>
        <w:rPr/>
        <w:t>của</w:t>
      </w:r>
      <w:r>
        <w:rPr>
          <w:spacing w:val="-7"/>
        </w:rPr>
        <w:t> </w:t>
      </w:r>
      <w:r>
        <w:rPr/>
        <w:t>bà</w:t>
      </w:r>
      <w:r>
        <w:rPr>
          <w:spacing w:val="-1"/>
        </w:rPr>
        <w:t> </w:t>
      </w:r>
      <w:r>
        <w:rPr/>
        <w:t>Nguyễn</w:t>
      </w:r>
      <w:r>
        <w:rPr>
          <w:spacing w:val="-3"/>
        </w:rPr>
        <w:t> </w:t>
      </w:r>
      <w:r>
        <w:rPr/>
        <w:t>Thị</w:t>
      </w:r>
      <w:r>
        <w:rPr>
          <w:spacing w:val="-3"/>
        </w:rPr>
        <w:t> </w:t>
      </w:r>
      <w:r>
        <w:rPr/>
        <w:t>Thu</w:t>
      </w:r>
      <w:r>
        <w:rPr>
          <w:spacing w:val="-3"/>
        </w:rPr>
        <w:t> </w:t>
      </w:r>
      <w:r>
        <w:rPr/>
        <w:t>D. </w:t>
      </w:r>
      <w:r>
        <w:rPr>
          <w:spacing w:val="-4"/>
        </w:rPr>
        <w:t>Xử;</w:t>
      </w:r>
    </w:p>
    <w:p>
      <w:pPr>
        <w:pStyle w:val="ListParagraph"/>
        <w:numPr>
          <w:ilvl w:val="0"/>
          <w:numId w:val="1"/>
        </w:numPr>
        <w:tabs>
          <w:tab w:pos="1839" w:val="left" w:leader="none"/>
        </w:tabs>
        <w:spacing w:line="240" w:lineRule="auto" w:before="3" w:after="0"/>
        <w:ind w:left="1838" w:right="0" w:hanging="397"/>
        <w:jc w:val="both"/>
        <w:rPr>
          <w:sz w:val="28"/>
        </w:rPr>
      </w:pPr>
      <w:r>
        <w:rPr>
          <w:sz w:val="28"/>
        </w:rPr>
        <w:t>Chấp</w:t>
      </w:r>
      <w:r>
        <w:rPr>
          <w:spacing w:val="-3"/>
          <w:sz w:val="28"/>
        </w:rPr>
        <w:t> </w:t>
      </w:r>
      <w:r>
        <w:rPr>
          <w:sz w:val="28"/>
        </w:rPr>
        <w:t>nhận</w:t>
      </w:r>
      <w:r>
        <w:rPr>
          <w:spacing w:val="-2"/>
          <w:sz w:val="28"/>
        </w:rPr>
        <w:t> </w:t>
      </w:r>
      <w:r>
        <w:rPr>
          <w:sz w:val="28"/>
        </w:rPr>
        <w:t>toàn</w:t>
      </w:r>
      <w:r>
        <w:rPr>
          <w:spacing w:val="-5"/>
          <w:sz w:val="28"/>
        </w:rPr>
        <w:t> </w:t>
      </w:r>
      <w:r>
        <w:rPr>
          <w:sz w:val="28"/>
        </w:rPr>
        <w:t>bộ</w:t>
      </w:r>
      <w:r>
        <w:rPr>
          <w:spacing w:val="-3"/>
          <w:sz w:val="28"/>
        </w:rPr>
        <w:t> </w:t>
      </w:r>
      <w:r>
        <w:rPr>
          <w:sz w:val="28"/>
        </w:rPr>
        <w:t>yêu</w:t>
      </w:r>
      <w:r>
        <w:rPr>
          <w:spacing w:val="-2"/>
          <w:sz w:val="28"/>
        </w:rPr>
        <w:t> </w:t>
      </w:r>
      <w:r>
        <w:rPr>
          <w:sz w:val="28"/>
        </w:rPr>
        <w:t>cầu</w:t>
      </w:r>
      <w:r>
        <w:rPr>
          <w:spacing w:val="-2"/>
          <w:sz w:val="28"/>
        </w:rPr>
        <w:t> </w:t>
      </w:r>
      <w:r>
        <w:rPr>
          <w:sz w:val="28"/>
        </w:rPr>
        <w:t>khởi</w:t>
      </w:r>
      <w:r>
        <w:rPr>
          <w:spacing w:val="-2"/>
          <w:sz w:val="28"/>
        </w:rPr>
        <w:t> </w:t>
      </w:r>
      <w:r>
        <w:rPr>
          <w:sz w:val="28"/>
        </w:rPr>
        <w:t>kiện</w:t>
      </w:r>
      <w:r>
        <w:rPr>
          <w:spacing w:val="-2"/>
          <w:sz w:val="28"/>
        </w:rPr>
        <w:t> </w:t>
      </w:r>
      <w:r>
        <w:rPr>
          <w:sz w:val="28"/>
        </w:rPr>
        <w:t>của</w:t>
      </w:r>
      <w:r>
        <w:rPr>
          <w:spacing w:val="-4"/>
          <w:sz w:val="28"/>
        </w:rPr>
        <w:t> </w:t>
      </w:r>
      <w:r>
        <w:rPr>
          <w:sz w:val="28"/>
        </w:rPr>
        <w:t>ông</w:t>
      </w:r>
      <w:r>
        <w:rPr>
          <w:spacing w:val="-3"/>
          <w:sz w:val="28"/>
        </w:rPr>
        <w:t> </w:t>
      </w:r>
      <w:r>
        <w:rPr>
          <w:sz w:val="28"/>
        </w:rPr>
        <w:t>Nguyễn</w:t>
      </w:r>
      <w:r>
        <w:rPr>
          <w:spacing w:val="-3"/>
          <w:sz w:val="28"/>
        </w:rPr>
        <w:t> </w:t>
      </w:r>
      <w:r>
        <w:rPr>
          <w:sz w:val="28"/>
        </w:rPr>
        <w:t>Anh</w:t>
      </w:r>
      <w:r>
        <w:rPr>
          <w:spacing w:val="-5"/>
          <w:sz w:val="28"/>
        </w:rPr>
        <w:t> O.</w:t>
      </w:r>
    </w:p>
    <w:p>
      <w:pPr>
        <w:pStyle w:val="BodyText"/>
        <w:ind w:left="722" w:right="185" w:firstLine="719"/>
      </w:pPr>
      <w:r>
        <w:rPr/>
        <w:t>Buộc bà Nguyễn Thị C, ông Ngô Thanh L, ông Ngô Thanh Đ, ông Ngô Thanh H1, bà Ngô Thanh T, bà Trần Thị M, ông Ngô Thanh H phải di dời căn nhà không số tọa lạc trên phần đất có diện tích 152,3m</w:t>
      </w:r>
      <w:r>
        <w:rPr>
          <w:vertAlign w:val="superscript"/>
        </w:rPr>
        <w:t>2</w:t>
      </w:r>
      <w:r>
        <w:rPr>
          <w:vertAlign w:val="baseline"/>
        </w:rPr>
        <w:t> thuộc thửa đất số 544, tờ bản</w:t>
      </w:r>
      <w:r>
        <w:rPr>
          <w:spacing w:val="80"/>
          <w:vertAlign w:val="baseline"/>
        </w:rPr>
        <w:t> </w:t>
      </w:r>
      <w:r>
        <w:rPr>
          <w:vertAlign w:val="baseline"/>
        </w:rPr>
        <w:t>đồ số 19, phường Cát Lái, Quận 2 nay là phường Cát Lái, thành phố T theo Giấy chứng nhận số CO 923235 cấp ngày 19 tháng 10 năm 2020 đứng tên ông Nguyễn Anh O và trả lại cho ông Nguyễn Anh O phần đất có diện tích 12,4m</w:t>
      </w:r>
      <w:r>
        <w:rPr>
          <w:vertAlign w:val="superscript"/>
        </w:rPr>
        <w:t>2</w:t>
      </w:r>
      <w:r>
        <w:rPr>
          <w:vertAlign w:val="baseline"/>
        </w:rPr>
        <w:t> được thể</w:t>
      </w:r>
      <w:r>
        <w:rPr>
          <w:spacing w:val="40"/>
          <w:vertAlign w:val="baseline"/>
        </w:rPr>
        <w:t> </w:t>
      </w:r>
      <w:r>
        <w:rPr>
          <w:vertAlign w:val="baseline"/>
        </w:rPr>
        <w:t>hiện tại Bản đồ hiện trạng vị trí – áp ranh do Trung tâm Đo đạc bản đồ thuộc Sở</w:t>
      </w:r>
      <w:r>
        <w:rPr>
          <w:spacing w:val="40"/>
          <w:vertAlign w:val="baseline"/>
        </w:rPr>
        <w:t> </w:t>
      </w:r>
      <w:r>
        <w:rPr>
          <w:vertAlign w:val="baseline"/>
        </w:rPr>
        <w:t>Tài nguyên và Môi trường Thành phố H lập ngày 16 tháng 6 năm 2021. Thi hành trong thời gian 03 tháng kể từ ngày bản án có hiệu lực pháp luật.</w:t>
      </w:r>
    </w:p>
    <w:p>
      <w:pPr>
        <w:pStyle w:val="ListParagraph"/>
        <w:numPr>
          <w:ilvl w:val="0"/>
          <w:numId w:val="1"/>
        </w:numPr>
        <w:tabs>
          <w:tab w:pos="1903" w:val="left" w:leader="none"/>
        </w:tabs>
        <w:spacing w:line="240" w:lineRule="auto" w:before="119" w:after="0"/>
        <w:ind w:left="1902" w:right="0" w:hanging="461"/>
        <w:jc w:val="both"/>
        <w:rPr>
          <w:sz w:val="28"/>
        </w:rPr>
      </w:pPr>
      <w:r>
        <w:rPr>
          <w:sz w:val="28"/>
        </w:rPr>
        <w:t>Ghi</w:t>
      </w:r>
      <w:r>
        <w:rPr>
          <w:spacing w:val="60"/>
          <w:sz w:val="28"/>
        </w:rPr>
        <w:t> </w:t>
      </w:r>
      <w:r>
        <w:rPr>
          <w:sz w:val="28"/>
        </w:rPr>
        <w:t>nhận</w:t>
      </w:r>
      <w:r>
        <w:rPr>
          <w:spacing w:val="60"/>
          <w:sz w:val="28"/>
        </w:rPr>
        <w:t> </w:t>
      </w:r>
      <w:r>
        <w:rPr>
          <w:sz w:val="28"/>
        </w:rPr>
        <w:t>ông</w:t>
      </w:r>
      <w:r>
        <w:rPr>
          <w:spacing w:val="65"/>
          <w:sz w:val="28"/>
        </w:rPr>
        <w:t> </w:t>
      </w:r>
      <w:r>
        <w:rPr>
          <w:sz w:val="28"/>
        </w:rPr>
        <w:t>Nguyễn</w:t>
      </w:r>
      <w:r>
        <w:rPr>
          <w:spacing w:val="63"/>
          <w:sz w:val="28"/>
        </w:rPr>
        <w:t> </w:t>
      </w:r>
      <w:r>
        <w:rPr>
          <w:sz w:val="28"/>
        </w:rPr>
        <w:t>Anh</w:t>
      </w:r>
      <w:r>
        <w:rPr>
          <w:spacing w:val="60"/>
          <w:sz w:val="28"/>
        </w:rPr>
        <w:t> </w:t>
      </w:r>
      <w:r>
        <w:rPr>
          <w:sz w:val="28"/>
        </w:rPr>
        <w:t>O</w:t>
      </w:r>
      <w:r>
        <w:rPr>
          <w:spacing w:val="62"/>
          <w:sz w:val="28"/>
        </w:rPr>
        <w:t> </w:t>
      </w:r>
      <w:r>
        <w:rPr>
          <w:sz w:val="28"/>
        </w:rPr>
        <w:t>hỗ</w:t>
      </w:r>
      <w:r>
        <w:rPr>
          <w:spacing w:val="61"/>
          <w:sz w:val="28"/>
        </w:rPr>
        <w:t> </w:t>
      </w:r>
      <w:r>
        <w:rPr>
          <w:sz w:val="28"/>
        </w:rPr>
        <w:t>trợ</w:t>
      </w:r>
      <w:r>
        <w:rPr>
          <w:spacing w:val="62"/>
          <w:sz w:val="28"/>
        </w:rPr>
        <w:t> </w:t>
      </w:r>
      <w:r>
        <w:rPr>
          <w:sz w:val="28"/>
        </w:rPr>
        <w:t>cho</w:t>
      </w:r>
      <w:r>
        <w:rPr>
          <w:spacing w:val="60"/>
          <w:sz w:val="28"/>
        </w:rPr>
        <w:t> </w:t>
      </w:r>
      <w:r>
        <w:rPr>
          <w:sz w:val="28"/>
        </w:rPr>
        <w:t>bà</w:t>
      </w:r>
      <w:r>
        <w:rPr>
          <w:spacing w:val="60"/>
          <w:sz w:val="28"/>
        </w:rPr>
        <w:t> </w:t>
      </w:r>
      <w:r>
        <w:rPr>
          <w:sz w:val="28"/>
        </w:rPr>
        <w:t>Nguyễn</w:t>
      </w:r>
      <w:r>
        <w:rPr>
          <w:spacing w:val="63"/>
          <w:sz w:val="28"/>
        </w:rPr>
        <w:t> </w:t>
      </w:r>
      <w:r>
        <w:rPr>
          <w:sz w:val="28"/>
        </w:rPr>
        <w:t>Thị</w:t>
      </w:r>
      <w:r>
        <w:rPr>
          <w:spacing w:val="61"/>
          <w:sz w:val="28"/>
        </w:rPr>
        <w:t> </w:t>
      </w:r>
      <w:r>
        <w:rPr>
          <w:sz w:val="28"/>
        </w:rPr>
        <w:t>C</w:t>
      </w:r>
      <w:r>
        <w:rPr>
          <w:spacing w:val="59"/>
          <w:sz w:val="28"/>
        </w:rPr>
        <w:t> </w:t>
      </w:r>
      <w:r>
        <w:rPr>
          <w:sz w:val="28"/>
        </w:rPr>
        <w:t>số</w:t>
      </w:r>
      <w:r>
        <w:rPr>
          <w:spacing w:val="61"/>
          <w:sz w:val="28"/>
        </w:rPr>
        <w:t> </w:t>
      </w:r>
      <w:r>
        <w:rPr>
          <w:spacing w:val="-4"/>
          <w:sz w:val="28"/>
        </w:rPr>
        <w:t>tiền</w:t>
      </w:r>
    </w:p>
    <w:p>
      <w:pPr>
        <w:pStyle w:val="BodyText"/>
        <w:spacing w:before="0"/>
        <w:ind w:left="722" w:right="187"/>
      </w:pPr>
      <w:r>
        <w:rPr/>
        <w:t>20.000.000 đồng để bà Nguyễn Thị C di dời tài sản. Việc giao nhận tiền thực hiện ngay khi bản án có hiệu lực pháp luật.</w:t>
      </w:r>
    </w:p>
    <w:p>
      <w:pPr>
        <w:pStyle w:val="BodyText"/>
        <w:spacing w:before="122"/>
        <w:ind w:left="1442"/>
      </w:pPr>
      <w:r>
        <w:rPr/>
        <w:t>Ngoài</w:t>
      </w:r>
      <w:r>
        <w:rPr>
          <w:spacing w:val="-2"/>
        </w:rPr>
        <w:t> </w:t>
      </w:r>
      <w:r>
        <w:rPr/>
        <w:t>ra</w:t>
      </w:r>
      <w:r>
        <w:rPr>
          <w:spacing w:val="-7"/>
        </w:rPr>
        <w:t> </w:t>
      </w:r>
      <w:r>
        <w:rPr/>
        <w:t>bản</w:t>
      </w:r>
      <w:r>
        <w:rPr>
          <w:spacing w:val="-1"/>
        </w:rPr>
        <w:t> </w:t>
      </w:r>
      <w:r>
        <w:rPr/>
        <w:t>án</w:t>
      </w:r>
      <w:r>
        <w:rPr>
          <w:spacing w:val="-2"/>
        </w:rPr>
        <w:t> </w:t>
      </w:r>
      <w:r>
        <w:rPr/>
        <w:t>còn</w:t>
      </w:r>
      <w:r>
        <w:rPr>
          <w:spacing w:val="-5"/>
        </w:rPr>
        <w:t> </w:t>
      </w:r>
      <w:r>
        <w:rPr/>
        <w:t>tuyên</w:t>
      </w:r>
      <w:r>
        <w:rPr>
          <w:spacing w:val="-2"/>
        </w:rPr>
        <w:t> </w:t>
      </w:r>
      <w:r>
        <w:rPr/>
        <w:t>về</w:t>
      </w:r>
      <w:r>
        <w:rPr>
          <w:spacing w:val="-2"/>
        </w:rPr>
        <w:t> </w:t>
      </w:r>
      <w:r>
        <w:rPr/>
        <w:t>án</w:t>
      </w:r>
      <w:r>
        <w:rPr>
          <w:spacing w:val="-2"/>
        </w:rPr>
        <w:t> </w:t>
      </w:r>
      <w:r>
        <w:rPr/>
        <w:t>phí</w:t>
      </w:r>
      <w:r>
        <w:rPr>
          <w:spacing w:val="-5"/>
        </w:rPr>
        <w:t> </w:t>
      </w:r>
      <w:r>
        <w:rPr/>
        <w:t>và</w:t>
      </w:r>
      <w:r>
        <w:rPr>
          <w:spacing w:val="-5"/>
        </w:rPr>
        <w:t> </w:t>
      </w:r>
      <w:r>
        <w:rPr/>
        <w:t>quyền</w:t>
      </w:r>
      <w:r>
        <w:rPr>
          <w:spacing w:val="-2"/>
        </w:rPr>
        <w:t> </w:t>
      </w:r>
      <w:r>
        <w:rPr/>
        <w:t>kháng</w:t>
      </w:r>
      <w:r>
        <w:rPr>
          <w:spacing w:val="-1"/>
        </w:rPr>
        <w:t> </w:t>
      </w:r>
      <w:r>
        <w:rPr/>
        <w:t>cáo</w:t>
      </w:r>
      <w:r>
        <w:rPr>
          <w:spacing w:val="-2"/>
        </w:rPr>
        <w:t> </w:t>
      </w:r>
      <w:r>
        <w:rPr/>
        <w:t>của</w:t>
      </w:r>
      <w:r>
        <w:rPr>
          <w:spacing w:val="-2"/>
        </w:rPr>
        <w:t> </w:t>
      </w:r>
      <w:r>
        <w:rPr/>
        <w:t>các</w:t>
      </w:r>
      <w:r>
        <w:rPr>
          <w:spacing w:val="-3"/>
        </w:rPr>
        <w:t> </w:t>
      </w:r>
      <w:r>
        <w:rPr/>
        <w:t>đương</w:t>
      </w:r>
      <w:r>
        <w:rPr>
          <w:spacing w:val="-5"/>
        </w:rPr>
        <w:t> sự.</w:t>
      </w:r>
    </w:p>
    <w:p>
      <w:pPr>
        <w:spacing w:after="0"/>
        <w:sectPr>
          <w:headerReference w:type="default" r:id="rId6"/>
          <w:pgSz w:w="12240" w:h="15840"/>
          <w:pgMar w:header="466" w:footer="0" w:top="820" w:bottom="280" w:left="980" w:right="940"/>
        </w:sectPr>
      </w:pPr>
    </w:p>
    <w:p>
      <w:pPr>
        <w:pStyle w:val="BodyText"/>
        <w:spacing w:before="118"/>
        <w:ind w:right="760" w:firstLine="720"/>
      </w:pPr>
      <w:r>
        <w:rPr/>
        <w:t>Ngày 03/6/2022, bà Nguyễn Thị C nộp đơn kháng cáo toàn bộ Bản án sơ thẩm nêu trên với lý do Tòa án nhân dân thành phố T giải quyết vụ án không đúng thực tế, không khách quan không đúng pháp luật nên đề nghị sửa án sơ thẩm theo hướng không chấp nhận yêu cầu khởi kiện của nguyên đơn.</w:t>
      </w:r>
    </w:p>
    <w:p>
      <w:pPr>
        <w:pStyle w:val="BodyText"/>
        <w:spacing w:before="122"/>
        <w:ind w:left="873"/>
      </w:pPr>
      <w:r>
        <w:rPr/>
        <w:t>Tại</w:t>
      </w:r>
      <w:r>
        <w:rPr>
          <w:spacing w:val="-2"/>
        </w:rPr>
        <w:t> </w:t>
      </w:r>
      <w:r>
        <w:rPr/>
        <w:t>phiên</w:t>
      </w:r>
      <w:r>
        <w:rPr>
          <w:spacing w:val="-5"/>
        </w:rPr>
        <w:t> </w:t>
      </w:r>
      <w:r>
        <w:rPr/>
        <w:t>tòa</w:t>
      </w:r>
      <w:r>
        <w:rPr>
          <w:spacing w:val="-5"/>
        </w:rPr>
        <w:t> </w:t>
      </w:r>
      <w:r>
        <w:rPr/>
        <w:t>phúc</w:t>
      </w:r>
      <w:r>
        <w:rPr>
          <w:spacing w:val="-5"/>
        </w:rPr>
        <w:t> </w:t>
      </w:r>
      <w:r>
        <w:rPr>
          <w:spacing w:val="-2"/>
        </w:rPr>
        <w:t>thẩm:</w:t>
      </w:r>
    </w:p>
    <w:p>
      <w:pPr>
        <w:pStyle w:val="BodyText"/>
        <w:spacing w:before="119"/>
        <w:ind w:left="942"/>
      </w:pPr>
      <w:r>
        <w:rPr/>
        <w:t>Người</w:t>
      </w:r>
      <w:r>
        <w:rPr>
          <w:spacing w:val="-3"/>
        </w:rPr>
        <w:t> </w:t>
      </w:r>
      <w:r>
        <w:rPr/>
        <w:t>kháng</w:t>
      </w:r>
      <w:r>
        <w:rPr>
          <w:spacing w:val="-2"/>
        </w:rPr>
        <w:t> </w:t>
      </w:r>
      <w:r>
        <w:rPr/>
        <w:t>cáo</w:t>
      </w:r>
      <w:r>
        <w:rPr>
          <w:spacing w:val="-6"/>
        </w:rPr>
        <w:t> </w:t>
      </w:r>
      <w:r>
        <w:rPr/>
        <w:t>bà</w:t>
      </w:r>
      <w:r>
        <w:rPr>
          <w:spacing w:val="-4"/>
        </w:rPr>
        <w:t> </w:t>
      </w:r>
      <w:r>
        <w:rPr/>
        <w:t>Nguyễn</w:t>
      </w:r>
      <w:r>
        <w:rPr>
          <w:spacing w:val="-2"/>
        </w:rPr>
        <w:t> </w:t>
      </w:r>
      <w:r>
        <w:rPr/>
        <w:t>Thị</w:t>
      </w:r>
      <w:r>
        <w:rPr>
          <w:spacing w:val="-2"/>
        </w:rPr>
        <w:t> </w:t>
      </w:r>
      <w:r>
        <w:rPr/>
        <w:t>C</w:t>
      </w:r>
      <w:r>
        <w:rPr>
          <w:spacing w:val="-5"/>
        </w:rPr>
        <w:t> </w:t>
      </w:r>
      <w:r>
        <w:rPr/>
        <w:t>vẫn</w:t>
      </w:r>
      <w:r>
        <w:rPr>
          <w:spacing w:val="-2"/>
        </w:rPr>
        <w:t> </w:t>
      </w:r>
      <w:r>
        <w:rPr/>
        <w:t>giữ</w:t>
      </w:r>
      <w:r>
        <w:rPr>
          <w:spacing w:val="-4"/>
        </w:rPr>
        <w:t> </w:t>
      </w:r>
      <w:r>
        <w:rPr/>
        <w:t>nguyên</w:t>
      </w:r>
      <w:r>
        <w:rPr>
          <w:spacing w:val="-2"/>
        </w:rPr>
        <w:t> </w:t>
      </w:r>
      <w:r>
        <w:rPr/>
        <w:t>yêu</w:t>
      </w:r>
      <w:r>
        <w:rPr>
          <w:spacing w:val="-2"/>
        </w:rPr>
        <w:t> </w:t>
      </w:r>
      <w:r>
        <w:rPr/>
        <w:t>cầu</w:t>
      </w:r>
      <w:r>
        <w:rPr>
          <w:spacing w:val="-3"/>
        </w:rPr>
        <w:t> </w:t>
      </w:r>
      <w:r>
        <w:rPr/>
        <w:t>kháng</w:t>
      </w:r>
      <w:r>
        <w:rPr>
          <w:spacing w:val="-2"/>
        </w:rPr>
        <w:t> </w:t>
      </w:r>
      <w:r>
        <w:rPr>
          <w:spacing w:val="-4"/>
        </w:rPr>
        <w:t>cáo;</w:t>
      </w:r>
    </w:p>
    <w:p>
      <w:pPr>
        <w:pStyle w:val="BodyText"/>
        <w:ind w:right="767" w:firstLine="790"/>
      </w:pPr>
      <w:r>
        <w:rPr/>
        <w:t>Phía nguyên đơn vẫn giữ nguyên yêu cầu khởi kiện và đề nghị Tòa không chấp nhận yêu cầu kháng cáo của bị đơn giữ nguyên bản án sơ thẩm.</w:t>
      </w:r>
    </w:p>
    <w:p>
      <w:pPr>
        <w:spacing w:before="119"/>
        <w:ind w:left="873" w:right="0" w:firstLine="0"/>
        <w:jc w:val="both"/>
        <w:rPr>
          <w:i/>
          <w:sz w:val="28"/>
        </w:rPr>
      </w:pPr>
      <w:r>
        <w:rPr>
          <w:i/>
          <w:spacing w:val="-2"/>
          <w:sz w:val="28"/>
        </w:rPr>
        <w:t>Đại</w:t>
      </w:r>
      <w:r>
        <w:rPr>
          <w:i/>
          <w:spacing w:val="-16"/>
          <w:sz w:val="28"/>
        </w:rPr>
        <w:t> </w:t>
      </w:r>
      <w:r>
        <w:rPr>
          <w:i/>
          <w:spacing w:val="-2"/>
          <w:sz w:val="28"/>
        </w:rPr>
        <w:t>diện</w:t>
      </w:r>
      <w:r>
        <w:rPr>
          <w:i/>
          <w:spacing w:val="-12"/>
          <w:sz w:val="28"/>
        </w:rPr>
        <w:t> </w:t>
      </w:r>
      <w:r>
        <w:rPr>
          <w:i/>
          <w:spacing w:val="-2"/>
          <w:sz w:val="28"/>
        </w:rPr>
        <w:t>Viện</w:t>
      </w:r>
      <w:r>
        <w:rPr>
          <w:i/>
          <w:spacing w:val="-13"/>
          <w:sz w:val="28"/>
        </w:rPr>
        <w:t> </w:t>
      </w:r>
      <w:r>
        <w:rPr>
          <w:i/>
          <w:spacing w:val="-2"/>
          <w:sz w:val="28"/>
        </w:rPr>
        <w:t>kiểm</w:t>
      </w:r>
      <w:r>
        <w:rPr>
          <w:i/>
          <w:spacing w:val="-13"/>
          <w:sz w:val="28"/>
        </w:rPr>
        <w:t> </w:t>
      </w:r>
      <w:r>
        <w:rPr>
          <w:i/>
          <w:spacing w:val="-2"/>
          <w:sz w:val="28"/>
        </w:rPr>
        <w:t>sát</w:t>
      </w:r>
      <w:r>
        <w:rPr>
          <w:i/>
          <w:spacing w:val="-13"/>
          <w:sz w:val="28"/>
        </w:rPr>
        <w:t> </w:t>
      </w:r>
      <w:r>
        <w:rPr>
          <w:i/>
          <w:spacing w:val="-2"/>
          <w:sz w:val="28"/>
        </w:rPr>
        <w:t>nhân</w:t>
      </w:r>
      <w:r>
        <w:rPr>
          <w:i/>
          <w:spacing w:val="-13"/>
          <w:sz w:val="28"/>
        </w:rPr>
        <w:t> </w:t>
      </w:r>
      <w:r>
        <w:rPr>
          <w:i/>
          <w:spacing w:val="-2"/>
          <w:sz w:val="28"/>
        </w:rPr>
        <w:t>dân</w:t>
      </w:r>
      <w:r>
        <w:rPr>
          <w:i/>
          <w:spacing w:val="-13"/>
          <w:sz w:val="28"/>
        </w:rPr>
        <w:t> </w:t>
      </w:r>
      <w:r>
        <w:rPr>
          <w:i/>
          <w:spacing w:val="-2"/>
          <w:sz w:val="28"/>
        </w:rPr>
        <w:t>Thành</w:t>
      </w:r>
      <w:r>
        <w:rPr>
          <w:i/>
          <w:spacing w:val="-13"/>
          <w:sz w:val="28"/>
        </w:rPr>
        <w:t> </w:t>
      </w:r>
      <w:r>
        <w:rPr>
          <w:i/>
          <w:spacing w:val="-2"/>
          <w:sz w:val="28"/>
        </w:rPr>
        <w:t>phố</w:t>
      </w:r>
      <w:r>
        <w:rPr>
          <w:i/>
          <w:spacing w:val="-15"/>
          <w:sz w:val="28"/>
        </w:rPr>
        <w:t> </w:t>
      </w:r>
      <w:r>
        <w:rPr>
          <w:i/>
          <w:spacing w:val="-2"/>
          <w:sz w:val="28"/>
        </w:rPr>
        <w:t>H</w:t>
      </w:r>
      <w:r>
        <w:rPr>
          <w:i/>
          <w:spacing w:val="-13"/>
          <w:sz w:val="28"/>
        </w:rPr>
        <w:t> </w:t>
      </w:r>
      <w:r>
        <w:rPr>
          <w:i/>
          <w:spacing w:val="-2"/>
          <w:sz w:val="28"/>
        </w:rPr>
        <w:t>phát</w:t>
      </w:r>
      <w:r>
        <w:rPr>
          <w:i/>
          <w:spacing w:val="-13"/>
          <w:sz w:val="28"/>
        </w:rPr>
        <w:t> </w:t>
      </w:r>
      <w:r>
        <w:rPr>
          <w:i/>
          <w:spacing w:val="-2"/>
          <w:sz w:val="28"/>
        </w:rPr>
        <w:t>biểu</w:t>
      </w:r>
      <w:r>
        <w:rPr>
          <w:i/>
          <w:spacing w:val="-13"/>
          <w:sz w:val="28"/>
        </w:rPr>
        <w:t> </w:t>
      </w:r>
      <w:r>
        <w:rPr>
          <w:i/>
          <w:spacing w:val="-2"/>
          <w:sz w:val="28"/>
        </w:rPr>
        <w:t>ý</w:t>
      </w:r>
      <w:r>
        <w:rPr>
          <w:i/>
          <w:spacing w:val="-13"/>
          <w:sz w:val="28"/>
        </w:rPr>
        <w:t> </w:t>
      </w:r>
      <w:r>
        <w:rPr>
          <w:i/>
          <w:spacing w:val="-2"/>
          <w:sz w:val="28"/>
        </w:rPr>
        <w:t>kiến:</w:t>
      </w:r>
    </w:p>
    <w:p>
      <w:pPr>
        <w:pStyle w:val="BodyText"/>
        <w:ind w:right="756" w:firstLine="701"/>
      </w:pPr>
      <w:r>
        <w:rPr/>
        <w:t>+ Về tố tụng: Tòa án cấp phúc thẩm đã thực hiện đúng các quy định Bộ luật Tố tụng dân sự từ khi thụ lý đến khi xét xử. Tại phiên tòa phúc thẩm cho đến trước khi nghị án, Hội đồng xét xử phúc thẩm đã tiến hành phiên tòa đúng trình tự, thủ</w:t>
      </w:r>
      <w:r>
        <w:rPr>
          <w:spacing w:val="40"/>
        </w:rPr>
        <w:t> </w:t>
      </w:r>
      <w:r>
        <w:rPr/>
        <w:t>tục theo quy định của Bộ luật Tố tụng dân sự; các đương sự trong vụ án đã chấp hành đúng quy định pháp luật về quyền và nghĩa vụ của mình.</w:t>
      </w:r>
    </w:p>
    <w:p>
      <w:pPr>
        <w:pStyle w:val="BodyText"/>
        <w:spacing w:before="121"/>
        <w:ind w:right="758" w:firstLine="696"/>
      </w:pPr>
      <w:r>
        <w:rPr/>
        <w:t>+ Về nội dung: Xét thấy người kháng cáo bà Nguyễn Thị C cho rằng đất đã mua lại của bà Ngô Thị B nhưng không có chứng cứ chứng minh nên đề nghị Hội đồng xét xử phúc thẩm không chấp nhận kháng cáo của bị đơn giữ nguyên bản án dân sự sơ thẩm nêu trên</w:t>
      </w:r>
    </w:p>
    <w:p>
      <w:pPr>
        <w:pStyle w:val="BodyText"/>
        <w:spacing w:before="5"/>
        <w:ind w:left="0"/>
        <w:jc w:val="left"/>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
        <w:ind w:left="0"/>
        <w:jc w:val="left"/>
        <w:rPr>
          <w:b/>
          <w:sz w:val="27"/>
        </w:rPr>
      </w:pPr>
    </w:p>
    <w:p>
      <w:pPr>
        <w:pStyle w:val="BodyText"/>
        <w:spacing w:before="1"/>
        <w:ind w:right="762" w:firstLine="691"/>
      </w:pPr>
      <w:r>
        <w:rPr/>
        <w:t>Sau khi nghiên cứu các tài liệu có trong hồ sơ vụ án, được thẩm tra tại phiên tòa và căn cứ vào kết quả tranh tụng tại phiên tòa, sau khi nghe đại diện Viện kiểm sát nhân dân Thành phố H phát biểu quan điểm, sau khi nghị án, Hội đồng xét xử phúc thẩm nhận định:</w:t>
      </w:r>
    </w:p>
    <w:p>
      <w:pPr>
        <w:pStyle w:val="BodyText"/>
        <w:ind w:left="849"/>
      </w:pPr>
      <w:r>
        <w:rPr/>
        <w:t>[1]</w:t>
      </w:r>
      <w:r>
        <w:rPr>
          <w:spacing w:val="-4"/>
        </w:rPr>
        <w:t> </w:t>
      </w:r>
      <w:r>
        <w:rPr/>
        <w:t>Về</w:t>
      </w:r>
      <w:r>
        <w:rPr>
          <w:spacing w:val="-1"/>
        </w:rPr>
        <w:t> </w:t>
      </w:r>
      <w:r>
        <w:rPr/>
        <w:t>thủ</w:t>
      </w:r>
      <w:r>
        <w:rPr>
          <w:spacing w:val="-3"/>
        </w:rPr>
        <w:t> </w:t>
      </w:r>
      <w:r>
        <w:rPr/>
        <w:t>tục tố </w:t>
      </w:r>
      <w:r>
        <w:rPr>
          <w:spacing w:val="-4"/>
        </w:rPr>
        <w:t>tụng:</w:t>
      </w:r>
    </w:p>
    <w:p>
      <w:pPr>
        <w:pStyle w:val="BodyText"/>
        <w:spacing w:before="121"/>
        <w:ind w:right="757" w:firstLine="696"/>
      </w:pPr>
      <w:r>
        <w:rPr/>
        <w:t>[1.1] Đơn kháng cáo của bị đơn bà Nguyễn Thị C còn trongthời hạn kháng cáo theo qui định tại Điều 273 và Điều 276 Bộ luật Tố tụng dân sự nên kháng cáo</w:t>
      </w:r>
      <w:r>
        <w:rPr>
          <w:spacing w:val="40"/>
        </w:rPr>
        <w:t> </w:t>
      </w:r>
      <w:r>
        <w:rPr/>
        <w:t>là hợp lệ Quyết định kháng nghị cũng vẫn còn trong thời hạn luật định.và được</w:t>
      </w:r>
      <w:r>
        <w:rPr>
          <w:spacing w:val="80"/>
        </w:rPr>
        <w:t> </w:t>
      </w:r>
      <w:r>
        <w:rPr/>
        <w:t>xem xét theo trình tự phúc thẩm.</w:t>
      </w:r>
    </w:p>
    <w:p>
      <w:pPr>
        <w:pStyle w:val="BodyText"/>
        <w:spacing w:before="121"/>
        <w:ind w:left="873"/>
      </w:pPr>
      <w:r>
        <w:rPr/>
        <w:t>[1.2]</w:t>
      </w:r>
      <w:r>
        <w:rPr>
          <w:spacing w:val="-4"/>
        </w:rPr>
        <w:t> </w:t>
      </w:r>
      <w:r>
        <w:rPr/>
        <w:t>Về</w:t>
      </w:r>
      <w:r>
        <w:rPr>
          <w:spacing w:val="-2"/>
        </w:rPr>
        <w:t> </w:t>
      </w:r>
      <w:r>
        <w:rPr/>
        <w:t>sự</w:t>
      </w:r>
      <w:r>
        <w:rPr>
          <w:spacing w:val="-4"/>
        </w:rPr>
        <w:t> </w:t>
      </w:r>
      <w:r>
        <w:rPr/>
        <w:t>vắng mặt</w:t>
      </w:r>
      <w:r>
        <w:rPr>
          <w:spacing w:val="-1"/>
        </w:rPr>
        <w:t> </w:t>
      </w:r>
      <w:r>
        <w:rPr/>
        <w:t>của</w:t>
      </w:r>
      <w:r>
        <w:rPr>
          <w:spacing w:val="-4"/>
        </w:rPr>
        <w:t> </w:t>
      </w:r>
      <w:r>
        <w:rPr/>
        <w:t>đương </w:t>
      </w:r>
      <w:r>
        <w:rPr>
          <w:spacing w:val="-5"/>
        </w:rPr>
        <w:t>sự:</w:t>
      </w:r>
    </w:p>
    <w:p>
      <w:pPr>
        <w:pStyle w:val="BodyText"/>
        <w:spacing w:before="119"/>
        <w:ind w:right="756" w:firstLine="720"/>
      </w:pPr>
      <w:r>
        <w:rPr/>
        <w:t>Người có quyền lợi, nghĩa vụ liên quan các ông/bà: Ngô Thanh Đ, Ngô Thanh H1, Ngô Thanh T, Trần Thị M đều có đơn đề nghị xét xử vắng mặt.</w:t>
      </w:r>
    </w:p>
    <w:p>
      <w:pPr>
        <w:pStyle w:val="BodyText"/>
        <w:spacing w:before="119"/>
        <w:ind w:right="756" w:firstLine="720"/>
      </w:pPr>
      <w:r>
        <w:rPr/>
        <w:t>Căn cứ Khoản 2 Điều 227, Khoản 1 Điều 228 Bộ luật Tố tụng dân sự, Hội đồng xét xử tiến hành xét xử vắng mặt các đương sự nêu trên.</w:t>
      </w:r>
    </w:p>
    <w:p>
      <w:pPr>
        <w:pStyle w:val="BodyText"/>
        <w:ind w:left="873"/>
      </w:pPr>
      <w:r>
        <w:rPr/>
        <w:t>[1.3].</w:t>
      </w:r>
      <w:r>
        <w:rPr>
          <w:spacing w:val="-3"/>
        </w:rPr>
        <w:t> </w:t>
      </w:r>
      <w:r>
        <w:rPr/>
        <w:t>Về</w:t>
      </w:r>
      <w:r>
        <w:rPr>
          <w:spacing w:val="-2"/>
        </w:rPr>
        <w:t> </w:t>
      </w:r>
      <w:r>
        <w:rPr/>
        <w:t>việc</w:t>
      </w:r>
      <w:r>
        <w:rPr>
          <w:spacing w:val="-2"/>
        </w:rPr>
        <w:t> </w:t>
      </w:r>
      <w:r>
        <w:rPr/>
        <w:t>xác</w:t>
      </w:r>
      <w:r>
        <w:rPr>
          <w:spacing w:val="-4"/>
        </w:rPr>
        <w:t> </w:t>
      </w:r>
      <w:r>
        <w:rPr/>
        <w:t>định</w:t>
      </w:r>
      <w:r>
        <w:rPr>
          <w:spacing w:val="-1"/>
        </w:rPr>
        <w:t> </w:t>
      </w:r>
      <w:r>
        <w:rPr/>
        <w:t>tư</w:t>
      </w:r>
      <w:r>
        <w:rPr>
          <w:spacing w:val="-2"/>
        </w:rPr>
        <w:t> </w:t>
      </w:r>
      <w:r>
        <w:rPr/>
        <w:t>cách</w:t>
      </w:r>
      <w:r>
        <w:rPr>
          <w:spacing w:val="-1"/>
        </w:rPr>
        <w:t> </w:t>
      </w:r>
      <w:r>
        <w:rPr/>
        <w:t>đương </w:t>
      </w:r>
      <w:r>
        <w:rPr>
          <w:spacing w:val="-5"/>
        </w:rPr>
        <w:t>sự:</w:t>
      </w:r>
    </w:p>
    <w:p>
      <w:pPr>
        <w:pStyle w:val="BodyText"/>
        <w:spacing w:line="242" w:lineRule="auto"/>
        <w:ind w:right="757" w:firstLine="720"/>
      </w:pPr>
      <w:r>
        <w:rPr/>
        <w:t>Căn cứ Đơn khởi kiện ngày 10/8/2020 thì người khởi kiện là ông Nguyễn Anh</w:t>
      </w:r>
      <w:r>
        <w:rPr>
          <w:spacing w:val="4"/>
        </w:rPr>
        <w:t> </w:t>
      </w:r>
      <w:r>
        <w:rPr/>
        <w:t>Ovà</w:t>
      </w:r>
      <w:r>
        <w:rPr>
          <w:spacing w:val="2"/>
        </w:rPr>
        <w:t> </w:t>
      </w:r>
      <w:r>
        <w:rPr/>
        <w:t>bà</w:t>
      </w:r>
      <w:r>
        <w:rPr>
          <w:spacing w:val="3"/>
        </w:rPr>
        <w:t> </w:t>
      </w:r>
      <w:r>
        <w:rPr/>
        <w:t>Nguyễn</w:t>
      </w:r>
      <w:r>
        <w:rPr>
          <w:spacing w:val="1"/>
        </w:rPr>
        <w:t> </w:t>
      </w:r>
      <w:r>
        <w:rPr/>
        <w:t>Thị</w:t>
      </w:r>
      <w:r>
        <w:rPr>
          <w:spacing w:val="5"/>
        </w:rPr>
        <w:t> </w:t>
      </w:r>
      <w:r>
        <w:rPr/>
        <w:t>Thu</w:t>
      </w:r>
      <w:r>
        <w:rPr>
          <w:spacing w:val="3"/>
        </w:rPr>
        <w:t> </w:t>
      </w:r>
      <w:r>
        <w:rPr/>
        <w:t>D</w:t>
      </w:r>
      <w:r>
        <w:rPr>
          <w:spacing w:val="4"/>
        </w:rPr>
        <w:t> </w:t>
      </w:r>
      <w:r>
        <w:rPr/>
        <w:t>nhưng</w:t>
      </w:r>
      <w:r>
        <w:rPr>
          <w:spacing w:val="2"/>
        </w:rPr>
        <w:t> </w:t>
      </w:r>
      <w:r>
        <w:rPr/>
        <w:t>chỉ</w:t>
      </w:r>
      <w:r>
        <w:rPr>
          <w:spacing w:val="3"/>
        </w:rPr>
        <w:t> </w:t>
      </w:r>
      <w:r>
        <w:rPr/>
        <w:t>có</w:t>
      </w:r>
      <w:r>
        <w:rPr>
          <w:spacing w:val="3"/>
        </w:rPr>
        <w:t> </w:t>
      </w:r>
      <w:r>
        <w:rPr/>
        <w:t>Ông</w:t>
      </w:r>
      <w:r>
        <w:rPr>
          <w:spacing w:val="4"/>
        </w:rPr>
        <w:t> </w:t>
      </w:r>
      <w:r>
        <w:rPr/>
        <w:t>O</w:t>
      </w:r>
      <w:r>
        <w:rPr>
          <w:spacing w:val="2"/>
        </w:rPr>
        <w:t> </w:t>
      </w:r>
      <w:r>
        <w:rPr/>
        <w:t>ký</w:t>
      </w:r>
      <w:r>
        <w:rPr>
          <w:spacing w:val="3"/>
        </w:rPr>
        <w:t> </w:t>
      </w:r>
      <w:r>
        <w:rPr/>
        <w:t>tên</w:t>
      </w:r>
      <w:r>
        <w:rPr>
          <w:spacing w:val="3"/>
        </w:rPr>
        <w:t> </w:t>
      </w:r>
      <w:r>
        <w:rPr/>
        <w:t>trong</w:t>
      </w:r>
      <w:r>
        <w:rPr>
          <w:spacing w:val="2"/>
        </w:rPr>
        <w:t> </w:t>
      </w:r>
      <w:r>
        <w:rPr/>
        <w:t>đơn</w:t>
      </w:r>
      <w:r>
        <w:rPr>
          <w:spacing w:val="3"/>
        </w:rPr>
        <w:t> </w:t>
      </w:r>
      <w:r>
        <w:rPr/>
        <w:t>khởi</w:t>
      </w:r>
      <w:r>
        <w:rPr>
          <w:spacing w:val="3"/>
        </w:rPr>
        <w:t> </w:t>
      </w:r>
      <w:r>
        <w:rPr/>
        <w:t>kiện</w:t>
      </w:r>
      <w:r>
        <w:rPr>
          <w:spacing w:val="3"/>
        </w:rPr>
        <w:t> </w:t>
      </w:r>
      <w:r>
        <w:rPr>
          <w:spacing w:val="-5"/>
        </w:rPr>
        <w:t>và</w:t>
      </w:r>
    </w:p>
    <w:p>
      <w:pPr>
        <w:spacing w:after="0" w:line="242" w:lineRule="auto"/>
        <w:sectPr>
          <w:headerReference w:type="default" r:id="rId7"/>
          <w:pgSz w:w="12240" w:h="15840"/>
          <w:pgMar w:header="466" w:footer="0" w:top="820" w:bottom="280" w:left="980" w:right="940"/>
        </w:sectPr>
      </w:pPr>
    </w:p>
    <w:p>
      <w:pPr>
        <w:pStyle w:val="BodyText"/>
        <w:spacing w:before="118"/>
        <w:ind w:left="722" w:right="187"/>
      </w:pPr>
      <w:r>
        <w:rPr/>
        <w:t>trong suốt quá trình giải quyết vụ án bà Diễm không có bấy kỳ đơn khởi kiện nào do bà Diễm ký tên. Ngày 15/8/2021, bà Diễm chết. Xét thấy Tòa cấp sơ thẩm xác định bà Diễm là đồng nguyên đơn trong vụ án này và đình chỉ yêu cầu khởi kiện của bà Diễm là không chính xác nên cần sửa án sơ thẩm về phần này. Xét thấy, những thiếu sót này không làm thay đổi bản chất vụ án, không ảnh hưởng đến quyền và lợi ích hợp pháp của các bên đương sự nhưng cấp sơ thẩm cần phải rút kinh nghiệm khi xác định tư cách đương sự.</w:t>
      </w:r>
    </w:p>
    <w:p>
      <w:pPr>
        <w:pStyle w:val="BodyText"/>
        <w:ind w:left="1442"/>
      </w:pPr>
      <w:r>
        <w:rPr/>
        <w:t>[2].</w:t>
      </w:r>
      <w:r>
        <w:rPr>
          <w:spacing w:val="-2"/>
        </w:rPr>
        <w:t> </w:t>
      </w:r>
      <w:r>
        <w:rPr/>
        <w:t>Về</w:t>
      </w:r>
      <w:r>
        <w:rPr>
          <w:spacing w:val="-2"/>
        </w:rPr>
        <w:t> </w:t>
      </w:r>
      <w:r>
        <w:rPr/>
        <w:t>nội</w:t>
      </w:r>
      <w:r>
        <w:rPr>
          <w:spacing w:val="-3"/>
        </w:rPr>
        <w:t> </w:t>
      </w:r>
      <w:r>
        <w:rPr>
          <w:spacing w:val="-2"/>
        </w:rPr>
        <w:t>dung;</w:t>
      </w:r>
    </w:p>
    <w:p>
      <w:pPr>
        <w:pStyle w:val="BodyText"/>
        <w:ind w:left="722" w:right="187" w:firstLine="707"/>
      </w:pPr>
      <w:r>
        <w:rPr/>
        <w:t>Đối với yêu cầu kháng cáo của bà C cho rằng nguồn gốc đất có diện tích 12,4m</w:t>
      </w:r>
      <w:r>
        <w:rPr>
          <w:vertAlign w:val="superscript"/>
        </w:rPr>
        <w:t>2</w:t>
      </w:r>
      <w:r>
        <w:rPr>
          <w:spacing w:val="-14"/>
          <w:vertAlign w:val="baseline"/>
        </w:rPr>
        <w:t> </w:t>
      </w:r>
      <w:r>
        <w:rPr>
          <w:vertAlign w:val="baseline"/>
        </w:rPr>
        <w:t>tranh</w:t>
      </w:r>
      <w:r>
        <w:rPr>
          <w:spacing w:val="10"/>
          <w:vertAlign w:val="baseline"/>
        </w:rPr>
        <w:t> </w:t>
      </w:r>
      <w:r>
        <w:rPr>
          <w:vertAlign w:val="baseline"/>
        </w:rPr>
        <w:t>chấp</w:t>
      </w:r>
      <w:r>
        <w:rPr>
          <w:spacing w:val="10"/>
          <w:vertAlign w:val="baseline"/>
        </w:rPr>
        <w:t> </w:t>
      </w:r>
      <w:r>
        <w:rPr>
          <w:vertAlign w:val="baseline"/>
        </w:rPr>
        <w:t>này</w:t>
      </w:r>
      <w:r>
        <w:rPr>
          <w:spacing w:val="8"/>
          <w:vertAlign w:val="baseline"/>
        </w:rPr>
        <w:t> </w:t>
      </w:r>
      <w:r>
        <w:rPr>
          <w:vertAlign w:val="baseline"/>
        </w:rPr>
        <w:t>là</w:t>
      </w:r>
      <w:r>
        <w:rPr>
          <w:spacing w:val="9"/>
          <w:vertAlign w:val="baseline"/>
        </w:rPr>
        <w:t> </w:t>
      </w:r>
      <w:r>
        <w:rPr>
          <w:vertAlign w:val="baseline"/>
        </w:rPr>
        <w:t>do</w:t>
      </w:r>
      <w:r>
        <w:rPr>
          <w:spacing w:val="7"/>
          <w:vertAlign w:val="baseline"/>
        </w:rPr>
        <w:t> </w:t>
      </w:r>
      <w:r>
        <w:rPr>
          <w:vertAlign w:val="baseline"/>
        </w:rPr>
        <w:t>ông</w:t>
      </w:r>
      <w:r>
        <w:rPr>
          <w:spacing w:val="13"/>
          <w:vertAlign w:val="baseline"/>
        </w:rPr>
        <w:t> </w:t>
      </w:r>
      <w:r>
        <w:rPr>
          <w:vertAlign w:val="baseline"/>
        </w:rPr>
        <w:t>Ngô</w:t>
      </w:r>
      <w:r>
        <w:rPr>
          <w:spacing w:val="10"/>
          <w:vertAlign w:val="baseline"/>
        </w:rPr>
        <w:t> </w:t>
      </w:r>
      <w:r>
        <w:rPr>
          <w:vertAlign w:val="baseline"/>
        </w:rPr>
        <w:t>Văn</w:t>
      </w:r>
      <w:r>
        <w:rPr>
          <w:spacing w:val="8"/>
          <w:vertAlign w:val="baseline"/>
        </w:rPr>
        <w:t> </w:t>
      </w:r>
      <w:r>
        <w:rPr>
          <w:vertAlign w:val="baseline"/>
        </w:rPr>
        <w:t>L</w:t>
      </w:r>
      <w:r>
        <w:rPr>
          <w:spacing w:val="9"/>
          <w:vertAlign w:val="baseline"/>
        </w:rPr>
        <w:t> </w:t>
      </w:r>
      <w:r>
        <w:rPr>
          <w:vertAlign w:val="baseline"/>
        </w:rPr>
        <w:t>chồng</w:t>
      </w:r>
      <w:r>
        <w:rPr>
          <w:spacing w:val="10"/>
          <w:vertAlign w:val="baseline"/>
        </w:rPr>
        <w:t> </w:t>
      </w:r>
      <w:r>
        <w:rPr>
          <w:vertAlign w:val="baseline"/>
        </w:rPr>
        <w:t>của</w:t>
      </w:r>
      <w:r>
        <w:rPr>
          <w:spacing w:val="9"/>
          <w:vertAlign w:val="baseline"/>
        </w:rPr>
        <w:t> </w:t>
      </w:r>
      <w:r>
        <w:rPr>
          <w:vertAlign w:val="baseline"/>
        </w:rPr>
        <w:t>bà</w:t>
      </w:r>
      <w:r>
        <w:rPr>
          <w:spacing w:val="9"/>
          <w:vertAlign w:val="baseline"/>
        </w:rPr>
        <w:t> </w:t>
      </w:r>
      <w:r>
        <w:rPr>
          <w:vertAlign w:val="baseline"/>
        </w:rPr>
        <w:t>mua</w:t>
      </w:r>
      <w:r>
        <w:rPr>
          <w:spacing w:val="11"/>
          <w:vertAlign w:val="baseline"/>
        </w:rPr>
        <w:t> </w:t>
      </w:r>
      <w:r>
        <w:rPr>
          <w:vertAlign w:val="baseline"/>
        </w:rPr>
        <w:t>lại</w:t>
      </w:r>
      <w:r>
        <w:rPr>
          <w:spacing w:val="10"/>
          <w:vertAlign w:val="baseline"/>
        </w:rPr>
        <w:t> </w:t>
      </w:r>
      <w:r>
        <w:rPr>
          <w:vertAlign w:val="baseline"/>
        </w:rPr>
        <w:t>của</w:t>
      </w:r>
      <w:r>
        <w:rPr>
          <w:spacing w:val="9"/>
          <w:vertAlign w:val="baseline"/>
        </w:rPr>
        <w:t> </w:t>
      </w:r>
      <w:r>
        <w:rPr>
          <w:vertAlign w:val="baseline"/>
        </w:rPr>
        <w:t>bà</w:t>
      </w:r>
      <w:r>
        <w:rPr>
          <w:spacing w:val="9"/>
          <w:vertAlign w:val="baseline"/>
        </w:rPr>
        <w:t> </w:t>
      </w:r>
      <w:r>
        <w:rPr>
          <w:vertAlign w:val="baseline"/>
        </w:rPr>
        <w:t>Ngô</w:t>
      </w:r>
      <w:r>
        <w:rPr>
          <w:spacing w:val="10"/>
          <w:vertAlign w:val="baseline"/>
        </w:rPr>
        <w:t> </w:t>
      </w:r>
      <w:r>
        <w:rPr>
          <w:spacing w:val="-5"/>
          <w:vertAlign w:val="baseline"/>
        </w:rPr>
        <w:t>Thị</w:t>
      </w:r>
    </w:p>
    <w:p>
      <w:pPr>
        <w:pStyle w:val="BodyText"/>
        <w:spacing w:line="242" w:lineRule="auto" w:before="0"/>
        <w:ind w:left="722" w:right="188"/>
      </w:pPr>
      <w:r>
        <w:rPr/>
        <w:t>B. Do ông L và bà Bộ là chị em ruột nên việc mua bán không lập giấy tờ mua bán và đã cất nhà ở từ năm 2001 đến nay.</w:t>
      </w:r>
    </w:p>
    <w:p>
      <w:pPr>
        <w:pStyle w:val="BodyText"/>
        <w:spacing w:before="115"/>
        <w:ind w:left="722" w:right="185" w:firstLine="707"/>
      </w:pPr>
      <w:r>
        <w:rPr/>
        <w:t>Hội đồng xét xử phúc thẩm xét thấy, trong suốt quá trình giải quyết vụ án từ cấp sơ thẩm đến nay ngoài lời khai của mình thì bà Nguyễn Thị C không có chứng cứ gì chứng minh phần diện tích đất này thuộc quyền sử dụng hợp pháp của bà C</w:t>
      </w:r>
      <w:r>
        <w:rPr>
          <w:spacing w:val="40"/>
        </w:rPr>
        <w:t> </w:t>
      </w:r>
      <w:r>
        <w:rPr/>
        <w:t>do ông L nhận chuyển nhượng từ bà Ngô Thị B. Xét thấy, các tài liệu chứng cứ do phía nguyên đơn cung cấp gồm Giấy cam đoan do ông Ngô Văn L lập ngày 11/5/2004 (Bút lục số 23), bản cam kết ngày 17/72006 giữa ông Nguyễn Văn Kh</w:t>
      </w:r>
      <w:r>
        <w:rPr>
          <w:spacing w:val="80"/>
        </w:rPr>
        <w:t> </w:t>
      </w:r>
      <w:r>
        <w:rPr/>
        <w:t>và bà Nguyễn Thị C (Bút lục số 22), Giấy hợp đồng gia hạn nhà ở tạm ngày 04/10/2013 có chữ ký của bà C (Bút lục số 20) đều</w:t>
      </w:r>
      <w:r>
        <w:rPr>
          <w:spacing w:val="80"/>
        </w:rPr>
        <w:t> </w:t>
      </w:r>
      <w:r>
        <w:rPr/>
        <w:t>thể hiện ông Khởi, bà Bộ chỉ cho ông L cùng gia đình ông L ở tạm</w:t>
      </w:r>
      <w:r>
        <w:rPr>
          <w:spacing w:val="-5"/>
        </w:rPr>
        <w:t> </w:t>
      </w:r>
      <w:r>
        <w:rPr/>
        <w:t>trên một phần đất của</w:t>
      </w:r>
      <w:r>
        <w:rPr>
          <w:spacing w:val="-1"/>
        </w:rPr>
        <w:t> </w:t>
      </w:r>
      <w:r>
        <w:rPr/>
        <w:t>bà</w:t>
      </w:r>
      <w:r>
        <w:rPr>
          <w:spacing w:val="-1"/>
        </w:rPr>
        <w:t> </w:t>
      </w:r>
      <w:r>
        <w:rPr/>
        <w:t>Bộ, ông Khởi không có nội dung hay chứng cứ nào thể hiện bà Bộ, ông Khởi bán phần đất này cho ông L, bà C.</w:t>
      </w:r>
    </w:p>
    <w:p>
      <w:pPr>
        <w:pStyle w:val="BodyText"/>
        <w:spacing w:line="242" w:lineRule="auto" w:before="119"/>
        <w:ind w:left="722" w:right="187" w:firstLine="707"/>
      </w:pPr>
      <w:r>
        <w:rPr/>
        <w:t>Xét thấy, Bản án sơ thẩm của Tòa án nhân dân thành phố T đã tuyên chấp nhận yêu cầu khởi kiện của nguyên đơn là có căn cứ đúng pháp luật.</w:t>
      </w:r>
    </w:p>
    <w:p>
      <w:pPr>
        <w:pStyle w:val="BodyText"/>
        <w:spacing w:before="115"/>
        <w:ind w:left="722" w:right="187" w:firstLine="707"/>
      </w:pPr>
      <w:r>
        <w:rPr/>
        <w:t>Tại phiên tòa phúc thẩm, phía bị đơn cho rằng cũng đồng ý trả lại đất với</w:t>
      </w:r>
      <w:r>
        <w:rPr>
          <w:spacing w:val="40"/>
        </w:rPr>
        <w:t> </w:t>
      </w:r>
      <w:r>
        <w:rPr/>
        <w:t>điều kiện phía nguyên đơn phải đưa lại cho bị đơn là 100.000.000 đồng, phía nguyên đơn không đồng ý mà chỉ tự nguyện hỗ trợ bị đơn 50.000.000 để bị đơn di dời ổn định nơi ở mới. Xét thấy</w:t>
      </w:r>
      <w:r>
        <w:rPr>
          <w:spacing w:val="-1"/>
        </w:rPr>
        <w:t> </w:t>
      </w:r>
      <w:r>
        <w:rPr/>
        <w:t>sự tự nguyện này là có lợi cho phía bị đơn nên Hội đồng xét xử ghi nhận.</w:t>
      </w:r>
    </w:p>
    <w:p>
      <w:pPr>
        <w:pStyle w:val="BodyText"/>
        <w:spacing w:before="121"/>
        <w:ind w:left="722" w:right="187" w:firstLine="777"/>
      </w:pPr>
      <w:r>
        <w:rPr/>
        <w:t>Từ những căn cứ và phân tích nêu trên, xét đề nghị của Đại diện Viện kiểm sát phù hợp với nhận định của Hội đồng xét xử, nên không chấp nhận yêu cầu kháng cáo của bị đơn bà Nguyễn Thị C về việc đề nghị sửa án sơ thẩm theo hướng không chấp nhận yêu cầu khởi kiện của nguyên đơn</w:t>
      </w:r>
    </w:p>
    <w:p>
      <w:pPr>
        <w:pStyle w:val="BodyText"/>
        <w:spacing w:before="119"/>
        <w:ind w:left="722" w:right="190" w:firstLine="707"/>
      </w:pPr>
      <w:r>
        <w:rPr/>
        <w:t>[4] Án phí dân sự phúc thẩm: Do bà Nguyễn Thị C là người trên 60 tuổi nên được miễn án phí theo quy định.</w:t>
      </w:r>
    </w:p>
    <w:p>
      <w:pPr>
        <w:spacing w:before="119"/>
        <w:ind w:left="143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7"/>
        <w:ind w:left="1931"/>
      </w:pPr>
      <w:r>
        <w:rPr/>
        <w:t>QUYẾT</w:t>
      </w:r>
      <w:r>
        <w:rPr>
          <w:spacing w:val="-4"/>
        </w:rPr>
        <w:t> </w:t>
      </w:r>
      <w:r>
        <w:rPr>
          <w:spacing w:val="-2"/>
        </w:rPr>
        <w:t>ĐỊNH:</w:t>
      </w:r>
    </w:p>
    <w:p>
      <w:pPr>
        <w:spacing w:after="0"/>
        <w:sectPr>
          <w:headerReference w:type="default" r:id="rId8"/>
          <w:pgSz w:w="12240" w:h="15840"/>
          <w:pgMar w:header="466" w:footer="0" w:top="820" w:bottom="280" w:left="980" w:right="940"/>
        </w:sectPr>
      </w:pPr>
    </w:p>
    <w:p>
      <w:pPr>
        <w:pStyle w:val="BodyText"/>
        <w:spacing w:before="118"/>
        <w:ind w:right="756" w:firstLine="708"/>
      </w:pPr>
      <w:r>
        <w:rPr/>
        <w:t>Căn cứ điểm b Khoản 1 Điều 38, Điều 148, Khoản 1 Điều 227, Khoản 1</w:t>
      </w:r>
      <w:r>
        <w:rPr>
          <w:spacing w:val="40"/>
        </w:rPr>
        <w:t> </w:t>
      </w:r>
      <w:r>
        <w:rPr/>
        <w:t>Điều 228, Điều 298, Khoản 2 Điều 308 của Bộ luật Tố tụng dân sự năm 2015;</w:t>
      </w:r>
    </w:p>
    <w:p>
      <w:pPr>
        <w:pStyle w:val="BodyText"/>
        <w:ind w:right="755" w:firstLine="778"/>
      </w:pPr>
      <w:r>
        <w:rPr/>
        <w:t>Căn cứ luật Điều 2 Luật Người cao tuổi năm 2009 có hiệu lực ngày </w:t>
      </w:r>
      <w:r>
        <w:rPr>
          <w:spacing w:val="-2"/>
        </w:rPr>
        <w:t>01/7/2010;</w:t>
      </w:r>
    </w:p>
    <w:p>
      <w:pPr>
        <w:pStyle w:val="BodyText"/>
        <w:spacing w:before="122"/>
        <w:ind w:right="757" w:firstLine="708"/>
      </w:pPr>
      <w:r>
        <w:rPr/>
        <w:t>Căn cứ Nghị quyết số 326/2016/UBTVQH14 ngày 30/12/2016 của Ủy ban Thường vụ Quốc hội quy định mức thu, miễn, giảm, thu, nộp, quản lý và sử dụng án phí và lệ phí Tòa án;</w:t>
      </w:r>
    </w:p>
    <w:p>
      <w:pPr>
        <w:pStyle w:val="BodyText"/>
        <w:spacing w:line="328" w:lineRule="auto" w:before="118"/>
        <w:ind w:left="861" w:right="1006"/>
      </w:pPr>
      <w:r>
        <w:rPr/>
        <w:t>Căn cứ</w:t>
      </w:r>
      <w:r>
        <w:rPr>
          <w:spacing w:val="-3"/>
        </w:rPr>
        <w:t> </w:t>
      </w:r>
      <w:r>
        <w:rPr/>
        <w:t>Luật Thi hành</w:t>
      </w:r>
      <w:r>
        <w:rPr>
          <w:spacing w:val="-2"/>
        </w:rPr>
        <w:t> </w:t>
      </w:r>
      <w:r>
        <w:rPr/>
        <w:t>án</w:t>
      </w:r>
      <w:r>
        <w:rPr>
          <w:spacing w:val="-1"/>
        </w:rPr>
        <w:t> </w:t>
      </w:r>
      <w:r>
        <w:rPr/>
        <w:t>dân</w:t>
      </w:r>
      <w:r>
        <w:rPr>
          <w:spacing w:val="-4"/>
        </w:rPr>
        <w:t> </w:t>
      </w:r>
      <w:r>
        <w:rPr/>
        <w:t>sự</w:t>
      </w:r>
      <w:r>
        <w:rPr>
          <w:spacing w:val="-3"/>
        </w:rPr>
        <w:t> </w:t>
      </w:r>
      <w:r>
        <w:rPr/>
        <w:t>năm</w:t>
      </w:r>
      <w:r>
        <w:rPr>
          <w:spacing w:val="-6"/>
        </w:rPr>
        <w:t> </w:t>
      </w:r>
      <w:r>
        <w:rPr/>
        <w:t>2008</w:t>
      </w:r>
      <w:r>
        <w:rPr>
          <w:spacing w:val="-4"/>
        </w:rPr>
        <w:t> </w:t>
      </w:r>
      <w:r>
        <w:rPr/>
        <w:t>(đã</w:t>
      </w:r>
      <w:r>
        <w:rPr>
          <w:spacing w:val="-1"/>
        </w:rPr>
        <w:t> </w:t>
      </w:r>
      <w:r>
        <w:rPr/>
        <w:t>sửa</w:t>
      </w:r>
      <w:r>
        <w:rPr>
          <w:spacing w:val="-4"/>
        </w:rPr>
        <w:t> </w:t>
      </w:r>
      <w:r>
        <w:rPr/>
        <w:t>đổi,</w:t>
      </w:r>
      <w:r>
        <w:rPr>
          <w:spacing w:val="-2"/>
        </w:rPr>
        <w:t> </w:t>
      </w:r>
      <w:r>
        <w:rPr/>
        <w:t>bổ</w:t>
      </w:r>
      <w:r>
        <w:rPr>
          <w:spacing w:val="-3"/>
        </w:rPr>
        <w:t> </w:t>
      </w:r>
      <w:r>
        <w:rPr/>
        <w:t>sung năm</w:t>
      </w:r>
      <w:r>
        <w:rPr>
          <w:spacing w:val="-6"/>
        </w:rPr>
        <w:t> </w:t>
      </w:r>
      <w:r>
        <w:rPr/>
        <w:t>2014). 1/ Chấp nhận một phần</w:t>
      </w:r>
      <w:r>
        <w:rPr>
          <w:spacing w:val="40"/>
        </w:rPr>
        <w:t> </w:t>
      </w:r>
      <w:r>
        <w:rPr/>
        <w:t>kháng cáo của bị đơn bà Nguyễn Thị C.</w:t>
      </w:r>
    </w:p>
    <w:p>
      <w:pPr>
        <w:pStyle w:val="BodyText"/>
        <w:spacing w:before="2"/>
        <w:ind w:right="761" w:firstLine="708"/>
      </w:pPr>
      <w:r>
        <w:rPr/>
        <w:t>2/ Sửa một phần Bản án dân sự sơ thẩm số 1806/2022/DS-ST ngày 25 tháng 5 năm 2022 của Tòa án nhân dân thành phố T, Thành phố H.</w:t>
      </w:r>
    </w:p>
    <w:p>
      <w:pPr>
        <w:pStyle w:val="BodyText"/>
        <w:spacing w:before="122"/>
        <w:ind w:left="861"/>
        <w:jc w:val="left"/>
      </w:pPr>
      <w:r>
        <w:rPr>
          <w:spacing w:val="-5"/>
        </w:rPr>
        <w:t>Xử:</w:t>
      </w:r>
    </w:p>
    <w:p>
      <w:pPr>
        <w:pStyle w:val="ListParagraph"/>
        <w:numPr>
          <w:ilvl w:val="0"/>
          <w:numId w:val="2"/>
        </w:numPr>
        <w:tabs>
          <w:tab w:pos="1258" w:val="left" w:leader="none"/>
        </w:tabs>
        <w:spacing w:line="240" w:lineRule="auto" w:before="119" w:after="0"/>
        <w:ind w:left="1257" w:right="0" w:hanging="397"/>
        <w:jc w:val="both"/>
        <w:rPr>
          <w:sz w:val="28"/>
        </w:rPr>
      </w:pPr>
      <w:r>
        <w:rPr>
          <w:sz w:val="28"/>
        </w:rPr>
        <w:t>Chấp</w:t>
      </w:r>
      <w:r>
        <w:rPr>
          <w:spacing w:val="-3"/>
          <w:sz w:val="28"/>
        </w:rPr>
        <w:t> </w:t>
      </w:r>
      <w:r>
        <w:rPr>
          <w:sz w:val="28"/>
        </w:rPr>
        <w:t>nhận</w:t>
      </w:r>
      <w:r>
        <w:rPr>
          <w:spacing w:val="-2"/>
          <w:sz w:val="28"/>
        </w:rPr>
        <w:t> </w:t>
      </w:r>
      <w:r>
        <w:rPr>
          <w:sz w:val="28"/>
        </w:rPr>
        <w:t>toàn</w:t>
      </w:r>
      <w:r>
        <w:rPr>
          <w:spacing w:val="-5"/>
          <w:sz w:val="28"/>
        </w:rPr>
        <w:t> </w:t>
      </w:r>
      <w:r>
        <w:rPr>
          <w:sz w:val="28"/>
        </w:rPr>
        <w:t>bộ</w:t>
      </w:r>
      <w:r>
        <w:rPr>
          <w:spacing w:val="-3"/>
          <w:sz w:val="28"/>
        </w:rPr>
        <w:t> </w:t>
      </w:r>
      <w:r>
        <w:rPr>
          <w:sz w:val="28"/>
        </w:rPr>
        <w:t>yêu</w:t>
      </w:r>
      <w:r>
        <w:rPr>
          <w:spacing w:val="-2"/>
          <w:sz w:val="28"/>
        </w:rPr>
        <w:t> </w:t>
      </w:r>
      <w:r>
        <w:rPr>
          <w:sz w:val="28"/>
        </w:rPr>
        <w:t>cầu</w:t>
      </w:r>
      <w:r>
        <w:rPr>
          <w:spacing w:val="-3"/>
          <w:sz w:val="28"/>
        </w:rPr>
        <w:t> </w:t>
      </w:r>
      <w:r>
        <w:rPr>
          <w:sz w:val="28"/>
        </w:rPr>
        <w:t>khởi</w:t>
      </w:r>
      <w:r>
        <w:rPr>
          <w:spacing w:val="-2"/>
          <w:sz w:val="28"/>
        </w:rPr>
        <w:t> </w:t>
      </w:r>
      <w:r>
        <w:rPr>
          <w:sz w:val="28"/>
        </w:rPr>
        <w:t>kiện</w:t>
      </w:r>
      <w:r>
        <w:rPr>
          <w:spacing w:val="-2"/>
          <w:sz w:val="28"/>
        </w:rPr>
        <w:t> </w:t>
      </w:r>
      <w:r>
        <w:rPr>
          <w:sz w:val="28"/>
        </w:rPr>
        <w:t>của</w:t>
      </w:r>
      <w:r>
        <w:rPr>
          <w:spacing w:val="-4"/>
          <w:sz w:val="28"/>
        </w:rPr>
        <w:t> </w:t>
      </w:r>
      <w:r>
        <w:rPr>
          <w:sz w:val="28"/>
        </w:rPr>
        <w:t>ông</w:t>
      </w:r>
      <w:r>
        <w:rPr>
          <w:spacing w:val="-3"/>
          <w:sz w:val="28"/>
        </w:rPr>
        <w:t> </w:t>
      </w:r>
      <w:r>
        <w:rPr>
          <w:sz w:val="28"/>
        </w:rPr>
        <w:t>Nguyễn</w:t>
      </w:r>
      <w:r>
        <w:rPr>
          <w:spacing w:val="-2"/>
          <w:sz w:val="28"/>
        </w:rPr>
        <w:t> </w:t>
      </w:r>
      <w:r>
        <w:rPr>
          <w:sz w:val="28"/>
        </w:rPr>
        <w:t>Anh</w:t>
      </w:r>
      <w:r>
        <w:rPr>
          <w:spacing w:val="-6"/>
          <w:sz w:val="28"/>
        </w:rPr>
        <w:t> </w:t>
      </w:r>
      <w:r>
        <w:rPr>
          <w:spacing w:val="-5"/>
          <w:sz w:val="28"/>
        </w:rPr>
        <w:t>O.</w:t>
      </w:r>
    </w:p>
    <w:p>
      <w:pPr>
        <w:pStyle w:val="BodyText"/>
        <w:ind w:right="752" w:firstLine="708"/>
      </w:pPr>
      <w:r>
        <w:rPr/>
        <w:t>Buộc</w:t>
      </w:r>
      <w:r>
        <w:rPr>
          <w:spacing w:val="-10"/>
        </w:rPr>
        <w:t> </w:t>
      </w:r>
      <w:r>
        <w:rPr/>
        <w:t>bà</w:t>
      </w:r>
      <w:r>
        <w:rPr>
          <w:spacing w:val="-10"/>
        </w:rPr>
        <w:t> </w:t>
      </w:r>
      <w:r>
        <w:rPr/>
        <w:t>Nguyễn</w:t>
      </w:r>
      <w:r>
        <w:rPr>
          <w:spacing w:val="-9"/>
        </w:rPr>
        <w:t> </w:t>
      </w:r>
      <w:r>
        <w:rPr/>
        <w:t>Thị</w:t>
      </w:r>
      <w:r>
        <w:rPr>
          <w:spacing w:val="-10"/>
        </w:rPr>
        <w:t> </w:t>
      </w:r>
      <w:r>
        <w:rPr/>
        <w:t>C,</w:t>
      </w:r>
      <w:r>
        <w:rPr>
          <w:spacing w:val="-10"/>
        </w:rPr>
        <w:t> </w:t>
      </w:r>
      <w:r>
        <w:rPr/>
        <w:t>ông</w:t>
      </w:r>
      <w:r>
        <w:rPr>
          <w:spacing w:val="-9"/>
        </w:rPr>
        <w:t> </w:t>
      </w:r>
      <w:r>
        <w:rPr/>
        <w:t>Ngô</w:t>
      </w:r>
      <w:r>
        <w:rPr>
          <w:spacing w:val="-9"/>
        </w:rPr>
        <w:t> </w:t>
      </w:r>
      <w:r>
        <w:rPr/>
        <w:t>Thanh</w:t>
      </w:r>
      <w:r>
        <w:rPr>
          <w:spacing w:val="-10"/>
        </w:rPr>
        <w:t> </w:t>
      </w:r>
      <w:r>
        <w:rPr/>
        <w:t>L,</w:t>
      </w:r>
      <w:r>
        <w:rPr>
          <w:spacing w:val="-11"/>
        </w:rPr>
        <w:t> </w:t>
      </w:r>
      <w:r>
        <w:rPr/>
        <w:t>ông</w:t>
      </w:r>
      <w:r>
        <w:rPr>
          <w:spacing w:val="-10"/>
        </w:rPr>
        <w:t> </w:t>
      </w:r>
      <w:r>
        <w:rPr/>
        <w:t>Ngô</w:t>
      </w:r>
      <w:r>
        <w:rPr>
          <w:spacing w:val="-9"/>
        </w:rPr>
        <w:t> </w:t>
      </w:r>
      <w:r>
        <w:rPr/>
        <w:t>Thanh</w:t>
      </w:r>
      <w:r>
        <w:rPr>
          <w:spacing w:val="-9"/>
        </w:rPr>
        <w:t> </w:t>
      </w:r>
      <w:r>
        <w:rPr/>
        <w:t>Đ,</w:t>
      </w:r>
      <w:r>
        <w:rPr>
          <w:spacing w:val="-11"/>
        </w:rPr>
        <w:t> </w:t>
      </w:r>
      <w:r>
        <w:rPr/>
        <w:t>ông</w:t>
      </w:r>
      <w:r>
        <w:rPr>
          <w:spacing w:val="-10"/>
        </w:rPr>
        <w:t> </w:t>
      </w:r>
      <w:r>
        <w:rPr/>
        <w:t>Ngô</w:t>
      </w:r>
      <w:r>
        <w:rPr>
          <w:spacing w:val="-9"/>
        </w:rPr>
        <w:t> </w:t>
      </w:r>
      <w:r>
        <w:rPr/>
        <w:t>Thanh H1, bà Ngô Thanh T, bà Trần Thị M, ông Ngô Thanh H phải di dời căn nhà không số tọa</w:t>
      </w:r>
      <w:r>
        <w:rPr>
          <w:spacing w:val="-1"/>
        </w:rPr>
        <w:t> </w:t>
      </w:r>
      <w:r>
        <w:rPr/>
        <w:t>lạc</w:t>
      </w:r>
      <w:r>
        <w:rPr>
          <w:spacing w:val="-1"/>
        </w:rPr>
        <w:t> </w:t>
      </w:r>
      <w:r>
        <w:rPr/>
        <w:t>trên</w:t>
      </w:r>
      <w:r>
        <w:rPr>
          <w:spacing w:val="-1"/>
        </w:rPr>
        <w:t> </w:t>
      </w:r>
      <w:r>
        <w:rPr/>
        <w:t>phần</w:t>
      </w:r>
      <w:r>
        <w:rPr>
          <w:spacing w:val="-1"/>
        </w:rPr>
        <w:t> </w:t>
      </w:r>
      <w:r>
        <w:rPr/>
        <w:t>đất có</w:t>
      </w:r>
      <w:r>
        <w:rPr>
          <w:spacing w:val="-1"/>
        </w:rPr>
        <w:t> </w:t>
      </w:r>
      <w:r>
        <w:rPr/>
        <w:t>diện</w:t>
      </w:r>
      <w:r>
        <w:rPr>
          <w:spacing w:val="-1"/>
        </w:rPr>
        <w:t> </w:t>
      </w:r>
      <w:r>
        <w:rPr/>
        <w:t>tích</w:t>
      </w:r>
      <w:r>
        <w:rPr>
          <w:spacing w:val="-1"/>
        </w:rPr>
        <w:t> </w:t>
      </w:r>
      <w:r>
        <w:rPr/>
        <w:t>152,3m</w:t>
      </w:r>
      <w:r>
        <w:rPr>
          <w:vertAlign w:val="superscript"/>
        </w:rPr>
        <w:t>2</w:t>
      </w:r>
      <w:r>
        <w:rPr>
          <w:vertAlign w:val="baseline"/>
        </w:rPr>
        <w:t> thuộc</w:t>
      </w:r>
      <w:r>
        <w:rPr>
          <w:spacing w:val="-1"/>
          <w:vertAlign w:val="baseline"/>
        </w:rPr>
        <w:t> </w:t>
      </w:r>
      <w:r>
        <w:rPr>
          <w:vertAlign w:val="baseline"/>
        </w:rPr>
        <w:t>thửa</w:t>
      </w:r>
      <w:r>
        <w:rPr>
          <w:spacing w:val="-1"/>
          <w:vertAlign w:val="baseline"/>
        </w:rPr>
        <w:t> </w:t>
      </w:r>
      <w:r>
        <w:rPr>
          <w:vertAlign w:val="baseline"/>
        </w:rPr>
        <w:t>đất</w:t>
      </w:r>
      <w:r>
        <w:rPr>
          <w:spacing w:val="-1"/>
          <w:vertAlign w:val="baseline"/>
        </w:rPr>
        <w:t> </w:t>
      </w:r>
      <w:r>
        <w:rPr>
          <w:vertAlign w:val="baseline"/>
        </w:rPr>
        <w:t>số</w:t>
      </w:r>
      <w:r>
        <w:rPr>
          <w:spacing w:val="-2"/>
          <w:vertAlign w:val="baseline"/>
        </w:rPr>
        <w:t> </w:t>
      </w:r>
      <w:r>
        <w:rPr>
          <w:vertAlign w:val="baseline"/>
        </w:rPr>
        <w:t>544,</w:t>
      </w:r>
      <w:r>
        <w:rPr>
          <w:spacing w:val="-2"/>
          <w:vertAlign w:val="baseline"/>
        </w:rPr>
        <w:t> </w:t>
      </w:r>
      <w:r>
        <w:rPr>
          <w:vertAlign w:val="baseline"/>
        </w:rPr>
        <w:t>tờ</w:t>
      </w:r>
      <w:r>
        <w:rPr>
          <w:spacing w:val="-1"/>
          <w:vertAlign w:val="baseline"/>
        </w:rPr>
        <w:t> </w:t>
      </w:r>
      <w:r>
        <w:rPr>
          <w:vertAlign w:val="baseline"/>
        </w:rPr>
        <w:t>bản</w:t>
      </w:r>
      <w:r>
        <w:rPr>
          <w:spacing w:val="-1"/>
          <w:vertAlign w:val="baseline"/>
        </w:rPr>
        <w:t> </w:t>
      </w:r>
      <w:r>
        <w:rPr>
          <w:vertAlign w:val="baseline"/>
        </w:rPr>
        <w:t>đồ</w:t>
      </w:r>
      <w:r>
        <w:rPr>
          <w:spacing w:val="-1"/>
          <w:vertAlign w:val="baseline"/>
        </w:rPr>
        <w:t> </w:t>
      </w:r>
      <w:r>
        <w:rPr>
          <w:vertAlign w:val="baseline"/>
        </w:rPr>
        <w:t>số</w:t>
      </w:r>
      <w:r>
        <w:rPr>
          <w:spacing w:val="-1"/>
          <w:vertAlign w:val="baseline"/>
        </w:rPr>
        <w:t> </w:t>
      </w:r>
      <w:r>
        <w:rPr>
          <w:vertAlign w:val="baseline"/>
        </w:rPr>
        <w:t>19, phường Cát Lái, Quận 2 nay</w:t>
      </w:r>
      <w:r>
        <w:rPr>
          <w:spacing w:val="-2"/>
          <w:vertAlign w:val="baseline"/>
        </w:rPr>
        <w:t> </w:t>
      </w:r>
      <w:r>
        <w:rPr>
          <w:vertAlign w:val="baseline"/>
        </w:rPr>
        <w:t>là phường Cát Lái, thành phố T theo Giấy</w:t>
      </w:r>
      <w:r>
        <w:rPr>
          <w:spacing w:val="-2"/>
          <w:vertAlign w:val="baseline"/>
        </w:rPr>
        <w:t> </w:t>
      </w:r>
      <w:r>
        <w:rPr>
          <w:vertAlign w:val="baseline"/>
        </w:rPr>
        <w:t>chứng nhận số CO</w:t>
      </w:r>
      <w:r>
        <w:rPr>
          <w:spacing w:val="-2"/>
          <w:vertAlign w:val="baseline"/>
        </w:rPr>
        <w:t> </w:t>
      </w:r>
      <w:r>
        <w:rPr>
          <w:vertAlign w:val="baseline"/>
        </w:rPr>
        <w:t>923235 cấp ngày</w:t>
      </w:r>
      <w:r>
        <w:rPr>
          <w:spacing w:val="-2"/>
          <w:vertAlign w:val="baseline"/>
        </w:rPr>
        <w:t> </w:t>
      </w:r>
      <w:r>
        <w:rPr>
          <w:vertAlign w:val="baseline"/>
        </w:rPr>
        <w:t>19/10/2020</w:t>
      </w:r>
      <w:r>
        <w:rPr>
          <w:spacing w:val="-2"/>
          <w:vertAlign w:val="baseline"/>
        </w:rPr>
        <w:t> </w:t>
      </w:r>
      <w:r>
        <w:rPr>
          <w:vertAlign w:val="baseline"/>
        </w:rPr>
        <w:t>đứng tên ông Nguyễn Anh</w:t>
      </w:r>
      <w:r>
        <w:rPr>
          <w:spacing w:val="-2"/>
          <w:vertAlign w:val="baseline"/>
        </w:rPr>
        <w:t> </w:t>
      </w:r>
      <w:r>
        <w:rPr>
          <w:vertAlign w:val="baseline"/>
        </w:rPr>
        <w:t>O</w:t>
      </w:r>
      <w:r>
        <w:rPr>
          <w:spacing w:val="-2"/>
          <w:vertAlign w:val="baseline"/>
        </w:rPr>
        <w:t> </w:t>
      </w:r>
      <w:r>
        <w:rPr>
          <w:vertAlign w:val="baseline"/>
        </w:rPr>
        <w:t>và</w:t>
      </w:r>
      <w:r>
        <w:rPr>
          <w:spacing w:val="-1"/>
          <w:vertAlign w:val="baseline"/>
        </w:rPr>
        <w:t> </w:t>
      </w:r>
      <w:r>
        <w:rPr>
          <w:vertAlign w:val="baseline"/>
        </w:rPr>
        <w:t>trả</w:t>
      </w:r>
      <w:r>
        <w:rPr>
          <w:spacing w:val="-1"/>
          <w:vertAlign w:val="baseline"/>
        </w:rPr>
        <w:t> </w:t>
      </w:r>
      <w:r>
        <w:rPr>
          <w:vertAlign w:val="baseline"/>
        </w:rPr>
        <w:t>lại cho ông Nguyễn Anh O phần đất có diện tích 12,4m</w:t>
      </w:r>
      <w:r>
        <w:rPr>
          <w:vertAlign w:val="superscript"/>
        </w:rPr>
        <w:t>2</w:t>
      </w:r>
      <w:r>
        <w:rPr>
          <w:vertAlign w:val="baseline"/>
        </w:rPr>
        <w:t> được thể hiện tại Bản đồ hiện trạng vị trí</w:t>
      </w:r>
      <w:r>
        <w:rPr>
          <w:spacing w:val="-9"/>
          <w:vertAlign w:val="baseline"/>
        </w:rPr>
        <w:t> </w:t>
      </w:r>
      <w:r>
        <w:rPr>
          <w:vertAlign w:val="baseline"/>
        </w:rPr>
        <w:t>–</w:t>
      </w:r>
      <w:r>
        <w:rPr>
          <w:spacing w:val="-9"/>
          <w:vertAlign w:val="baseline"/>
        </w:rPr>
        <w:t> </w:t>
      </w:r>
      <w:r>
        <w:rPr>
          <w:vertAlign w:val="baseline"/>
        </w:rPr>
        <w:t>áp</w:t>
      </w:r>
      <w:r>
        <w:rPr>
          <w:spacing w:val="-8"/>
          <w:vertAlign w:val="baseline"/>
        </w:rPr>
        <w:t> </w:t>
      </w:r>
      <w:r>
        <w:rPr>
          <w:vertAlign w:val="baseline"/>
        </w:rPr>
        <w:t>ranh</w:t>
      </w:r>
      <w:r>
        <w:rPr>
          <w:spacing w:val="-11"/>
          <w:vertAlign w:val="baseline"/>
        </w:rPr>
        <w:t> </w:t>
      </w:r>
      <w:r>
        <w:rPr>
          <w:vertAlign w:val="baseline"/>
        </w:rPr>
        <w:t>do</w:t>
      </w:r>
      <w:r>
        <w:rPr>
          <w:spacing w:val="-8"/>
          <w:vertAlign w:val="baseline"/>
        </w:rPr>
        <w:t> </w:t>
      </w:r>
      <w:r>
        <w:rPr>
          <w:vertAlign w:val="baseline"/>
        </w:rPr>
        <w:t>Trung</w:t>
      </w:r>
      <w:r>
        <w:rPr>
          <w:spacing w:val="-10"/>
          <w:vertAlign w:val="baseline"/>
        </w:rPr>
        <w:t> </w:t>
      </w:r>
      <w:r>
        <w:rPr>
          <w:vertAlign w:val="baseline"/>
        </w:rPr>
        <w:t>tâm</w:t>
      </w:r>
      <w:r>
        <w:rPr>
          <w:spacing w:val="-14"/>
          <w:vertAlign w:val="baseline"/>
        </w:rPr>
        <w:t> </w:t>
      </w:r>
      <w:r>
        <w:rPr>
          <w:vertAlign w:val="baseline"/>
        </w:rPr>
        <w:t>Đo</w:t>
      </w:r>
      <w:r>
        <w:rPr>
          <w:spacing w:val="-9"/>
          <w:vertAlign w:val="baseline"/>
        </w:rPr>
        <w:t> </w:t>
      </w:r>
      <w:r>
        <w:rPr>
          <w:vertAlign w:val="baseline"/>
        </w:rPr>
        <w:t>đạc</w:t>
      </w:r>
      <w:r>
        <w:rPr>
          <w:spacing w:val="-9"/>
          <w:vertAlign w:val="baseline"/>
        </w:rPr>
        <w:t> </w:t>
      </w:r>
      <w:r>
        <w:rPr>
          <w:vertAlign w:val="baseline"/>
        </w:rPr>
        <w:t>bản</w:t>
      </w:r>
      <w:r>
        <w:rPr>
          <w:spacing w:val="-8"/>
          <w:vertAlign w:val="baseline"/>
        </w:rPr>
        <w:t> </w:t>
      </w:r>
      <w:r>
        <w:rPr>
          <w:vertAlign w:val="baseline"/>
        </w:rPr>
        <w:t>đồ</w:t>
      </w:r>
      <w:r>
        <w:rPr>
          <w:spacing w:val="-9"/>
          <w:vertAlign w:val="baseline"/>
        </w:rPr>
        <w:t> </w:t>
      </w:r>
      <w:r>
        <w:rPr>
          <w:vertAlign w:val="baseline"/>
        </w:rPr>
        <w:t>thuộc</w:t>
      </w:r>
      <w:r>
        <w:rPr>
          <w:spacing w:val="-9"/>
          <w:vertAlign w:val="baseline"/>
        </w:rPr>
        <w:t> </w:t>
      </w:r>
      <w:r>
        <w:rPr>
          <w:vertAlign w:val="baseline"/>
        </w:rPr>
        <w:t>Sở</w:t>
      </w:r>
      <w:r>
        <w:rPr>
          <w:spacing w:val="-9"/>
          <w:vertAlign w:val="baseline"/>
        </w:rPr>
        <w:t> </w:t>
      </w:r>
      <w:r>
        <w:rPr>
          <w:vertAlign w:val="baseline"/>
        </w:rPr>
        <w:t>Tài</w:t>
      </w:r>
      <w:r>
        <w:rPr>
          <w:spacing w:val="-8"/>
          <w:vertAlign w:val="baseline"/>
        </w:rPr>
        <w:t> </w:t>
      </w:r>
      <w:r>
        <w:rPr>
          <w:vertAlign w:val="baseline"/>
        </w:rPr>
        <w:t>nguyên</w:t>
      </w:r>
      <w:r>
        <w:rPr>
          <w:spacing w:val="-8"/>
          <w:vertAlign w:val="baseline"/>
        </w:rPr>
        <w:t> </w:t>
      </w:r>
      <w:r>
        <w:rPr>
          <w:vertAlign w:val="baseline"/>
        </w:rPr>
        <w:t>và</w:t>
      </w:r>
      <w:r>
        <w:rPr>
          <w:spacing w:val="-11"/>
          <w:vertAlign w:val="baseline"/>
        </w:rPr>
        <w:t> </w:t>
      </w:r>
      <w:r>
        <w:rPr>
          <w:vertAlign w:val="baseline"/>
        </w:rPr>
        <w:t>Môi</w:t>
      </w:r>
      <w:r>
        <w:rPr>
          <w:spacing w:val="-8"/>
          <w:vertAlign w:val="baseline"/>
        </w:rPr>
        <w:t> </w:t>
      </w:r>
      <w:r>
        <w:rPr>
          <w:vertAlign w:val="baseline"/>
        </w:rPr>
        <w:t>trường</w:t>
      </w:r>
      <w:r>
        <w:rPr>
          <w:spacing w:val="-9"/>
          <w:vertAlign w:val="baseline"/>
        </w:rPr>
        <w:t> </w:t>
      </w:r>
      <w:r>
        <w:rPr>
          <w:vertAlign w:val="baseline"/>
        </w:rPr>
        <w:t>Thành phố H lập ngày 16/6/2021. Thi hành trong thời gian 03 tháng kể từ ngày bản án có hiệu lực pháp luật.</w:t>
      </w:r>
    </w:p>
    <w:p>
      <w:pPr>
        <w:pStyle w:val="ListParagraph"/>
        <w:numPr>
          <w:ilvl w:val="0"/>
          <w:numId w:val="2"/>
        </w:numPr>
        <w:tabs>
          <w:tab w:pos="1274" w:val="left" w:leader="none"/>
        </w:tabs>
        <w:spacing w:line="240" w:lineRule="auto" w:before="119" w:after="0"/>
        <w:ind w:left="152" w:right="755" w:firstLine="708"/>
        <w:jc w:val="both"/>
        <w:rPr>
          <w:sz w:val="28"/>
        </w:rPr>
      </w:pPr>
      <w:r>
        <w:rPr>
          <w:sz w:val="28"/>
        </w:rPr>
        <w:t>Ghi nhận ông Nguyễn Anh O tự nguyện hỗ trợ cho bà Nguyễn Thị C số tiền 50.000.000 (năm mươi triệu) đồng để bà Nguyễn Thị C di dời tài sản. Việc</w:t>
      </w:r>
      <w:r>
        <w:rPr>
          <w:spacing w:val="40"/>
          <w:sz w:val="28"/>
        </w:rPr>
        <w:t> </w:t>
      </w:r>
      <w:r>
        <w:rPr>
          <w:sz w:val="28"/>
        </w:rPr>
        <w:t>giao nhận tiền thực hiện ngay khi bản án có hiệu lực pháp luật.</w:t>
      </w:r>
    </w:p>
    <w:p>
      <w:pPr>
        <w:pStyle w:val="BodyText"/>
        <w:spacing w:before="122"/>
        <w:ind w:left="861"/>
      </w:pPr>
      <w:r>
        <w:rPr/>
        <w:t>Các</w:t>
      </w:r>
      <w:r>
        <w:rPr>
          <w:spacing w:val="-4"/>
        </w:rPr>
        <w:t> </w:t>
      </w:r>
      <w:r>
        <w:rPr/>
        <w:t>bên</w:t>
      </w:r>
      <w:r>
        <w:rPr>
          <w:spacing w:val="-1"/>
        </w:rPr>
        <w:t> </w:t>
      </w:r>
      <w:r>
        <w:rPr/>
        <w:t>thi</w:t>
      </w:r>
      <w:r>
        <w:rPr>
          <w:spacing w:val="-1"/>
        </w:rPr>
        <w:t> </w:t>
      </w:r>
      <w:r>
        <w:rPr/>
        <w:t>hành</w:t>
      </w:r>
      <w:r>
        <w:rPr>
          <w:spacing w:val="-1"/>
        </w:rPr>
        <w:t> </w:t>
      </w:r>
      <w:r>
        <w:rPr/>
        <w:t>tại</w:t>
      </w:r>
      <w:r>
        <w:rPr>
          <w:spacing w:val="-4"/>
        </w:rPr>
        <w:t> </w:t>
      </w:r>
      <w:r>
        <w:rPr/>
        <w:t>Cơ</w:t>
      </w:r>
      <w:r>
        <w:rPr>
          <w:spacing w:val="-1"/>
        </w:rPr>
        <w:t> </w:t>
      </w:r>
      <w:r>
        <w:rPr/>
        <w:t>quan</w:t>
      </w:r>
      <w:r>
        <w:rPr>
          <w:spacing w:val="-1"/>
        </w:rPr>
        <w:t> </w:t>
      </w:r>
      <w:r>
        <w:rPr/>
        <w:t>thi</w:t>
      </w:r>
      <w:r>
        <w:rPr>
          <w:spacing w:val="-4"/>
        </w:rPr>
        <w:t> </w:t>
      </w:r>
      <w:r>
        <w:rPr/>
        <w:t>hành</w:t>
      </w:r>
      <w:r>
        <w:rPr>
          <w:spacing w:val="-1"/>
        </w:rPr>
        <w:t> </w:t>
      </w:r>
      <w:r>
        <w:rPr/>
        <w:t>án</w:t>
      </w:r>
      <w:r>
        <w:rPr>
          <w:spacing w:val="-4"/>
        </w:rPr>
        <w:t> </w:t>
      </w:r>
      <w:r>
        <w:rPr/>
        <w:t>dân</w:t>
      </w:r>
      <w:r>
        <w:rPr>
          <w:spacing w:val="-1"/>
        </w:rPr>
        <w:t> </w:t>
      </w:r>
      <w:r>
        <w:rPr/>
        <w:t>sự</w:t>
      </w:r>
      <w:r>
        <w:rPr>
          <w:spacing w:val="-4"/>
        </w:rPr>
        <w:t> </w:t>
      </w:r>
      <w:r>
        <w:rPr/>
        <w:t>có</w:t>
      </w:r>
      <w:r>
        <w:rPr>
          <w:spacing w:val="-4"/>
        </w:rPr>
        <w:t> </w:t>
      </w:r>
      <w:r>
        <w:rPr/>
        <w:t>thẩm</w:t>
      </w:r>
      <w:r>
        <w:rPr>
          <w:spacing w:val="-6"/>
        </w:rPr>
        <w:t> </w:t>
      </w:r>
      <w:r>
        <w:rPr>
          <w:spacing w:val="-2"/>
        </w:rPr>
        <w:t>quyền.</w:t>
      </w:r>
    </w:p>
    <w:p>
      <w:pPr>
        <w:pStyle w:val="BodyText"/>
        <w:ind w:right="756" w:firstLine="708"/>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rPr>
        <w:t> </w:t>
      </w:r>
      <w:r>
        <w:rPr/>
        <w:t>định tại các Điều 6,7,và 9 Luật Thi hành án dân sự; thời hiệu thi hành án được thực hiện theo quy định tại điều 30 Luật Thi hành án dân sự.</w:t>
      </w:r>
    </w:p>
    <w:p>
      <w:pPr>
        <w:pStyle w:val="ListParagraph"/>
        <w:numPr>
          <w:ilvl w:val="0"/>
          <w:numId w:val="2"/>
        </w:numPr>
        <w:tabs>
          <w:tab w:pos="1258" w:val="left" w:leader="none"/>
        </w:tabs>
        <w:spacing w:line="240" w:lineRule="auto" w:before="120" w:after="0"/>
        <w:ind w:left="1257" w:right="0" w:hanging="397"/>
        <w:jc w:val="both"/>
        <w:rPr>
          <w:sz w:val="28"/>
        </w:rPr>
      </w:pPr>
      <w:r>
        <w:rPr>
          <w:sz w:val="28"/>
        </w:rPr>
        <w:t>Về</w:t>
      </w:r>
      <w:r>
        <w:rPr>
          <w:spacing w:val="-2"/>
          <w:sz w:val="28"/>
        </w:rPr>
        <w:t> </w:t>
      </w:r>
      <w:r>
        <w:rPr>
          <w:sz w:val="28"/>
        </w:rPr>
        <w:t>án</w:t>
      </w:r>
      <w:r>
        <w:rPr>
          <w:spacing w:val="-1"/>
          <w:sz w:val="28"/>
        </w:rPr>
        <w:t> </w:t>
      </w:r>
      <w:r>
        <w:rPr>
          <w:sz w:val="28"/>
        </w:rPr>
        <w:t>phí</w:t>
      </w:r>
      <w:r>
        <w:rPr>
          <w:spacing w:val="-2"/>
          <w:sz w:val="28"/>
        </w:rPr>
        <w:t> </w:t>
      </w:r>
      <w:r>
        <w:rPr>
          <w:sz w:val="28"/>
        </w:rPr>
        <w:t>dân</w:t>
      </w:r>
      <w:r>
        <w:rPr>
          <w:spacing w:val="-1"/>
          <w:sz w:val="28"/>
        </w:rPr>
        <w:t> </w:t>
      </w:r>
      <w:r>
        <w:rPr>
          <w:sz w:val="28"/>
        </w:rPr>
        <w:t>sự</w:t>
      </w:r>
      <w:r>
        <w:rPr>
          <w:spacing w:val="-4"/>
          <w:sz w:val="28"/>
        </w:rPr>
        <w:t> </w:t>
      </w:r>
      <w:r>
        <w:rPr>
          <w:sz w:val="28"/>
        </w:rPr>
        <w:t>sơ</w:t>
      </w:r>
      <w:r>
        <w:rPr>
          <w:spacing w:val="-1"/>
          <w:sz w:val="28"/>
        </w:rPr>
        <w:t> </w:t>
      </w:r>
      <w:r>
        <w:rPr>
          <w:spacing w:val="-2"/>
          <w:sz w:val="28"/>
        </w:rPr>
        <w:t>thẩm:</w:t>
      </w:r>
    </w:p>
    <w:p>
      <w:pPr>
        <w:pStyle w:val="ListParagraph"/>
        <w:numPr>
          <w:ilvl w:val="1"/>
          <w:numId w:val="2"/>
        </w:numPr>
        <w:tabs>
          <w:tab w:pos="1025" w:val="left" w:leader="none"/>
        </w:tabs>
        <w:spacing w:line="240" w:lineRule="auto" w:before="120" w:after="0"/>
        <w:ind w:left="1024" w:right="0" w:hanging="164"/>
        <w:jc w:val="both"/>
        <w:rPr>
          <w:sz w:val="28"/>
        </w:rPr>
      </w:pP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C</w:t>
      </w:r>
      <w:r>
        <w:rPr>
          <w:spacing w:val="-3"/>
          <w:sz w:val="28"/>
        </w:rPr>
        <w:t> </w:t>
      </w:r>
      <w:r>
        <w:rPr>
          <w:sz w:val="28"/>
        </w:rPr>
        <w:t>không</w:t>
      </w:r>
      <w:r>
        <w:rPr>
          <w:spacing w:val="-2"/>
          <w:sz w:val="28"/>
        </w:rPr>
        <w:t> </w:t>
      </w:r>
      <w:r>
        <w:rPr>
          <w:sz w:val="28"/>
        </w:rPr>
        <w:t>phải</w:t>
      </w:r>
      <w:r>
        <w:rPr>
          <w:spacing w:val="-1"/>
          <w:sz w:val="28"/>
        </w:rPr>
        <w:t> </w:t>
      </w:r>
      <w:r>
        <w:rPr>
          <w:sz w:val="28"/>
        </w:rPr>
        <w:t>chịu</w:t>
      </w:r>
      <w:r>
        <w:rPr>
          <w:spacing w:val="-2"/>
          <w:sz w:val="28"/>
        </w:rPr>
        <w:t> </w:t>
      </w:r>
      <w:r>
        <w:rPr>
          <w:sz w:val="28"/>
        </w:rPr>
        <w:t>án</w:t>
      </w:r>
      <w:r>
        <w:rPr>
          <w:spacing w:val="-4"/>
          <w:sz w:val="28"/>
        </w:rPr>
        <w:t> phí.</w:t>
      </w:r>
    </w:p>
    <w:p>
      <w:pPr>
        <w:pStyle w:val="ListParagraph"/>
        <w:numPr>
          <w:ilvl w:val="1"/>
          <w:numId w:val="2"/>
        </w:numPr>
        <w:tabs>
          <w:tab w:pos="1037" w:val="left" w:leader="none"/>
        </w:tabs>
        <w:spacing w:line="240" w:lineRule="auto" w:before="120" w:after="0"/>
        <w:ind w:left="152" w:right="755" w:firstLine="708"/>
        <w:jc w:val="both"/>
        <w:rPr>
          <w:sz w:val="28"/>
        </w:rPr>
      </w:pPr>
      <w:r>
        <w:rPr>
          <w:sz w:val="28"/>
        </w:rPr>
        <w:t>Hoàn lại cho ông Nguyễn Anh O số tiền tạm ứng án phí đã nộp là 300.000 (ba trăm nghìn) đồng theo Biên lai thu số 0028170 ngày 09/11/2020 của Chi cục Thi hành án dân sự Quận 2 nay là Chi cục Thi hành án dân sự thành phố T, Thành phố H.</w:t>
      </w:r>
    </w:p>
    <w:p>
      <w:pPr>
        <w:spacing w:after="0" w:line="240" w:lineRule="auto"/>
        <w:jc w:val="both"/>
        <w:rPr>
          <w:sz w:val="28"/>
        </w:rPr>
        <w:sectPr>
          <w:headerReference w:type="default" r:id="rId9"/>
          <w:pgSz w:w="12240" w:h="15840"/>
          <w:pgMar w:header="466" w:footer="0" w:top="820" w:bottom="280" w:left="980" w:right="940"/>
        </w:sectPr>
      </w:pPr>
    </w:p>
    <w:p>
      <w:pPr>
        <w:pStyle w:val="BodyText"/>
        <w:spacing w:before="118"/>
        <w:ind w:left="1430"/>
        <w:jc w:val="left"/>
      </w:pPr>
      <w:r>
        <w:rPr/>
        <w:t>3/</w:t>
      </w:r>
      <w:r>
        <w:rPr>
          <w:spacing w:val="-2"/>
        </w:rPr>
        <w:t> </w:t>
      </w:r>
      <w:r>
        <w:rPr/>
        <w:t>Về</w:t>
      </w:r>
      <w:r>
        <w:rPr>
          <w:spacing w:val="-3"/>
        </w:rPr>
        <w:t> </w:t>
      </w:r>
      <w:r>
        <w:rPr/>
        <w:t>án phí</w:t>
      </w:r>
      <w:r>
        <w:rPr>
          <w:spacing w:val="-4"/>
        </w:rPr>
        <w:t> </w:t>
      </w:r>
      <w:r>
        <w:rPr/>
        <w:t>dân sự</w:t>
      </w:r>
      <w:r>
        <w:rPr>
          <w:spacing w:val="-6"/>
        </w:rPr>
        <w:t> </w:t>
      </w:r>
      <w:r>
        <w:rPr/>
        <w:t>phúc</w:t>
      </w:r>
      <w:r>
        <w:rPr>
          <w:spacing w:val="-1"/>
        </w:rPr>
        <w:t> </w:t>
      </w:r>
      <w:r>
        <w:rPr>
          <w:spacing w:val="-4"/>
        </w:rPr>
        <w:t>thẩm:</w:t>
      </w:r>
    </w:p>
    <w:p>
      <w:pPr>
        <w:pStyle w:val="BodyText"/>
        <w:spacing w:line="328" w:lineRule="auto"/>
        <w:ind w:left="1430" w:right="677"/>
        <w:jc w:val="left"/>
      </w:pPr>
      <w:r>
        <w:rPr>
          <w:spacing w:val="-2"/>
        </w:rPr>
        <w:t>Bà</w:t>
      </w:r>
      <w:r>
        <w:rPr>
          <w:spacing w:val="-16"/>
        </w:rPr>
        <w:t> </w:t>
      </w:r>
      <w:r>
        <w:rPr>
          <w:spacing w:val="-2"/>
        </w:rPr>
        <w:t>Nguyễn</w:t>
      </w:r>
      <w:r>
        <w:rPr>
          <w:spacing w:val="-14"/>
        </w:rPr>
        <w:t> </w:t>
      </w:r>
      <w:r>
        <w:rPr>
          <w:spacing w:val="-2"/>
        </w:rPr>
        <w:t>Thị</w:t>
      </w:r>
      <w:r>
        <w:rPr>
          <w:spacing w:val="-14"/>
        </w:rPr>
        <w:t> </w:t>
      </w:r>
      <w:r>
        <w:rPr>
          <w:spacing w:val="-2"/>
        </w:rPr>
        <w:t>C</w:t>
      </w:r>
      <w:r>
        <w:rPr>
          <w:spacing w:val="-13"/>
        </w:rPr>
        <w:t> </w:t>
      </w:r>
      <w:r>
        <w:rPr>
          <w:spacing w:val="-2"/>
        </w:rPr>
        <w:t>được</w:t>
      </w:r>
      <w:r>
        <w:rPr>
          <w:spacing w:val="-13"/>
        </w:rPr>
        <w:t> </w:t>
      </w:r>
      <w:r>
        <w:rPr>
          <w:spacing w:val="-2"/>
        </w:rPr>
        <w:t>miễn</w:t>
      </w:r>
      <w:r>
        <w:rPr>
          <w:spacing w:val="-14"/>
        </w:rPr>
        <w:t> </w:t>
      </w:r>
      <w:r>
        <w:rPr>
          <w:spacing w:val="-2"/>
        </w:rPr>
        <w:t>án</w:t>
      </w:r>
      <w:r>
        <w:rPr>
          <w:spacing w:val="-14"/>
        </w:rPr>
        <w:t> </w:t>
      </w:r>
      <w:r>
        <w:rPr>
          <w:spacing w:val="-2"/>
        </w:rPr>
        <w:t>phí</w:t>
      </w:r>
      <w:r>
        <w:rPr>
          <w:spacing w:val="-14"/>
        </w:rPr>
        <w:t> </w:t>
      </w:r>
      <w:r>
        <w:rPr>
          <w:spacing w:val="-2"/>
        </w:rPr>
        <w:t>phúc</w:t>
      </w:r>
      <w:r>
        <w:rPr>
          <w:spacing w:val="-15"/>
        </w:rPr>
        <w:t> </w:t>
      </w:r>
      <w:r>
        <w:rPr>
          <w:spacing w:val="-2"/>
        </w:rPr>
        <w:t>thẩm</w:t>
      </w:r>
      <w:r>
        <w:rPr>
          <w:spacing w:val="-16"/>
        </w:rPr>
        <w:t> </w:t>
      </w:r>
      <w:r>
        <w:rPr>
          <w:spacing w:val="-2"/>
        </w:rPr>
        <w:t>theo</w:t>
      </w:r>
      <w:r>
        <w:rPr>
          <w:spacing w:val="-13"/>
        </w:rPr>
        <w:t> </w:t>
      </w:r>
      <w:r>
        <w:rPr>
          <w:spacing w:val="-2"/>
        </w:rPr>
        <w:t>quy</w:t>
      </w:r>
      <w:r>
        <w:rPr>
          <w:spacing w:val="-16"/>
        </w:rPr>
        <w:t> </w:t>
      </w:r>
      <w:r>
        <w:rPr>
          <w:spacing w:val="-2"/>
        </w:rPr>
        <w:t>định</w:t>
      </w:r>
      <w:r>
        <w:rPr>
          <w:spacing w:val="-13"/>
        </w:rPr>
        <w:t> </w:t>
      </w:r>
      <w:r>
        <w:rPr>
          <w:spacing w:val="-2"/>
        </w:rPr>
        <w:t>của</w:t>
      </w:r>
      <w:r>
        <w:rPr>
          <w:spacing w:val="-15"/>
        </w:rPr>
        <w:t> </w:t>
      </w:r>
      <w:r>
        <w:rPr>
          <w:spacing w:val="-2"/>
        </w:rPr>
        <w:t>pháp</w:t>
      </w:r>
      <w:r>
        <w:rPr>
          <w:spacing w:val="-14"/>
        </w:rPr>
        <w:t> </w:t>
      </w:r>
      <w:r>
        <w:rPr>
          <w:spacing w:val="-2"/>
        </w:rPr>
        <w:t>luật. </w:t>
      </w:r>
      <w:r>
        <w:rPr/>
        <w:t>Bản án phúc thẩm có hiệu lực pháp luật kể từ ngày tuyên án.</w:t>
      </w:r>
    </w:p>
    <w:p>
      <w:pPr>
        <w:pStyle w:val="BodyText"/>
        <w:spacing w:before="1" w:after="1"/>
        <w:ind w:left="0"/>
        <w:jc w:val="left"/>
        <w:rPr>
          <w:sz w:val="25"/>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0"/>
        <w:gridCol w:w="5579"/>
      </w:tblGrid>
      <w:tr>
        <w:trPr>
          <w:trHeight w:val="2245" w:hRule="atLeast"/>
        </w:trPr>
        <w:tc>
          <w:tcPr>
            <w:tcW w:w="3190"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Cấp</w:t>
            </w:r>
            <w:r>
              <w:rPr>
                <w:spacing w:val="-1"/>
                <w:sz w:val="22"/>
              </w:rPr>
              <w:t> </w:t>
            </w:r>
            <w:r>
              <w:rPr>
                <w:sz w:val="22"/>
              </w:rPr>
              <w:t>cao tại</w:t>
            </w:r>
            <w:r>
              <w:rPr>
                <w:spacing w:val="-3"/>
                <w:sz w:val="22"/>
              </w:rPr>
              <w:t> </w:t>
            </w:r>
            <w:r>
              <w:rPr>
                <w:sz w:val="22"/>
              </w:rPr>
              <w:t>Tp. </w:t>
            </w:r>
            <w:r>
              <w:rPr>
                <w:spacing w:val="-5"/>
                <w:sz w:val="22"/>
              </w:rPr>
              <w:t>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Cấp cao</w:t>
            </w:r>
            <w:r>
              <w:rPr>
                <w:spacing w:val="-3"/>
                <w:sz w:val="22"/>
              </w:rPr>
              <w:t> </w:t>
            </w:r>
            <w:r>
              <w:rPr>
                <w:sz w:val="22"/>
              </w:rPr>
              <w:t>tại</w:t>
            </w:r>
            <w:r>
              <w:rPr>
                <w:spacing w:val="-4"/>
                <w:sz w:val="22"/>
              </w:rPr>
              <w:t> </w:t>
            </w:r>
            <w:r>
              <w:rPr>
                <w:sz w:val="22"/>
              </w:rPr>
              <w:t>Tp.</w:t>
            </w:r>
            <w:r>
              <w:rPr>
                <w:spacing w:val="-1"/>
                <w:sz w:val="22"/>
              </w:rPr>
              <w:t> </w:t>
            </w:r>
            <w:r>
              <w:rPr>
                <w:spacing w:val="-5"/>
                <w:sz w:val="22"/>
              </w:rPr>
              <w:t>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 Tp.</w:t>
            </w:r>
            <w:r>
              <w:rPr>
                <w:spacing w:val="1"/>
                <w:sz w:val="22"/>
              </w:rPr>
              <w:t> </w:t>
            </w:r>
            <w:r>
              <w:rPr>
                <w:spacing w:val="-5"/>
                <w:sz w:val="22"/>
              </w:rPr>
              <w:t>H;</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tp.</w:t>
            </w:r>
            <w:r>
              <w:rPr>
                <w:spacing w:val="-1"/>
                <w:sz w:val="22"/>
              </w:rPr>
              <w:t> </w:t>
            </w:r>
            <w:r>
              <w:rPr>
                <w:spacing w:val="-5"/>
                <w:sz w:val="22"/>
              </w:rPr>
              <w:t>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2"/>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pacing w:val="-4"/>
                <w:sz w:val="22"/>
              </w:rPr>
              <w:t>tp.T;</w:t>
            </w:r>
          </w:p>
          <w:p>
            <w:pPr>
              <w:pStyle w:val="TableParagraph"/>
              <w:numPr>
                <w:ilvl w:val="0"/>
                <w:numId w:val="3"/>
              </w:numPr>
              <w:tabs>
                <w:tab w:pos="178" w:val="left" w:leader="none"/>
              </w:tabs>
              <w:spacing w:line="253"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0" w:after="0"/>
              <w:ind w:left="174" w:right="0" w:hanging="125"/>
              <w:jc w:val="left"/>
              <w:rPr>
                <w:sz w:val="22"/>
              </w:rPr>
            </w:pPr>
            <w:r>
              <w:rPr>
                <w:spacing w:val="-4"/>
                <w:sz w:val="22"/>
              </w:rPr>
              <w:t>Lưu.</w:t>
            </w:r>
          </w:p>
        </w:tc>
        <w:tc>
          <w:tcPr>
            <w:tcW w:w="5579" w:type="dxa"/>
          </w:tcPr>
          <w:p>
            <w:pPr>
              <w:pStyle w:val="TableParagraph"/>
              <w:spacing w:line="312" w:lineRule="exact"/>
              <w:ind w:left="1348"/>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pacing w:val="-5"/>
                <w:sz w:val="28"/>
              </w:rPr>
              <w:t>XỬ</w:t>
            </w:r>
          </w:p>
          <w:p>
            <w:pPr>
              <w:pStyle w:val="TableParagraph"/>
              <w:ind w:left="579" w:right="49"/>
              <w:jc w:val="center"/>
              <w:rPr>
                <w:b/>
                <w:sz w:val="28"/>
              </w:rPr>
            </w:pPr>
            <w:r>
              <w:rPr>
                <w:b/>
                <w:sz w:val="28"/>
              </w:rPr>
              <w:t>THẨM</w:t>
            </w:r>
            <w:r>
              <w:rPr>
                <w:b/>
                <w:spacing w:val="-4"/>
                <w:sz w:val="28"/>
              </w:rPr>
              <w:t> </w:t>
            </w:r>
            <w:r>
              <w:rPr>
                <w:b/>
                <w:sz w:val="28"/>
              </w:rPr>
              <w:t>PHÁN</w:t>
            </w:r>
            <w:r>
              <w:rPr>
                <w:b/>
                <w:spacing w:val="-4"/>
                <w:sz w:val="28"/>
              </w:rPr>
              <w:t> </w:t>
            </w:r>
            <w:r>
              <w:rPr>
                <w:b/>
                <w:sz w:val="28"/>
              </w:rPr>
              <w:t>–</w:t>
            </w:r>
            <w:r>
              <w:rPr>
                <w:b/>
                <w:spacing w:val="-3"/>
                <w:sz w:val="28"/>
              </w:rPr>
              <w:t> </w:t>
            </w:r>
            <w:r>
              <w:rPr>
                <w:b/>
                <w:sz w:val="28"/>
              </w:rPr>
              <w:t>CHỦ</w:t>
            </w:r>
            <w:r>
              <w:rPr>
                <w:b/>
                <w:spacing w:val="-4"/>
                <w:sz w:val="28"/>
              </w:rPr>
              <w:t> </w:t>
            </w:r>
            <w:r>
              <w:rPr>
                <w:b/>
                <w:sz w:val="28"/>
              </w:rPr>
              <w:t>TỌA</w:t>
            </w:r>
            <w:r>
              <w:rPr>
                <w:b/>
                <w:spacing w:val="-4"/>
                <w:sz w:val="28"/>
              </w:rPr>
              <w:t> </w:t>
            </w:r>
            <w:r>
              <w:rPr>
                <w:b/>
                <w:sz w:val="28"/>
              </w:rPr>
              <w:t>PHIÊN</w:t>
            </w:r>
            <w:r>
              <w:rPr>
                <w:b/>
                <w:spacing w:val="-3"/>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517" w:right="49"/>
              <w:jc w:val="center"/>
              <w:rPr>
                <w:b/>
                <w:sz w:val="28"/>
              </w:rPr>
            </w:pPr>
            <w:r>
              <w:rPr>
                <w:b/>
                <w:sz w:val="28"/>
              </w:rPr>
              <w:t>Trần</w:t>
            </w:r>
            <w:r>
              <w:rPr>
                <w:b/>
                <w:spacing w:val="-3"/>
                <w:sz w:val="28"/>
              </w:rPr>
              <w:t> </w:t>
            </w:r>
            <w:r>
              <w:rPr>
                <w:b/>
                <w:sz w:val="28"/>
              </w:rPr>
              <w:t>Thị </w:t>
            </w:r>
            <w:r>
              <w:rPr>
                <w:b/>
                <w:spacing w:val="-4"/>
                <w:sz w:val="28"/>
              </w:rPr>
              <w:t>Thủy</w:t>
            </w:r>
          </w:p>
        </w:tc>
      </w:tr>
    </w:tbl>
    <w:p>
      <w:pPr>
        <w:spacing w:after="0" w:line="302" w:lineRule="exact"/>
        <w:jc w:val="center"/>
        <w:rPr>
          <w:sz w:val="28"/>
        </w:rPr>
        <w:sectPr>
          <w:headerReference w:type="default" r:id="rId10"/>
          <w:pgSz w:w="12240" w:h="15840"/>
          <w:pgMar w:header="466" w:footer="0" w:top="820" w:bottom="280" w:left="980" w:right="940"/>
        </w:sectPr>
      </w:pPr>
    </w:p>
    <w:p>
      <w:pPr>
        <w:pStyle w:val="BodyText"/>
        <w:spacing w:before="0"/>
        <w:ind w:left="0"/>
        <w:jc w:val="left"/>
        <w:rPr>
          <w:sz w:val="20"/>
        </w:rPr>
      </w:pPr>
    </w:p>
    <w:p>
      <w:pPr>
        <w:pStyle w:val="BodyText"/>
        <w:spacing w:before="2"/>
        <w:ind w:left="0"/>
        <w:jc w:val="left"/>
        <w:rPr>
          <w:sz w:val="26"/>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2"/>
        <w:gridCol w:w="4805"/>
      </w:tblGrid>
      <w:tr>
        <w:trPr>
          <w:trHeight w:val="2079" w:hRule="atLeast"/>
        </w:trPr>
        <w:tc>
          <w:tcPr>
            <w:tcW w:w="5312" w:type="dxa"/>
          </w:tcPr>
          <w:p>
            <w:pPr>
              <w:pStyle w:val="TableParagraph"/>
              <w:spacing w:line="287" w:lineRule="exact"/>
              <w:ind w:left="43" w:right="118"/>
              <w:jc w:val="center"/>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03"/>
              <w:ind w:left="43" w:right="154"/>
              <w:jc w:val="center"/>
              <w:rPr>
                <w:b/>
                <w:sz w:val="24"/>
              </w:rPr>
            </w:pPr>
            <w:r>
              <w:rPr>
                <w:b/>
                <w:spacing w:val="-4"/>
                <w:sz w:val="24"/>
              </w:rPr>
              <w:t>Nguyễn</w:t>
            </w:r>
            <w:r>
              <w:rPr>
                <w:b/>
                <w:spacing w:val="-12"/>
                <w:sz w:val="24"/>
              </w:rPr>
              <w:t> </w:t>
            </w:r>
            <w:r>
              <w:rPr>
                <w:b/>
                <w:spacing w:val="-4"/>
                <w:sz w:val="24"/>
              </w:rPr>
              <w:t>Thị</w:t>
            </w:r>
            <w:r>
              <w:rPr>
                <w:b/>
                <w:spacing w:val="-12"/>
                <w:sz w:val="24"/>
              </w:rPr>
              <w:t> </w:t>
            </w:r>
            <w:r>
              <w:rPr>
                <w:b/>
                <w:spacing w:val="-4"/>
                <w:sz w:val="24"/>
              </w:rPr>
              <w:t>Minh</w:t>
            </w:r>
            <w:r>
              <w:rPr>
                <w:b/>
                <w:spacing w:val="-12"/>
                <w:sz w:val="24"/>
              </w:rPr>
              <w:t> </w:t>
            </w:r>
            <w:r>
              <w:rPr>
                <w:b/>
                <w:spacing w:val="-4"/>
                <w:sz w:val="24"/>
              </w:rPr>
              <w:t>Phượng</w:t>
            </w:r>
            <w:r>
              <w:rPr>
                <w:b/>
                <w:spacing w:val="49"/>
                <w:sz w:val="24"/>
              </w:rPr>
              <w:t> </w:t>
            </w:r>
            <w:r>
              <w:rPr>
                <w:b/>
                <w:spacing w:val="-4"/>
                <w:sz w:val="24"/>
              </w:rPr>
              <w:t>Nguyễn</w:t>
            </w:r>
            <w:r>
              <w:rPr>
                <w:b/>
                <w:spacing w:val="-12"/>
                <w:sz w:val="24"/>
              </w:rPr>
              <w:t> </w:t>
            </w:r>
            <w:r>
              <w:rPr>
                <w:b/>
                <w:spacing w:val="-4"/>
                <w:sz w:val="24"/>
              </w:rPr>
              <w:t>Thị</w:t>
            </w:r>
            <w:r>
              <w:rPr>
                <w:b/>
                <w:spacing w:val="-12"/>
                <w:sz w:val="24"/>
              </w:rPr>
              <w:t> </w:t>
            </w:r>
            <w:r>
              <w:rPr>
                <w:b/>
                <w:spacing w:val="-4"/>
                <w:sz w:val="24"/>
              </w:rPr>
              <w:t>Kim</w:t>
            </w:r>
            <w:r>
              <w:rPr>
                <w:b/>
                <w:spacing w:val="-13"/>
                <w:sz w:val="24"/>
              </w:rPr>
              <w:t> </w:t>
            </w:r>
            <w:r>
              <w:rPr>
                <w:b/>
                <w:spacing w:val="-4"/>
                <w:sz w:val="24"/>
              </w:rPr>
              <w:t>Cương</w:t>
            </w:r>
          </w:p>
        </w:tc>
        <w:tc>
          <w:tcPr>
            <w:tcW w:w="4805" w:type="dxa"/>
          </w:tcPr>
          <w:p>
            <w:pPr>
              <w:pStyle w:val="TableParagraph"/>
              <w:spacing w:line="287" w:lineRule="exact"/>
              <w:ind w:left="168" w:right="56"/>
              <w:jc w:val="center"/>
              <w:rPr>
                <w:b/>
                <w:sz w:val="26"/>
              </w:rPr>
            </w:pPr>
            <w:r>
              <w:rPr>
                <w:b/>
                <w:sz w:val="26"/>
              </w:rPr>
              <w:t>THẨM</w:t>
            </w:r>
            <w:r>
              <w:rPr>
                <w:b/>
                <w:spacing w:val="-8"/>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6"/>
              <w:ind w:left="100" w:right="56"/>
              <w:jc w:val="center"/>
              <w:rPr>
                <w:b/>
                <w:sz w:val="26"/>
              </w:rPr>
            </w:pPr>
            <w:r>
              <w:rPr>
                <w:b/>
                <w:sz w:val="26"/>
              </w:rPr>
              <w:t>Trần</w:t>
            </w:r>
            <w:r>
              <w:rPr>
                <w:b/>
                <w:spacing w:val="-5"/>
                <w:sz w:val="26"/>
              </w:rPr>
              <w:t> </w:t>
            </w:r>
            <w:r>
              <w:rPr>
                <w:b/>
                <w:sz w:val="26"/>
              </w:rPr>
              <w:t>Thị</w:t>
            </w:r>
            <w:r>
              <w:rPr>
                <w:b/>
                <w:spacing w:val="-5"/>
                <w:sz w:val="26"/>
              </w:rPr>
              <w:t> </w:t>
            </w:r>
            <w:r>
              <w:rPr>
                <w:b/>
                <w:spacing w:val="-4"/>
                <w:sz w:val="26"/>
              </w:rPr>
              <w:t>Thủy</w:t>
            </w:r>
          </w:p>
        </w:tc>
      </w:tr>
    </w:tbl>
    <w:sectPr>
      <w:headerReference w:type="default" r:id="rId11"/>
      <w:pgSz w:w="12240" w:h="15840"/>
      <w:pgMar w:header="466" w:footer="0" w:top="820" w:bottom="280" w:left="9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88.010010pt;margin-top:22.280001pt;width:7.6pt;height:13.05pt;mso-position-horizontal-relative:page;mso-position-vertical-relative:page;z-index:-15852544" type="#_x0000_t202" id="docshape3" filled="false" stroked="false">
          <v:textbox inset="0,0,0,0">
            <w:txbxContent>
              <w:p>
                <w:pPr>
                  <w:spacing w:line="245" w:lineRule="exact" w:before="0"/>
                  <w:ind w:left="20" w:right="0" w:firstLine="0"/>
                  <w:jc w:val="left"/>
                  <w:rPr>
                    <w:rFonts w:ascii="Calibri"/>
                    <w:sz w:val="22"/>
                  </w:rPr>
                </w:pPr>
                <w:r>
                  <w:rPr>
                    <w:rFonts w:ascii="Calibri"/>
                    <w:w w:val="100"/>
                    <w:sz w:val="22"/>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16.450012pt;margin-top:22.280001pt;width:7.6pt;height:13.05pt;mso-position-horizontal-relative:page;mso-position-vertical-relative:page;z-index:-15852032" type="#_x0000_t202" id="docshape4" filled="false" stroked="false">
          <v:textbox inset="0,0,0,0">
            <w:txbxContent>
              <w:p>
                <w:pPr>
                  <w:spacing w:line="245" w:lineRule="exact" w:before="0"/>
                  <w:ind w:left="20" w:right="0" w:firstLine="0"/>
                  <w:jc w:val="left"/>
                  <w:rPr>
                    <w:rFonts w:ascii="Calibri"/>
                    <w:sz w:val="22"/>
                  </w:rPr>
                </w:pPr>
                <w:r>
                  <w:rPr>
                    <w:rFonts w:ascii="Calibri"/>
                    <w:w w:val="100"/>
                    <w:sz w:val="22"/>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88.010010pt;margin-top:22.280001pt;width:7.6pt;height:13.05pt;mso-position-horizontal-relative:page;mso-position-vertical-relative:page;z-index:-15851520" type="#_x0000_t202" id="docshape5" filled="false" stroked="false">
          <v:textbox inset="0,0,0,0">
            <w:txbxContent>
              <w:p>
                <w:pPr>
                  <w:spacing w:line="245" w:lineRule="exact" w:before="0"/>
                  <w:ind w:left="20" w:right="0" w:firstLine="0"/>
                  <w:jc w:val="left"/>
                  <w:rPr>
                    <w:rFonts w:ascii="Calibri"/>
                    <w:sz w:val="22"/>
                  </w:rPr>
                </w:pPr>
                <w:r>
                  <w:rPr>
                    <w:rFonts w:ascii="Calibri"/>
                    <w:w w:val="100"/>
                    <w:sz w:val="22"/>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16.450012pt;margin-top:22.280001pt;width:7.6pt;height:13.05pt;mso-position-horizontal-relative:page;mso-position-vertical-relative:page;z-index:-15851008" type="#_x0000_t202" id="docshape6" filled="false" stroked="false">
          <v:textbox inset="0,0,0,0">
            <w:txbxContent>
              <w:p>
                <w:pPr>
                  <w:spacing w:line="245" w:lineRule="exact" w:before="0"/>
                  <w:ind w:left="20" w:right="0" w:firstLine="0"/>
                  <w:jc w:val="left"/>
                  <w:rPr>
                    <w:rFonts w:ascii="Calibri"/>
                    <w:sz w:val="22"/>
                  </w:rPr>
                </w:pPr>
                <w:r>
                  <w:rPr>
                    <w:rFonts w:ascii="Calibri"/>
                    <w:w w:val="100"/>
                    <w:sz w:val="22"/>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88.010010pt;margin-top:22.280001pt;width:7.6pt;height:13.05pt;mso-position-horizontal-relative:page;mso-position-vertical-relative:page;z-index:-15850496" type="#_x0000_t202" id="docshape7" filled="false" stroked="false">
          <v:textbox inset="0,0,0,0">
            <w:txbxContent>
              <w:p>
                <w:pPr>
                  <w:spacing w:line="245" w:lineRule="exact" w:before="0"/>
                  <w:ind w:left="20" w:right="0" w:firstLine="0"/>
                  <w:jc w:val="left"/>
                  <w:rPr>
                    <w:rFonts w:ascii="Calibri"/>
                    <w:sz w:val="22"/>
                  </w:rPr>
                </w:pPr>
                <w:r>
                  <w:rPr>
                    <w:rFonts w:ascii="Calibri"/>
                    <w:w w:val="100"/>
                    <w:sz w:val="22"/>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16.450012pt;margin-top:22.280001pt;width:7.6pt;height:13.05pt;mso-position-horizontal-relative:page;mso-position-vertical-relative:page;z-index:-15849984" type="#_x0000_t202" id="docshape8" filled="false" stroked="false">
          <v:textbox inset="0,0,0,0">
            <w:txbxContent>
              <w:p>
                <w:pPr>
                  <w:spacing w:line="245" w:lineRule="exact" w:before="0"/>
                  <w:ind w:left="20" w:right="0" w:firstLine="0"/>
                  <w:jc w:val="left"/>
                  <w:rPr>
                    <w:rFonts w:ascii="Calibri"/>
                    <w:sz w:val="22"/>
                  </w:rPr>
                </w:pPr>
                <w:r>
                  <w:rPr>
                    <w:rFonts w:ascii="Calibri"/>
                    <w:w w:val="100"/>
                    <w:sz w:val="22"/>
                  </w:rPr>
                  <w:t>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288.010010pt;margin-top:22.280001pt;width:7.6pt;height:13.05pt;mso-position-horizontal-relative:page;mso-position-vertical-relative:page;z-index:-15849472" type="#_x0000_t202" id="docshape9" filled="false" stroked="false">
          <v:textbox inset="0,0,0,0">
            <w:txbxContent>
              <w:p>
                <w:pPr>
                  <w:spacing w:line="245" w:lineRule="exact" w:before="0"/>
                  <w:ind w:left="20" w:right="0" w:firstLine="0"/>
                  <w:jc w:val="left"/>
                  <w:rPr>
                    <w:rFonts w:ascii="Calibri"/>
                    <w:sz w:val="22"/>
                  </w:rPr>
                </w:pPr>
                <w:r>
                  <w:rPr>
                    <w:rFonts w:ascii="Calibri"/>
                    <w:w w:val="100"/>
                    <w:sz w:val="22"/>
                  </w:rPr>
                  <w:t>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1" w:hanging="125"/>
      </w:pPr>
      <w:rPr>
        <w:rFonts w:hint="default"/>
        <w:lang w:val="vi" w:eastAsia="en-US" w:bidi="ar-SA"/>
      </w:rPr>
    </w:lvl>
    <w:lvl w:ilvl="2">
      <w:start w:val="0"/>
      <w:numFmt w:val="bullet"/>
      <w:lvlText w:val="•"/>
      <w:lvlJc w:val="left"/>
      <w:pPr>
        <w:ind w:left="782" w:hanging="125"/>
      </w:pPr>
      <w:rPr>
        <w:rFonts w:hint="default"/>
        <w:lang w:val="vi" w:eastAsia="en-US" w:bidi="ar-SA"/>
      </w:rPr>
    </w:lvl>
    <w:lvl w:ilvl="3">
      <w:start w:val="0"/>
      <w:numFmt w:val="bullet"/>
      <w:lvlText w:val="•"/>
      <w:lvlJc w:val="left"/>
      <w:pPr>
        <w:ind w:left="1083" w:hanging="125"/>
      </w:pPr>
      <w:rPr>
        <w:rFonts w:hint="default"/>
        <w:lang w:val="vi" w:eastAsia="en-US" w:bidi="ar-SA"/>
      </w:rPr>
    </w:lvl>
    <w:lvl w:ilvl="4">
      <w:start w:val="0"/>
      <w:numFmt w:val="bullet"/>
      <w:lvlText w:val="•"/>
      <w:lvlJc w:val="left"/>
      <w:pPr>
        <w:ind w:left="1384" w:hanging="125"/>
      </w:pPr>
      <w:rPr>
        <w:rFonts w:hint="default"/>
        <w:lang w:val="vi" w:eastAsia="en-US" w:bidi="ar-SA"/>
      </w:rPr>
    </w:lvl>
    <w:lvl w:ilvl="5">
      <w:start w:val="0"/>
      <w:numFmt w:val="bullet"/>
      <w:lvlText w:val="•"/>
      <w:lvlJc w:val="left"/>
      <w:pPr>
        <w:ind w:left="1685" w:hanging="125"/>
      </w:pPr>
      <w:rPr>
        <w:rFonts w:hint="default"/>
        <w:lang w:val="vi" w:eastAsia="en-US" w:bidi="ar-SA"/>
      </w:rPr>
    </w:lvl>
    <w:lvl w:ilvl="6">
      <w:start w:val="0"/>
      <w:numFmt w:val="bullet"/>
      <w:lvlText w:val="•"/>
      <w:lvlJc w:val="left"/>
      <w:pPr>
        <w:ind w:left="1986" w:hanging="125"/>
      </w:pPr>
      <w:rPr>
        <w:rFonts w:hint="default"/>
        <w:lang w:val="vi" w:eastAsia="en-US" w:bidi="ar-SA"/>
      </w:rPr>
    </w:lvl>
    <w:lvl w:ilvl="7">
      <w:start w:val="0"/>
      <w:numFmt w:val="bullet"/>
      <w:lvlText w:val="•"/>
      <w:lvlJc w:val="left"/>
      <w:pPr>
        <w:ind w:left="2287" w:hanging="125"/>
      </w:pPr>
      <w:rPr>
        <w:rFonts w:hint="default"/>
        <w:lang w:val="vi" w:eastAsia="en-US" w:bidi="ar-SA"/>
      </w:rPr>
    </w:lvl>
    <w:lvl w:ilvl="8">
      <w:start w:val="0"/>
      <w:numFmt w:val="bullet"/>
      <w:lvlText w:val="•"/>
      <w:lvlJc w:val="left"/>
      <w:pPr>
        <w:ind w:left="2588" w:hanging="125"/>
      </w:pPr>
      <w:rPr>
        <w:rFonts w:hint="default"/>
        <w:lang w:val="vi" w:eastAsia="en-US" w:bidi="ar-SA"/>
      </w:rPr>
    </w:lvl>
  </w:abstractNum>
  <w:abstractNum w:abstractNumId="1">
    <w:multiLevelType w:val="hybridMultilevel"/>
    <w:lvl w:ilvl="0">
      <w:start w:val="1"/>
      <w:numFmt w:val="decimal"/>
      <w:lvlText w:val="[%1]"/>
      <w:lvlJc w:val="left"/>
      <w:pPr>
        <w:ind w:left="1257"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6" w:hanging="164"/>
      </w:pPr>
      <w:rPr>
        <w:rFonts w:hint="default"/>
        <w:lang w:val="vi" w:eastAsia="en-US" w:bidi="ar-SA"/>
      </w:rPr>
    </w:lvl>
    <w:lvl w:ilvl="3">
      <w:start w:val="0"/>
      <w:numFmt w:val="bullet"/>
      <w:lvlText w:val="•"/>
      <w:lvlJc w:val="left"/>
      <w:pPr>
        <w:ind w:left="3273" w:hanging="164"/>
      </w:pPr>
      <w:rPr>
        <w:rFonts w:hint="default"/>
        <w:lang w:val="vi" w:eastAsia="en-US" w:bidi="ar-SA"/>
      </w:rPr>
    </w:lvl>
    <w:lvl w:ilvl="4">
      <w:start w:val="0"/>
      <w:numFmt w:val="bullet"/>
      <w:lvlText w:val="•"/>
      <w:lvlJc w:val="left"/>
      <w:pPr>
        <w:ind w:left="4280" w:hanging="164"/>
      </w:pPr>
      <w:rPr>
        <w:rFonts w:hint="default"/>
        <w:lang w:val="vi" w:eastAsia="en-US" w:bidi="ar-SA"/>
      </w:rPr>
    </w:lvl>
    <w:lvl w:ilvl="5">
      <w:start w:val="0"/>
      <w:numFmt w:val="bullet"/>
      <w:lvlText w:val="•"/>
      <w:lvlJc w:val="left"/>
      <w:pPr>
        <w:ind w:left="5286" w:hanging="164"/>
      </w:pPr>
      <w:rPr>
        <w:rFonts w:hint="default"/>
        <w:lang w:val="vi" w:eastAsia="en-US" w:bidi="ar-SA"/>
      </w:rPr>
    </w:lvl>
    <w:lvl w:ilvl="6">
      <w:start w:val="0"/>
      <w:numFmt w:val="bullet"/>
      <w:lvlText w:val="•"/>
      <w:lvlJc w:val="left"/>
      <w:pPr>
        <w:ind w:left="6293" w:hanging="164"/>
      </w:pPr>
      <w:rPr>
        <w:rFonts w:hint="default"/>
        <w:lang w:val="vi" w:eastAsia="en-US" w:bidi="ar-SA"/>
      </w:rPr>
    </w:lvl>
    <w:lvl w:ilvl="7">
      <w:start w:val="0"/>
      <w:numFmt w:val="bullet"/>
      <w:lvlText w:val="•"/>
      <w:lvlJc w:val="left"/>
      <w:pPr>
        <w:ind w:left="7300" w:hanging="164"/>
      </w:pPr>
      <w:rPr>
        <w:rFonts w:hint="default"/>
        <w:lang w:val="vi" w:eastAsia="en-US" w:bidi="ar-SA"/>
      </w:rPr>
    </w:lvl>
    <w:lvl w:ilvl="8">
      <w:start w:val="0"/>
      <w:numFmt w:val="bullet"/>
      <w:lvlText w:val="•"/>
      <w:lvlJc w:val="left"/>
      <w:pPr>
        <w:ind w:left="8306" w:hanging="164"/>
      </w:pPr>
      <w:rPr>
        <w:rFonts w:hint="default"/>
        <w:lang w:val="vi" w:eastAsia="en-US" w:bidi="ar-SA"/>
      </w:rPr>
    </w:lvl>
  </w:abstractNum>
  <w:abstractNum w:abstractNumId="0">
    <w:multiLevelType w:val="hybridMultilevel"/>
    <w:lvl w:ilvl="0">
      <w:start w:val="1"/>
      <w:numFmt w:val="decimal"/>
      <w:lvlText w:val="[%1]"/>
      <w:lvlJc w:val="left"/>
      <w:pPr>
        <w:ind w:left="183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88" w:hanging="397"/>
      </w:pPr>
      <w:rPr>
        <w:rFonts w:hint="default"/>
        <w:lang w:val="vi" w:eastAsia="en-US" w:bidi="ar-SA"/>
      </w:rPr>
    </w:lvl>
    <w:lvl w:ilvl="2">
      <w:start w:val="0"/>
      <w:numFmt w:val="bullet"/>
      <w:lvlText w:val="•"/>
      <w:lvlJc w:val="left"/>
      <w:pPr>
        <w:ind w:left="3536" w:hanging="397"/>
      </w:pPr>
      <w:rPr>
        <w:rFonts w:hint="default"/>
        <w:lang w:val="vi" w:eastAsia="en-US" w:bidi="ar-SA"/>
      </w:rPr>
    </w:lvl>
    <w:lvl w:ilvl="3">
      <w:start w:val="0"/>
      <w:numFmt w:val="bullet"/>
      <w:lvlText w:val="•"/>
      <w:lvlJc w:val="left"/>
      <w:pPr>
        <w:ind w:left="4384" w:hanging="397"/>
      </w:pPr>
      <w:rPr>
        <w:rFonts w:hint="default"/>
        <w:lang w:val="vi" w:eastAsia="en-US" w:bidi="ar-SA"/>
      </w:rPr>
    </w:lvl>
    <w:lvl w:ilvl="4">
      <w:start w:val="0"/>
      <w:numFmt w:val="bullet"/>
      <w:lvlText w:val="•"/>
      <w:lvlJc w:val="left"/>
      <w:pPr>
        <w:ind w:left="5232" w:hanging="397"/>
      </w:pPr>
      <w:rPr>
        <w:rFonts w:hint="default"/>
        <w:lang w:val="vi" w:eastAsia="en-US" w:bidi="ar-SA"/>
      </w:rPr>
    </w:lvl>
    <w:lvl w:ilvl="5">
      <w:start w:val="0"/>
      <w:numFmt w:val="bullet"/>
      <w:lvlText w:val="•"/>
      <w:lvlJc w:val="left"/>
      <w:pPr>
        <w:ind w:left="6080" w:hanging="397"/>
      </w:pPr>
      <w:rPr>
        <w:rFonts w:hint="default"/>
        <w:lang w:val="vi" w:eastAsia="en-US" w:bidi="ar-SA"/>
      </w:rPr>
    </w:lvl>
    <w:lvl w:ilvl="6">
      <w:start w:val="0"/>
      <w:numFmt w:val="bullet"/>
      <w:lvlText w:val="•"/>
      <w:lvlJc w:val="left"/>
      <w:pPr>
        <w:ind w:left="6928" w:hanging="397"/>
      </w:pPr>
      <w:rPr>
        <w:rFonts w:hint="default"/>
        <w:lang w:val="vi" w:eastAsia="en-US" w:bidi="ar-SA"/>
      </w:rPr>
    </w:lvl>
    <w:lvl w:ilvl="7">
      <w:start w:val="0"/>
      <w:numFmt w:val="bullet"/>
      <w:lvlText w:val="•"/>
      <w:lvlJc w:val="left"/>
      <w:pPr>
        <w:ind w:left="7776" w:hanging="397"/>
      </w:pPr>
      <w:rPr>
        <w:rFonts w:hint="default"/>
        <w:lang w:val="vi" w:eastAsia="en-US" w:bidi="ar-SA"/>
      </w:rPr>
    </w:lvl>
    <w:lvl w:ilvl="8">
      <w:start w:val="0"/>
      <w:numFmt w:val="bullet"/>
      <w:lvlText w:val="•"/>
      <w:lvlJc w:val="left"/>
      <w:pPr>
        <w:ind w:left="8624" w:hanging="3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798" w:right="140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1954" w:right="134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52" w:hanging="39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2023-04-24T10:49:27Z</dcterms:created>
  <dcterms:modified xsi:type="dcterms:W3CDTF">2023-04-24T10:49:27Z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