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3" w:val="left" w:leader="none"/>
        </w:tabs>
        <w:spacing w:before="74"/>
        <w:ind w:left="16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850" w:val="left" w:leader="none"/>
        </w:tabs>
        <w:spacing w:before="1"/>
        <w:ind w:left="356" w:right="0" w:firstLine="0"/>
        <w:jc w:val="left"/>
        <w:rPr>
          <w:b/>
          <w:sz w:val="26"/>
        </w:rPr>
      </w:pPr>
      <w:r>
        <w:rPr>
          <w:b/>
          <w:sz w:val="26"/>
        </w:rPr>
        <w:t>TỈNH</w:t>
      </w:r>
      <w:r>
        <w:rPr>
          <w:b/>
          <w:spacing w:val="-6"/>
          <w:sz w:val="26"/>
        </w:rPr>
        <w:t> </w:t>
      </w:r>
      <w:r>
        <w:rPr>
          <w:b/>
          <w:sz w:val="26"/>
        </w:rPr>
        <w:t>TRÀ</w:t>
      </w:r>
      <w:r>
        <w:rPr>
          <w:b/>
          <w:spacing w:val="-7"/>
          <w:sz w:val="26"/>
        </w:rPr>
        <w:t> </w:t>
      </w:r>
      <w:r>
        <w:rPr>
          <w:b/>
          <w:spacing w:val="-4"/>
          <w:sz w:val="26"/>
        </w:rPr>
        <w:t>VINH</w:t>
      </w:r>
      <w:r>
        <w:rPr>
          <w:b/>
          <w:sz w:val="26"/>
        </w:rPr>
        <w:tab/>
        <w:t>Độc</w:t>
      </w:r>
      <w:r>
        <w:rPr>
          <w:b/>
          <w:spacing w:val="-9"/>
          <w:sz w:val="26"/>
        </w:rPr>
        <w:t> </w:t>
      </w:r>
      <w:r>
        <w:rPr>
          <w:b/>
          <w:sz w:val="26"/>
        </w:rPr>
        <w:t>lập-Tự</w:t>
      </w:r>
      <w:r>
        <w:rPr>
          <w:b/>
          <w:spacing w:val="-6"/>
          <w:sz w:val="26"/>
        </w:rPr>
        <w:t> </w:t>
      </w:r>
      <w:r>
        <w:rPr>
          <w:b/>
          <w:sz w:val="26"/>
        </w:rPr>
        <w:t>do-Hạnh</w:t>
      </w:r>
      <w:r>
        <w:rPr>
          <w:b/>
          <w:spacing w:val="-7"/>
          <w:sz w:val="26"/>
        </w:rPr>
        <w:t> </w:t>
      </w:r>
      <w:r>
        <w:rPr>
          <w:b/>
          <w:spacing w:val="-4"/>
          <w:sz w:val="26"/>
        </w:rPr>
        <w:t>phúc</w:t>
      </w:r>
    </w:p>
    <w:p>
      <w:pPr>
        <w:pStyle w:val="BodyText"/>
        <w:spacing w:before="4"/>
        <w:ind w:left="0"/>
        <w:jc w:val="left"/>
        <w:rPr>
          <w:b/>
          <w:sz w:val="7"/>
        </w:rPr>
      </w:pPr>
      <w:r>
        <w:rPr/>
        <w:pict>
          <v:shape style="position:absolute;margin-left:327.399994pt;margin-top:5.462539pt;width:135pt;height:.1pt;mso-position-horizontal-relative:page;mso-position-vertical-relative:paragraph;z-index:-15728640;mso-wrap-distance-left:0;mso-wrap-distance-right:0" id="docshape1" coordorigin="6548,109" coordsize="2700,0" path="m6548,109l9248,109e" filled="false" stroked="true" strokeweight=".75pt" strokecolor="#000000">
            <v:path arrowok="t"/>
            <v:stroke dashstyle="solid"/>
            <w10:wrap type="topAndBottom"/>
          </v:shape>
        </w:pict>
      </w:r>
    </w:p>
    <w:p>
      <w:pPr>
        <w:pStyle w:val="BodyText"/>
        <w:spacing w:before="3"/>
        <w:ind w:left="0"/>
        <w:jc w:val="left"/>
        <w:rPr>
          <w:b/>
          <w:sz w:val="5"/>
        </w:rPr>
      </w:pPr>
    </w:p>
    <w:p>
      <w:pPr>
        <w:pStyle w:val="BodyText"/>
        <w:spacing w:line="20" w:lineRule="exact"/>
        <w:ind w:left="882"/>
        <w:jc w:val="left"/>
        <w:rPr>
          <w:sz w:val="2"/>
        </w:rPr>
      </w:pPr>
      <w:r>
        <w:rPr>
          <w:sz w:val="2"/>
        </w:rPr>
        <w:pict>
          <v:group style="width:44.1pt;height:.550pt;mso-position-horizontal-relative:char;mso-position-vertical-relative:line" id="docshapegroup2" coordorigin="0,0" coordsize="882,11">
            <v:line style="position:absolute" from="0,5" to="882,5" stroked="true" strokeweight=".50652pt" strokecolor="#000000">
              <v:stroke dashstyle="solid"/>
            </v:line>
          </v:group>
        </w:pict>
      </w:r>
      <w:r>
        <w:rPr>
          <w:sz w:val="2"/>
        </w:rPr>
      </w:r>
    </w:p>
    <w:p>
      <w:pPr>
        <w:pStyle w:val="BodyText"/>
        <w:ind w:left="0"/>
        <w:jc w:val="left"/>
        <w:rPr>
          <w:b/>
          <w:sz w:val="7"/>
        </w:rPr>
      </w:pPr>
    </w:p>
    <w:p>
      <w:pPr>
        <w:pStyle w:val="BodyText"/>
        <w:spacing w:before="89"/>
        <w:ind w:left="301" w:right="5791" w:hanging="140"/>
        <w:jc w:val="left"/>
      </w:pPr>
      <w:r>
        <w:rPr/>
        <w:t>Bản</w:t>
      </w:r>
      <w:r>
        <w:rPr>
          <w:spacing w:val="-10"/>
        </w:rPr>
        <w:t> </w:t>
      </w:r>
      <w:r>
        <w:rPr/>
        <w:t>án</w:t>
      </w:r>
      <w:r>
        <w:rPr>
          <w:spacing w:val="-10"/>
        </w:rPr>
        <w:t> </w:t>
      </w:r>
      <w:r>
        <w:rPr/>
        <w:t>số:</w:t>
      </w:r>
      <w:r>
        <w:rPr>
          <w:spacing w:val="-12"/>
        </w:rPr>
        <w:t> </w:t>
      </w:r>
      <w:r>
        <w:rPr/>
        <w:t>98/2022/HS-PT Ngày: 01-12-2022</w:t>
      </w:r>
    </w:p>
    <w:p>
      <w:pPr>
        <w:pStyle w:val="BodyText"/>
        <w:spacing w:before="2"/>
        <w:ind w:left="0"/>
        <w:jc w:val="left"/>
        <w:rPr>
          <w:sz w:val="31"/>
        </w:rPr>
      </w:pPr>
    </w:p>
    <w:p>
      <w:pPr>
        <w:pStyle w:val="Heading1"/>
        <w:spacing w:line="322" w:lineRule="exact" w:before="1"/>
        <w:ind w:left="2571"/>
      </w:pPr>
      <w:r>
        <w:rPr/>
        <w:t>NHÂN</w:t>
      </w:r>
      <w:r>
        <w:rPr>
          <w:spacing w:val="-6"/>
        </w:rPr>
        <w:t> </w:t>
      </w:r>
      <w:r>
        <w:rPr>
          <w:spacing w:val="-4"/>
        </w:rPr>
        <w:t>DANH</w:t>
      </w:r>
    </w:p>
    <w:p>
      <w:pPr>
        <w:spacing w:line="448" w:lineRule="auto" w:before="0"/>
        <w:ind w:left="1320" w:right="1531"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TRÀ VINH</w:t>
      </w:r>
    </w:p>
    <w:p>
      <w:pPr>
        <w:spacing w:after="0" w:line="448" w:lineRule="auto"/>
        <w:jc w:val="center"/>
        <w:rPr>
          <w:sz w:val="28"/>
        </w:rPr>
        <w:sectPr>
          <w:type w:val="continuous"/>
          <w:pgSz w:w="11910" w:h="16850"/>
          <w:pgMar w:top="1060" w:bottom="280" w:left="1540" w:right="76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6"/>
        <w:ind w:left="0"/>
        <w:jc w:val="left"/>
        <w:rPr>
          <w:b/>
          <w:sz w:val="39"/>
        </w:rPr>
      </w:pPr>
    </w:p>
    <w:p>
      <w:pPr>
        <w:pStyle w:val="BodyText"/>
        <w:spacing w:before="1"/>
        <w:jc w:val="left"/>
      </w:pPr>
      <w:r>
        <w:rPr>
          <w:spacing w:val="-4"/>
        </w:rPr>
        <w:t>Vinh.</w:t>
      </w:r>
    </w:p>
    <w:p>
      <w:pPr>
        <w:pStyle w:val="ListParagraph"/>
        <w:numPr>
          <w:ilvl w:val="0"/>
          <w:numId w:val="1"/>
        </w:numPr>
        <w:tabs>
          <w:tab w:pos="212" w:val="left" w:leader="none"/>
          <w:tab w:pos="3678" w:val="left" w:leader="none"/>
        </w:tabs>
        <w:spacing w:line="331" w:lineRule="auto" w:before="80" w:after="0"/>
        <w:ind w:left="48" w:right="2296" w:firstLine="0"/>
        <w:jc w:val="left"/>
        <w:rPr>
          <w:sz w:val="28"/>
        </w:rPr>
      </w:pPr>
      <w:r>
        <w:rPr/>
        <w:br w:type="column"/>
      </w:r>
      <w:r>
        <w:rPr>
          <w:b/>
          <w:i/>
          <w:sz w:val="28"/>
        </w:rPr>
        <w:t>Thành phần Hội đồng xét xử phúc thẩm gồm có:</w:t>
      </w:r>
      <w:r>
        <w:rPr>
          <w:b/>
          <w:i/>
          <w:sz w:val="28"/>
        </w:rPr>
        <w:t> </w:t>
      </w: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6"/>
          <w:sz w:val="28"/>
        </w:rPr>
        <w:t> </w:t>
      </w:r>
      <w:r>
        <w:rPr>
          <w:sz w:val="28"/>
        </w:rPr>
        <w:t>Ông</w:t>
      </w:r>
      <w:r>
        <w:rPr>
          <w:spacing w:val="-2"/>
          <w:sz w:val="28"/>
        </w:rPr>
        <w:t> </w:t>
      </w:r>
      <w:r>
        <w:rPr>
          <w:sz w:val="28"/>
        </w:rPr>
        <w:t>Nguyễn</w:t>
      </w:r>
      <w:r>
        <w:rPr>
          <w:spacing w:val="-2"/>
          <w:sz w:val="28"/>
        </w:rPr>
        <w:t> </w:t>
      </w:r>
      <w:r>
        <w:rPr>
          <w:sz w:val="28"/>
        </w:rPr>
        <w:t>Văn</w:t>
      </w:r>
      <w:r>
        <w:rPr>
          <w:spacing w:val="-5"/>
          <w:sz w:val="28"/>
        </w:rPr>
        <w:t> </w:t>
      </w:r>
      <w:r>
        <w:rPr>
          <w:sz w:val="28"/>
        </w:rPr>
        <w:t>Thành </w:t>
      </w:r>
      <w:r>
        <w:rPr>
          <w:i/>
          <w:sz w:val="28"/>
        </w:rPr>
        <w:t>Các Thẩm phán</w:t>
      </w:r>
      <w:r>
        <w:rPr>
          <w:sz w:val="28"/>
        </w:rPr>
        <w:t>:</w:t>
        <w:tab/>
        <w:t>Ông Trịnh Minh Tự</w:t>
      </w:r>
    </w:p>
    <w:p>
      <w:pPr>
        <w:pStyle w:val="BodyText"/>
        <w:spacing w:line="316" w:lineRule="exact"/>
        <w:ind w:left="3738"/>
        <w:jc w:val="left"/>
      </w:pPr>
      <w:r>
        <w:rPr/>
        <w:t>Ông</w:t>
      </w:r>
      <w:r>
        <w:rPr>
          <w:spacing w:val="-7"/>
        </w:rPr>
        <w:t> </w:t>
      </w:r>
      <w:r>
        <w:rPr/>
        <w:t>Lê</w:t>
      </w:r>
      <w:r>
        <w:rPr>
          <w:spacing w:val="-4"/>
        </w:rPr>
        <w:t> </w:t>
      </w:r>
      <w:r>
        <w:rPr/>
        <w:t>Thành</w:t>
      </w:r>
      <w:r>
        <w:rPr>
          <w:spacing w:val="-4"/>
        </w:rPr>
        <w:t> Trung</w:t>
      </w:r>
    </w:p>
    <w:p>
      <w:pPr>
        <w:pStyle w:val="ListParagraph"/>
        <w:numPr>
          <w:ilvl w:val="0"/>
          <w:numId w:val="1"/>
        </w:numPr>
        <w:tabs>
          <w:tab w:pos="227" w:val="left" w:leader="none"/>
        </w:tabs>
        <w:spacing w:line="240" w:lineRule="auto" w:before="81" w:after="0"/>
        <w:ind w:left="226" w:right="0" w:hanging="179"/>
        <w:jc w:val="left"/>
        <w:rPr>
          <w:sz w:val="28"/>
        </w:rPr>
      </w:pPr>
      <w:r>
        <w:rPr>
          <w:b/>
          <w:i/>
          <w:sz w:val="28"/>
        </w:rPr>
        <w:t>Thư</w:t>
      </w:r>
      <w:r>
        <w:rPr>
          <w:b/>
          <w:i/>
          <w:spacing w:val="9"/>
          <w:sz w:val="28"/>
        </w:rPr>
        <w:t> </w:t>
      </w:r>
      <w:r>
        <w:rPr>
          <w:b/>
          <w:i/>
          <w:sz w:val="28"/>
        </w:rPr>
        <w:t>ký</w:t>
      </w:r>
      <w:r>
        <w:rPr>
          <w:b/>
          <w:i/>
          <w:spacing w:val="10"/>
          <w:sz w:val="28"/>
        </w:rPr>
        <w:t> </w:t>
      </w:r>
      <w:r>
        <w:rPr>
          <w:b/>
          <w:i/>
          <w:sz w:val="28"/>
        </w:rPr>
        <w:t>phiên</w:t>
      </w:r>
      <w:r>
        <w:rPr>
          <w:b/>
          <w:i/>
          <w:spacing w:val="11"/>
          <w:sz w:val="28"/>
        </w:rPr>
        <w:t> </w:t>
      </w:r>
      <w:r>
        <w:rPr>
          <w:b/>
          <w:i/>
          <w:sz w:val="28"/>
        </w:rPr>
        <w:t>tòa</w:t>
      </w:r>
      <w:r>
        <w:rPr>
          <w:sz w:val="28"/>
        </w:rPr>
        <w:t>:</w:t>
      </w:r>
      <w:r>
        <w:rPr>
          <w:spacing w:val="11"/>
          <w:sz w:val="28"/>
        </w:rPr>
        <w:t> </w:t>
      </w:r>
      <w:r>
        <w:rPr>
          <w:sz w:val="28"/>
        </w:rPr>
        <w:t>Bà</w:t>
      </w:r>
      <w:r>
        <w:rPr>
          <w:spacing w:val="12"/>
          <w:sz w:val="28"/>
        </w:rPr>
        <w:t> </w:t>
      </w:r>
      <w:r>
        <w:rPr>
          <w:sz w:val="28"/>
        </w:rPr>
        <w:t>Kim</w:t>
      </w:r>
      <w:r>
        <w:rPr>
          <w:spacing w:val="12"/>
          <w:sz w:val="28"/>
        </w:rPr>
        <w:t> </w:t>
      </w:r>
      <w:r>
        <w:rPr>
          <w:sz w:val="28"/>
        </w:rPr>
        <w:t>Thị</w:t>
      </w:r>
      <w:r>
        <w:rPr>
          <w:spacing w:val="10"/>
          <w:sz w:val="28"/>
        </w:rPr>
        <w:t> </w:t>
      </w:r>
      <w:r>
        <w:rPr>
          <w:sz w:val="28"/>
        </w:rPr>
        <w:t>Ngà</w:t>
      </w:r>
      <w:r>
        <w:rPr>
          <w:spacing w:val="15"/>
          <w:sz w:val="28"/>
        </w:rPr>
        <w:t> </w:t>
      </w:r>
      <w:r>
        <w:rPr>
          <w:sz w:val="28"/>
        </w:rPr>
        <w:t>-</w:t>
      </w:r>
      <w:r>
        <w:rPr>
          <w:spacing w:val="13"/>
          <w:sz w:val="28"/>
        </w:rPr>
        <w:t> </w:t>
      </w:r>
      <w:r>
        <w:rPr>
          <w:sz w:val="28"/>
        </w:rPr>
        <w:t>Thư</w:t>
      </w:r>
      <w:r>
        <w:rPr>
          <w:spacing w:val="10"/>
          <w:sz w:val="28"/>
        </w:rPr>
        <w:t> </w:t>
      </w:r>
      <w:r>
        <w:rPr>
          <w:sz w:val="28"/>
        </w:rPr>
        <w:t>ký</w:t>
      </w:r>
      <w:r>
        <w:rPr>
          <w:spacing w:val="12"/>
          <w:sz w:val="28"/>
        </w:rPr>
        <w:t> </w:t>
      </w:r>
      <w:r>
        <w:rPr>
          <w:sz w:val="28"/>
        </w:rPr>
        <w:t>Tòa</w:t>
      </w:r>
      <w:r>
        <w:rPr>
          <w:spacing w:val="12"/>
          <w:sz w:val="28"/>
        </w:rPr>
        <w:t> </w:t>
      </w:r>
      <w:r>
        <w:rPr>
          <w:sz w:val="28"/>
        </w:rPr>
        <w:t>án</w:t>
      </w:r>
      <w:r>
        <w:rPr>
          <w:spacing w:val="11"/>
          <w:sz w:val="28"/>
        </w:rPr>
        <w:t> </w:t>
      </w:r>
      <w:r>
        <w:rPr>
          <w:sz w:val="28"/>
        </w:rPr>
        <w:t>nhân</w:t>
      </w:r>
      <w:r>
        <w:rPr>
          <w:spacing w:val="10"/>
          <w:sz w:val="28"/>
        </w:rPr>
        <w:t> </w:t>
      </w:r>
      <w:r>
        <w:rPr>
          <w:sz w:val="28"/>
        </w:rPr>
        <w:t>dân</w:t>
      </w:r>
      <w:r>
        <w:rPr>
          <w:spacing w:val="13"/>
          <w:sz w:val="28"/>
        </w:rPr>
        <w:t> </w:t>
      </w:r>
      <w:r>
        <w:rPr>
          <w:sz w:val="28"/>
        </w:rPr>
        <w:t>tỉnh</w:t>
      </w:r>
      <w:r>
        <w:rPr>
          <w:spacing w:val="11"/>
          <w:sz w:val="28"/>
        </w:rPr>
        <w:t> </w:t>
      </w:r>
      <w:r>
        <w:rPr>
          <w:spacing w:val="-5"/>
          <w:sz w:val="28"/>
        </w:rPr>
        <w:t>Trà</w:t>
      </w:r>
    </w:p>
    <w:p>
      <w:pPr>
        <w:pStyle w:val="BodyText"/>
        <w:spacing w:before="6"/>
        <w:ind w:left="0"/>
        <w:jc w:val="left"/>
        <w:rPr>
          <w:sz w:val="41"/>
        </w:rPr>
      </w:pPr>
    </w:p>
    <w:p>
      <w:pPr>
        <w:pStyle w:val="ListParagraph"/>
        <w:numPr>
          <w:ilvl w:val="0"/>
          <w:numId w:val="1"/>
        </w:numPr>
        <w:tabs>
          <w:tab w:pos="236" w:val="left" w:leader="none"/>
        </w:tabs>
        <w:spacing w:line="240" w:lineRule="auto" w:before="0" w:after="0"/>
        <w:ind w:left="235" w:right="0" w:hanging="188"/>
        <w:jc w:val="left"/>
        <w:rPr>
          <w:i/>
          <w:sz w:val="28"/>
        </w:rPr>
      </w:pPr>
      <w:r>
        <w:rPr>
          <w:b/>
          <w:i/>
          <w:sz w:val="28"/>
        </w:rPr>
        <w:t>Đại</w:t>
      </w:r>
      <w:r>
        <w:rPr>
          <w:b/>
          <w:i/>
          <w:spacing w:val="19"/>
          <w:sz w:val="28"/>
        </w:rPr>
        <w:t> </w:t>
      </w:r>
      <w:r>
        <w:rPr>
          <w:b/>
          <w:i/>
          <w:sz w:val="28"/>
        </w:rPr>
        <w:t>diện</w:t>
      </w:r>
      <w:r>
        <w:rPr>
          <w:b/>
          <w:i/>
          <w:spacing w:val="21"/>
          <w:sz w:val="28"/>
        </w:rPr>
        <w:t> </w:t>
      </w:r>
      <w:r>
        <w:rPr>
          <w:b/>
          <w:i/>
          <w:sz w:val="28"/>
        </w:rPr>
        <w:t>Viện</w:t>
      </w:r>
      <w:r>
        <w:rPr>
          <w:b/>
          <w:i/>
          <w:spacing w:val="20"/>
          <w:sz w:val="28"/>
        </w:rPr>
        <w:t> </w:t>
      </w:r>
      <w:r>
        <w:rPr>
          <w:b/>
          <w:i/>
          <w:sz w:val="28"/>
        </w:rPr>
        <w:t>Kiểm</w:t>
      </w:r>
      <w:r>
        <w:rPr>
          <w:b/>
          <w:i/>
          <w:spacing w:val="21"/>
          <w:sz w:val="28"/>
        </w:rPr>
        <w:t> </w:t>
      </w:r>
      <w:r>
        <w:rPr>
          <w:b/>
          <w:i/>
          <w:sz w:val="28"/>
        </w:rPr>
        <w:t>sát</w:t>
      </w:r>
      <w:r>
        <w:rPr>
          <w:b/>
          <w:i/>
          <w:spacing w:val="18"/>
          <w:sz w:val="28"/>
        </w:rPr>
        <w:t> </w:t>
      </w:r>
      <w:r>
        <w:rPr>
          <w:b/>
          <w:i/>
          <w:sz w:val="28"/>
        </w:rPr>
        <w:t>nhân</w:t>
      </w:r>
      <w:r>
        <w:rPr>
          <w:b/>
          <w:i/>
          <w:spacing w:val="18"/>
          <w:sz w:val="28"/>
        </w:rPr>
        <w:t> </w:t>
      </w:r>
      <w:r>
        <w:rPr>
          <w:b/>
          <w:i/>
          <w:sz w:val="28"/>
        </w:rPr>
        <w:t>dân</w:t>
      </w:r>
      <w:r>
        <w:rPr>
          <w:b/>
          <w:i/>
          <w:spacing w:val="17"/>
          <w:sz w:val="28"/>
        </w:rPr>
        <w:t> </w:t>
      </w:r>
      <w:r>
        <w:rPr>
          <w:b/>
          <w:i/>
          <w:sz w:val="28"/>
        </w:rPr>
        <w:t>tỉnh</w:t>
      </w:r>
      <w:r>
        <w:rPr>
          <w:b/>
          <w:i/>
          <w:spacing w:val="18"/>
          <w:sz w:val="28"/>
        </w:rPr>
        <w:t> </w:t>
      </w:r>
      <w:r>
        <w:rPr>
          <w:b/>
          <w:i/>
          <w:sz w:val="28"/>
        </w:rPr>
        <w:t>Trà</w:t>
      </w:r>
      <w:r>
        <w:rPr>
          <w:b/>
          <w:i/>
          <w:spacing w:val="18"/>
          <w:sz w:val="28"/>
        </w:rPr>
        <w:t> </w:t>
      </w:r>
      <w:r>
        <w:rPr>
          <w:b/>
          <w:i/>
          <w:sz w:val="28"/>
        </w:rPr>
        <w:t>Vinh</w:t>
      </w:r>
      <w:r>
        <w:rPr>
          <w:b/>
          <w:i/>
          <w:spacing w:val="18"/>
          <w:sz w:val="28"/>
        </w:rPr>
        <w:t> </w:t>
      </w:r>
      <w:r>
        <w:rPr>
          <w:b/>
          <w:i/>
          <w:sz w:val="28"/>
        </w:rPr>
        <w:t>tham</w:t>
      </w:r>
      <w:r>
        <w:rPr>
          <w:b/>
          <w:i/>
          <w:spacing w:val="18"/>
          <w:sz w:val="28"/>
        </w:rPr>
        <w:t> </w:t>
      </w:r>
      <w:r>
        <w:rPr>
          <w:b/>
          <w:i/>
          <w:sz w:val="28"/>
        </w:rPr>
        <w:t>gia</w:t>
      </w:r>
      <w:r>
        <w:rPr>
          <w:b/>
          <w:i/>
          <w:spacing w:val="19"/>
          <w:sz w:val="28"/>
        </w:rPr>
        <w:t> </w:t>
      </w:r>
      <w:r>
        <w:rPr>
          <w:b/>
          <w:i/>
          <w:sz w:val="28"/>
        </w:rPr>
        <w:t>phiên</w:t>
      </w:r>
      <w:r>
        <w:rPr>
          <w:b/>
          <w:i/>
          <w:spacing w:val="21"/>
          <w:sz w:val="28"/>
        </w:rPr>
        <w:t> </w:t>
      </w:r>
      <w:r>
        <w:rPr>
          <w:b/>
          <w:i/>
          <w:spacing w:val="-4"/>
          <w:sz w:val="28"/>
        </w:rPr>
        <w:t>tòa</w:t>
      </w:r>
      <w:r>
        <w:rPr>
          <w:i/>
          <w:spacing w:val="-4"/>
          <w:sz w:val="28"/>
        </w:rPr>
        <w:t>:</w:t>
      </w:r>
    </w:p>
    <w:p>
      <w:pPr>
        <w:spacing w:after="0" w:line="240" w:lineRule="auto"/>
        <w:jc w:val="left"/>
        <w:rPr>
          <w:sz w:val="28"/>
        </w:rPr>
        <w:sectPr>
          <w:type w:val="continuous"/>
          <w:pgSz w:w="11910" w:h="16850"/>
          <w:pgMar w:top="1060" w:bottom="280" w:left="1540" w:right="760"/>
          <w:cols w:num="2" w:equalWidth="0">
            <w:col w:w="794" w:space="40"/>
            <w:col w:w="8776"/>
          </w:cols>
        </w:sectPr>
      </w:pPr>
    </w:p>
    <w:p>
      <w:pPr>
        <w:pStyle w:val="BodyText"/>
        <w:spacing w:before="48"/>
      </w:pPr>
      <w:r>
        <w:rPr/>
        <w:t>Bà</w:t>
      </w:r>
      <w:r>
        <w:rPr>
          <w:spacing w:val="-3"/>
        </w:rPr>
        <w:t> </w:t>
      </w:r>
      <w:r>
        <w:rPr/>
        <w:t>Nguyễn</w:t>
      </w:r>
      <w:r>
        <w:rPr>
          <w:spacing w:val="-1"/>
        </w:rPr>
        <w:t> </w:t>
      </w:r>
      <w:r>
        <w:rPr/>
        <w:t>Ngọc</w:t>
      </w:r>
      <w:r>
        <w:rPr>
          <w:spacing w:val="-5"/>
        </w:rPr>
        <w:t> </w:t>
      </w:r>
      <w:r>
        <w:rPr/>
        <w:t>Anh -</w:t>
      </w:r>
      <w:r>
        <w:rPr>
          <w:spacing w:val="-3"/>
        </w:rPr>
        <w:t> </w:t>
      </w:r>
      <w:r>
        <w:rPr/>
        <w:t>Kiểm</w:t>
      </w:r>
      <w:r>
        <w:rPr>
          <w:spacing w:val="-5"/>
        </w:rPr>
        <w:t> </w:t>
      </w:r>
      <w:r>
        <w:rPr/>
        <w:t>sát</w:t>
      </w:r>
      <w:r>
        <w:rPr>
          <w:spacing w:val="-4"/>
        </w:rPr>
        <w:t> viên.</w:t>
      </w:r>
    </w:p>
    <w:p>
      <w:pPr>
        <w:pStyle w:val="ListParagraph"/>
        <w:numPr>
          <w:ilvl w:val="1"/>
          <w:numId w:val="1"/>
        </w:numPr>
        <w:tabs>
          <w:tab w:pos="1134" w:val="left" w:leader="none"/>
        </w:tabs>
        <w:spacing w:line="254" w:lineRule="auto" w:before="59" w:after="0"/>
        <w:ind w:left="162" w:right="368" w:firstLine="779"/>
        <w:jc w:val="both"/>
        <w:rPr>
          <w:sz w:val="28"/>
        </w:rPr>
      </w:pPr>
      <w:r>
        <w:rPr>
          <w:b/>
          <w:i/>
          <w:sz w:val="28"/>
        </w:rPr>
        <w:t>Hỗ trợ phiên tòa trực tuyến Tại điểm cầu thành phần</w:t>
      </w:r>
      <w:r>
        <w:rPr>
          <w:sz w:val="28"/>
        </w:rPr>
        <w:t>: Ông Nguyễn Phước Hậu – Thẩm tra viên Tòa án nhân dân huyện C.</w:t>
      </w:r>
    </w:p>
    <w:p>
      <w:pPr>
        <w:pStyle w:val="BodyText"/>
        <w:spacing w:before="107"/>
        <w:ind w:right="367" w:firstLine="707"/>
      </w:pPr>
      <w:r>
        <w:rPr/>
        <w:t>Ngày 01 tháng 12 năm 2022, tại 02 điểm cầu: Điểm cầu trung tâm tại trụ sở Tòa án nhân dân tỉnh Trà Vinh và điểm</w:t>
      </w:r>
      <w:r>
        <w:rPr>
          <w:spacing w:val="-1"/>
        </w:rPr>
        <w:t> </w:t>
      </w:r>
      <w:r>
        <w:rPr/>
        <w:t>cầu thành phần tại trụ sở Tòa án nhân dân huyện C, Tòa án nhân dân tỉnh Trà Vinh mở phiên tòa xét xử phúc thẩm công khai theo hình thức trực tuyến vụ án hình sự phúc thẩm thụ lý số: 93/2022/TLPT - HS, ngày 28/10/2022 đối với bị cáo Nguyễn Văn H. Do có kháng cáo của bị cáo Nguyễn Văn H đối với Bản án hình sự sơ thẩm số: 54/2022/HS</w:t>
      </w:r>
      <w:r>
        <w:rPr>
          <w:spacing w:val="-3"/>
        </w:rPr>
        <w:t> </w:t>
      </w:r>
      <w:r>
        <w:rPr/>
        <w:t>– ST,</w:t>
      </w:r>
      <w:r>
        <w:rPr>
          <w:spacing w:val="-3"/>
        </w:rPr>
        <w:t> </w:t>
      </w:r>
      <w:r>
        <w:rPr/>
        <w:t>ngày</w:t>
      </w:r>
      <w:r>
        <w:rPr>
          <w:spacing w:val="-1"/>
        </w:rPr>
        <w:t> </w:t>
      </w:r>
      <w:r>
        <w:rPr/>
        <w:t>23 tháng</w:t>
      </w:r>
      <w:r>
        <w:rPr>
          <w:spacing w:val="-2"/>
        </w:rPr>
        <w:t> </w:t>
      </w:r>
      <w:r>
        <w:rPr/>
        <w:t>8</w:t>
      </w:r>
      <w:r>
        <w:rPr>
          <w:spacing w:val="-2"/>
        </w:rPr>
        <w:t> </w:t>
      </w:r>
      <w:r>
        <w:rPr/>
        <w:t>năm</w:t>
      </w:r>
      <w:r>
        <w:rPr>
          <w:spacing w:val="-2"/>
        </w:rPr>
        <w:t> </w:t>
      </w:r>
      <w:r>
        <w:rPr/>
        <w:t>2022</w:t>
      </w:r>
      <w:r>
        <w:rPr>
          <w:spacing w:val="-2"/>
        </w:rPr>
        <w:t> </w:t>
      </w:r>
      <w:r>
        <w:rPr/>
        <w:t>của</w:t>
      </w:r>
      <w:r>
        <w:rPr>
          <w:spacing w:val="-2"/>
        </w:rPr>
        <w:t> </w:t>
      </w:r>
      <w:r>
        <w:rPr/>
        <w:t>Tòa</w:t>
      </w:r>
      <w:r>
        <w:rPr>
          <w:spacing w:val="-1"/>
        </w:rPr>
        <w:t> </w:t>
      </w:r>
      <w:r>
        <w:rPr/>
        <w:t>án</w:t>
      </w:r>
      <w:r>
        <w:rPr>
          <w:spacing w:val="-1"/>
        </w:rPr>
        <w:t> </w:t>
      </w:r>
      <w:r>
        <w:rPr/>
        <w:t>nhân</w:t>
      </w:r>
      <w:r>
        <w:rPr>
          <w:spacing w:val="-3"/>
        </w:rPr>
        <w:t> </w:t>
      </w:r>
      <w:r>
        <w:rPr/>
        <w:t>dân huyện</w:t>
      </w:r>
      <w:r>
        <w:rPr>
          <w:spacing w:val="-1"/>
        </w:rPr>
        <w:t> </w:t>
      </w:r>
      <w:r>
        <w:rPr/>
        <w:t>C,</w:t>
      </w:r>
      <w:r>
        <w:rPr>
          <w:spacing w:val="-1"/>
        </w:rPr>
        <w:t> </w:t>
      </w:r>
      <w:r>
        <w:rPr/>
        <w:t>tỉnh Trà Vinh.</w:t>
      </w:r>
    </w:p>
    <w:p>
      <w:pPr>
        <w:pStyle w:val="ListParagraph"/>
        <w:numPr>
          <w:ilvl w:val="1"/>
          <w:numId w:val="1"/>
        </w:numPr>
        <w:tabs>
          <w:tab w:pos="1055" w:val="left" w:leader="none"/>
        </w:tabs>
        <w:spacing w:line="240" w:lineRule="auto" w:before="121" w:after="0"/>
        <w:ind w:left="162" w:right="366" w:firstLine="707"/>
        <w:jc w:val="both"/>
        <w:rPr>
          <w:i/>
          <w:sz w:val="28"/>
        </w:rPr>
      </w:pPr>
      <w:r>
        <w:rPr>
          <w:i/>
          <w:sz w:val="28"/>
        </w:rPr>
        <w:t>Bị cáo có kháng cáo: </w:t>
      </w:r>
      <w:r>
        <w:rPr>
          <w:b/>
          <w:sz w:val="28"/>
        </w:rPr>
        <w:t>Nguyễn Văn H</w:t>
      </w:r>
      <w:r>
        <w:rPr>
          <w:sz w:val="28"/>
        </w:rPr>
        <w:t>, sinh ngày 18 tháng 9 năm 2003</w:t>
      </w:r>
      <w:r>
        <w:rPr>
          <w:spacing w:val="40"/>
          <w:sz w:val="28"/>
        </w:rPr>
        <w:t> </w:t>
      </w:r>
      <w:r>
        <w:rPr>
          <w:sz w:val="28"/>
        </w:rPr>
        <w:t>tại tỉnh Sóc Trăng; nơi cư trú: Ấp N, xã A, huyện C, tỉnh Sóc Trăng; nghề nghiệp: Công nhân; trình độ văn hóa (học vấn): 9/12; dân tộc: Kinh; giới tính: Nam; tôn giáo: Không; quốc tịch: Việt Nam; con ông Nguyễn Văn A, sinh năm 1975 và bà Lê Hồng T, sinh năm 1977; Bị cáo chưa có vợ con; tiền án: Không có; tiền sự: Không có; Bị cáo bị áp dụng biện pháp ngăn chặn cấm đi khỏi nơi</w:t>
      </w:r>
      <w:r>
        <w:rPr>
          <w:spacing w:val="40"/>
          <w:sz w:val="28"/>
        </w:rPr>
        <w:t> </w:t>
      </w:r>
      <w:r>
        <w:rPr>
          <w:sz w:val="28"/>
        </w:rPr>
        <w:t>cư trú từ ngày 20/4/2022 cho đến nay (bị cáo có mặt tại phiên tòa).</w:t>
      </w:r>
    </w:p>
    <w:p>
      <w:pPr>
        <w:pStyle w:val="BodyText"/>
        <w:spacing w:before="120"/>
        <w:ind w:right="371" w:firstLine="707"/>
      </w:pPr>
      <w:r>
        <w:rPr/>
        <w:t>Ngoài ra, trong vụ án còn có người đại diện hợp pháp của</w:t>
      </w:r>
      <w:r>
        <w:rPr>
          <w:spacing w:val="-1"/>
        </w:rPr>
        <w:t> </w:t>
      </w:r>
      <w:r>
        <w:rPr/>
        <w:t>bị hại, người có quyền lợi, nghĩa vụ liên quan, người làm chứng do không có kháng cáo, không có kháng nghị và không liên quan đến kháng cáo nên không triệu tập đến phiên tòa phúc thẩm.</w:t>
      </w:r>
    </w:p>
    <w:p>
      <w:pPr>
        <w:spacing w:after="0"/>
        <w:sectPr>
          <w:type w:val="continuous"/>
          <w:pgSz w:w="11910" w:h="16850"/>
          <w:pgMar w:top="1060" w:bottom="280" w:left="1540" w:right="760"/>
        </w:sectPr>
      </w:pPr>
    </w:p>
    <w:p>
      <w:pPr>
        <w:pStyle w:val="Heading1"/>
        <w:spacing w:before="72"/>
        <w:ind w:right="2772"/>
      </w:pPr>
      <w:r>
        <w:rPr/>
        <w:t>NỘI</w:t>
      </w:r>
      <w:r>
        <w:rPr>
          <w:spacing w:val="-3"/>
        </w:rPr>
        <w:t> </w:t>
      </w:r>
      <w:r>
        <w:rPr/>
        <w:t>DUNG</w:t>
      </w:r>
      <w:r>
        <w:rPr>
          <w:spacing w:val="-3"/>
        </w:rPr>
        <w:t> </w:t>
      </w:r>
      <w:r>
        <w:rPr/>
        <w:t>VỤ</w:t>
      </w:r>
      <w:r>
        <w:rPr>
          <w:spacing w:val="-5"/>
        </w:rPr>
        <w:t> ÁN:</w:t>
      </w:r>
    </w:p>
    <w:p>
      <w:pPr>
        <w:pStyle w:val="BodyText"/>
        <w:spacing w:before="242"/>
        <w:ind w:right="368" w:firstLine="719"/>
      </w:pPr>
      <w:r>
        <w:rPr/>
        <w:t>Theo các tài liệu có trong hồ sơ vụ án và diễn biến tại phiên tòa, nội dung vụ án được tóm tắt như sau:</w:t>
      </w:r>
    </w:p>
    <w:p>
      <w:pPr>
        <w:pStyle w:val="BodyText"/>
        <w:spacing w:line="268" w:lineRule="auto" w:before="26"/>
        <w:ind w:right="364" w:firstLine="566"/>
      </w:pPr>
      <w:r>
        <w:rPr/>
        <w:t>Vào khoảng 02 giờ, ngày 29/01/2022, Bùi Thị</w:t>
      </w:r>
      <w:r>
        <w:rPr>
          <w:spacing w:val="-1"/>
        </w:rPr>
        <w:t> </w:t>
      </w:r>
      <w:r>
        <w:rPr/>
        <w:t>O, sinh năm 2000, nơi cư</w:t>
      </w:r>
      <w:r>
        <w:rPr>
          <w:spacing w:val="-1"/>
        </w:rPr>
        <w:t> </w:t>
      </w:r>
      <w:r>
        <w:rPr/>
        <w:t>trú ấp</w:t>
      </w:r>
      <w:r>
        <w:rPr>
          <w:spacing w:val="14"/>
        </w:rPr>
        <w:t> </w:t>
      </w:r>
      <w:r>
        <w:rPr/>
        <w:t>T,</w:t>
      </w:r>
      <w:r>
        <w:rPr>
          <w:spacing w:val="12"/>
        </w:rPr>
        <w:t> </w:t>
      </w:r>
      <w:r>
        <w:rPr/>
        <w:t>xã</w:t>
      </w:r>
      <w:r>
        <w:rPr>
          <w:spacing w:val="13"/>
        </w:rPr>
        <w:t> </w:t>
      </w:r>
      <w:r>
        <w:rPr/>
        <w:t>V,</w:t>
      </w:r>
      <w:r>
        <w:rPr>
          <w:spacing w:val="14"/>
        </w:rPr>
        <w:t> </w:t>
      </w:r>
      <w:r>
        <w:rPr/>
        <w:t>huyện</w:t>
      </w:r>
      <w:r>
        <w:rPr>
          <w:spacing w:val="17"/>
        </w:rPr>
        <w:t> </w:t>
      </w:r>
      <w:r>
        <w:rPr/>
        <w:t>R,</w:t>
      </w:r>
      <w:r>
        <w:rPr>
          <w:spacing w:val="12"/>
        </w:rPr>
        <w:t> </w:t>
      </w:r>
      <w:r>
        <w:rPr/>
        <w:t>tỉnh</w:t>
      </w:r>
      <w:r>
        <w:rPr>
          <w:spacing w:val="16"/>
        </w:rPr>
        <w:t> </w:t>
      </w:r>
      <w:r>
        <w:rPr/>
        <w:t>Sóc</w:t>
      </w:r>
      <w:r>
        <w:rPr>
          <w:spacing w:val="13"/>
        </w:rPr>
        <w:t> </w:t>
      </w:r>
      <w:r>
        <w:rPr/>
        <w:t>Trăng</w:t>
      </w:r>
      <w:r>
        <w:rPr>
          <w:spacing w:val="16"/>
        </w:rPr>
        <w:t> </w:t>
      </w:r>
      <w:r>
        <w:rPr/>
        <w:t>điều</w:t>
      </w:r>
      <w:r>
        <w:rPr>
          <w:spacing w:val="13"/>
        </w:rPr>
        <w:t> </w:t>
      </w:r>
      <w:r>
        <w:rPr/>
        <w:t>khiển</w:t>
      </w:r>
      <w:r>
        <w:rPr>
          <w:spacing w:val="13"/>
        </w:rPr>
        <w:t> </w:t>
      </w:r>
      <w:r>
        <w:rPr/>
        <w:t>xe</w:t>
      </w:r>
      <w:r>
        <w:rPr>
          <w:spacing w:val="15"/>
        </w:rPr>
        <w:t> </w:t>
      </w:r>
      <w:r>
        <w:rPr/>
        <w:t>mô</w:t>
      </w:r>
      <w:r>
        <w:rPr>
          <w:spacing w:val="13"/>
        </w:rPr>
        <w:t> </w:t>
      </w:r>
      <w:r>
        <w:rPr/>
        <w:t>tô</w:t>
      </w:r>
      <w:r>
        <w:rPr>
          <w:spacing w:val="16"/>
        </w:rPr>
        <w:t> </w:t>
      </w:r>
      <w:r>
        <w:rPr/>
        <w:t>biển</w:t>
      </w:r>
      <w:r>
        <w:rPr>
          <w:spacing w:val="13"/>
        </w:rPr>
        <w:t> </w:t>
      </w:r>
      <w:r>
        <w:rPr/>
        <w:t>kiểm</w:t>
      </w:r>
      <w:r>
        <w:rPr>
          <w:spacing w:val="12"/>
        </w:rPr>
        <w:t> </w:t>
      </w:r>
      <w:r>
        <w:rPr/>
        <w:t>soát</w:t>
      </w:r>
      <w:r>
        <w:rPr>
          <w:spacing w:val="13"/>
        </w:rPr>
        <w:t> </w:t>
      </w:r>
      <w:r>
        <w:rPr/>
        <w:t>83P4-</w:t>
      </w:r>
    </w:p>
    <w:p>
      <w:pPr>
        <w:pStyle w:val="BodyText"/>
        <w:spacing w:line="268" w:lineRule="auto"/>
        <w:ind w:right="364"/>
      </w:pPr>
      <w:r>
        <w:rPr/>
        <w:t>043.74 chở Nguyễn Văn H từ nhà trọ của O thuộc huyện B, tỉnh Bình Dương để về quê nghỉ tết. Khi đến địa phận thuộc tỉnh Long An thì O mệt nên kêu H điều khiển xe chở O, H đồng ý. Đến khoảng 08 giờ cùng ngày,</w:t>
      </w:r>
      <w:r>
        <w:rPr>
          <w:spacing w:val="19"/>
        </w:rPr>
        <w:t> </w:t>
      </w:r>
      <w:r>
        <w:rPr/>
        <w:t>H điều khiển xe chở</w:t>
      </w:r>
      <w:r>
        <w:rPr>
          <w:spacing w:val="40"/>
        </w:rPr>
        <w:t> </w:t>
      </w:r>
      <w:r>
        <w:rPr/>
        <w:t>O đi trên Tỉnh lộ 911 hướng từ xã H, huyện L, tỉnh Trà Vinh về</w:t>
      </w:r>
      <w:r>
        <w:rPr>
          <w:spacing w:val="-1"/>
        </w:rPr>
        <w:t> </w:t>
      </w:r>
      <w:r>
        <w:rPr/>
        <w:t>Quốc lộ 60. Khi đến đoạn đường thuộc ấp K, xã S, huyện C, tỉnh Trà Vinh thì H điều khiển xe vượt xe mô tô biển kiểm soát 84H1-404.78 do Thạch Thị C, điều khiển chở theo chồng là Thạch Sa Mi đang chạy cùng chiều phía trước. Khi vượt thì xe do H điều khiển va chạm vào phần hông bên trái của xe do C</w:t>
      </w:r>
      <w:r>
        <w:rPr>
          <w:spacing w:val="24"/>
        </w:rPr>
        <w:t> </w:t>
      </w:r>
      <w:r>
        <w:rPr/>
        <w:t>điều khiển làm cho xe do C điều khiển ngã sát mép đường bên phải hướng đi của H và xe do H điều khiển</w:t>
      </w:r>
      <w:r>
        <w:rPr>
          <w:spacing w:val="-1"/>
        </w:rPr>
        <w:t> </w:t>
      </w:r>
      <w:r>
        <w:rPr/>
        <w:t>ngã</w:t>
      </w:r>
      <w:r>
        <w:rPr>
          <w:spacing w:val="-1"/>
        </w:rPr>
        <w:t> </w:t>
      </w:r>
      <w:r>
        <w:rPr/>
        <w:t>sang phần</w:t>
      </w:r>
      <w:r>
        <w:rPr>
          <w:spacing w:val="-1"/>
        </w:rPr>
        <w:t> </w:t>
      </w:r>
      <w:r>
        <w:rPr/>
        <w:t>đường bên trái</w:t>
      </w:r>
      <w:r>
        <w:rPr>
          <w:spacing w:val="-1"/>
        </w:rPr>
        <w:t> </w:t>
      </w:r>
      <w:r>
        <w:rPr/>
        <w:t>va</w:t>
      </w:r>
      <w:r>
        <w:rPr>
          <w:spacing w:val="6"/>
        </w:rPr>
        <w:t> </w:t>
      </w:r>
      <w:r>
        <w:rPr/>
        <w:t>chạm</w:t>
      </w:r>
      <w:r>
        <w:rPr>
          <w:spacing w:val="-1"/>
        </w:rPr>
        <w:t> </w:t>
      </w:r>
      <w:r>
        <w:rPr/>
        <w:t>vào</w:t>
      </w:r>
      <w:r>
        <w:rPr>
          <w:spacing w:val="-1"/>
        </w:rPr>
        <w:t> </w:t>
      </w:r>
      <w:r>
        <w:rPr/>
        <w:t>xe mô</w:t>
      </w:r>
      <w:r>
        <w:rPr>
          <w:spacing w:val="-1"/>
        </w:rPr>
        <w:t> </w:t>
      </w:r>
      <w:r>
        <w:rPr/>
        <w:t>tô</w:t>
      </w:r>
      <w:r>
        <w:rPr>
          <w:spacing w:val="1"/>
        </w:rPr>
        <w:t> </w:t>
      </w:r>
      <w:r>
        <w:rPr/>
        <w:t>biển kiểm</w:t>
      </w:r>
      <w:r>
        <w:rPr>
          <w:spacing w:val="-1"/>
        </w:rPr>
        <w:t> </w:t>
      </w:r>
      <w:r>
        <w:rPr/>
        <w:t>soát</w:t>
      </w:r>
      <w:r>
        <w:rPr>
          <w:spacing w:val="-1"/>
        </w:rPr>
        <w:t> </w:t>
      </w:r>
      <w:r>
        <w:rPr>
          <w:spacing w:val="-2"/>
        </w:rPr>
        <w:t>84K1-</w:t>
      </w:r>
    </w:p>
    <w:p>
      <w:pPr>
        <w:pStyle w:val="BodyText"/>
        <w:spacing w:line="268" w:lineRule="auto"/>
        <w:ind w:right="367"/>
      </w:pPr>
      <w:r>
        <w:rPr/>
        <w:t>033.70 do Thạch Thị Chanh Y điều khiển chở theo Thạch Thị D và Thạch Thị Tường Q đang lưu thông theo chiều ngược lại dẫn đến tai nạn. Tai nạn xảy ra, O tử vong tại chỗ còn H, Y, D, Q bị thương được đưa đến Bệnh viện đa khoa tỉnh Trà Vinh để cấp cứu.</w:t>
      </w:r>
    </w:p>
    <w:p>
      <w:pPr>
        <w:pStyle w:val="BodyText"/>
        <w:spacing w:line="268" w:lineRule="auto" w:before="111"/>
        <w:ind w:right="368" w:firstLine="659"/>
      </w:pPr>
      <w:r>
        <w:rPr/>
        <w:t>Tại</w:t>
      </w:r>
      <w:r>
        <w:rPr>
          <w:spacing w:val="-1"/>
        </w:rPr>
        <w:t> </w:t>
      </w:r>
      <w:r>
        <w:rPr/>
        <w:t>Bản</w:t>
      </w:r>
      <w:r>
        <w:rPr>
          <w:spacing w:val="-5"/>
        </w:rPr>
        <w:t> </w:t>
      </w:r>
      <w:r>
        <w:rPr/>
        <w:t>kết</w:t>
      </w:r>
      <w:r>
        <w:rPr>
          <w:spacing w:val="-1"/>
        </w:rPr>
        <w:t> </w:t>
      </w:r>
      <w:r>
        <w:rPr/>
        <w:t>luận</w:t>
      </w:r>
      <w:r>
        <w:rPr>
          <w:spacing w:val="-1"/>
        </w:rPr>
        <w:t> </w:t>
      </w:r>
      <w:r>
        <w:rPr/>
        <w:t>giám</w:t>
      </w:r>
      <w:r>
        <w:rPr>
          <w:spacing w:val="-2"/>
        </w:rPr>
        <w:t> </w:t>
      </w:r>
      <w:r>
        <w:rPr/>
        <w:t>định pháp</w:t>
      </w:r>
      <w:r>
        <w:rPr>
          <w:spacing w:val="-1"/>
        </w:rPr>
        <w:t> </w:t>
      </w:r>
      <w:r>
        <w:rPr/>
        <w:t>y</w:t>
      </w:r>
      <w:r>
        <w:rPr>
          <w:spacing w:val="-2"/>
        </w:rPr>
        <w:t> </w:t>
      </w:r>
      <w:r>
        <w:rPr/>
        <w:t>về</w:t>
      </w:r>
      <w:r>
        <w:rPr>
          <w:spacing w:val="-2"/>
        </w:rPr>
        <w:t> </w:t>
      </w:r>
      <w:r>
        <w:rPr/>
        <w:t>tử</w:t>
      </w:r>
      <w:r>
        <w:rPr>
          <w:spacing w:val="-3"/>
        </w:rPr>
        <w:t> </w:t>
      </w:r>
      <w:r>
        <w:rPr/>
        <w:t>thi</w:t>
      </w:r>
      <w:r>
        <w:rPr>
          <w:spacing w:val="-3"/>
        </w:rPr>
        <w:t> </w:t>
      </w:r>
      <w:r>
        <w:rPr/>
        <w:t>số</w:t>
      </w:r>
      <w:r>
        <w:rPr>
          <w:spacing w:val="-4"/>
        </w:rPr>
        <w:t> </w:t>
      </w:r>
      <w:r>
        <w:rPr/>
        <w:t>71/KLGĐ</w:t>
      </w:r>
      <w:r>
        <w:rPr>
          <w:spacing w:val="-1"/>
        </w:rPr>
        <w:t> </w:t>
      </w:r>
      <w:r>
        <w:rPr/>
        <w:t>ngày</w:t>
      </w:r>
      <w:r>
        <w:rPr>
          <w:spacing w:val="-3"/>
        </w:rPr>
        <w:t> </w:t>
      </w:r>
      <w:r>
        <w:rPr/>
        <w:t>07</w:t>
      </w:r>
      <w:r>
        <w:rPr>
          <w:spacing w:val="-4"/>
        </w:rPr>
        <w:t> </w:t>
      </w:r>
      <w:r>
        <w:rPr/>
        <w:t>tháng</w:t>
      </w:r>
      <w:r>
        <w:rPr>
          <w:spacing w:val="-1"/>
        </w:rPr>
        <w:t> </w:t>
      </w:r>
      <w:r>
        <w:rPr/>
        <w:t>02 năm 2022 của Phòng kỹ thuật hình sự Công an tỉnh Trà Vinh kết luận: nguyên nhân chính dẫn đến tử vong đối với Bùi Thị O là do đa chấn thương.</w:t>
      </w:r>
    </w:p>
    <w:p>
      <w:pPr>
        <w:pStyle w:val="BodyText"/>
        <w:spacing w:line="268" w:lineRule="auto" w:before="118"/>
        <w:ind w:right="366" w:firstLine="599"/>
      </w:pPr>
      <w:r>
        <w:rPr/>
        <w:t>Tại Bản kết luận giám định pháp y về thương tích số 44/KLGĐ ngày 05 tháng 5 năm 2022 của Trung tâm pháp y – Sở y tế tỉnh Trà Vinh kết luận: Tỷ lệ tổn thương cơ thể do thương tích gây nên tại thời điểm giám định của nạn nhân Thạch Thị Chanh Y là 9%.</w:t>
      </w:r>
    </w:p>
    <w:p>
      <w:pPr>
        <w:pStyle w:val="BodyText"/>
        <w:spacing w:line="268" w:lineRule="auto" w:before="119"/>
        <w:ind w:right="366" w:firstLine="599"/>
      </w:pPr>
      <w:r>
        <w:rPr/>
        <w:t>Tại Bản kết luận giám định pháp y về thương tích số 45/KLGĐ ngày 05 tháng 5 năm 2022 của Trung tâm pháp y – Sở y tế tỉnh Trà Vinh kết luận: Tỷ lệ tổn thương cơ thể do thương tích gây nên tại thời điểm giám định của nạn nhân Thạch Thị D là 16%.</w:t>
      </w:r>
    </w:p>
    <w:p>
      <w:pPr>
        <w:pStyle w:val="BodyText"/>
        <w:spacing w:line="268" w:lineRule="auto" w:before="117"/>
        <w:ind w:right="367" w:firstLine="707"/>
      </w:pPr>
      <w:r>
        <w:rPr/>
        <w:t>Tại Bản kết luận giám định pháp y về thương tích số 46/KLGĐ ngày 05 tháng 5 năm 2022 của Trung tâm pháp y – Sở y tế tỉnh Trà Vinh kết luận: Tỷ lệ tổn thương cơ thể do thương tích gây nên tại thời điểm giám định của nạn nhân Thạch Thị Tường Q là 6%.</w:t>
      </w:r>
    </w:p>
    <w:p>
      <w:pPr>
        <w:pStyle w:val="BodyText"/>
        <w:spacing w:line="268" w:lineRule="auto" w:before="118"/>
        <w:ind w:right="368" w:firstLine="599"/>
      </w:pPr>
      <w:r>
        <w:rPr/>
        <w:t>H</w:t>
      </w:r>
      <w:r>
        <w:rPr>
          <w:spacing w:val="-2"/>
        </w:rPr>
        <w:t> </w:t>
      </w:r>
      <w:r>
        <w:rPr/>
        <w:t>không</w:t>
      </w:r>
      <w:r>
        <w:rPr>
          <w:spacing w:val="-1"/>
        </w:rPr>
        <w:t> </w:t>
      </w:r>
      <w:r>
        <w:rPr/>
        <w:t>có</w:t>
      </w:r>
      <w:r>
        <w:rPr>
          <w:spacing w:val="-1"/>
        </w:rPr>
        <w:t> </w:t>
      </w:r>
      <w:r>
        <w:rPr/>
        <w:t>giấy</w:t>
      </w:r>
      <w:r>
        <w:rPr>
          <w:spacing w:val="-1"/>
        </w:rPr>
        <w:t> </w:t>
      </w:r>
      <w:r>
        <w:rPr/>
        <w:t>phép</w:t>
      </w:r>
      <w:r>
        <w:rPr>
          <w:spacing w:val="-1"/>
        </w:rPr>
        <w:t> </w:t>
      </w:r>
      <w:r>
        <w:rPr/>
        <w:t>lái</w:t>
      </w:r>
      <w:r>
        <w:rPr>
          <w:spacing w:val="-1"/>
        </w:rPr>
        <w:t> </w:t>
      </w:r>
      <w:r>
        <w:rPr/>
        <w:t>xe</w:t>
      </w:r>
      <w:r>
        <w:rPr>
          <w:spacing w:val="-2"/>
        </w:rPr>
        <w:t> </w:t>
      </w:r>
      <w:r>
        <w:rPr/>
        <w:t>theo</w:t>
      </w:r>
      <w:r>
        <w:rPr>
          <w:spacing w:val="-1"/>
        </w:rPr>
        <w:t> </w:t>
      </w:r>
      <w:r>
        <w:rPr/>
        <w:t>quy</w:t>
      </w:r>
      <w:r>
        <w:rPr>
          <w:spacing w:val="-1"/>
        </w:rPr>
        <w:t> </w:t>
      </w:r>
      <w:r>
        <w:rPr/>
        <w:t>định</w:t>
      </w:r>
      <w:r>
        <w:rPr>
          <w:spacing w:val="-3"/>
        </w:rPr>
        <w:t> </w:t>
      </w:r>
      <w:r>
        <w:rPr/>
        <w:t>và</w:t>
      </w:r>
      <w:r>
        <w:rPr>
          <w:spacing w:val="-2"/>
        </w:rPr>
        <w:t> </w:t>
      </w:r>
      <w:r>
        <w:rPr/>
        <w:t>tại</w:t>
      </w:r>
      <w:r>
        <w:rPr>
          <w:spacing w:val="-1"/>
        </w:rPr>
        <w:t> </w:t>
      </w:r>
      <w:r>
        <w:rPr/>
        <w:t>biên</w:t>
      </w:r>
      <w:r>
        <w:rPr>
          <w:spacing w:val="-1"/>
        </w:rPr>
        <w:t> </w:t>
      </w:r>
      <w:r>
        <w:rPr/>
        <w:t>bản</w:t>
      </w:r>
      <w:r>
        <w:rPr>
          <w:spacing w:val="-1"/>
        </w:rPr>
        <w:t> </w:t>
      </w:r>
      <w:r>
        <w:rPr/>
        <w:t>kiểm</w:t>
      </w:r>
      <w:r>
        <w:rPr>
          <w:spacing w:val="-5"/>
        </w:rPr>
        <w:t> </w:t>
      </w:r>
      <w:r>
        <w:rPr/>
        <w:t>tra</w:t>
      </w:r>
      <w:r>
        <w:rPr>
          <w:spacing w:val="-2"/>
        </w:rPr>
        <w:t> </w:t>
      </w:r>
      <w:r>
        <w:rPr/>
        <w:t>nồng</w:t>
      </w:r>
      <w:r>
        <w:rPr>
          <w:spacing w:val="-1"/>
        </w:rPr>
        <w:t> </w:t>
      </w:r>
      <w:r>
        <w:rPr/>
        <w:t>độ cồn trong hơi thở ngày 29/01/2022 thì nồng độ cồn trong hơi thở của H là 0.00 mg/l khí thở.</w:t>
      </w:r>
    </w:p>
    <w:p>
      <w:pPr>
        <w:spacing w:after="0" w:line="268" w:lineRule="auto"/>
        <w:sectPr>
          <w:footerReference w:type="default" r:id="rId5"/>
          <w:pgSz w:w="11910" w:h="16850"/>
          <w:pgMar w:footer="784" w:header="0" w:top="1060" w:bottom="980" w:left="1540" w:right="760"/>
          <w:pgNumType w:start="2"/>
        </w:sectPr>
      </w:pPr>
    </w:p>
    <w:p>
      <w:pPr>
        <w:spacing w:line="242" w:lineRule="auto" w:before="72"/>
        <w:ind w:left="162" w:right="368" w:firstLine="719"/>
        <w:jc w:val="both"/>
        <w:rPr>
          <w:i/>
          <w:sz w:val="28"/>
        </w:rPr>
      </w:pPr>
      <w:r>
        <w:rPr>
          <w:i/>
          <w:sz w:val="28"/>
        </w:rPr>
        <w:t>Tại Bản án hình sự sơ thẩm số: 54/2022/HS-ST ngày 23/8/2022 của Tòa</w:t>
      </w:r>
      <w:r>
        <w:rPr>
          <w:i/>
          <w:sz w:val="28"/>
        </w:rPr>
        <w:t> án nhân dân huyện C, tỉnh Trà Vinh đã quyết định:</w:t>
      </w:r>
    </w:p>
    <w:p>
      <w:pPr>
        <w:pStyle w:val="BodyText"/>
        <w:spacing w:line="268" w:lineRule="auto" w:before="22"/>
        <w:ind w:right="367"/>
      </w:pPr>
      <w:r>
        <w:rPr/>
        <w:t>Tuyên bố bị cáo Nguyễn Văn H phạm tội “Vi phạm quy định về tham gia giao thông đường bộ”.</w:t>
      </w:r>
    </w:p>
    <w:p>
      <w:pPr>
        <w:pStyle w:val="BodyText"/>
        <w:spacing w:line="268" w:lineRule="auto" w:before="119"/>
        <w:ind w:right="371" w:firstLine="719"/>
      </w:pPr>
      <w:r>
        <w:rPr/>
        <w:t>Áp dụng điểm a khoản 2 Điều 260; điểm b, s khoản 1, khoản 2 Điều 51; khoản 1 Điều 54, Điều 38 của</w:t>
      </w:r>
      <w:r>
        <w:rPr>
          <w:spacing w:val="-1"/>
        </w:rPr>
        <w:t> </w:t>
      </w:r>
      <w:r>
        <w:rPr/>
        <w:t>Bộ luật Hình sự.</w:t>
      </w:r>
    </w:p>
    <w:p>
      <w:pPr>
        <w:pStyle w:val="BodyText"/>
        <w:spacing w:line="268" w:lineRule="auto" w:before="118"/>
        <w:ind w:right="369" w:firstLine="719"/>
      </w:pPr>
      <w:r>
        <w:rPr/>
        <w:t>Xử phạt bị cáo Nguyễn</w:t>
      </w:r>
      <w:r>
        <w:rPr>
          <w:spacing w:val="-2"/>
        </w:rPr>
        <w:t> </w:t>
      </w:r>
      <w:r>
        <w:rPr/>
        <w:t>Văn</w:t>
      </w:r>
      <w:r>
        <w:rPr>
          <w:spacing w:val="-2"/>
        </w:rPr>
        <w:t> </w:t>
      </w:r>
      <w:r>
        <w:rPr/>
        <w:t>H</w:t>
      </w:r>
      <w:r>
        <w:rPr>
          <w:spacing w:val="-1"/>
        </w:rPr>
        <w:t> </w:t>
      </w:r>
      <w:r>
        <w:rPr/>
        <w:t>02</w:t>
      </w:r>
      <w:r>
        <w:rPr>
          <w:spacing w:val="-1"/>
        </w:rPr>
        <w:t> </w:t>
      </w:r>
      <w:r>
        <w:rPr/>
        <w:t>(Hai)</w:t>
      </w:r>
      <w:r>
        <w:rPr>
          <w:spacing w:val="-2"/>
        </w:rPr>
        <w:t> </w:t>
      </w:r>
      <w:r>
        <w:rPr/>
        <w:t>năm</w:t>
      </w:r>
      <w:r>
        <w:rPr>
          <w:spacing w:val="-2"/>
        </w:rPr>
        <w:t> </w:t>
      </w:r>
      <w:r>
        <w:rPr/>
        <w:t>tù,</w:t>
      </w:r>
      <w:r>
        <w:rPr>
          <w:spacing w:val="-2"/>
        </w:rPr>
        <w:t> </w:t>
      </w:r>
      <w:r>
        <w:rPr/>
        <w:t>thời</w:t>
      </w:r>
      <w:r>
        <w:rPr>
          <w:spacing w:val="-2"/>
        </w:rPr>
        <w:t> </w:t>
      </w:r>
      <w:r>
        <w:rPr/>
        <w:t>hạn</w:t>
      </w:r>
      <w:r>
        <w:rPr>
          <w:spacing w:val="-2"/>
        </w:rPr>
        <w:t> </w:t>
      </w:r>
      <w:r>
        <w:rPr/>
        <w:t>phạt</w:t>
      </w:r>
      <w:r>
        <w:rPr>
          <w:spacing w:val="-2"/>
        </w:rPr>
        <w:t> </w:t>
      </w:r>
      <w:r>
        <w:rPr/>
        <w:t>tù</w:t>
      </w:r>
      <w:r>
        <w:rPr>
          <w:spacing w:val="-2"/>
        </w:rPr>
        <w:t> </w:t>
      </w:r>
      <w:r>
        <w:rPr/>
        <w:t>được</w:t>
      </w:r>
      <w:r>
        <w:rPr>
          <w:spacing w:val="-2"/>
        </w:rPr>
        <w:t> </w:t>
      </w:r>
      <w:r>
        <w:rPr/>
        <w:t>tính kể từ ngày bị cáo chấp hành án.</w:t>
      </w:r>
    </w:p>
    <w:p>
      <w:pPr>
        <w:pStyle w:val="BodyText"/>
        <w:spacing w:before="93"/>
        <w:ind w:right="365" w:firstLine="719"/>
      </w:pPr>
      <w:r>
        <w:rPr/>
        <w:t>Ngoài ra, Bản án sơ thẩm còn quyết định về xử lý vật chứng, án phí, quyền kháng cáo theo quy định của pháp luật.</w:t>
      </w:r>
    </w:p>
    <w:p>
      <w:pPr>
        <w:pStyle w:val="BodyText"/>
        <w:spacing w:before="60"/>
        <w:ind w:left="881"/>
      </w:pPr>
      <w:r>
        <w:rPr/>
        <w:t>Ngày</w:t>
      </w:r>
      <w:r>
        <w:rPr>
          <w:spacing w:val="-6"/>
        </w:rPr>
        <w:t> </w:t>
      </w:r>
      <w:r>
        <w:rPr/>
        <w:t>29/8/2022</w:t>
      </w:r>
      <w:r>
        <w:rPr>
          <w:spacing w:val="-2"/>
        </w:rPr>
        <w:t> </w:t>
      </w:r>
      <w:r>
        <w:rPr/>
        <w:t>bị</w:t>
      </w:r>
      <w:r>
        <w:rPr>
          <w:spacing w:val="-4"/>
        </w:rPr>
        <w:t> </w:t>
      </w:r>
      <w:r>
        <w:rPr/>
        <w:t>cáo</w:t>
      </w:r>
      <w:r>
        <w:rPr>
          <w:spacing w:val="-3"/>
        </w:rPr>
        <w:t> </w:t>
      </w:r>
      <w:r>
        <w:rPr/>
        <w:t>Nguyễn</w:t>
      </w:r>
      <w:r>
        <w:rPr>
          <w:spacing w:val="-6"/>
        </w:rPr>
        <w:t> </w:t>
      </w:r>
      <w:r>
        <w:rPr/>
        <w:t>Văn</w:t>
      </w:r>
      <w:r>
        <w:rPr>
          <w:spacing w:val="-3"/>
        </w:rPr>
        <w:t> </w:t>
      </w:r>
      <w:r>
        <w:rPr/>
        <w:t>H</w:t>
      </w:r>
      <w:r>
        <w:rPr>
          <w:spacing w:val="-3"/>
        </w:rPr>
        <w:t> </w:t>
      </w:r>
      <w:r>
        <w:rPr/>
        <w:t>kháng</w:t>
      </w:r>
      <w:r>
        <w:rPr>
          <w:spacing w:val="-3"/>
        </w:rPr>
        <w:t> </w:t>
      </w:r>
      <w:r>
        <w:rPr/>
        <w:t>cáo</w:t>
      </w:r>
      <w:r>
        <w:rPr>
          <w:spacing w:val="-4"/>
        </w:rPr>
        <w:t> </w:t>
      </w:r>
      <w:r>
        <w:rPr/>
        <w:t>xin</w:t>
      </w:r>
      <w:r>
        <w:rPr>
          <w:spacing w:val="-3"/>
        </w:rPr>
        <w:t> </w:t>
      </w:r>
      <w:r>
        <w:rPr/>
        <w:t>hưởng</w:t>
      </w:r>
      <w:r>
        <w:rPr>
          <w:spacing w:val="-2"/>
        </w:rPr>
        <w:t> </w:t>
      </w:r>
      <w:r>
        <w:rPr/>
        <w:t>án</w:t>
      </w:r>
      <w:r>
        <w:rPr>
          <w:spacing w:val="-2"/>
        </w:rPr>
        <w:t> treo.</w:t>
      </w:r>
    </w:p>
    <w:p>
      <w:pPr>
        <w:pStyle w:val="BodyText"/>
        <w:spacing w:before="59"/>
        <w:ind w:right="367" w:firstLine="719"/>
      </w:pPr>
      <w:r>
        <w:rPr/>
        <w:t>Tại phiên tòa phúc thẩm hôm nay, bị cáo thừa nhận toàn bộ hành vi phạm tội và thừa nhận án sơ thẩm xét xử bị cáo tội “Vi phạm quy định về tham gia giao thông đường bộ” là đúng với hành vi của bị cáo, bị cáo Nguyễn Văn H vẫn giữ</w:t>
      </w:r>
      <w:r>
        <w:rPr>
          <w:spacing w:val="-3"/>
        </w:rPr>
        <w:t> </w:t>
      </w:r>
      <w:r>
        <w:rPr/>
        <w:t>nguyên</w:t>
      </w:r>
      <w:r>
        <w:rPr>
          <w:spacing w:val="-4"/>
        </w:rPr>
        <w:t> </w:t>
      </w:r>
      <w:r>
        <w:rPr/>
        <w:t>yêu</w:t>
      </w:r>
      <w:r>
        <w:rPr>
          <w:spacing w:val="-1"/>
        </w:rPr>
        <w:t> </w:t>
      </w:r>
      <w:r>
        <w:rPr/>
        <w:t>cầu</w:t>
      </w:r>
      <w:r>
        <w:rPr>
          <w:spacing w:val="-2"/>
        </w:rPr>
        <w:t> </w:t>
      </w:r>
      <w:r>
        <w:rPr/>
        <w:t>kháng</w:t>
      </w:r>
      <w:r>
        <w:rPr>
          <w:spacing w:val="-1"/>
        </w:rPr>
        <w:t> </w:t>
      </w:r>
      <w:r>
        <w:rPr/>
        <w:t>cáo</w:t>
      </w:r>
      <w:r>
        <w:rPr>
          <w:spacing w:val="-1"/>
        </w:rPr>
        <w:t> </w:t>
      </w:r>
      <w:r>
        <w:rPr/>
        <w:t>xin</w:t>
      </w:r>
      <w:r>
        <w:rPr>
          <w:spacing w:val="-1"/>
        </w:rPr>
        <w:t> </w:t>
      </w:r>
      <w:r>
        <w:rPr/>
        <w:t>hưởng</w:t>
      </w:r>
      <w:r>
        <w:rPr>
          <w:spacing w:val="-1"/>
        </w:rPr>
        <w:t> </w:t>
      </w:r>
      <w:r>
        <w:rPr/>
        <w:t>án</w:t>
      </w:r>
      <w:r>
        <w:rPr>
          <w:spacing w:val="-1"/>
        </w:rPr>
        <w:t> </w:t>
      </w:r>
      <w:r>
        <w:rPr/>
        <w:t>treo và</w:t>
      </w:r>
      <w:r>
        <w:rPr>
          <w:spacing w:val="-2"/>
        </w:rPr>
        <w:t> </w:t>
      </w:r>
      <w:r>
        <w:rPr/>
        <w:t>tại</w:t>
      </w:r>
      <w:r>
        <w:rPr>
          <w:spacing w:val="-1"/>
        </w:rPr>
        <w:t> </w:t>
      </w:r>
      <w:r>
        <w:rPr/>
        <w:t>phiên</w:t>
      </w:r>
      <w:r>
        <w:rPr>
          <w:spacing w:val="-1"/>
        </w:rPr>
        <w:t> </w:t>
      </w:r>
      <w:r>
        <w:rPr/>
        <w:t>tòa</w:t>
      </w:r>
      <w:r>
        <w:rPr>
          <w:spacing w:val="-4"/>
        </w:rPr>
        <w:t> </w:t>
      </w:r>
      <w:r>
        <w:rPr/>
        <w:t>phúc</w:t>
      </w:r>
      <w:r>
        <w:rPr>
          <w:spacing w:val="-2"/>
        </w:rPr>
        <w:t> </w:t>
      </w:r>
      <w:r>
        <w:rPr/>
        <w:t>thẩm</w:t>
      </w:r>
      <w:r>
        <w:rPr>
          <w:spacing w:val="-5"/>
        </w:rPr>
        <w:t> </w:t>
      </w:r>
      <w:r>
        <w:rPr/>
        <w:t>hôm nay bị cáo cung</w:t>
      </w:r>
      <w:r>
        <w:rPr>
          <w:spacing w:val="-1"/>
        </w:rPr>
        <w:t> </w:t>
      </w:r>
      <w:r>
        <w:rPr/>
        <w:t>cấp thêm</w:t>
      </w:r>
      <w:r>
        <w:rPr>
          <w:spacing w:val="-1"/>
        </w:rPr>
        <w:t> </w:t>
      </w:r>
      <w:r>
        <w:rPr/>
        <w:t>tình tiết giảm nhẹ, mẹ bị cáo bị bệnh ung</w:t>
      </w:r>
      <w:r>
        <w:rPr>
          <w:spacing w:val="-1"/>
        </w:rPr>
        <w:t> </w:t>
      </w:r>
      <w:r>
        <w:rPr/>
        <w:t>thư,</w:t>
      </w:r>
      <w:r>
        <w:rPr>
          <w:spacing w:val="-2"/>
        </w:rPr>
        <w:t> </w:t>
      </w:r>
      <w:r>
        <w:rPr/>
        <w:t>bị cáo</w:t>
      </w:r>
      <w:r>
        <w:rPr>
          <w:spacing w:val="-2"/>
        </w:rPr>
        <w:t> </w:t>
      </w:r>
      <w:r>
        <w:rPr/>
        <w:t>là lao động chính trong gia đình, hoàn cảnh khó khăn.</w:t>
      </w:r>
    </w:p>
    <w:p>
      <w:pPr>
        <w:pStyle w:val="ListParagraph"/>
        <w:numPr>
          <w:ilvl w:val="1"/>
          <w:numId w:val="1"/>
        </w:numPr>
        <w:tabs>
          <w:tab w:pos="1038" w:val="left" w:leader="none"/>
        </w:tabs>
        <w:spacing w:line="240" w:lineRule="auto" w:before="120" w:after="0"/>
        <w:ind w:left="162" w:right="366" w:firstLine="707"/>
        <w:jc w:val="both"/>
        <w:rPr>
          <w:sz w:val="28"/>
        </w:rPr>
      </w:pPr>
      <w:r>
        <w:rPr>
          <w:i/>
          <w:sz w:val="28"/>
        </w:rPr>
        <w:t>Quan điểm Đại diện Viện kiểm sát nhân dân tỉnh Trà Vinh: </w:t>
      </w:r>
      <w:r>
        <w:rPr>
          <w:sz w:val="28"/>
        </w:rPr>
        <w:t>Sau khi xem xét toàn diện các tài liệu chứng cứ có trong hồ sơ vụ án, qua tranh tụng công</w:t>
      </w:r>
      <w:r>
        <w:rPr>
          <w:spacing w:val="40"/>
          <w:sz w:val="28"/>
        </w:rPr>
        <w:t> </w:t>
      </w:r>
      <w:r>
        <w:rPr>
          <w:sz w:val="28"/>
        </w:rPr>
        <w:t>khai tại phiên tòa hôm nay, bị cáo Nguyễn Văn H khai nhận toàn bộ hành vi phạm tội. Do đó bản án sơ thẩm quy kết bị cáo Nguyễn Văn H phạm tội “</w:t>
      </w:r>
      <w:r>
        <w:rPr>
          <w:i/>
          <w:sz w:val="28"/>
        </w:rPr>
        <w:t>Vi</w:t>
      </w:r>
      <w:r>
        <w:rPr>
          <w:i/>
          <w:sz w:val="28"/>
        </w:rPr>
        <w:t> phạm quy định về tham gia giao thông đường bộ</w:t>
      </w:r>
      <w:r>
        <w:rPr>
          <w:sz w:val="28"/>
        </w:rPr>
        <w:t>” là phù hợp với tính chất vụ</w:t>
      </w:r>
      <w:r>
        <w:rPr>
          <w:spacing w:val="80"/>
          <w:sz w:val="28"/>
        </w:rPr>
        <w:t> </w:t>
      </w:r>
      <w:r>
        <w:rPr>
          <w:sz w:val="28"/>
        </w:rPr>
        <w:t>án,</w:t>
      </w:r>
      <w:r>
        <w:rPr>
          <w:spacing w:val="-2"/>
          <w:sz w:val="28"/>
        </w:rPr>
        <w:t> </w:t>
      </w:r>
      <w:r>
        <w:rPr>
          <w:sz w:val="28"/>
        </w:rPr>
        <w:t>hành</w:t>
      </w:r>
      <w:r>
        <w:rPr>
          <w:spacing w:val="-4"/>
          <w:sz w:val="28"/>
        </w:rPr>
        <w:t> </w:t>
      </w:r>
      <w:r>
        <w:rPr>
          <w:sz w:val="28"/>
        </w:rPr>
        <w:t>vi</w:t>
      </w:r>
      <w:r>
        <w:rPr>
          <w:spacing w:val="-1"/>
          <w:sz w:val="28"/>
        </w:rPr>
        <w:t> </w:t>
      </w:r>
      <w:r>
        <w:rPr>
          <w:sz w:val="28"/>
        </w:rPr>
        <w:t>của</w:t>
      </w:r>
      <w:r>
        <w:rPr>
          <w:spacing w:val="-1"/>
          <w:sz w:val="28"/>
        </w:rPr>
        <w:t> </w:t>
      </w:r>
      <w:r>
        <w:rPr>
          <w:sz w:val="28"/>
        </w:rPr>
        <w:t>bị cáo</w:t>
      </w:r>
      <w:r>
        <w:rPr>
          <w:spacing w:val="-3"/>
          <w:sz w:val="28"/>
        </w:rPr>
        <w:t> </w:t>
      </w:r>
      <w:r>
        <w:rPr>
          <w:sz w:val="28"/>
        </w:rPr>
        <w:t>và cũng áp</w:t>
      </w:r>
      <w:r>
        <w:rPr>
          <w:spacing w:val="-3"/>
          <w:sz w:val="28"/>
        </w:rPr>
        <w:t> </w:t>
      </w:r>
      <w:r>
        <w:rPr>
          <w:sz w:val="28"/>
        </w:rPr>
        <w:t>dụng đầy</w:t>
      </w:r>
      <w:r>
        <w:rPr>
          <w:spacing w:val="-2"/>
          <w:sz w:val="28"/>
        </w:rPr>
        <w:t> </w:t>
      </w:r>
      <w:r>
        <w:rPr>
          <w:sz w:val="28"/>
        </w:rPr>
        <w:t>đủ các</w:t>
      </w:r>
      <w:r>
        <w:rPr>
          <w:spacing w:val="-1"/>
          <w:sz w:val="28"/>
        </w:rPr>
        <w:t> </w:t>
      </w:r>
      <w:r>
        <w:rPr>
          <w:sz w:val="28"/>
        </w:rPr>
        <w:t>tình tiết</w:t>
      </w:r>
      <w:r>
        <w:rPr>
          <w:spacing w:val="-3"/>
          <w:sz w:val="28"/>
        </w:rPr>
        <w:t> </w:t>
      </w:r>
      <w:r>
        <w:rPr>
          <w:sz w:val="28"/>
        </w:rPr>
        <w:t>giảm</w:t>
      </w:r>
      <w:r>
        <w:rPr>
          <w:spacing w:val="-1"/>
          <w:sz w:val="28"/>
        </w:rPr>
        <w:t> </w:t>
      </w:r>
      <w:r>
        <w:rPr>
          <w:sz w:val="28"/>
        </w:rPr>
        <w:t>nhẹ</w:t>
      </w:r>
      <w:r>
        <w:rPr>
          <w:spacing w:val="-2"/>
          <w:sz w:val="28"/>
        </w:rPr>
        <w:t> </w:t>
      </w:r>
      <w:r>
        <w:rPr>
          <w:sz w:val="28"/>
        </w:rPr>
        <w:t>trách</w:t>
      </w:r>
      <w:r>
        <w:rPr>
          <w:spacing w:val="-1"/>
          <w:sz w:val="28"/>
        </w:rPr>
        <w:t> </w:t>
      </w:r>
      <w:r>
        <w:rPr>
          <w:sz w:val="28"/>
        </w:rPr>
        <w:t>nhiệm hình sự đối với bị cáo, tại phiên tòa xét xử phúc thẩm bị cáo cung cấp thêm tình tiết</w:t>
      </w:r>
      <w:r>
        <w:rPr>
          <w:spacing w:val="-1"/>
          <w:sz w:val="28"/>
        </w:rPr>
        <w:t> </w:t>
      </w:r>
      <w:r>
        <w:rPr>
          <w:sz w:val="28"/>
        </w:rPr>
        <w:t>giảm</w:t>
      </w:r>
      <w:r>
        <w:rPr>
          <w:spacing w:val="-2"/>
          <w:sz w:val="28"/>
        </w:rPr>
        <w:t> </w:t>
      </w:r>
      <w:r>
        <w:rPr>
          <w:sz w:val="28"/>
        </w:rPr>
        <w:t>nhẹ,</w:t>
      </w:r>
      <w:r>
        <w:rPr>
          <w:spacing w:val="-3"/>
          <w:sz w:val="28"/>
        </w:rPr>
        <w:t> </w:t>
      </w:r>
      <w:r>
        <w:rPr>
          <w:sz w:val="28"/>
        </w:rPr>
        <w:t>mẹ</w:t>
      </w:r>
      <w:r>
        <w:rPr>
          <w:spacing w:val="-2"/>
          <w:sz w:val="28"/>
        </w:rPr>
        <w:t> </w:t>
      </w:r>
      <w:r>
        <w:rPr>
          <w:sz w:val="28"/>
        </w:rPr>
        <w:t>bị</w:t>
      </w:r>
      <w:r>
        <w:rPr>
          <w:spacing w:val="-1"/>
          <w:sz w:val="28"/>
        </w:rPr>
        <w:t> </w:t>
      </w:r>
      <w:r>
        <w:rPr>
          <w:sz w:val="28"/>
        </w:rPr>
        <w:t>cáo</w:t>
      </w:r>
      <w:r>
        <w:rPr>
          <w:spacing w:val="-2"/>
          <w:sz w:val="28"/>
        </w:rPr>
        <w:t> </w:t>
      </w:r>
      <w:r>
        <w:rPr>
          <w:sz w:val="28"/>
        </w:rPr>
        <w:t>bị</w:t>
      </w:r>
      <w:r>
        <w:rPr>
          <w:spacing w:val="-1"/>
          <w:sz w:val="28"/>
        </w:rPr>
        <w:t> </w:t>
      </w:r>
      <w:r>
        <w:rPr>
          <w:sz w:val="28"/>
        </w:rPr>
        <w:t>bệnh</w:t>
      </w:r>
      <w:r>
        <w:rPr>
          <w:spacing w:val="-1"/>
          <w:sz w:val="28"/>
        </w:rPr>
        <w:t> </w:t>
      </w:r>
      <w:r>
        <w:rPr>
          <w:sz w:val="28"/>
        </w:rPr>
        <w:t>ung</w:t>
      </w:r>
      <w:r>
        <w:rPr>
          <w:spacing w:val="-1"/>
          <w:sz w:val="28"/>
        </w:rPr>
        <w:t> </w:t>
      </w:r>
      <w:r>
        <w:rPr>
          <w:sz w:val="28"/>
        </w:rPr>
        <w:t>thư,</w:t>
      </w:r>
      <w:r>
        <w:rPr>
          <w:spacing w:val="-1"/>
          <w:sz w:val="28"/>
        </w:rPr>
        <w:t> </w:t>
      </w:r>
      <w:r>
        <w:rPr>
          <w:sz w:val="28"/>
        </w:rPr>
        <w:t>bị</w:t>
      </w:r>
      <w:r>
        <w:rPr>
          <w:spacing w:val="-1"/>
          <w:sz w:val="28"/>
        </w:rPr>
        <w:t> </w:t>
      </w:r>
      <w:r>
        <w:rPr>
          <w:sz w:val="28"/>
        </w:rPr>
        <w:t>cáo</w:t>
      </w:r>
      <w:r>
        <w:rPr>
          <w:spacing w:val="-2"/>
          <w:sz w:val="28"/>
        </w:rPr>
        <w:t> </w:t>
      </w:r>
      <w:r>
        <w:rPr>
          <w:sz w:val="28"/>
        </w:rPr>
        <w:t>là</w:t>
      </w:r>
      <w:r>
        <w:rPr>
          <w:spacing w:val="-2"/>
          <w:sz w:val="28"/>
        </w:rPr>
        <w:t> </w:t>
      </w:r>
      <w:r>
        <w:rPr>
          <w:sz w:val="28"/>
        </w:rPr>
        <w:t>lao</w:t>
      </w:r>
      <w:r>
        <w:rPr>
          <w:spacing w:val="-1"/>
          <w:sz w:val="28"/>
        </w:rPr>
        <w:t> </w:t>
      </w:r>
      <w:r>
        <w:rPr>
          <w:sz w:val="28"/>
        </w:rPr>
        <w:t>động</w:t>
      </w:r>
      <w:r>
        <w:rPr>
          <w:spacing w:val="-1"/>
          <w:sz w:val="28"/>
        </w:rPr>
        <w:t> </w:t>
      </w:r>
      <w:r>
        <w:rPr>
          <w:sz w:val="28"/>
        </w:rPr>
        <w:t>chính</w:t>
      </w:r>
      <w:r>
        <w:rPr>
          <w:spacing w:val="-1"/>
          <w:sz w:val="28"/>
        </w:rPr>
        <w:t> </w:t>
      </w:r>
      <w:r>
        <w:rPr>
          <w:sz w:val="28"/>
        </w:rPr>
        <w:t>trong</w:t>
      </w:r>
      <w:r>
        <w:rPr>
          <w:spacing w:val="-1"/>
          <w:sz w:val="28"/>
        </w:rPr>
        <w:t> </w:t>
      </w:r>
      <w:r>
        <w:rPr>
          <w:sz w:val="28"/>
        </w:rPr>
        <w:t>gia</w:t>
      </w:r>
      <w:r>
        <w:rPr>
          <w:spacing w:val="-2"/>
          <w:sz w:val="28"/>
        </w:rPr>
        <w:t> </w:t>
      </w:r>
      <w:r>
        <w:rPr>
          <w:sz w:val="28"/>
        </w:rPr>
        <w:t>đình, sau khi xét xử sơ thẩm người đại diện hợp pháp cho bị hại có đơn gửi cho tòa phúc thẩm xin cho bị cáo hưởng án treo. Tuy nhiên những tình tiết giảm nhẹ này là tình tiết giảm nhẹ theo khoản 2 Điều 51 Bộ luật Hình sự, trong quá trình xét xử Tòa án cấp sơ thẩm cũng đã áp dụng tình tiết giảm nhẹ theo khoản 2 Điều 51 Bộ luật Hình sự. Do đó những tình tiết giảm nhẹ</w:t>
      </w:r>
      <w:r>
        <w:rPr>
          <w:spacing w:val="36"/>
          <w:sz w:val="28"/>
        </w:rPr>
        <w:t> </w:t>
      </w:r>
      <w:r>
        <w:rPr>
          <w:sz w:val="28"/>
        </w:rPr>
        <w:t>bị cáo cung cấp không phải</w:t>
      </w:r>
      <w:r>
        <w:rPr>
          <w:spacing w:val="40"/>
          <w:sz w:val="28"/>
        </w:rPr>
        <w:t> </w:t>
      </w:r>
      <w:r>
        <w:rPr>
          <w:sz w:val="28"/>
        </w:rPr>
        <w:t>tình</w:t>
      </w:r>
      <w:r>
        <w:rPr>
          <w:spacing w:val="-1"/>
          <w:sz w:val="28"/>
        </w:rPr>
        <w:t> </w:t>
      </w:r>
      <w:r>
        <w:rPr>
          <w:sz w:val="28"/>
        </w:rPr>
        <w:t>tiết giảm</w:t>
      </w:r>
      <w:r>
        <w:rPr>
          <w:spacing w:val="-1"/>
          <w:sz w:val="28"/>
        </w:rPr>
        <w:t> </w:t>
      </w:r>
      <w:r>
        <w:rPr>
          <w:sz w:val="28"/>
        </w:rPr>
        <w:t>nhẹ đặc</w:t>
      </w:r>
      <w:r>
        <w:rPr>
          <w:spacing w:val="-2"/>
          <w:sz w:val="28"/>
        </w:rPr>
        <w:t> </w:t>
      </w:r>
      <w:r>
        <w:rPr>
          <w:sz w:val="28"/>
        </w:rPr>
        <w:t>biệt</w:t>
      </w:r>
      <w:r>
        <w:rPr>
          <w:spacing w:val="-1"/>
          <w:sz w:val="28"/>
        </w:rPr>
        <w:t> </w:t>
      </w:r>
      <w:r>
        <w:rPr>
          <w:sz w:val="28"/>
        </w:rPr>
        <w:t>mới, đề</w:t>
      </w:r>
      <w:r>
        <w:rPr>
          <w:spacing w:val="-1"/>
          <w:sz w:val="28"/>
        </w:rPr>
        <w:t> </w:t>
      </w:r>
      <w:r>
        <w:rPr>
          <w:sz w:val="28"/>
        </w:rPr>
        <w:t>nghị Hội</w:t>
      </w:r>
      <w:r>
        <w:rPr>
          <w:spacing w:val="-1"/>
          <w:sz w:val="28"/>
        </w:rPr>
        <w:t> </w:t>
      </w:r>
      <w:r>
        <w:rPr>
          <w:sz w:val="28"/>
        </w:rPr>
        <w:t>đồng xét</w:t>
      </w:r>
      <w:r>
        <w:rPr>
          <w:spacing w:val="-1"/>
          <w:sz w:val="28"/>
        </w:rPr>
        <w:t> </w:t>
      </w:r>
      <w:r>
        <w:rPr>
          <w:sz w:val="28"/>
        </w:rPr>
        <w:t>xử</w:t>
      </w:r>
      <w:r>
        <w:rPr>
          <w:spacing w:val="-1"/>
          <w:sz w:val="28"/>
        </w:rPr>
        <w:t> </w:t>
      </w:r>
      <w:r>
        <w:rPr>
          <w:sz w:val="28"/>
        </w:rPr>
        <w:t>áp dụng</w:t>
      </w:r>
      <w:r>
        <w:rPr>
          <w:spacing w:val="-1"/>
          <w:sz w:val="28"/>
        </w:rPr>
        <w:t> </w:t>
      </w:r>
      <w:r>
        <w:rPr>
          <w:sz w:val="28"/>
        </w:rPr>
        <w:t>điểm a</w:t>
      </w:r>
      <w:r>
        <w:rPr>
          <w:spacing w:val="-2"/>
          <w:sz w:val="28"/>
        </w:rPr>
        <w:t> </w:t>
      </w:r>
      <w:r>
        <w:rPr>
          <w:sz w:val="28"/>
        </w:rPr>
        <w:t>khoản 1 Điều 355, Điều 356 Bộ luật Tố tụng hình sự. Không chấp nhận yêu cầu kháng cáo xin hưởng án treo của bị cáo Nguyễn Văn H, giữ nguyên Bản án sơ thẩm.</w:t>
      </w:r>
    </w:p>
    <w:p>
      <w:pPr>
        <w:pStyle w:val="BodyText"/>
        <w:spacing w:before="123"/>
        <w:ind w:right="371" w:firstLine="707"/>
      </w:pPr>
      <w:r>
        <w:rPr/>
        <w:t>Lời nói sau cùng của bị cáo Nguyễn Văn H: Xin Hội đồng xét xử cho bị cáo được hưởng án treo vì mẹ bị cáo bị bệnh ung thư, bị cáo là lao động chính trong gia đình nếu bị cáo chấp hành án sẽ gặp nhiều khó khăn.</w:t>
      </w:r>
    </w:p>
    <w:p>
      <w:pPr>
        <w:pStyle w:val="BodyText"/>
        <w:ind w:left="0"/>
        <w:jc w:val="left"/>
        <w:rPr>
          <w:sz w:val="30"/>
        </w:rPr>
      </w:pPr>
    </w:p>
    <w:p>
      <w:pPr>
        <w:pStyle w:val="Heading1"/>
        <w:spacing w:before="261"/>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before="242"/>
        <w:ind w:right="366" w:firstLine="719"/>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1"/>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1"/>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0"/>
        </w:rPr>
        <w:t> </w:t>
      </w:r>
      <w:r>
        <w:rPr/>
        <w:t>nhận</w:t>
      </w:r>
      <w:r>
        <w:rPr>
          <w:spacing w:val="-7"/>
        </w:rPr>
        <w:t> </w:t>
      </w:r>
      <w:r>
        <w:rPr/>
        <w:t>định</w:t>
      </w:r>
      <w:r>
        <w:rPr>
          <w:spacing w:val="-7"/>
        </w:rPr>
        <w:t> </w:t>
      </w:r>
      <w:r>
        <w:rPr/>
        <w:t>như</w:t>
      </w:r>
      <w:r>
        <w:rPr>
          <w:spacing w:val="-10"/>
        </w:rPr>
        <w:t> </w:t>
      </w:r>
      <w:r>
        <w:rPr/>
        <w:t>sau:</w:t>
      </w:r>
    </w:p>
    <w:p>
      <w:pPr>
        <w:spacing w:after="0"/>
        <w:sectPr>
          <w:pgSz w:w="11910" w:h="16850"/>
          <w:pgMar w:header="0" w:footer="784" w:top="1060" w:bottom="980" w:left="1540" w:right="760"/>
        </w:sectPr>
      </w:pPr>
    </w:p>
    <w:p>
      <w:pPr>
        <w:pStyle w:val="ListParagraph"/>
        <w:numPr>
          <w:ilvl w:val="0"/>
          <w:numId w:val="2"/>
        </w:numPr>
        <w:tabs>
          <w:tab w:pos="1302" w:val="left" w:leader="none"/>
        </w:tabs>
        <w:spacing w:line="242" w:lineRule="auto" w:before="72" w:after="0"/>
        <w:ind w:left="162" w:right="368" w:firstLine="719"/>
        <w:jc w:val="both"/>
        <w:rPr>
          <w:sz w:val="28"/>
        </w:rPr>
      </w:pPr>
      <w:r>
        <w:rPr>
          <w:sz w:val="28"/>
        </w:rPr>
        <w:t>Đơn kháng cáo của bị cáo Nguyễn Văn H là trong hạn luật định nên được Hội đồng xét xử chấp nhận xem xét theo thủ tục phúc thẩm.</w:t>
      </w:r>
    </w:p>
    <w:p>
      <w:pPr>
        <w:pStyle w:val="ListParagraph"/>
        <w:numPr>
          <w:ilvl w:val="0"/>
          <w:numId w:val="2"/>
        </w:numPr>
        <w:tabs>
          <w:tab w:pos="1293" w:val="left" w:leader="none"/>
        </w:tabs>
        <w:spacing w:line="322" w:lineRule="exact" w:before="56" w:after="0"/>
        <w:ind w:left="1292" w:right="0" w:hanging="412"/>
        <w:jc w:val="both"/>
        <w:rPr>
          <w:sz w:val="28"/>
        </w:rPr>
      </w:pPr>
      <w:r>
        <w:rPr>
          <w:sz w:val="28"/>
        </w:rPr>
        <w:t>Đối</w:t>
      </w:r>
      <w:r>
        <w:rPr>
          <w:spacing w:val="9"/>
          <w:sz w:val="28"/>
        </w:rPr>
        <w:t> </w:t>
      </w:r>
      <w:r>
        <w:rPr>
          <w:sz w:val="28"/>
        </w:rPr>
        <w:t>với</w:t>
      </w:r>
      <w:r>
        <w:rPr>
          <w:spacing w:val="10"/>
          <w:sz w:val="28"/>
        </w:rPr>
        <w:t> </w:t>
      </w:r>
      <w:r>
        <w:rPr>
          <w:sz w:val="28"/>
        </w:rPr>
        <w:t>yêu</w:t>
      </w:r>
      <w:r>
        <w:rPr>
          <w:spacing w:val="11"/>
          <w:sz w:val="28"/>
        </w:rPr>
        <w:t> </w:t>
      </w:r>
      <w:r>
        <w:rPr>
          <w:sz w:val="28"/>
        </w:rPr>
        <w:t>cầu</w:t>
      </w:r>
      <w:r>
        <w:rPr>
          <w:spacing w:val="8"/>
          <w:sz w:val="28"/>
        </w:rPr>
        <w:t> </w:t>
      </w:r>
      <w:r>
        <w:rPr>
          <w:sz w:val="28"/>
        </w:rPr>
        <w:t>kháng</w:t>
      </w:r>
      <w:r>
        <w:rPr>
          <w:spacing w:val="12"/>
          <w:sz w:val="28"/>
        </w:rPr>
        <w:t> </w:t>
      </w:r>
      <w:r>
        <w:rPr>
          <w:sz w:val="28"/>
        </w:rPr>
        <w:t>cáo</w:t>
      </w:r>
      <w:r>
        <w:rPr>
          <w:spacing w:val="10"/>
          <w:sz w:val="28"/>
        </w:rPr>
        <w:t> </w:t>
      </w:r>
      <w:r>
        <w:rPr>
          <w:sz w:val="28"/>
        </w:rPr>
        <w:t>xin</w:t>
      </w:r>
      <w:r>
        <w:rPr>
          <w:spacing w:val="11"/>
          <w:sz w:val="28"/>
        </w:rPr>
        <w:t> </w:t>
      </w:r>
      <w:r>
        <w:rPr>
          <w:sz w:val="28"/>
        </w:rPr>
        <w:t>hưởng</w:t>
      </w:r>
      <w:r>
        <w:rPr>
          <w:spacing w:val="10"/>
          <w:sz w:val="28"/>
        </w:rPr>
        <w:t> </w:t>
      </w:r>
      <w:r>
        <w:rPr>
          <w:sz w:val="28"/>
        </w:rPr>
        <w:t>án</w:t>
      </w:r>
      <w:r>
        <w:rPr>
          <w:spacing w:val="9"/>
          <w:sz w:val="28"/>
        </w:rPr>
        <w:t> </w:t>
      </w:r>
      <w:r>
        <w:rPr>
          <w:sz w:val="28"/>
        </w:rPr>
        <w:t>treo</w:t>
      </w:r>
      <w:r>
        <w:rPr>
          <w:spacing w:val="10"/>
          <w:sz w:val="28"/>
        </w:rPr>
        <w:t> </w:t>
      </w:r>
      <w:r>
        <w:rPr>
          <w:sz w:val="28"/>
        </w:rPr>
        <w:t>của</w:t>
      </w:r>
      <w:r>
        <w:rPr>
          <w:spacing w:val="10"/>
          <w:sz w:val="28"/>
        </w:rPr>
        <w:t> </w:t>
      </w:r>
      <w:r>
        <w:rPr>
          <w:sz w:val="28"/>
        </w:rPr>
        <w:t>bị</w:t>
      </w:r>
      <w:r>
        <w:rPr>
          <w:spacing w:val="9"/>
          <w:sz w:val="28"/>
        </w:rPr>
        <w:t> </w:t>
      </w:r>
      <w:r>
        <w:rPr>
          <w:sz w:val="28"/>
        </w:rPr>
        <w:t>cáo</w:t>
      </w:r>
      <w:r>
        <w:rPr>
          <w:spacing w:val="12"/>
          <w:sz w:val="28"/>
        </w:rPr>
        <w:t> </w:t>
      </w:r>
      <w:r>
        <w:rPr>
          <w:sz w:val="28"/>
        </w:rPr>
        <w:t>Nguyễn</w:t>
      </w:r>
      <w:r>
        <w:rPr>
          <w:spacing w:val="10"/>
          <w:sz w:val="28"/>
        </w:rPr>
        <w:t> </w:t>
      </w:r>
      <w:r>
        <w:rPr>
          <w:spacing w:val="-5"/>
          <w:sz w:val="28"/>
        </w:rPr>
        <w:t>Văn</w:t>
      </w:r>
    </w:p>
    <w:p>
      <w:pPr>
        <w:pStyle w:val="BodyText"/>
        <w:ind w:right="366"/>
      </w:pPr>
      <w:r>
        <w:rPr/>
        <w:t>H. Hội đồng xét xử nhận thấy: Bị cáo là người có đủ năng lực chịu trách nhiệm hình sự</w:t>
      </w:r>
      <w:r>
        <w:rPr>
          <w:spacing w:val="-1"/>
        </w:rPr>
        <w:t> </w:t>
      </w:r>
      <w:r>
        <w:rPr/>
        <w:t>theo quy định</w:t>
      </w:r>
      <w:r>
        <w:rPr>
          <w:spacing w:val="-1"/>
        </w:rPr>
        <w:t> </w:t>
      </w:r>
      <w:r>
        <w:rPr/>
        <w:t>tại Điều 12 Bộ luật Hình sự. Tại phiên tòa phúc</w:t>
      </w:r>
      <w:r>
        <w:rPr>
          <w:spacing w:val="-1"/>
        </w:rPr>
        <w:t> </w:t>
      </w:r>
      <w:r>
        <w:rPr/>
        <w:t>thẩm hôm nay bị cáo Nguyễn Văn H đã thừa nhận ngày 29/01/2022, khi điều khiển xe mô tô hai bánh biển số 83P4-043.74 không có giấy phép lái xe, khi chở bị hại Bùi Thị O đi từ thành phố Hồ Chí Minh để về Sóc Trăng, đến đoạn đường thuộc ấp K, xã S, huyện C, tỉnh Trà Vinh, bị cáo điều khiển xe vượt một xe mô tô khác, khi vượt bị cáo va chạm với xe mô tô khác một chiều, ngã trên mặt đường và</w:t>
      </w:r>
      <w:r>
        <w:rPr>
          <w:spacing w:val="40"/>
        </w:rPr>
        <w:t> </w:t>
      </w:r>
      <w:r>
        <w:rPr/>
        <w:t>gây tai nạn cho một xe mô tô đi ngược chiều trở lại, hậu quả làm chị O chết và làm ba người đi trên xe mô tô khác bị thương, tại phiên tòa phúc thẩm hôm nay bị</w:t>
      </w:r>
      <w:r>
        <w:rPr>
          <w:spacing w:val="-1"/>
        </w:rPr>
        <w:t> </w:t>
      </w:r>
      <w:r>
        <w:rPr/>
        <w:t>cáo</w:t>
      </w:r>
      <w:r>
        <w:rPr>
          <w:spacing w:val="-2"/>
        </w:rPr>
        <w:t> </w:t>
      </w:r>
      <w:r>
        <w:rPr/>
        <w:t>khai</w:t>
      </w:r>
      <w:r>
        <w:rPr>
          <w:spacing w:val="-2"/>
        </w:rPr>
        <w:t> </w:t>
      </w:r>
      <w:r>
        <w:rPr/>
        <w:t>rằng</w:t>
      </w:r>
      <w:r>
        <w:rPr>
          <w:spacing w:val="-1"/>
        </w:rPr>
        <w:t> </w:t>
      </w:r>
      <w:r>
        <w:rPr/>
        <w:t>trong</w:t>
      </w:r>
      <w:r>
        <w:rPr>
          <w:spacing w:val="-1"/>
        </w:rPr>
        <w:t> </w:t>
      </w:r>
      <w:r>
        <w:rPr/>
        <w:t>quá</w:t>
      </w:r>
      <w:r>
        <w:rPr>
          <w:spacing w:val="-2"/>
        </w:rPr>
        <w:t> </w:t>
      </w:r>
      <w:r>
        <w:rPr/>
        <w:t>trình</w:t>
      </w:r>
      <w:r>
        <w:rPr>
          <w:spacing w:val="-4"/>
        </w:rPr>
        <w:t> </w:t>
      </w:r>
      <w:r>
        <w:rPr/>
        <w:t>điều</w:t>
      </w:r>
      <w:r>
        <w:rPr>
          <w:spacing w:val="-3"/>
        </w:rPr>
        <w:t> </w:t>
      </w:r>
      <w:r>
        <w:rPr/>
        <w:t>tra</w:t>
      </w:r>
      <w:r>
        <w:rPr>
          <w:spacing w:val="-2"/>
        </w:rPr>
        <w:t> </w:t>
      </w:r>
      <w:r>
        <w:rPr/>
        <w:t>bị</w:t>
      </w:r>
      <w:r>
        <w:rPr>
          <w:spacing w:val="-2"/>
        </w:rPr>
        <w:t> </w:t>
      </w:r>
      <w:r>
        <w:rPr/>
        <w:t>cáo</w:t>
      </w:r>
      <w:r>
        <w:rPr>
          <w:spacing w:val="-2"/>
        </w:rPr>
        <w:t> </w:t>
      </w:r>
      <w:r>
        <w:rPr/>
        <w:t>tự</w:t>
      </w:r>
      <w:r>
        <w:rPr>
          <w:spacing w:val="-4"/>
        </w:rPr>
        <w:t> </w:t>
      </w:r>
      <w:r>
        <w:rPr/>
        <w:t>viết</w:t>
      </w:r>
      <w:r>
        <w:rPr>
          <w:spacing w:val="-1"/>
        </w:rPr>
        <w:t> </w:t>
      </w:r>
      <w:r>
        <w:rPr/>
        <w:t>bản</w:t>
      </w:r>
      <w:r>
        <w:rPr>
          <w:spacing w:val="-2"/>
        </w:rPr>
        <w:t> </w:t>
      </w:r>
      <w:r>
        <w:rPr/>
        <w:t>tự</w:t>
      </w:r>
      <w:r>
        <w:rPr>
          <w:spacing w:val="-3"/>
        </w:rPr>
        <w:t> </w:t>
      </w:r>
      <w:r>
        <w:rPr/>
        <w:t>khai,</w:t>
      </w:r>
      <w:r>
        <w:rPr>
          <w:spacing w:val="-2"/>
        </w:rPr>
        <w:t> </w:t>
      </w:r>
      <w:r>
        <w:rPr/>
        <w:t>viết</w:t>
      </w:r>
      <w:r>
        <w:rPr>
          <w:spacing w:val="-3"/>
        </w:rPr>
        <w:t> </w:t>
      </w:r>
      <w:r>
        <w:rPr/>
        <w:t>bản</w:t>
      </w:r>
      <w:r>
        <w:rPr>
          <w:spacing w:val="-1"/>
        </w:rPr>
        <w:t> </w:t>
      </w:r>
      <w:r>
        <w:rPr/>
        <w:t>tường trình và mô tả đúng với diễn biến sự việc xảy ra và xác định là khai đúng không bị ép buộc hay dùng nhục hình, bị xúi giục, lời khai tại phiên tòa sơ thẩm là</w:t>
      </w:r>
      <w:r>
        <w:rPr>
          <w:spacing w:val="40"/>
        </w:rPr>
        <w:t> </w:t>
      </w:r>
      <w:r>
        <w:rPr/>
        <w:t>đúng</w:t>
      </w:r>
      <w:r>
        <w:rPr>
          <w:spacing w:val="-1"/>
        </w:rPr>
        <w:t> </w:t>
      </w:r>
      <w:r>
        <w:rPr/>
        <w:t>với</w:t>
      </w:r>
      <w:r>
        <w:rPr>
          <w:spacing w:val="-1"/>
        </w:rPr>
        <w:t> </w:t>
      </w:r>
      <w:r>
        <w:rPr/>
        <w:t>tình</w:t>
      </w:r>
      <w:r>
        <w:rPr>
          <w:spacing w:val="-1"/>
        </w:rPr>
        <w:t> </w:t>
      </w:r>
      <w:r>
        <w:rPr/>
        <w:t>tiết</w:t>
      </w:r>
      <w:r>
        <w:rPr>
          <w:spacing w:val="-2"/>
        </w:rPr>
        <w:t> </w:t>
      </w:r>
      <w:r>
        <w:rPr/>
        <w:t>của</w:t>
      </w:r>
      <w:r>
        <w:rPr>
          <w:spacing w:val="-4"/>
        </w:rPr>
        <w:t> </w:t>
      </w:r>
      <w:r>
        <w:rPr/>
        <w:t>vụ</w:t>
      </w:r>
      <w:r>
        <w:rPr>
          <w:spacing w:val="-1"/>
        </w:rPr>
        <w:t> </w:t>
      </w:r>
      <w:r>
        <w:rPr/>
        <w:t>án,</w:t>
      </w:r>
      <w:r>
        <w:rPr>
          <w:spacing w:val="-2"/>
        </w:rPr>
        <w:t> </w:t>
      </w:r>
      <w:r>
        <w:rPr/>
        <w:t>xét</w:t>
      </w:r>
      <w:r>
        <w:rPr>
          <w:spacing w:val="-1"/>
        </w:rPr>
        <w:t> </w:t>
      </w:r>
      <w:r>
        <w:rPr/>
        <w:t>thấy</w:t>
      </w:r>
      <w:r>
        <w:rPr>
          <w:spacing w:val="-1"/>
        </w:rPr>
        <w:t> </w:t>
      </w:r>
      <w:r>
        <w:rPr/>
        <w:t>lời</w:t>
      </w:r>
      <w:r>
        <w:rPr>
          <w:spacing w:val="-4"/>
        </w:rPr>
        <w:t> </w:t>
      </w:r>
      <w:r>
        <w:rPr/>
        <w:t>khai</w:t>
      </w:r>
      <w:r>
        <w:rPr>
          <w:spacing w:val="-1"/>
        </w:rPr>
        <w:t> </w:t>
      </w:r>
      <w:r>
        <w:rPr/>
        <w:t>với</w:t>
      </w:r>
      <w:r>
        <w:rPr>
          <w:spacing w:val="-1"/>
        </w:rPr>
        <w:t> </w:t>
      </w:r>
      <w:r>
        <w:rPr/>
        <w:t>những</w:t>
      </w:r>
      <w:r>
        <w:rPr>
          <w:spacing w:val="-1"/>
        </w:rPr>
        <w:t> </w:t>
      </w:r>
      <w:r>
        <w:rPr/>
        <w:t>tài</w:t>
      </w:r>
      <w:r>
        <w:rPr>
          <w:spacing w:val="-1"/>
        </w:rPr>
        <w:t> </w:t>
      </w:r>
      <w:r>
        <w:rPr/>
        <w:t>liệu</w:t>
      </w:r>
      <w:r>
        <w:rPr>
          <w:spacing w:val="-4"/>
        </w:rPr>
        <w:t> </w:t>
      </w:r>
      <w:r>
        <w:rPr/>
        <w:t>nêu</w:t>
      </w:r>
      <w:r>
        <w:rPr>
          <w:spacing w:val="-1"/>
        </w:rPr>
        <w:t> </w:t>
      </w:r>
      <w:r>
        <w:rPr/>
        <w:t>trên</w:t>
      </w:r>
      <w:r>
        <w:rPr>
          <w:spacing w:val="-1"/>
        </w:rPr>
        <w:t> </w:t>
      </w:r>
      <w:r>
        <w:rPr/>
        <w:t>phù</w:t>
      </w:r>
      <w:r>
        <w:rPr>
          <w:spacing w:val="-2"/>
        </w:rPr>
        <w:t> </w:t>
      </w:r>
      <w:r>
        <w:rPr/>
        <w:t>hợp với lời khai khác của bị cáo trong quá trình điều tra. Do đó Tòa án cấp sơ thẩm xét xử bị cáo về tội “Vi phạm quy định về tham gia giao thông đường bộ” với tình tiết định khung tăng nặng không có giấy phép lái xe khi điều khiển xe theo điểm a khoản 2 Điều 260 Bộ luật Hình sự năm 2015 sửa đổi, bổ sung năm 2017 là chính xác, đúng pháp luật.</w:t>
      </w:r>
    </w:p>
    <w:p>
      <w:pPr>
        <w:pStyle w:val="ListParagraph"/>
        <w:numPr>
          <w:ilvl w:val="0"/>
          <w:numId w:val="2"/>
        </w:numPr>
        <w:tabs>
          <w:tab w:pos="1281" w:val="left" w:leader="none"/>
        </w:tabs>
        <w:spacing w:line="240" w:lineRule="auto" w:before="61" w:after="0"/>
        <w:ind w:left="162" w:right="367" w:firstLine="719"/>
        <w:jc w:val="both"/>
        <w:rPr>
          <w:sz w:val="28"/>
        </w:rPr>
      </w:pPr>
      <w:r>
        <w:rPr>
          <w:sz w:val="28"/>
        </w:rPr>
        <w:t>Tòa</w:t>
      </w:r>
      <w:r>
        <w:rPr>
          <w:spacing w:val="-1"/>
          <w:sz w:val="28"/>
        </w:rPr>
        <w:t> </w:t>
      </w:r>
      <w:r>
        <w:rPr>
          <w:sz w:val="28"/>
        </w:rPr>
        <w:t>án</w:t>
      </w:r>
      <w:r>
        <w:rPr>
          <w:spacing w:val="-1"/>
          <w:sz w:val="28"/>
        </w:rPr>
        <w:t> </w:t>
      </w:r>
      <w:r>
        <w:rPr>
          <w:sz w:val="28"/>
        </w:rPr>
        <w:t>cấp sơ</w:t>
      </w:r>
      <w:r>
        <w:rPr>
          <w:spacing w:val="-2"/>
          <w:sz w:val="28"/>
        </w:rPr>
        <w:t> </w:t>
      </w:r>
      <w:r>
        <w:rPr>
          <w:sz w:val="28"/>
        </w:rPr>
        <w:t>thẩm</w:t>
      </w:r>
      <w:r>
        <w:rPr>
          <w:spacing w:val="-1"/>
          <w:sz w:val="28"/>
        </w:rPr>
        <w:t> </w:t>
      </w:r>
      <w:r>
        <w:rPr>
          <w:sz w:val="28"/>
        </w:rPr>
        <w:t>xử</w:t>
      </w:r>
      <w:r>
        <w:rPr>
          <w:spacing w:val="-3"/>
          <w:sz w:val="28"/>
        </w:rPr>
        <w:t> </w:t>
      </w:r>
      <w:r>
        <w:rPr>
          <w:sz w:val="28"/>
        </w:rPr>
        <w:t>phạt</w:t>
      </w:r>
      <w:r>
        <w:rPr>
          <w:spacing w:val="-2"/>
          <w:sz w:val="28"/>
        </w:rPr>
        <w:t> </w:t>
      </w:r>
      <w:r>
        <w:rPr>
          <w:sz w:val="28"/>
        </w:rPr>
        <w:t>bị</w:t>
      </w:r>
      <w:r>
        <w:rPr>
          <w:spacing w:val="-1"/>
          <w:sz w:val="28"/>
        </w:rPr>
        <w:t> </w:t>
      </w:r>
      <w:r>
        <w:rPr>
          <w:sz w:val="28"/>
        </w:rPr>
        <w:t>cáo 02</w:t>
      </w:r>
      <w:r>
        <w:rPr>
          <w:spacing w:val="-2"/>
          <w:sz w:val="28"/>
        </w:rPr>
        <w:t> </w:t>
      </w:r>
      <w:r>
        <w:rPr>
          <w:sz w:val="28"/>
        </w:rPr>
        <w:t>(hai)</w:t>
      </w:r>
      <w:r>
        <w:rPr>
          <w:spacing w:val="-3"/>
          <w:sz w:val="28"/>
        </w:rPr>
        <w:t> </w:t>
      </w:r>
      <w:r>
        <w:rPr>
          <w:sz w:val="28"/>
        </w:rPr>
        <w:t>năm</w:t>
      </w:r>
      <w:r>
        <w:rPr>
          <w:spacing w:val="-2"/>
          <w:sz w:val="28"/>
        </w:rPr>
        <w:t> </w:t>
      </w:r>
      <w:r>
        <w:rPr>
          <w:sz w:val="28"/>
        </w:rPr>
        <w:t>tù</w:t>
      </w:r>
      <w:r>
        <w:rPr>
          <w:spacing w:val="-11"/>
          <w:sz w:val="28"/>
        </w:rPr>
        <w:t> </w:t>
      </w:r>
      <w:r>
        <w:rPr>
          <w:sz w:val="28"/>
        </w:rPr>
        <w:t>là</w:t>
      </w:r>
      <w:r>
        <w:rPr>
          <w:spacing w:val="-2"/>
          <w:sz w:val="28"/>
        </w:rPr>
        <w:t> </w:t>
      </w:r>
      <w:r>
        <w:rPr>
          <w:sz w:val="28"/>
        </w:rPr>
        <w:t>phù</w:t>
      </w:r>
      <w:r>
        <w:rPr>
          <w:spacing w:val="-2"/>
          <w:sz w:val="28"/>
        </w:rPr>
        <w:t> </w:t>
      </w:r>
      <w:r>
        <w:rPr>
          <w:sz w:val="28"/>
        </w:rPr>
        <w:t>hợp</w:t>
      </w:r>
      <w:r>
        <w:rPr>
          <w:spacing w:val="-1"/>
          <w:sz w:val="28"/>
        </w:rPr>
        <w:t> </w:t>
      </w:r>
      <w:r>
        <w:rPr>
          <w:sz w:val="28"/>
        </w:rPr>
        <w:t>với</w:t>
      </w:r>
      <w:r>
        <w:rPr>
          <w:spacing w:val="-1"/>
          <w:sz w:val="28"/>
        </w:rPr>
        <w:t> </w:t>
      </w:r>
      <w:r>
        <w:rPr>
          <w:sz w:val="28"/>
        </w:rPr>
        <w:t>hành vi phạm tội của bị cáo, đã xem xét toàn diện, khách quan các tình tiết giảm nhẹ cho bị cáo, tính chất nguy hiểm của hành vi phạm tội của bị cáo, trong quá trình xét xử Tòa án cấp sơ thẩm cũng đã áp dụng Điều 54 Bộ luật Hình sự xét xử bị cáo mức hình phạt dưới khung hình phạt mà bị cáo bị truy tố, xét xử. Hiện nay tình hình điều khiển xe tham gia giao thông khi chưa được cấp giấy phép lái xe dẫn đến gây tai nạn vẫn còn diễn ra rất nhiều, chính vì nguyên nhân đó đã để lại hậu quả vô cùng nặng nề trong đời sống. Tại phiên tòa hôm nay bị cáo xin được hưởng</w:t>
      </w:r>
      <w:r>
        <w:rPr>
          <w:spacing w:val="-1"/>
          <w:sz w:val="28"/>
        </w:rPr>
        <w:t> </w:t>
      </w:r>
      <w:r>
        <w:rPr>
          <w:sz w:val="28"/>
        </w:rPr>
        <w:t>án</w:t>
      </w:r>
      <w:r>
        <w:rPr>
          <w:spacing w:val="-2"/>
          <w:sz w:val="28"/>
        </w:rPr>
        <w:t> </w:t>
      </w:r>
      <w:r>
        <w:rPr>
          <w:sz w:val="28"/>
        </w:rPr>
        <w:t>treo</w:t>
      </w:r>
      <w:r>
        <w:rPr>
          <w:spacing w:val="-1"/>
          <w:sz w:val="28"/>
        </w:rPr>
        <w:t> </w:t>
      </w:r>
      <w:r>
        <w:rPr>
          <w:sz w:val="28"/>
        </w:rPr>
        <w:t>và</w:t>
      </w:r>
      <w:r>
        <w:rPr>
          <w:spacing w:val="-1"/>
          <w:sz w:val="28"/>
        </w:rPr>
        <w:t> </w:t>
      </w:r>
      <w:r>
        <w:rPr>
          <w:sz w:val="28"/>
        </w:rPr>
        <w:t>cung</w:t>
      </w:r>
      <w:r>
        <w:rPr>
          <w:spacing w:val="-1"/>
          <w:sz w:val="28"/>
        </w:rPr>
        <w:t> </w:t>
      </w:r>
      <w:r>
        <w:rPr>
          <w:sz w:val="28"/>
        </w:rPr>
        <w:t>cấp</w:t>
      </w:r>
      <w:r>
        <w:rPr>
          <w:spacing w:val="-1"/>
          <w:sz w:val="28"/>
        </w:rPr>
        <w:t> </w:t>
      </w:r>
      <w:r>
        <w:rPr>
          <w:sz w:val="28"/>
        </w:rPr>
        <w:t>thêm</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2"/>
          <w:sz w:val="28"/>
        </w:rPr>
        <w:t> </w:t>
      </w:r>
      <w:r>
        <w:rPr>
          <w:sz w:val="28"/>
        </w:rPr>
        <w:t>nhẹ,</w:t>
      </w:r>
      <w:r>
        <w:rPr>
          <w:spacing w:val="-3"/>
          <w:sz w:val="28"/>
        </w:rPr>
        <w:t> </w:t>
      </w:r>
      <w:r>
        <w:rPr>
          <w:sz w:val="28"/>
        </w:rPr>
        <w:t>mẹ</w:t>
      </w:r>
      <w:r>
        <w:rPr>
          <w:spacing w:val="-2"/>
          <w:sz w:val="28"/>
        </w:rPr>
        <w:t> </w:t>
      </w:r>
      <w:r>
        <w:rPr>
          <w:sz w:val="28"/>
        </w:rPr>
        <w:t>bị</w:t>
      </w:r>
      <w:r>
        <w:rPr>
          <w:spacing w:val="-1"/>
          <w:sz w:val="28"/>
        </w:rPr>
        <w:t> </w:t>
      </w:r>
      <w:r>
        <w:rPr>
          <w:sz w:val="28"/>
        </w:rPr>
        <w:t>cáo</w:t>
      </w:r>
      <w:r>
        <w:rPr>
          <w:spacing w:val="-2"/>
          <w:sz w:val="28"/>
        </w:rPr>
        <w:t> </w:t>
      </w:r>
      <w:r>
        <w:rPr>
          <w:sz w:val="28"/>
        </w:rPr>
        <w:t>bị</w:t>
      </w:r>
      <w:r>
        <w:rPr>
          <w:spacing w:val="-1"/>
          <w:sz w:val="28"/>
        </w:rPr>
        <w:t> </w:t>
      </w:r>
      <w:r>
        <w:rPr>
          <w:sz w:val="28"/>
        </w:rPr>
        <w:t>bệnh</w:t>
      </w:r>
      <w:r>
        <w:rPr>
          <w:spacing w:val="-1"/>
          <w:sz w:val="28"/>
        </w:rPr>
        <w:t> </w:t>
      </w:r>
      <w:r>
        <w:rPr>
          <w:sz w:val="28"/>
        </w:rPr>
        <w:t>ung</w:t>
      </w:r>
      <w:r>
        <w:rPr>
          <w:spacing w:val="-1"/>
          <w:sz w:val="28"/>
        </w:rPr>
        <w:t> </w:t>
      </w:r>
      <w:r>
        <w:rPr>
          <w:sz w:val="28"/>
        </w:rPr>
        <w:t>thư,</w:t>
      </w:r>
      <w:r>
        <w:rPr>
          <w:spacing w:val="-3"/>
          <w:sz w:val="28"/>
        </w:rPr>
        <w:t> </w:t>
      </w:r>
      <w:r>
        <w:rPr>
          <w:sz w:val="28"/>
        </w:rPr>
        <w:t>bị cáo là lao động chính trong gia đình, có hoàn cảnh khó khăn, sau khi xét xử sơ thẩm người đại diện hợp pháp cho bị hại có đơn gửi cho tòa phúc thẩm xin cho bị cáo được hưởng án</w:t>
      </w:r>
      <w:r>
        <w:rPr>
          <w:spacing w:val="-1"/>
          <w:sz w:val="28"/>
        </w:rPr>
        <w:t> </w:t>
      </w:r>
      <w:r>
        <w:rPr>
          <w:sz w:val="28"/>
        </w:rPr>
        <w:t>treo. Hội đồng xét xử</w:t>
      </w:r>
      <w:r>
        <w:rPr>
          <w:spacing w:val="-1"/>
          <w:sz w:val="28"/>
        </w:rPr>
        <w:t> </w:t>
      </w:r>
      <w:r>
        <w:rPr>
          <w:sz w:val="28"/>
        </w:rPr>
        <w:t>xét thấy ngoài bị cáo trong gia đình, bị cáo còn người chị, cha bị cáo hiện nay còn tuổi lao động có đủ điều kiện để chăm sóc mẹ bị cáo, về tình tiết giảm nhẹ bị cáo đưa ra tại phiên tòa phúc thẩm là những tình tiết được quy định tại khoản 2 Điều 51 Bộ luật Hình sự, trong quá trình xét xử Tòa án cấp sơ thẩm cũng đã áp dụng khoản 2 Điều 51 Bộ luật Hình sự</w:t>
      </w:r>
      <w:r>
        <w:rPr>
          <w:spacing w:val="-1"/>
          <w:sz w:val="28"/>
        </w:rPr>
        <w:t> </w:t>
      </w:r>
      <w:r>
        <w:rPr>
          <w:sz w:val="28"/>
        </w:rPr>
        <w:t>cho bị cáo. Vì vậy</w:t>
      </w:r>
      <w:r>
        <w:rPr>
          <w:spacing w:val="-1"/>
          <w:sz w:val="28"/>
        </w:rPr>
        <w:t> </w:t>
      </w:r>
      <w:r>
        <w:rPr>
          <w:sz w:val="28"/>
        </w:rPr>
        <w:t>những tình tiết mà bị</w:t>
      </w:r>
      <w:r>
        <w:rPr>
          <w:spacing w:val="-1"/>
          <w:sz w:val="28"/>
        </w:rPr>
        <w:t> </w:t>
      </w:r>
      <w:r>
        <w:rPr>
          <w:sz w:val="28"/>
        </w:rPr>
        <w:t>cáo cung cấp tại phiên tòa phúc thẩm và đơn của người đại diện hợp pháp cho bị hại gửi không phải là tình tiết giảm nhẹ đặc biệt. Do đó để răn đe, giáo dục, đấu tranh phòng ngừa tội phạm nên Hội đồng xét xử không có cơ sở chấp nhận yêu cầu kháng cáo xin hưởng án treo của bị cáo Nguyễn Văn H, giữ nguyên Bản án sơ thẩm.</w:t>
      </w:r>
    </w:p>
    <w:p>
      <w:pPr>
        <w:pStyle w:val="ListParagraph"/>
        <w:numPr>
          <w:ilvl w:val="0"/>
          <w:numId w:val="2"/>
        </w:numPr>
        <w:tabs>
          <w:tab w:pos="1319" w:val="left" w:leader="none"/>
        </w:tabs>
        <w:spacing w:line="240" w:lineRule="auto" w:before="60" w:after="0"/>
        <w:ind w:left="162" w:right="368" w:firstLine="719"/>
        <w:jc w:val="both"/>
        <w:rPr>
          <w:sz w:val="28"/>
        </w:rPr>
      </w:pPr>
      <w:r>
        <w:rPr>
          <w:sz w:val="28"/>
        </w:rPr>
        <w:t>Đề nghị của Kiểm sát viên xét xử phúc thẩm phù hợp với tình tiết khách quan vụ án và nhận định của Hội đồng xét xử nên được chấp nhận.</w:t>
      </w:r>
    </w:p>
    <w:p>
      <w:pPr>
        <w:spacing w:after="0" w:line="240" w:lineRule="auto"/>
        <w:jc w:val="both"/>
        <w:rPr>
          <w:sz w:val="28"/>
        </w:rPr>
        <w:sectPr>
          <w:pgSz w:w="11910" w:h="16850"/>
          <w:pgMar w:header="0" w:footer="784" w:top="1060" w:bottom="980" w:left="1540" w:right="760"/>
        </w:sectPr>
      </w:pPr>
    </w:p>
    <w:p>
      <w:pPr>
        <w:pStyle w:val="ListParagraph"/>
        <w:numPr>
          <w:ilvl w:val="0"/>
          <w:numId w:val="2"/>
        </w:numPr>
        <w:tabs>
          <w:tab w:pos="1293" w:val="left" w:leader="none"/>
        </w:tabs>
        <w:spacing w:line="242" w:lineRule="auto" w:before="72" w:after="0"/>
        <w:ind w:left="162" w:right="367" w:firstLine="719"/>
        <w:jc w:val="both"/>
        <w:rPr>
          <w:sz w:val="28"/>
        </w:rPr>
      </w:pPr>
      <w:r>
        <w:rPr>
          <w:sz w:val="28"/>
        </w:rPr>
        <w:t>Về án phí: Do kháng cáo của bị cáo không có cơ sở chấp nhận nên bị cáo Nguyễn Văn H phải chịu án phí hình sự phúc thẩm.</w:t>
      </w:r>
    </w:p>
    <w:p>
      <w:pPr>
        <w:pStyle w:val="ListParagraph"/>
        <w:numPr>
          <w:ilvl w:val="0"/>
          <w:numId w:val="2"/>
        </w:numPr>
        <w:tabs>
          <w:tab w:pos="1298" w:val="left" w:leader="none"/>
        </w:tabs>
        <w:spacing w:line="240" w:lineRule="auto" w:before="56" w:after="0"/>
        <w:ind w:left="162" w:right="368" w:firstLine="719"/>
        <w:jc w:val="both"/>
        <w:rPr>
          <w:sz w:val="28"/>
        </w:rPr>
      </w:pPr>
      <w:r>
        <w:rPr>
          <w:sz w:val="28"/>
        </w:rPr>
        <w:t>Các quyết định khác của Bản án sơ thẩm không có kháng cáo, không bị kháng nghị đã có hiệu lực pháp luật kể từ ngày hết hạn kháng cáo, kháng</w:t>
      </w:r>
      <w:r>
        <w:rPr>
          <w:spacing w:val="40"/>
          <w:sz w:val="28"/>
        </w:rPr>
        <w:t> </w:t>
      </w:r>
      <w:r>
        <w:rPr>
          <w:spacing w:val="-2"/>
          <w:sz w:val="28"/>
        </w:rPr>
        <w:t>nghị.</w:t>
      </w:r>
    </w:p>
    <w:p>
      <w:pPr>
        <w:pStyle w:val="BodyText"/>
        <w:spacing w:before="58"/>
        <w:ind w:left="881"/>
        <w:jc w:val="left"/>
      </w:pPr>
      <w:r>
        <w:rPr/>
        <w:t>Vì</w:t>
      </w:r>
      <w:r>
        <w:rPr>
          <w:spacing w:val="-1"/>
        </w:rPr>
        <w:t> </w:t>
      </w:r>
      <w:r>
        <w:rPr/>
        <w:t>các</w:t>
      </w:r>
      <w:r>
        <w:rPr>
          <w:spacing w:val="-1"/>
        </w:rPr>
        <w:t> </w:t>
      </w:r>
      <w:r>
        <w:rPr/>
        <w:t>lẽ</w:t>
      </w:r>
      <w:r>
        <w:rPr>
          <w:spacing w:val="-3"/>
        </w:rPr>
        <w:t> </w:t>
      </w:r>
      <w:r>
        <w:rPr>
          <w:spacing w:val="-4"/>
        </w:rPr>
        <w:t>trên,</w:t>
      </w:r>
    </w:p>
    <w:p>
      <w:pPr>
        <w:pStyle w:val="BodyText"/>
        <w:spacing w:before="5"/>
        <w:ind w:left="0"/>
        <w:jc w:val="left"/>
        <w:rPr>
          <w:sz w:val="39"/>
        </w:rPr>
      </w:pPr>
    </w:p>
    <w:p>
      <w:pPr>
        <w:pStyle w:val="Heading1"/>
        <w:ind w:right="2765"/>
      </w:pPr>
      <w:r>
        <w:rPr/>
        <w:t>QUYẾT</w:t>
      </w:r>
      <w:r>
        <w:rPr>
          <w:spacing w:val="-4"/>
        </w:rPr>
        <w:t> </w:t>
      </w:r>
      <w:r>
        <w:rPr>
          <w:spacing w:val="-2"/>
        </w:rPr>
        <w:t>ĐỊNH:</w:t>
      </w:r>
    </w:p>
    <w:p>
      <w:pPr>
        <w:pStyle w:val="BodyText"/>
        <w:ind w:left="0"/>
        <w:jc w:val="left"/>
        <w:rPr>
          <w:b/>
          <w:sz w:val="25"/>
        </w:rPr>
      </w:pPr>
    </w:p>
    <w:p>
      <w:pPr>
        <w:pStyle w:val="BodyText"/>
        <w:ind w:right="365" w:firstLine="719"/>
      </w:pPr>
      <w:r>
        <w:rPr/>
        <w:t>Căn cứ vào điểm a khoản 1 Điều 355, Điều 356 Bộ luật Tố tụng hình sự năm 2015.</w:t>
      </w:r>
    </w:p>
    <w:p>
      <w:pPr>
        <w:pStyle w:val="BodyText"/>
        <w:spacing w:before="60"/>
        <w:ind w:right="368" w:firstLine="719"/>
      </w:pPr>
      <w:r>
        <w:rPr/>
        <w:t>Không</w:t>
      </w:r>
      <w:r>
        <w:rPr>
          <w:spacing w:val="-1"/>
        </w:rPr>
        <w:t> </w:t>
      </w:r>
      <w:r>
        <w:rPr/>
        <w:t>chấp</w:t>
      </w:r>
      <w:r>
        <w:rPr>
          <w:spacing w:val="-1"/>
        </w:rPr>
        <w:t> </w:t>
      </w:r>
      <w:r>
        <w:rPr/>
        <w:t>nhận yêu</w:t>
      </w:r>
      <w:r>
        <w:rPr>
          <w:spacing w:val="-3"/>
        </w:rPr>
        <w:t> </w:t>
      </w:r>
      <w:r>
        <w:rPr/>
        <w:t>cầu</w:t>
      </w:r>
      <w:r>
        <w:rPr>
          <w:spacing w:val="-2"/>
        </w:rPr>
        <w:t> </w:t>
      </w:r>
      <w:r>
        <w:rPr/>
        <w:t>kháng</w:t>
      </w:r>
      <w:r>
        <w:rPr>
          <w:spacing w:val="-1"/>
        </w:rPr>
        <w:t> </w:t>
      </w:r>
      <w:r>
        <w:rPr/>
        <w:t>cáo</w:t>
      </w:r>
      <w:r>
        <w:rPr>
          <w:spacing w:val="-3"/>
        </w:rPr>
        <w:t> </w:t>
      </w:r>
      <w:r>
        <w:rPr/>
        <w:t>xin</w:t>
      </w:r>
      <w:r>
        <w:rPr>
          <w:spacing w:val="-1"/>
        </w:rPr>
        <w:t> </w:t>
      </w:r>
      <w:r>
        <w:rPr/>
        <w:t>hưởng</w:t>
      </w:r>
      <w:r>
        <w:rPr>
          <w:spacing w:val="-1"/>
        </w:rPr>
        <w:t> </w:t>
      </w:r>
      <w:r>
        <w:rPr/>
        <w:t>án</w:t>
      </w:r>
      <w:r>
        <w:rPr>
          <w:spacing w:val="-1"/>
        </w:rPr>
        <w:t> </w:t>
      </w:r>
      <w:r>
        <w:rPr/>
        <w:t>treo</w:t>
      </w:r>
      <w:r>
        <w:rPr>
          <w:spacing w:val="-1"/>
        </w:rPr>
        <w:t> </w:t>
      </w:r>
      <w:r>
        <w:rPr/>
        <w:t>của</w:t>
      </w:r>
      <w:r>
        <w:rPr>
          <w:spacing w:val="-2"/>
        </w:rPr>
        <w:t> </w:t>
      </w:r>
      <w:r>
        <w:rPr/>
        <w:t>bị</w:t>
      </w:r>
      <w:r>
        <w:rPr>
          <w:spacing w:val="-1"/>
        </w:rPr>
        <w:t> </w:t>
      </w:r>
      <w:r>
        <w:rPr/>
        <w:t>cáo</w:t>
      </w:r>
      <w:r>
        <w:rPr>
          <w:spacing w:val="-1"/>
        </w:rPr>
        <w:t> </w:t>
      </w:r>
      <w:r>
        <w:rPr/>
        <w:t>Nguyễn Văn H.</w:t>
      </w:r>
    </w:p>
    <w:p>
      <w:pPr>
        <w:pStyle w:val="BodyText"/>
        <w:spacing w:line="242" w:lineRule="auto" w:before="59"/>
        <w:ind w:right="368" w:firstLine="719"/>
      </w:pPr>
      <w:r>
        <w:rPr/>
        <w:t>Giữ nguyên Bản án hình sự sơ thẩm số: 54/2022/HSST, ngày 23/8/2022 của Tòa án nhân dân huyện C, tỉnh Trà Vinh.</w:t>
      </w:r>
    </w:p>
    <w:p>
      <w:pPr>
        <w:spacing w:before="56"/>
        <w:ind w:left="162" w:right="372" w:firstLine="719"/>
        <w:jc w:val="both"/>
        <w:rPr>
          <w:i/>
          <w:sz w:val="28"/>
        </w:rPr>
      </w:pPr>
      <w:r>
        <w:rPr>
          <w:sz w:val="28"/>
        </w:rPr>
        <w:t>Tuyên</w:t>
      </w:r>
      <w:r>
        <w:rPr>
          <w:spacing w:val="-1"/>
          <w:sz w:val="28"/>
        </w:rPr>
        <w:t> </w:t>
      </w:r>
      <w:r>
        <w:rPr>
          <w:sz w:val="28"/>
        </w:rPr>
        <w:t>bố: Bị</w:t>
      </w:r>
      <w:r>
        <w:rPr>
          <w:spacing w:val="-1"/>
          <w:sz w:val="28"/>
        </w:rPr>
        <w:t> </w:t>
      </w:r>
      <w:r>
        <w:rPr>
          <w:sz w:val="28"/>
        </w:rPr>
        <w:t>cáo</w:t>
      </w:r>
      <w:r>
        <w:rPr>
          <w:spacing w:val="-1"/>
          <w:sz w:val="28"/>
        </w:rPr>
        <w:t> </w:t>
      </w:r>
      <w:r>
        <w:rPr>
          <w:sz w:val="28"/>
        </w:rPr>
        <w:t>Nguyễn</w:t>
      </w:r>
      <w:r>
        <w:rPr>
          <w:spacing w:val="-4"/>
          <w:sz w:val="28"/>
        </w:rPr>
        <w:t> </w:t>
      </w:r>
      <w:r>
        <w:rPr>
          <w:sz w:val="28"/>
        </w:rPr>
        <w:t>Văn</w:t>
      </w:r>
      <w:r>
        <w:rPr>
          <w:spacing w:val="-4"/>
          <w:sz w:val="28"/>
        </w:rPr>
        <w:t> </w:t>
      </w:r>
      <w:r>
        <w:rPr>
          <w:sz w:val="28"/>
        </w:rPr>
        <w:t>H</w:t>
      </w:r>
      <w:r>
        <w:rPr>
          <w:spacing w:val="-1"/>
          <w:sz w:val="28"/>
        </w:rPr>
        <w:t> </w:t>
      </w:r>
      <w:r>
        <w:rPr>
          <w:sz w:val="28"/>
        </w:rPr>
        <w:t>phạm</w:t>
      </w:r>
      <w:r>
        <w:rPr>
          <w:spacing w:val="-2"/>
          <w:sz w:val="28"/>
        </w:rPr>
        <w:t> </w:t>
      </w:r>
      <w:r>
        <w:rPr>
          <w:sz w:val="28"/>
        </w:rPr>
        <w:t>tội</w:t>
      </w:r>
      <w:r>
        <w:rPr>
          <w:spacing w:val="-4"/>
          <w:sz w:val="28"/>
        </w:rPr>
        <w:t> </w:t>
      </w:r>
      <w:r>
        <w:rPr>
          <w:i/>
          <w:sz w:val="28"/>
        </w:rPr>
        <w:t>“Vi</w:t>
      </w:r>
      <w:r>
        <w:rPr>
          <w:i/>
          <w:spacing w:val="-1"/>
          <w:sz w:val="28"/>
        </w:rPr>
        <w:t> </w:t>
      </w:r>
      <w:r>
        <w:rPr>
          <w:i/>
          <w:sz w:val="28"/>
        </w:rPr>
        <w:t>phạm</w:t>
      </w:r>
      <w:r>
        <w:rPr>
          <w:i/>
          <w:spacing w:val="-5"/>
          <w:sz w:val="28"/>
        </w:rPr>
        <w:t> </w:t>
      </w:r>
      <w:r>
        <w:rPr>
          <w:i/>
          <w:sz w:val="28"/>
        </w:rPr>
        <w:t>quy</w:t>
      </w:r>
      <w:r>
        <w:rPr>
          <w:i/>
          <w:spacing w:val="-2"/>
          <w:sz w:val="28"/>
        </w:rPr>
        <w:t> </w:t>
      </w:r>
      <w:r>
        <w:rPr>
          <w:i/>
          <w:sz w:val="28"/>
        </w:rPr>
        <w:t>định</w:t>
      </w:r>
      <w:r>
        <w:rPr>
          <w:i/>
          <w:spacing w:val="-1"/>
          <w:sz w:val="28"/>
        </w:rPr>
        <w:t> </w:t>
      </w:r>
      <w:r>
        <w:rPr>
          <w:i/>
          <w:sz w:val="28"/>
        </w:rPr>
        <w:t>về</w:t>
      </w:r>
      <w:r>
        <w:rPr>
          <w:i/>
          <w:spacing w:val="-2"/>
          <w:sz w:val="28"/>
        </w:rPr>
        <w:t> </w:t>
      </w:r>
      <w:r>
        <w:rPr>
          <w:i/>
          <w:sz w:val="28"/>
        </w:rPr>
        <w:t>tham</w:t>
      </w:r>
      <w:r>
        <w:rPr>
          <w:i/>
          <w:spacing w:val="-4"/>
          <w:sz w:val="28"/>
        </w:rPr>
        <w:t> </w:t>
      </w:r>
      <w:r>
        <w:rPr>
          <w:i/>
          <w:sz w:val="28"/>
        </w:rPr>
        <w:t>gia</w:t>
      </w:r>
      <w:r>
        <w:rPr>
          <w:i/>
          <w:sz w:val="28"/>
        </w:rPr>
        <w:t> giao thông đường bộ”.</w:t>
      </w:r>
    </w:p>
    <w:p>
      <w:pPr>
        <w:pStyle w:val="BodyText"/>
        <w:spacing w:before="59"/>
        <w:ind w:right="366" w:firstLine="719"/>
      </w:pPr>
      <w:r>
        <w:rPr/>
        <w:t>Căn cứ điểm a khoản 2 Điều 260; điểm b, s khoản 1, khoản 2 Điều 51; khoản 1 Điều 54, Điều 38 của Bộ luật Hình sự năm 2015, sửa đổi bổ sung năm </w:t>
      </w:r>
      <w:r>
        <w:rPr>
          <w:spacing w:val="-4"/>
        </w:rPr>
        <w:t>2017.</w:t>
      </w:r>
    </w:p>
    <w:p>
      <w:pPr>
        <w:pStyle w:val="BodyText"/>
        <w:spacing w:before="62"/>
        <w:ind w:right="419" w:firstLine="789"/>
        <w:jc w:val="left"/>
      </w:pPr>
      <w:r>
        <w:rPr/>
        <w:t>Xử phạt: Nguyễn Văn H 02 (hai) năm tù. Thời hạn chấp hành hình phạt</w:t>
      </w:r>
      <w:r>
        <w:rPr>
          <w:spacing w:val="40"/>
        </w:rPr>
        <w:t> </w:t>
      </w:r>
      <w:r>
        <w:rPr/>
        <w:t>tù tính từ ngày bị cáo đi chấp hành án.</w:t>
      </w:r>
    </w:p>
    <w:p>
      <w:pPr>
        <w:pStyle w:val="BodyText"/>
        <w:spacing w:before="59"/>
        <w:ind w:right="419" w:firstLine="707"/>
        <w:jc w:val="left"/>
      </w:pPr>
      <w:r>
        <w:rPr/>
        <w:t>Án phí: Buộc bị cáo Nguyễn Văn H phải nộp 200.000đ (Hai trăm nghìn</w:t>
      </w:r>
      <w:r>
        <w:rPr>
          <w:spacing w:val="80"/>
        </w:rPr>
        <w:t> </w:t>
      </w:r>
      <w:r>
        <w:rPr/>
        <w:t>đồng) án phí hình sự phúc thẩm.</w:t>
      </w:r>
    </w:p>
    <w:p>
      <w:pPr>
        <w:pStyle w:val="BodyText"/>
        <w:spacing w:before="59"/>
        <w:ind w:firstLine="719"/>
        <w:jc w:val="left"/>
      </w:pPr>
      <w:r>
        <w:rPr/>
        <w:t>Các</w:t>
      </w:r>
      <w:r>
        <w:rPr>
          <w:spacing w:val="24"/>
        </w:rPr>
        <w:t> </w:t>
      </w:r>
      <w:r>
        <w:rPr/>
        <w:t>quyết</w:t>
      </w:r>
      <w:r>
        <w:rPr>
          <w:spacing w:val="25"/>
        </w:rPr>
        <w:t> </w:t>
      </w:r>
      <w:r>
        <w:rPr/>
        <w:t>định</w:t>
      </w:r>
      <w:r>
        <w:rPr>
          <w:spacing w:val="25"/>
        </w:rPr>
        <w:t> </w:t>
      </w:r>
      <w:r>
        <w:rPr/>
        <w:t>khác</w:t>
      </w:r>
      <w:r>
        <w:rPr>
          <w:spacing w:val="24"/>
        </w:rPr>
        <w:t> </w:t>
      </w:r>
      <w:r>
        <w:rPr/>
        <w:t>của</w:t>
      </w:r>
      <w:r>
        <w:rPr>
          <w:spacing w:val="24"/>
        </w:rPr>
        <w:t> </w:t>
      </w:r>
      <w:r>
        <w:rPr/>
        <w:t>bản</w:t>
      </w:r>
      <w:r>
        <w:rPr>
          <w:spacing w:val="26"/>
        </w:rPr>
        <w:t> </w:t>
      </w:r>
      <w:r>
        <w:rPr/>
        <w:t>án</w:t>
      </w:r>
      <w:r>
        <w:rPr>
          <w:spacing w:val="25"/>
        </w:rPr>
        <w:t> </w:t>
      </w:r>
      <w:r>
        <w:rPr/>
        <w:t>sơ</w:t>
      </w:r>
      <w:r>
        <w:rPr>
          <w:spacing w:val="24"/>
        </w:rPr>
        <w:t> </w:t>
      </w:r>
      <w:r>
        <w:rPr/>
        <w:t>thẩm</w:t>
      </w:r>
      <w:r>
        <w:rPr>
          <w:spacing w:val="24"/>
        </w:rPr>
        <w:t> </w:t>
      </w:r>
      <w:r>
        <w:rPr/>
        <w:t>không</w:t>
      </w:r>
      <w:r>
        <w:rPr>
          <w:spacing w:val="27"/>
        </w:rPr>
        <w:t> </w:t>
      </w:r>
      <w:r>
        <w:rPr/>
        <w:t>có</w:t>
      </w:r>
      <w:r>
        <w:rPr>
          <w:spacing w:val="26"/>
        </w:rPr>
        <w:t> </w:t>
      </w:r>
      <w:r>
        <w:rPr/>
        <w:t>kháng</w:t>
      </w:r>
      <w:r>
        <w:rPr>
          <w:spacing w:val="27"/>
        </w:rPr>
        <w:t> </w:t>
      </w:r>
      <w:r>
        <w:rPr/>
        <w:t>cáo,</w:t>
      </w:r>
      <w:r>
        <w:rPr>
          <w:spacing w:val="26"/>
        </w:rPr>
        <w:t> </w:t>
      </w:r>
      <w:r>
        <w:rPr/>
        <w:t>không</w:t>
      </w:r>
      <w:r>
        <w:rPr>
          <w:spacing w:val="25"/>
        </w:rPr>
        <w:t> </w:t>
      </w:r>
      <w:r>
        <w:rPr/>
        <w:t>bị kháng nghị đã có hiệu lực pháp luật kể từ ngày hết hạn kháng cáo, kháng nghị.</w:t>
      </w:r>
    </w:p>
    <w:p>
      <w:pPr>
        <w:pStyle w:val="BodyText"/>
        <w:spacing w:before="62"/>
        <w:ind w:left="881"/>
        <w:jc w:val="left"/>
      </w:pPr>
      <w:r>
        <w:rPr/>
        <w:t>Bản</w:t>
      </w:r>
      <w:r>
        <w:rPr>
          <w:spacing w:val="-2"/>
        </w:rPr>
        <w:t> </w:t>
      </w:r>
      <w:r>
        <w:rPr/>
        <w:t>án phúc</w:t>
      </w:r>
      <w:r>
        <w:rPr>
          <w:spacing w:val="-2"/>
        </w:rPr>
        <w:t> </w:t>
      </w:r>
      <w:r>
        <w:rPr/>
        <w:t>thẩm</w:t>
      </w:r>
      <w:r>
        <w:rPr>
          <w:spacing w:val="-1"/>
        </w:rPr>
        <w:t> </w:t>
      </w:r>
      <w:r>
        <w:rPr/>
        <w:t>có</w:t>
      </w:r>
      <w:r>
        <w:rPr>
          <w:spacing w:val="-4"/>
        </w:rPr>
        <w:t> </w:t>
      </w:r>
      <w:r>
        <w:rPr/>
        <w:t>hiệu</w:t>
      </w:r>
      <w:r>
        <w:rPr>
          <w:spacing w:val="-4"/>
        </w:rPr>
        <w:t> </w:t>
      </w:r>
      <w:r>
        <w:rPr/>
        <w:t>lực</w:t>
      </w:r>
      <w:r>
        <w:rPr>
          <w:spacing w:val="-2"/>
        </w:rPr>
        <w:t> </w:t>
      </w:r>
      <w:r>
        <w:rPr/>
        <w:t>pháp luật</w:t>
      </w:r>
      <w:r>
        <w:rPr>
          <w:spacing w:val="-5"/>
        </w:rPr>
        <w:t> </w:t>
      </w:r>
      <w:r>
        <w:rPr/>
        <w:t>kể</w:t>
      </w:r>
      <w:r>
        <w:rPr>
          <w:spacing w:val="-4"/>
        </w:rPr>
        <w:t> </w:t>
      </w:r>
      <w:r>
        <w:rPr/>
        <w:t>từ</w:t>
      </w:r>
      <w:r>
        <w:rPr>
          <w:spacing w:val="-4"/>
        </w:rPr>
        <w:t> </w:t>
      </w:r>
      <w:r>
        <w:rPr/>
        <w:t>ngày</w:t>
      </w:r>
      <w:r>
        <w:rPr>
          <w:spacing w:val="-4"/>
        </w:rPr>
        <w:t> </w:t>
      </w:r>
      <w:r>
        <w:rPr/>
        <w:t>tuyên</w:t>
      </w:r>
      <w:r>
        <w:rPr>
          <w:spacing w:val="1"/>
        </w:rPr>
        <w:t> </w:t>
      </w:r>
      <w:r>
        <w:rPr>
          <w:spacing w:val="-2"/>
        </w:rPr>
        <w:t>án./.</w:t>
      </w:r>
    </w:p>
    <w:p>
      <w:pPr>
        <w:pStyle w:val="BodyText"/>
        <w:spacing w:before="3"/>
        <w:ind w:left="0"/>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0"/>
        <w:gridCol w:w="6265"/>
      </w:tblGrid>
      <w:tr>
        <w:trPr>
          <w:trHeight w:val="2876" w:hRule="atLeast"/>
        </w:trPr>
        <w:tc>
          <w:tcPr>
            <w:tcW w:w="3120"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spacing w:before="46"/>
              <w:ind w:left="50"/>
              <w:rPr>
                <w:sz w:val="24"/>
              </w:rPr>
            </w:pPr>
            <w:r>
              <w:rPr>
                <w:sz w:val="24"/>
              </w:rPr>
              <w:t>-VKSND</w:t>
            </w:r>
            <w:r>
              <w:rPr>
                <w:spacing w:val="-15"/>
                <w:sz w:val="24"/>
              </w:rPr>
              <w:t> </w:t>
            </w:r>
            <w:r>
              <w:rPr>
                <w:spacing w:val="-2"/>
                <w:sz w:val="24"/>
              </w:rPr>
              <w:t>tỉnh;</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6"/>
                <w:sz w:val="24"/>
              </w:rPr>
              <w:t> </w:t>
            </w:r>
            <w:r>
              <w:rPr>
                <w:sz w:val="24"/>
              </w:rPr>
              <w:t>huyện</w:t>
            </w:r>
            <w:r>
              <w:rPr>
                <w:spacing w:val="-5"/>
                <w:sz w:val="24"/>
              </w:rPr>
              <w:t> C;</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h.</w:t>
            </w:r>
            <w:r>
              <w:rPr>
                <w:spacing w:val="-5"/>
                <w:sz w:val="24"/>
              </w:rPr>
              <w:t> C;</w:t>
            </w:r>
          </w:p>
          <w:p>
            <w:pPr>
              <w:pStyle w:val="TableParagraph"/>
              <w:numPr>
                <w:ilvl w:val="0"/>
                <w:numId w:val="3"/>
              </w:numPr>
              <w:tabs>
                <w:tab w:pos="190" w:val="left" w:leader="none"/>
              </w:tabs>
              <w:spacing w:line="240" w:lineRule="auto" w:before="0" w:after="0"/>
              <w:ind w:left="189" w:right="0" w:hanging="140"/>
              <w:jc w:val="left"/>
              <w:rPr>
                <w:sz w:val="24"/>
              </w:rPr>
            </w:pPr>
            <w:r>
              <w:rPr>
                <w:sz w:val="24"/>
              </w:rPr>
              <w:t>CA</w:t>
            </w:r>
            <w:r>
              <w:rPr>
                <w:spacing w:val="-3"/>
                <w:sz w:val="24"/>
              </w:rPr>
              <w:t> </w:t>
            </w:r>
            <w:r>
              <w:rPr>
                <w:sz w:val="24"/>
              </w:rPr>
              <w:t>h.</w:t>
            </w:r>
            <w:r>
              <w:rPr>
                <w:spacing w:val="-2"/>
                <w:sz w:val="24"/>
              </w:rPr>
              <w:t> </w:t>
            </w:r>
            <w:r>
              <w:rPr>
                <w:spacing w:val="-5"/>
                <w:sz w:val="24"/>
              </w:rPr>
              <w:t>C;</w:t>
            </w:r>
          </w:p>
          <w:p>
            <w:pPr>
              <w:pStyle w:val="TableParagraph"/>
              <w:numPr>
                <w:ilvl w:val="0"/>
                <w:numId w:val="3"/>
              </w:numPr>
              <w:tabs>
                <w:tab w:pos="190" w:val="left" w:leader="none"/>
              </w:tabs>
              <w:spacing w:line="240" w:lineRule="auto" w:before="0" w:after="0"/>
              <w:ind w:left="189" w:right="0" w:hanging="140"/>
              <w:jc w:val="left"/>
              <w:rPr>
                <w:sz w:val="24"/>
              </w:rPr>
            </w:pPr>
            <w:r>
              <w:rPr>
                <w:sz w:val="24"/>
              </w:rPr>
              <w:t>CC</w:t>
            </w:r>
            <w:r>
              <w:rPr>
                <w:spacing w:val="-5"/>
                <w:sz w:val="24"/>
              </w:rPr>
              <w:t> </w:t>
            </w:r>
            <w:r>
              <w:rPr>
                <w:sz w:val="24"/>
              </w:rPr>
              <w:t>THADS</w:t>
            </w:r>
            <w:r>
              <w:rPr>
                <w:spacing w:val="-4"/>
                <w:sz w:val="24"/>
              </w:rPr>
              <w:t> </w:t>
            </w:r>
            <w:r>
              <w:rPr>
                <w:sz w:val="24"/>
              </w:rPr>
              <w:t>h,</w:t>
            </w:r>
            <w:r>
              <w:rPr>
                <w:spacing w:val="-4"/>
                <w:sz w:val="24"/>
              </w:rPr>
              <w:t> </w:t>
            </w:r>
            <w:r>
              <w:rPr>
                <w:spacing w:val="-5"/>
                <w:sz w:val="24"/>
              </w:rPr>
              <w:t>C;</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4"/>
                <w:sz w:val="24"/>
              </w:rPr>
              <w:t> </w:t>
            </w:r>
            <w:r>
              <w:rPr>
                <w:sz w:val="24"/>
              </w:rPr>
              <w:t>Tư</w:t>
            </w:r>
            <w:r>
              <w:rPr>
                <w:spacing w:val="-3"/>
                <w:sz w:val="24"/>
              </w:rPr>
              <w:t> </w:t>
            </w:r>
            <w:r>
              <w:rPr>
                <w:spacing w:val="-2"/>
                <w:sz w:val="24"/>
              </w:rPr>
              <w:t>pháp;</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3"/>
                <w:sz w:val="24"/>
              </w:rPr>
              <w:t> </w:t>
            </w:r>
            <w:r>
              <w:rPr>
                <w:spacing w:val="-4"/>
                <w:sz w:val="24"/>
              </w:rPr>
              <w:t>cáo;</w:t>
            </w:r>
          </w:p>
          <w:p>
            <w:pPr>
              <w:pStyle w:val="TableParagraph"/>
              <w:numPr>
                <w:ilvl w:val="0"/>
                <w:numId w:val="3"/>
              </w:numPr>
              <w:tabs>
                <w:tab w:pos="190" w:val="left" w:leader="none"/>
              </w:tabs>
              <w:spacing w:line="240" w:lineRule="auto" w:before="0" w:after="0"/>
              <w:ind w:left="189" w:right="0" w:hanging="140"/>
              <w:jc w:val="left"/>
              <w:rPr>
                <w:sz w:val="24"/>
              </w:rPr>
            </w:pPr>
            <w:r>
              <w:rPr>
                <w:spacing w:val="-4"/>
                <w:sz w:val="24"/>
              </w:rPr>
              <w:t>Lưu.</w:t>
            </w:r>
          </w:p>
        </w:tc>
        <w:tc>
          <w:tcPr>
            <w:tcW w:w="6265" w:type="dxa"/>
          </w:tcPr>
          <w:p>
            <w:pPr>
              <w:pStyle w:val="TableParagraph"/>
              <w:spacing w:line="278" w:lineRule="auto"/>
              <w:ind w:left="1222"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37"/>
              </w:rPr>
            </w:pPr>
          </w:p>
          <w:p>
            <w:pPr>
              <w:pStyle w:val="TableParagraph"/>
              <w:spacing w:line="302" w:lineRule="exact"/>
              <w:ind w:left="1221" w:right="50"/>
              <w:jc w:val="center"/>
              <w:rPr>
                <w:b/>
                <w:sz w:val="28"/>
              </w:rPr>
            </w:pPr>
            <w:r>
              <w:rPr>
                <w:b/>
                <w:sz w:val="28"/>
              </w:rPr>
              <w:t>Nguyễn</w:t>
            </w:r>
            <w:r>
              <w:rPr>
                <w:b/>
                <w:spacing w:val="-4"/>
                <w:sz w:val="28"/>
              </w:rPr>
              <w:t> </w:t>
            </w:r>
            <w:r>
              <w:rPr>
                <w:b/>
                <w:sz w:val="28"/>
              </w:rPr>
              <w:t>Văn</w:t>
            </w:r>
            <w:r>
              <w:rPr>
                <w:b/>
                <w:spacing w:val="-3"/>
                <w:sz w:val="28"/>
              </w:rPr>
              <w:t> </w:t>
            </w:r>
            <w:r>
              <w:rPr>
                <w:b/>
                <w:spacing w:val="-4"/>
                <w:sz w:val="28"/>
              </w:rPr>
              <w:t>Thành</w:t>
            </w:r>
          </w:p>
        </w:tc>
      </w:tr>
    </w:tbl>
    <w:sectPr>
      <w:pgSz w:w="11910" w:h="16850"/>
      <w:pgMar w:header="0" w:footer="784" w:top="1060" w:bottom="98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1.826599pt;width:13pt;height:15.3pt;mso-position-horizontal-relative:page;mso-position-vertical-relative:page;z-index:-15802368"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74" w:hanging="140"/>
      </w:pPr>
      <w:rPr>
        <w:rFonts w:hint="default"/>
        <w:lang w:val="vi" w:eastAsia="en-US" w:bidi="ar-SA"/>
      </w:rPr>
    </w:lvl>
    <w:lvl w:ilvl="2">
      <w:start w:val="0"/>
      <w:numFmt w:val="bullet"/>
      <w:lvlText w:val="•"/>
      <w:lvlJc w:val="left"/>
      <w:pPr>
        <w:ind w:left="768" w:hanging="140"/>
      </w:pPr>
      <w:rPr>
        <w:rFonts w:hint="default"/>
        <w:lang w:val="vi" w:eastAsia="en-US" w:bidi="ar-SA"/>
      </w:rPr>
    </w:lvl>
    <w:lvl w:ilvl="3">
      <w:start w:val="0"/>
      <w:numFmt w:val="bullet"/>
      <w:lvlText w:val="•"/>
      <w:lvlJc w:val="left"/>
      <w:pPr>
        <w:ind w:left="1062" w:hanging="140"/>
      </w:pPr>
      <w:rPr>
        <w:rFonts w:hint="default"/>
        <w:lang w:val="vi" w:eastAsia="en-US" w:bidi="ar-SA"/>
      </w:rPr>
    </w:lvl>
    <w:lvl w:ilvl="4">
      <w:start w:val="0"/>
      <w:numFmt w:val="bullet"/>
      <w:lvlText w:val="•"/>
      <w:lvlJc w:val="left"/>
      <w:pPr>
        <w:ind w:left="1356" w:hanging="140"/>
      </w:pPr>
      <w:rPr>
        <w:rFonts w:hint="default"/>
        <w:lang w:val="vi" w:eastAsia="en-US" w:bidi="ar-SA"/>
      </w:rPr>
    </w:lvl>
    <w:lvl w:ilvl="5">
      <w:start w:val="0"/>
      <w:numFmt w:val="bullet"/>
      <w:lvlText w:val="•"/>
      <w:lvlJc w:val="left"/>
      <w:pPr>
        <w:ind w:left="1650" w:hanging="140"/>
      </w:pPr>
      <w:rPr>
        <w:rFonts w:hint="default"/>
        <w:lang w:val="vi" w:eastAsia="en-US" w:bidi="ar-SA"/>
      </w:rPr>
    </w:lvl>
    <w:lvl w:ilvl="6">
      <w:start w:val="0"/>
      <w:numFmt w:val="bullet"/>
      <w:lvlText w:val="•"/>
      <w:lvlJc w:val="left"/>
      <w:pPr>
        <w:ind w:left="1944" w:hanging="140"/>
      </w:pPr>
      <w:rPr>
        <w:rFonts w:hint="default"/>
        <w:lang w:val="vi" w:eastAsia="en-US" w:bidi="ar-SA"/>
      </w:rPr>
    </w:lvl>
    <w:lvl w:ilvl="7">
      <w:start w:val="0"/>
      <w:numFmt w:val="bullet"/>
      <w:lvlText w:val="•"/>
      <w:lvlJc w:val="left"/>
      <w:pPr>
        <w:ind w:left="2238" w:hanging="140"/>
      </w:pPr>
      <w:rPr>
        <w:rFonts w:hint="default"/>
        <w:lang w:val="vi" w:eastAsia="en-US" w:bidi="ar-SA"/>
      </w:rPr>
    </w:lvl>
    <w:lvl w:ilvl="8">
      <w:start w:val="0"/>
      <w:numFmt w:val="bullet"/>
      <w:lvlText w:val="•"/>
      <w:lvlJc w:val="left"/>
      <w:pPr>
        <w:ind w:left="2532" w:hanging="140"/>
      </w:pPr>
      <w:rPr>
        <w:rFonts w:hint="default"/>
        <w:lang w:val="vi" w:eastAsia="en-US" w:bidi="ar-SA"/>
      </w:rPr>
    </w:lvl>
  </w:abstractNum>
  <w:abstractNum w:abstractNumId="1">
    <w:multiLevelType w:val="hybridMultilevel"/>
    <w:lvl w:ilvl="0">
      <w:start w:val="1"/>
      <w:numFmt w:val="decimal"/>
      <w:lvlText w:val="[%1]"/>
      <w:lvlJc w:val="left"/>
      <w:pPr>
        <w:ind w:left="16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420"/>
      </w:pPr>
      <w:rPr>
        <w:rFonts w:hint="default"/>
        <w:lang w:val="vi" w:eastAsia="en-US" w:bidi="ar-SA"/>
      </w:rPr>
    </w:lvl>
    <w:lvl w:ilvl="2">
      <w:start w:val="0"/>
      <w:numFmt w:val="bullet"/>
      <w:lvlText w:val="•"/>
      <w:lvlJc w:val="left"/>
      <w:pPr>
        <w:ind w:left="2049" w:hanging="420"/>
      </w:pPr>
      <w:rPr>
        <w:rFonts w:hint="default"/>
        <w:lang w:val="vi" w:eastAsia="en-US" w:bidi="ar-SA"/>
      </w:rPr>
    </w:lvl>
    <w:lvl w:ilvl="3">
      <w:start w:val="0"/>
      <w:numFmt w:val="bullet"/>
      <w:lvlText w:val="•"/>
      <w:lvlJc w:val="left"/>
      <w:pPr>
        <w:ind w:left="2993" w:hanging="420"/>
      </w:pPr>
      <w:rPr>
        <w:rFonts w:hint="default"/>
        <w:lang w:val="vi" w:eastAsia="en-US" w:bidi="ar-SA"/>
      </w:rPr>
    </w:lvl>
    <w:lvl w:ilvl="4">
      <w:start w:val="0"/>
      <w:numFmt w:val="bullet"/>
      <w:lvlText w:val="•"/>
      <w:lvlJc w:val="left"/>
      <w:pPr>
        <w:ind w:left="3938" w:hanging="420"/>
      </w:pPr>
      <w:rPr>
        <w:rFonts w:hint="default"/>
        <w:lang w:val="vi" w:eastAsia="en-US" w:bidi="ar-SA"/>
      </w:rPr>
    </w:lvl>
    <w:lvl w:ilvl="5">
      <w:start w:val="0"/>
      <w:numFmt w:val="bullet"/>
      <w:lvlText w:val="•"/>
      <w:lvlJc w:val="left"/>
      <w:pPr>
        <w:ind w:left="4883" w:hanging="420"/>
      </w:pPr>
      <w:rPr>
        <w:rFonts w:hint="default"/>
        <w:lang w:val="vi" w:eastAsia="en-US" w:bidi="ar-SA"/>
      </w:rPr>
    </w:lvl>
    <w:lvl w:ilvl="6">
      <w:start w:val="0"/>
      <w:numFmt w:val="bullet"/>
      <w:lvlText w:val="•"/>
      <w:lvlJc w:val="left"/>
      <w:pPr>
        <w:ind w:left="5827" w:hanging="420"/>
      </w:pPr>
      <w:rPr>
        <w:rFonts w:hint="default"/>
        <w:lang w:val="vi" w:eastAsia="en-US" w:bidi="ar-SA"/>
      </w:rPr>
    </w:lvl>
    <w:lvl w:ilvl="7">
      <w:start w:val="0"/>
      <w:numFmt w:val="bullet"/>
      <w:lvlText w:val="•"/>
      <w:lvlJc w:val="left"/>
      <w:pPr>
        <w:ind w:left="6772" w:hanging="420"/>
      </w:pPr>
      <w:rPr>
        <w:rFonts w:hint="default"/>
        <w:lang w:val="vi" w:eastAsia="en-US" w:bidi="ar-SA"/>
      </w:rPr>
    </w:lvl>
    <w:lvl w:ilvl="8">
      <w:start w:val="0"/>
      <w:numFmt w:val="bullet"/>
      <w:lvlText w:val="•"/>
      <w:lvlJc w:val="left"/>
      <w:pPr>
        <w:ind w:left="7717" w:hanging="420"/>
      </w:pPr>
      <w:rPr>
        <w:rFonts w:hint="default"/>
        <w:lang w:val="vi" w:eastAsia="en-US" w:bidi="ar-SA"/>
      </w:rPr>
    </w:lvl>
  </w:abstractNum>
  <w:abstractNum w:abstractNumId="0">
    <w:multiLevelType w:val="hybridMultilevel"/>
    <w:lvl w:ilvl="0">
      <w:start w:val="0"/>
      <w:numFmt w:val="bullet"/>
      <w:lvlText w:val="-"/>
      <w:lvlJc w:val="left"/>
      <w:pPr>
        <w:ind w:left="4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1117" w:hanging="192"/>
      </w:pPr>
      <w:rPr>
        <w:rFonts w:hint="default"/>
        <w:lang w:val="vi" w:eastAsia="en-US" w:bidi="ar-SA"/>
      </w:rPr>
    </w:lvl>
    <w:lvl w:ilvl="3">
      <w:start w:val="0"/>
      <w:numFmt w:val="bullet"/>
      <w:lvlText w:val="•"/>
      <w:lvlJc w:val="left"/>
      <w:pPr>
        <w:ind w:left="2074" w:hanging="192"/>
      </w:pPr>
      <w:rPr>
        <w:rFonts w:hint="default"/>
        <w:lang w:val="vi" w:eastAsia="en-US" w:bidi="ar-SA"/>
      </w:rPr>
    </w:lvl>
    <w:lvl w:ilvl="4">
      <w:start w:val="0"/>
      <w:numFmt w:val="bullet"/>
      <w:lvlText w:val="•"/>
      <w:lvlJc w:val="left"/>
      <w:pPr>
        <w:ind w:left="3031" w:hanging="192"/>
      </w:pPr>
      <w:rPr>
        <w:rFonts w:hint="default"/>
        <w:lang w:val="vi" w:eastAsia="en-US" w:bidi="ar-SA"/>
      </w:rPr>
    </w:lvl>
    <w:lvl w:ilvl="5">
      <w:start w:val="0"/>
      <w:numFmt w:val="bullet"/>
      <w:lvlText w:val="•"/>
      <w:lvlJc w:val="left"/>
      <w:pPr>
        <w:ind w:left="3988" w:hanging="192"/>
      </w:pPr>
      <w:rPr>
        <w:rFonts w:hint="default"/>
        <w:lang w:val="vi" w:eastAsia="en-US" w:bidi="ar-SA"/>
      </w:rPr>
    </w:lvl>
    <w:lvl w:ilvl="6">
      <w:start w:val="0"/>
      <w:numFmt w:val="bullet"/>
      <w:lvlText w:val="•"/>
      <w:lvlJc w:val="left"/>
      <w:pPr>
        <w:ind w:left="4945" w:hanging="192"/>
      </w:pPr>
      <w:rPr>
        <w:rFonts w:hint="default"/>
        <w:lang w:val="vi" w:eastAsia="en-US" w:bidi="ar-SA"/>
      </w:rPr>
    </w:lvl>
    <w:lvl w:ilvl="7">
      <w:start w:val="0"/>
      <w:numFmt w:val="bullet"/>
      <w:lvlText w:val="•"/>
      <w:lvlJc w:val="left"/>
      <w:pPr>
        <w:ind w:left="5902" w:hanging="192"/>
      </w:pPr>
      <w:rPr>
        <w:rFonts w:hint="default"/>
        <w:lang w:val="vi" w:eastAsia="en-US" w:bidi="ar-SA"/>
      </w:rPr>
    </w:lvl>
    <w:lvl w:ilvl="8">
      <w:start w:val="0"/>
      <w:numFmt w:val="bullet"/>
      <w:lvlText w:val="•"/>
      <w:lvlJc w:val="left"/>
      <w:pPr>
        <w:ind w:left="6859"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78" w:right="27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6"/>
      <w:ind w:left="162" w:right="36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quan</dc:creator>
  <dc:title>TÒA ÁN NHÂN DÂN            CỘNG HÒA XÃ HỘI CHỦ NGHĨA VIỆT NAM</dc:title>
  <dcterms:created xsi:type="dcterms:W3CDTF">2023-04-24T10:34:35Z</dcterms:created>
  <dcterms:modified xsi:type="dcterms:W3CDTF">2023-04-24T10:34:35Z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