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5"/>
        <w:gridCol w:w="6127"/>
      </w:tblGrid>
      <w:tr>
        <w:trPr>
          <w:trHeight w:val="3018" w:hRule="atLeast"/>
        </w:trPr>
        <w:tc>
          <w:tcPr>
            <w:tcW w:w="3575" w:type="dxa"/>
          </w:tcPr>
          <w:p>
            <w:pPr>
              <w:pStyle w:val="TableParagraph"/>
              <w:spacing w:line="278" w:lineRule="auto"/>
              <w:ind w:left="328" w:right="216" w:hanging="279"/>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TỈNH ĐẮK LẮK</w:t>
            </w:r>
          </w:p>
          <w:p>
            <w:pPr>
              <w:pStyle w:val="TableParagraph"/>
              <w:spacing w:line="276" w:lineRule="auto" w:before="98"/>
              <w:ind w:right="355"/>
              <w:jc w:val="both"/>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223/2022/DS-PT Ngày 30-11-2022</w:t>
            </w:r>
          </w:p>
          <w:p>
            <w:pPr>
              <w:pStyle w:val="TableParagraph"/>
              <w:spacing w:line="276" w:lineRule="auto" w:before="1"/>
              <w:ind w:right="231"/>
              <w:jc w:val="both"/>
              <w:rPr>
                <w:i/>
                <w:sz w:val="28"/>
              </w:rPr>
            </w:pPr>
            <w:r>
              <w:rPr>
                <w:i/>
                <w:sz w:val="28"/>
              </w:rPr>
              <w:t>V/v Yêu cầu tuyên bố hợp</w:t>
            </w:r>
            <w:r>
              <w:rPr>
                <w:i/>
                <w:sz w:val="28"/>
              </w:rPr>
              <w:t> đồng vô hiệu và giải quyết hậu</w:t>
            </w:r>
            <w:r>
              <w:rPr>
                <w:i/>
                <w:spacing w:val="49"/>
                <w:w w:val="150"/>
                <w:sz w:val="28"/>
              </w:rPr>
              <w:t> </w:t>
            </w:r>
            <w:r>
              <w:rPr>
                <w:i/>
                <w:sz w:val="28"/>
              </w:rPr>
              <w:t>quả</w:t>
            </w:r>
            <w:r>
              <w:rPr>
                <w:i/>
                <w:spacing w:val="50"/>
                <w:w w:val="150"/>
                <w:sz w:val="28"/>
              </w:rPr>
              <w:t> </w:t>
            </w:r>
            <w:r>
              <w:rPr>
                <w:i/>
                <w:sz w:val="28"/>
              </w:rPr>
              <w:t>của</w:t>
            </w:r>
            <w:r>
              <w:rPr>
                <w:i/>
                <w:spacing w:val="50"/>
                <w:w w:val="150"/>
                <w:sz w:val="28"/>
              </w:rPr>
              <w:t> </w:t>
            </w:r>
            <w:r>
              <w:rPr>
                <w:i/>
                <w:sz w:val="28"/>
              </w:rPr>
              <w:t>hợp</w:t>
            </w:r>
            <w:r>
              <w:rPr>
                <w:i/>
                <w:spacing w:val="50"/>
                <w:w w:val="150"/>
                <w:sz w:val="28"/>
              </w:rPr>
              <w:t> </w:t>
            </w:r>
            <w:r>
              <w:rPr>
                <w:i/>
                <w:sz w:val="28"/>
              </w:rPr>
              <w:t>đồng</w:t>
            </w:r>
            <w:r>
              <w:rPr>
                <w:i/>
                <w:spacing w:val="50"/>
                <w:w w:val="150"/>
                <w:sz w:val="28"/>
              </w:rPr>
              <w:t> </w:t>
            </w:r>
            <w:r>
              <w:rPr>
                <w:i/>
                <w:spacing w:val="-5"/>
                <w:sz w:val="28"/>
              </w:rPr>
              <w:t>vô</w:t>
            </w:r>
          </w:p>
          <w:p>
            <w:pPr>
              <w:pStyle w:val="TableParagraph"/>
              <w:spacing w:line="300" w:lineRule="exact"/>
              <w:rPr>
                <w:i/>
                <w:sz w:val="28"/>
              </w:rPr>
            </w:pPr>
            <w:r>
              <w:rPr>
                <w:i/>
                <w:spacing w:val="-4"/>
                <w:sz w:val="28"/>
              </w:rPr>
              <w:t>hiệu</w:t>
            </w:r>
          </w:p>
        </w:tc>
        <w:tc>
          <w:tcPr>
            <w:tcW w:w="6127" w:type="dxa"/>
          </w:tcPr>
          <w:p>
            <w:pPr>
              <w:pStyle w:val="TableParagraph"/>
              <w:spacing w:line="311" w:lineRule="exact"/>
              <w:ind w:left="233"/>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50"/>
              <w:ind w:left="1446"/>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10"/>
        <w:ind w:left="0" w:firstLine="0"/>
        <w:jc w:val="left"/>
        <w:rPr>
          <w:sz w:val="19"/>
        </w:rPr>
      </w:pPr>
      <w:r>
        <w:rPr/>
        <w:pict>
          <v:line style="position:absolute;mso-position-horizontal-relative:page;mso-position-vertical-relative:page;z-index:-15810560" from="95.849998pt,92.599998pt" to="176.549998pt,92.599998pt" stroked="true" strokeweight=".75pt" strokecolor="#000000">
            <v:stroke dashstyle="solid"/>
            <w10:wrap type="none"/>
          </v:line>
        </w:pict>
      </w:r>
      <w:r>
        <w:rPr/>
        <w:pict>
          <v:line style="position:absolute;mso-position-horizontal-relative:page;mso-position-vertical-relative:page;z-index:-15810048" from="326.549988pt,93.050003pt" to="487.799988pt,93.050003pt" stroked="true" strokeweight=".75pt" strokecolor="#000000">
            <v:stroke dashstyle="solid"/>
            <w10:wrap type="none"/>
          </v:line>
        </w:pict>
      </w:r>
    </w:p>
    <w:p>
      <w:pPr>
        <w:pStyle w:val="Heading1"/>
        <w:spacing w:before="89"/>
      </w:pPr>
      <w:r>
        <w:rPr/>
        <w:t>NHÂN</w:t>
      </w:r>
      <w:r>
        <w:rPr>
          <w:spacing w:val="-6"/>
        </w:rPr>
        <w:t> </w:t>
      </w:r>
      <w:r>
        <w:rPr>
          <w:spacing w:val="-4"/>
        </w:rPr>
        <w:t>DANH</w:t>
      </w:r>
    </w:p>
    <w:p>
      <w:pPr>
        <w:spacing w:line="364" w:lineRule="auto" w:before="167"/>
        <w:ind w:left="1742" w:right="1739" w:firstLine="0"/>
        <w:jc w:val="center"/>
        <w:rPr>
          <w:b/>
          <w:sz w:val="28"/>
        </w:rPr>
      </w:pPr>
      <w:r>
        <w:rPr>
          <w:b/>
          <w:sz w:val="28"/>
        </w:rPr>
        <w:t>NƯỚC</w:t>
      </w:r>
      <w:r>
        <w:rPr>
          <w:b/>
          <w:spacing w:val="-6"/>
          <w:sz w:val="28"/>
        </w:rPr>
        <w:t> </w:t>
      </w:r>
      <w:r>
        <w:rPr>
          <w:b/>
          <w:sz w:val="28"/>
        </w:rPr>
        <w:t>CỘNG</w:t>
      </w:r>
      <w:r>
        <w:rPr>
          <w:b/>
          <w:spacing w:val="-4"/>
          <w:sz w:val="28"/>
        </w:rPr>
        <w:t> </w:t>
      </w:r>
      <w:r>
        <w:rPr>
          <w:b/>
          <w:sz w:val="28"/>
        </w:rPr>
        <w:t>HOÀ</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TOÀ ÁN NHÂN DÂN TỈNH ĐẮK LẮK</w:t>
      </w:r>
    </w:p>
    <w:p>
      <w:pPr>
        <w:pStyle w:val="Heading3"/>
        <w:numPr>
          <w:ilvl w:val="0"/>
          <w:numId w:val="1"/>
        </w:numPr>
        <w:tabs>
          <w:tab w:pos="1042" w:val="left" w:leader="none"/>
        </w:tabs>
        <w:spacing w:line="240" w:lineRule="auto" w:before="118" w:after="0"/>
        <w:ind w:left="1042" w:right="0" w:hanging="164"/>
        <w:jc w:val="left"/>
        <w:rPr>
          <w:b w:val="0"/>
        </w:rPr>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phúc</w:t>
      </w:r>
      <w:r>
        <w:rPr>
          <w:i/>
          <w:spacing w:val="-6"/>
        </w:rPr>
        <w:t> </w:t>
      </w:r>
      <w:r>
        <w:rPr>
          <w:i/>
        </w:rPr>
        <w:t>thẩm</w:t>
      </w:r>
      <w:r>
        <w:rPr>
          <w:i/>
          <w:spacing w:val="-2"/>
        </w:rPr>
        <w:t> </w:t>
      </w:r>
      <w:r>
        <w:rPr>
          <w:i/>
        </w:rPr>
        <w:t>gồm</w:t>
      </w:r>
      <w:r>
        <w:rPr>
          <w:i/>
          <w:spacing w:val="4"/>
        </w:rPr>
        <w:t> </w:t>
      </w:r>
      <w:r>
        <w:rPr>
          <w:i/>
          <w:spacing w:val="-5"/>
        </w:rPr>
        <w:t>có:</w:t>
      </w:r>
    </w:p>
    <w:p>
      <w:pPr>
        <w:spacing w:before="108"/>
        <w:ind w:left="878" w:right="0" w:firstLine="0"/>
        <w:jc w:val="left"/>
        <w:rPr>
          <w:sz w:val="28"/>
        </w:rPr>
      </w:pPr>
      <w:r>
        <w:rPr>
          <w:i/>
          <w:sz w:val="28"/>
        </w:rPr>
        <w:t>Thẩm</w:t>
      </w:r>
      <w:r>
        <w:rPr>
          <w:i/>
          <w:spacing w:val="-7"/>
          <w:sz w:val="28"/>
        </w:rPr>
        <w:t> </w:t>
      </w:r>
      <w:r>
        <w:rPr>
          <w:i/>
          <w:sz w:val="28"/>
        </w:rPr>
        <w:t>phán</w:t>
      </w:r>
      <w:r>
        <w:rPr>
          <w:i/>
          <w:spacing w:val="-2"/>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3"/>
          <w:sz w:val="28"/>
        </w:rPr>
        <w:t> </w:t>
      </w:r>
      <w:r>
        <w:rPr>
          <w:sz w:val="28"/>
        </w:rPr>
        <w:t>Bà</w:t>
      </w:r>
      <w:r>
        <w:rPr>
          <w:spacing w:val="-2"/>
          <w:sz w:val="28"/>
        </w:rPr>
        <w:t> </w:t>
      </w:r>
      <w:r>
        <w:rPr>
          <w:sz w:val="28"/>
        </w:rPr>
        <w:t>Đinh</w:t>
      </w:r>
      <w:r>
        <w:rPr>
          <w:spacing w:val="-5"/>
          <w:sz w:val="28"/>
        </w:rPr>
        <w:t> </w:t>
      </w:r>
      <w:r>
        <w:rPr>
          <w:sz w:val="28"/>
        </w:rPr>
        <w:t>Thị</w:t>
      </w:r>
      <w:r>
        <w:rPr>
          <w:spacing w:val="-1"/>
          <w:sz w:val="28"/>
        </w:rPr>
        <w:t> </w:t>
      </w:r>
      <w:r>
        <w:rPr>
          <w:spacing w:val="-2"/>
          <w:sz w:val="28"/>
        </w:rPr>
        <w:t>Tuyết</w:t>
      </w:r>
    </w:p>
    <w:p>
      <w:pPr>
        <w:spacing w:before="108"/>
        <w:ind w:left="878" w:right="0" w:firstLine="0"/>
        <w:jc w:val="left"/>
        <w:rPr>
          <w:sz w:val="28"/>
        </w:rPr>
      </w:pPr>
      <w:r>
        <w:rPr>
          <w:i/>
          <w:sz w:val="28"/>
        </w:rPr>
        <w:t>Các</w:t>
      </w:r>
      <w:r>
        <w:rPr>
          <w:i/>
          <w:spacing w:val="-4"/>
          <w:sz w:val="28"/>
        </w:rPr>
        <w:t> </w:t>
      </w:r>
      <w:r>
        <w:rPr>
          <w:i/>
          <w:sz w:val="28"/>
        </w:rPr>
        <w:t>Thẩm</w:t>
      </w:r>
      <w:r>
        <w:rPr>
          <w:i/>
          <w:spacing w:val="-6"/>
          <w:sz w:val="28"/>
        </w:rPr>
        <w:t> </w:t>
      </w:r>
      <w:r>
        <w:rPr>
          <w:i/>
          <w:sz w:val="28"/>
        </w:rPr>
        <w:t>phán:</w:t>
      </w:r>
      <w:r>
        <w:rPr>
          <w:i/>
          <w:spacing w:val="-3"/>
          <w:sz w:val="28"/>
        </w:rPr>
        <w:t> </w:t>
      </w:r>
      <w:r>
        <w:rPr>
          <w:sz w:val="28"/>
        </w:rPr>
        <w:t>Bà</w:t>
      </w:r>
      <w:r>
        <w:rPr>
          <w:spacing w:val="-6"/>
          <w:sz w:val="28"/>
        </w:rPr>
        <w:t> </w:t>
      </w:r>
      <w:r>
        <w:rPr>
          <w:sz w:val="28"/>
        </w:rPr>
        <w:t>Nguyễn</w:t>
      </w:r>
      <w:r>
        <w:rPr>
          <w:spacing w:val="-2"/>
          <w:sz w:val="28"/>
        </w:rPr>
        <w:t> </w:t>
      </w:r>
      <w:r>
        <w:rPr>
          <w:sz w:val="28"/>
        </w:rPr>
        <w:t>Thị</w:t>
      </w:r>
      <w:r>
        <w:rPr>
          <w:spacing w:val="-3"/>
          <w:sz w:val="28"/>
        </w:rPr>
        <w:t> </w:t>
      </w:r>
      <w:r>
        <w:rPr>
          <w:sz w:val="28"/>
        </w:rPr>
        <w:t>Hằng</w:t>
      </w:r>
      <w:r>
        <w:rPr>
          <w:spacing w:val="-2"/>
          <w:sz w:val="28"/>
        </w:rPr>
        <w:t> </w:t>
      </w:r>
      <w:r>
        <w:rPr>
          <w:sz w:val="28"/>
        </w:rPr>
        <w:t>và</w:t>
      </w:r>
      <w:r>
        <w:rPr>
          <w:spacing w:val="-6"/>
          <w:sz w:val="28"/>
        </w:rPr>
        <w:t> </w:t>
      </w:r>
      <w:r>
        <w:rPr>
          <w:sz w:val="28"/>
        </w:rPr>
        <w:t>ông</w:t>
      </w:r>
      <w:r>
        <w:rPr>
          <w:spacing w:val="-2"/>
          <w:sz w:val="28"/>
        </w:rPr>
        <w:t> </w:t>
      </w:r>
      <w:r>
        <w:rPr>
          <w:sz w:val="28"/>
        </w:rPr>
        <w:t>Nguyễn</w:t>
      </w:r>
      <w:r>
        <w:rPr>
          <w:spacing w:val="-2"/>
          <w:sz w:val="28"/>
        </w:rPr>
        <w:t> </w:t>
      </w:r>
      <w:r>
        <w:rPr>
          <w:sz w:val="28"/>
        </w:rPr>
        <w:t>Duy</w:t>
      </w:r>
      <w:r>
        <w:rPr>
          <w:spacing w:val="-7"/>
          <w:sz w:val="28"/>
        </w:rPr>
        <w:t> </w:t>
      </w:r>
      <w:r>
        <w:rPr>
          <w:spacing w:val="-2"/>
          <w:sz w:val="28"/>
        </w:rPr>
        <w:t>Thuấn</w:t>
      </w:r>
    </w:p>
    <w:p>
      <w:pPr>
        <w:pStyle w:val="ListParagraph"/>
        <w:numPr>
          <w:ilvl w:val="0"/>
          <w:numId w:val="1"/>
        </w:numPr>
        <w:tabs>
          <w:tab w:pos="1033" w:val="left" w:leader="none"/>
        </w:tabs>
        <w:spacing w:line="240" w:lineRule="auto" w:before="168" w:after="0"/>
        <w:ind w:left="1032" w:right="0" w:hanging="155"/>
        <w:jc w:val="both"/>
        <w:rPr>
          <w:b/>
          <w:i/>
          <w:sz w:val="28"/>
        </w:rPr>
      </w:pPr>
      <w:r>
        <w:rPr>
          <w:b/>
          <w:i/>
          <w:spacing w:val="-2"/>
          <w:sz w:val="28"/>
        </w:rPr>
        <w:t>Thư</w:t>
      </w:r>
      <w:r>
        <w:rPr>
          <w:b/>
          <w:i/>
          <w:spacing w:val="-15"/>
          <w:sz w:val="28"/>
        </w:rPr>
        <w:t> </w:t>
      </w:r>
      <w:r>
        <w:rPr>
          <w:b/>
          <w:i/>
          <w:spacing w:val="-2"/>
          <w:sz w:val="28"/>
        </w:rPr>
        <w:t>ký</w:t>
      </w:r>
      <w:r>
        <w:rPr>
          <w:b/>
          <w:i/>
          <w:spacing w:val="-11"/>
          <w:sz w:val="28"/>
        </w:rPr>
        <w:t> </w:t>
      </w:r>
      <w:r>
        <w:rPr>
          <w:b/>
          <w:i/>
          <w:spacing w:val="-2"/>
          <w:sz w:val="28"/>
        </w:rPr>
        <w:t>phiên</w:t>
      </w:r>
      <w:r>
        <w:rPr>
          <w:b/>
          <w:i/>
          <w:spacing w:val="-14"/>
          <w:sz w:val="28"/>
        </w:rPr>
        <w:t> </w:t>
      </w:r>
      <w:r>
        <w:rPr>
          <w:b/>
          <w:i/>
          <w:spacing w:val="-2"/>
          <w:sz w:val="28"/>
        </w:rPr>
        <w:t>tòa:</w:t>
      </w:r>
      <w:r>
        <w:rPr>
          <w:b/>
          <w:i/>
          <w:spacing w:val="-13"/>
          <w:sz w:val="28"/>
        </w:rPr>
        <w:t> </w:t>
      </w:r>
      <w:r>
        <w:rPr>
          <w:spacing w:val="-2"/>
          <w:sz w:val="28"/>
        </w:rPr>
        <w:t>Bà</w:t>
      </w:r>
      <w:r>
        <w:rPr>
          <w:spacing w:val="-13"/>
          <w:sz w:val="28"/>
        </w:rPr>
        <w:t> </w:t>
      </w:r>
      <w:r>
        <w:rPr>
          <w:spacing w:val="-2"/>
          <w:sz w:val="28"/>
        </w:rPr>
        <w:t>Lại</w:t>
      </w:r>
      <w:r>
        <w:rPr>
          <w:spacing w:val="-11"/>
          <w:sz w:val="28"/>
        </w:rPr>
        <w:t> </w:t>
      </w:r>
      <w:r>
        <w:rPr>
          <w:spacing w:val="-2"/>
          <w:sz w:val="28"/>
        </w:rPr>
        <w:t>Thị</w:t>
      </w:r>
      <w:r>
        <w:rPr>
          <w:spacing w:val="-12"/>
          <w:sz w:val="28"/>
        </w:rPr>
        <w:t> </w:t>
      </w:r>
      <w:r>
        <w:rPr>
          <w:spacing w:val="-2"/>
          <w:sz w:val="28"/>
        </w:rPr>
        <w:t>Minh</w:t>
      </w:r>
      <w:r>
        <w:rPr>
          <w:spacing w:val="-12"/>
          <w:sz w:val="28"/>
        </w:rPr>
        <w:t> </w:t>
      </w:r>
      <w:r>
        <w:rPr>
          <w:spacing w:val="-2"/>
          <w:sz w:val="28"/>
        </w:rPr>
        <w:t>Hiền</w:t>
      </w:r>
      <w:r>
        <w:rPr>
          <w:spacing w:val="-11"/>
          <w:sz w:val="28"/>
        </w:rPr>
        <w:t> </w:t>
      </w:r>
      <w:r>
        <w:rPr>
          <w:spacing w:val="-2"/>
          <w:sz w:val="28"/>
        </w:rPr>
        <w:t>-</w:t>
      </w:r>
      <w:r>
        <w:rPr>
          <w:spacing w:val="-11"/>
          <w:sz w:val="28"/>
        </w:rPr>
        <w:t> </w:t>
      </w:r>
      <w:r>
        <w:rPr>
          <w:spacing w:val="-2"/>
          <w:sz w:val="28"/>
        </w:rPr>
        <w:t>Thư</w:t>
      </w:r>
      <w:r>
        <w:rPr>
          <w:spacing w:val="-13"/>
          <w:sz w:val="28"/>
        </w:rPr>
        <w:t> </w:t>
      </w:r>
      <w:r>
        <w:rPr>
          <w:spacing w:val="-2"/>
          <w:sz w:val="28"/>
        </w:rPr>
        <w:t>ký</w:t>
      </w:r>
      <w:r>
        <w:rPr>
          <w:spacing w:val="-12"/>
          <w:sz w:val="28"/>
        </w:rPr>
        <w:t> </w:t>
      </w:r>
      <w:r>
        <w:rPr>
          <w:spacing w:val="-2"/>
          <w:sz w:val="28"/>
        </w:rPr>
        <w:t>Tòa</w:t>
      </w:r>
      <w:r>
        <w:rPr>
          <w:spacing w:val="-11"/>
          <w:sz w:val="28"/>
        </w:rPr>
        <w:t> </w:t>
      </w:r>
      <w:r>
        <w:rPr>
          <w:spacing w:val="-2"/>
          <w:sz w:val="28"/>
        </w:rPr>
        <w:t>án</w:t>
      </w:r>
      <w:r>
        <w:rPr>
          <w:spacing w:val="-13"/>
          <w:sz w:val="28"/>
        </w:rPr>
        <w:t> </w:t>
      </w:r>
      <w:r>
        <w:rPr>
          <w:spacing w:val="-2"/>
          <w:sz w:val="28"/>
        </w:rPr>
        <w:t>nhân</w:t>
      </w:r>
      <w:r>
        <w:rPr>
          <w:spacing w:val="-10"/>
          <w:sz w:val="28"/>
        </w:rPr>
        <w:t> </w:t>
      </w:r>
      <w:r>
        <w:rPr>
          <w:spacing w:val="-2"/>
          <w:sz w:val="28"/>
        </w:rPr>
        <w:t>dân</w:t>
      </w:r>
      <w:r>
        <w:rPr>
          <w:spacing w:val="-12"/>
          <w:sz w:val="28"/>
        </w:rPr>
        <w:t> </w:t>
      </w:r>
      <w:r>
        <w:rPr>
          <w:spacing w:val="-2"/>
          <w:sz w:val="28"/>
        </w:rPr>
        <w:t>tỉnh</w:t>
      </w:r>
      <w:r>
        <w:rPr>
          <w:spacing w:val="-12"/>
          <w:sz w:val="28"/>
        </w:rPr>
        <w:t> </w:t>
      </w:r>
      <w:r>
        <w:rPr>
          <w:spacing w:val="-2"/>
          <w:sz w:val="28"/>
        </w:rPr>
        <w:t>Đắk</w:t>
      </w:r>
      <w:r>
        <w:rPr>
          <w:spacing w:val="-12"/>
          <w:sz w:val="28"/>
        </w:rPr>
        <w:t> </w:t>
      </w:r>
      <w:r>
        <w:rPr>
          <w:spacing w:val="-4"/>
          <w:sz w:val="28"/>
        </w:rPr>
        <w:t>Lắk.</w:t>
      </w:r>
    </w:p>
    <w:p>
      <w:pPr>
        <w:pStyle w:val="ListParagraph"/>
        <w:numPr>
          <w:ilvl w:val="0"/>
          <w:numId w:val="1"/>
        </w:numPr>
        <w:tabs>
          <w:tab w:pos="1050" w:val="left" w:leader="none"/>
        </w:tabs>
        <w:spacing w:line="276" w:lineRule="auto" w:before="170" w:after="0"/>
        <w:ind w:left="158" w:right="155" w:firstLine="719"/>
        <w:jc w:val="both"/>
        <w:rPr>
          <w:b/>
          <w:i/>
          <w:sz w:val="28"/>
        </w:rPr>
      </w:pPr>
      <w:r>
        <w:rPr>
          <w:b/>
          <w:i/>
          <w:sz w:val="28"/>
        </w:rPr>
        <w:t>Đại diện Viện kiểm sát nhân dân tỉnh Đắk Lắk: </w:t>
      </w:r>
      <w:r>
        <w:rPr>
          <w:sz w:val="28"/>
        </w:rPr>
        <w:t>Bà Trần Thị Xuân Linh Byă - Kiểm sát viên tham gia phiên tòa.</w:t>
      </w:r>
    </w:p>
    <w:p>
      <w:pPr>
        <w:spacing w:line="295" w:lineRule="auto" w:before="118"/>
        <w:ind w:left="158" w:right="153" w:firstLine="719"/>
        <w:jc w:val="both"/>
        <w:rPr>
          <w:sz w:val="28"/>
        </w:rPr>
      </w:pPr>
      <w:r>
        <w:rPr>
          <w:sz w:val="28"/>
        </w:rPr>
        <w:t>Ngày</w:t>
      </w:r>
      <w:r>
        <w:rPr>
          <w:spacing w:val="-4"/>
          <w:sz w:val="28"/>
        </w:rPr>
        <w:t> </w:t>
      </w:r>
      <w:r>
        <w:rPr>
          <w:sz w:val="28"/>
        </w:rPr>
        <w:t>30 tháng 11</w:t>
      </w:r>
      <w:r>
        <w:rPr>
          <w:spacing w:val="-1"/>
          <w:sz w:val="28"/>
        </w:rPr>
        <w:t> </w:t>
      </w:r>
      <w:r>
        <w:rPr>
          <w:sz w:val="28"/>
        </w:rPr>
        <w:t>năm</w:t>
      </w:r>
      <w:r>
        <w:rPr>
          <w:spacing w:val="-3"/>
          <w:sz w:val="28"/>
        </w:rPr>
        <w:t> </w:t>
      </w:r>
      <w:r>
        <w:rPr>
          <w:sz w:val="28"/>
        </w:rPr>
        <w:t>2022,</w:t>
      </w:r>
      <w:r>
        <w:rPr>
          <w:spacing w:val="-3"/>
          <w:sz w:val="28"/>
        </w:rPr>
        <w:t> </w:t>
      </w:r>
      <w:r>
        <w:rPr>
          <w:sz w:val="28"/>
        </w:rPr>
        <w:t>tại</w:t>
      </w:r>
      <w:r>
        <w:rPr>
          <w:spacing w:val="-2"/>
          <w:sz w:val="28"/>
        </w:rPr>
        <w:t> </w:t>
      </w:r>
      <w:r>
        <w:rPr>
          <w:sz w:val="28"/>
        </w:rPr>
        <w:t>trụ</w:t>
      </w:r>
      <w:r>
        <w:rPr>
          <w:spacing w:val="-1"/>
          <w:sz w:val="28"/>
        </w:rPr>
        <w:t> </w:t>
      </w:r>
      <w:r>
        <w:rPr>
          <w:sz w:val="28"/>
        </w:rPr>
        <w:t>sở Tòa</w:t>
      </w:r>
      <w:r>
        <w:rPr>
          <w:spacing w:val="-1"/>
          <w:sz w:val="28"/>
        </w:rPr>
        <w:t> </w:t>
      </w:r>
      <w:r>
        <w:rPr>
          <w:sz w:val="28"/>
        </w:rPr>
        <w:t>án</w:t>
      </w:r>
      <w:r>
        <w:rPr>
          <w:spacing w:val="-1"/>
          <w:sz w:val="28"/>
        </w:rPr>
        <w:t> </w:t>
      </w:r>
      <w:r>
        <w:rPr>
          <w:sz w:val="28"/>
        </w:rPr>
        <w:t>nhân dân</w:t>
      </w:r>
      <w:r>
        <w:rPr>
          <w:spacing w:val="-1"/>
          <w:sz w:val="28"/>
        </w:rPr>
        <w:t> </w:t>
      </w:r>
      <w:r>
        <w:rPr>
          <w:sz w:val="28"/>
        </w:rPr>
        <w:t>tỉnh Đắk Lắk xét</w:t>
      </w:r>
      <w:r>
        <w:rPr>
          <w:spacing w:val="-1"/>
          <w:sz w:val="28"/>
        </w:rPr>
        <w:t> </w:t>
      </w:r>
      <w:r>
        <w:rPr>
          <w:sz w:val="28"/>
        </w:rPr>
        <w:t>xử</w:t>
      </w:r>
      <w:r>
        <w:rPr>
          <w:spacing w:val="-1"/>
          <w:sz w:val="28"/>
        </w:rPr>
        <w:t> </w:t>
      </w:r>
      <w:r>
        <w:rPr>
          <w:sz w:val="28"/>
        </w:rPr>
        <w:t>công khai vụ án dân sự phúc thẩm thụ lý số: 223/2022/TLPT-DS ngày 19/10/2022</w:t>
      </w:r>
      <w:r>
        <w:rPr>
          <w:rFonts w:ascii="Georgia" w:hAnsi="Georgia"/>
          <w:sz w:val="28"/>
        </w:rPr>
        <w:t>, </w:t>
      </w:r>
      <w:r>
        <w:rPr>
          <w:sz w:val="28"/>
        </w:rPr>
        <w:t>về việc </w:t>
      </w:r>
      <w:r>
        <w:rPr>
          <w:i/>
          <w:sz w:val="28"/>
        </w:rPr>
        <w:t>“Yêu cầu tuyên bố hợp đồng vô hiệu và giải quyết hậu quả của hợp đồng vô hiệu”</w:t>
      </w:r>
      <w:r>
        <w:rPr>
          <w:sz w:val="28"/>
        </w:rPr>
        <w:t>.</w:t>
      </w:r>
    </w:p>
    <w:p>
      <w:pPr>
        <w:pStyle w:val="BodyText"/>
        <w:spacing w:line="276" w:lineRule="auto" w:before="94"/>
        <w:ind w:right="161"/>
      </w:pPr>
      <w:r>
        <w:rPr/>
        <w:t>Do Bản án dân sự sơ</w:t>
      </w:r>
      <w:r>
        <w:rPr>
          <w:spacing w:val="-2"/>
        </w:rPr>
        <w:t> </w:t>
      </w:r>
      <w:r>
        <w:rPr/>
        <w:t>thẩm</w:t>
      </w:r>
      <w:r>
        <w:rPr>
          <w:spacing w:val="-2"/>
        </w:rPr>
        <w:t> </w:t>
      </w:r>
      <w:r>
        <w:rPr/>
        <w:t>số 29/2022/DS-ST ngày</w:t>
      </w:r>
      <w:r>
        <w:rPr>
          <w:spacing w:val="-1"/>
        </w:rPr>
        <w:t> </w:t>
      </w:r>
      <w:r>
        <w:rPr/>
        <w:t>27 tháng 7 năm</w:t>
      </w:r>
      <w:r>
        <w:rPr>
          <w:spacing w:val="-2"/>
        </w:rPr>
        <w:t> </w:t>
      </w:r>
      <w:r>
        <w:rPr/>
        <w:t>2022 của Toà án nhân dân huyện EaKar, tỉnh Đắk Lắk có kháng cáo.</w:t>
      </w:r>
    </w:p>
    <w:p>
      <w:pPr>
        <w:pStyle w:val="BodyText"/>
        <w:spacing w:line="276" w:lineRule="auto" w:before="121"/>
        <w:ind w:right="155"/>
      </w:pPr>
      <w:r>
        <w:rPr/>
        <w:t>Theo Quyết định đưa vụ án ra xét xử số: 206/2022/QĐ-PT ngày 02 tháng 11 năm 2022, giữa các đương sự:</w:t>
      </w:r>
    </w:p>
    <w:p>
      <w:pPr>
        <w:pStyle w:val="BodyText"/>
        <w:spacing w:before="118"/>
        <w:ind w:left="878" w:firstLine="0"/>
      </w:pPr>
      <w:r>
        <w:rPr>
          <w:b/>
        </w:rPr>
        <w:t>*</w:t>
      </w:r>
      <w:r>
        <w:rPr>
          <w:b/>
          <w:spacing w:val="24"/>
        </w:rPr>
        <w:t> </w:t>
      </w:r>
      <w:r>
        <w:rPr>
          <w:b/>
          <w:i/>
        </w:rPr>
        <w:t>Nguyên</w:t>
      </w:r>
      <w:r>
        <w:rPr>
          <w:b/>
          <w:i/>
          <w:spacing w:val="22"/>
        </w:rPr>
        <w:t> </w:t>
      </w:r>
      <w:r>
        <w:rPr>
          <w:b/>
          <w:i/>
        </w:rPr>
        <w:t>đơn</w:t>
      </w:r>
      <w:r>
        <w:rPr>
          <w:b/>
        </w:rPr>
        <w:t>:</w:t>
      </w:r>
      <w:r>
        <w:rPr>
          <w:b/>
          <w:spacing w:val="26"/>
        </w:rPr>
        <w:t> </w:t>
      </w:r>
      <w:r>
        <w:rPr/>
        <w:t>Ông</w:t>
      </w:r>
      <w:r>
        <w:rPr>
          <w:spacing w:val="23"/>
        </w:rPr>
        <w:t> </w:t>
      </w:r>
      <w:r>
        <w:rPr/>
        <w:t>Đặng</w:t>
      </w:r>
      <w:r>
        <w:rPr>
          <w:spacing w:val="24"/>
        </w:rPr>
        <w:t> </w:t>
      </w:r>
      <w:r>
        <w:rPr/>
        <w:t>Xuân</w:t>
      </w:r>
      <w:r>
        <w:rPr>
          <w:spacing w:val="25"/>
        </w:rPr>
        <w:t> </w:t>
      </w:r>
      <w:r>
        <w:rPr/>
        <w:t>D;</w:t>
      </w:r>
      <w:r>
        <w:rPr>
          <w:spacing w:val="24"/>
        </w:rPr>
        <w:t> </w:t>
      </w:r>
      <w:r>
        <w:rPr/>
        <w:t>địa</w:t>
      </w:r>
      <w:r>
        <w:rPr>
          <w:spacing w:val="22"/>
        </w:rPr>
        <w:t> </w:t>
      </w:r>
      <w:r>
        <w:rPr/>
        <w:t>chỉ:</w:t>
      </w:r>
      <w:r>
        <w:rPr>
          <w:spacing w:val="28"/>
        </w:rPr>
        <w:t> </w:t>
      </w:r>
      <w:r>
        <w:rPr/>
        <w:t>Xã</w:t>
      </w:r>
      <w:r>
        <w:rPr>
          <w:spacing w:val="25"/>
        </w:rPr>
        <w:t> </w:t>
      </w:r>
      <w:r>
        <w:rPr/>
        <w:t>C,</w:t>
      </w:r>
      <w:r>
        <w:rPr>
          <w:spacing w:val="22"/>
        </w:rPr>
        <w:t> </w:t>
      </w:r>
      <w:r>
        <w:rPr/>
        <w:t>huyện</w:t>
      </w:r>
      <w:r>
        <w:rPr>
          <w:spacing w:val="26"/>
        </w:rPr>
        <w:t> </w:t>
      </w:r>
      <w:r>
        <w:rPr/>
        <w:t>E,</w:t>
      </w:r>
      <w:r>
        <w:rPr>
          <w:spacing w:val="25"/>
        </w:rPr>
        <w:t> </w:t>
      </w:r>
      <w:r>
        <w:rPr/>
        <w:t>tỉnh</w:t>
      </w:r>
      <w:r>
        <w:rPr>
          <w:spacing w:val="23"/>
        </w:rPr>
        <w:t> </w:t>
      </w:r>
      <w:r>
        <w:rPr/>
        <w:t>Đắk</w:t>
      </w:r>
      <w:r>
        <w:rPr>
          <w:spacing w:val="27"/>
        </w:rPr>
        <w:t> </w:t>
      </w:r>
      <w:r>
        <w:rPr/>
        <w:t>Lắk</w:t>
      </w:r>
      <w:r>
        <w:rPr>
          <w:spacing w:val="29"/>
        </w:rPr>
        <w:t> </w:t>
      </w:r>
      <w:r>
        <w:rPr/>
        <w:t>-</w:t>
      </w:r>
      <w:r>
        <w:rPr>
          <w:spacing w:val="24"/>
        </w:rPr>
        <w:t> </w:t>
      </w:r>
      <w:r>
        <w:rPr>
          <w:spacing w:val="-5"/>
        </w:rPr>
        <w:t>Có</w:t>
      </w:r>
    </w:p>
    <w:p>
      <w:pPr>
        <w:pStyle w:val="BodyText"/>
        <w:spacing w:before="50"/>
        <w:ind w:firstLine="0"/>
        <w:jc w:val="left"/>
      </w:pPr>
      <w:r>
        <w:rPr>
          <w:spacing w:val="-4"/>
        </w:rPr>
        <w:t>mặt.</w:t>
      </w:r>
    </w:p>
    <w:p>
      <w:pPr>
        <w:pStyle w:val="BodyText"/>
        <w:spacing w:before="168"/>
        <w:ind w:left="878" w:firstLine="0"/>
        <w:jc w:val="left"/>
      </w:pPr>
      <w:r>
        <w:rPr/>
        <w:t>Người</w:t>
      </w:r>
      <w:r>
        <w:rPr>
          <w:spacing w:val="-3"/>
        </w:rPr>
        <w:t> </w:t>
      </w:r>
      <w:r>
        <w:rPr/>
        <w:t>bảo</w:t>
      </w:r>
      <w:r>
        <w:rPr>
          <w:spacing w:val="-2"/>
        </w:rPr>
        <w:t> </w:t>
      </w:r>
      <w:r>
        <w:rPr/>
        <w:t>vệ</w:t>
      </w:r>
      <w:r>
        <w:rPr>
          <w:spacing w:val="-4"/>
        </w:rPr>
        <w:t> </w:t>
      </w:r>
      <w:r>
        <w:rPr/>
        <w:t>quyền</w:t>
      </w:r>
      <w:r>
        <w:rPr>
          <w:spacing w:val="-2"/>
        </w:rPr>
        <w:t> </w:t>
      </w:r>
      <w:r>
        <w:rPr/>
        <w:t>và</w:t>
      </w:r>
      <w:r>
        <w:rPr>
          <w:spacing w:val="-2"/>
        </w:rPr>
        <w:t> </w:t>
      </w:r>
      <w:r>
        <w:rPr/>
        <w:t>lợi</w:t>
      </w:r>
      <w:r>
        <w:rPr>
          <w:spacing w:val="-1"/>
        </w:rPr>
        <w:t> </w:t>
      </w:r>
      <w:r>
        <w:rPr/>
        <w:t>ích</w:t>
      </w:r>
      <w:r>
        <w:rPr>
          <w:spacing w:val="-2"/>
        </w:rPr>
        <w:t> </w:t>
      </w:r>
      <w:r>
        <w:rPr/>
        <w:t>hợp</w:t>
      </w:r>
      <w:r>
        <w:rPr>
          <w:spacing w:val="-1"/>
        </w:rPr>
        <w:t> </w:t>
      </w:r>
      <w:r>
        <w:rPr/>
        <w:t>pháp</w:t>
      </w:r>
      <w:r>
        <w:rPr>
          <w:spacing w:val="-3"/>
        </w:rPr>
        <w:t> </w:t>
      </w:r>
      <w:r>
        <w:rPr/>
        <w:t>của</w:t>
      </w:r>
      <w:r>
        <w:rPr>
          <w:spacing w:val="-2"/>
        </w:rPr>
        <w:t> </w:t>
      </w:r>
      <w:r>
        <w:rPr/>
        <w:t>nguyên</w:t>
      </w:r>
      <w:r>
        <w:rPr>
          <w:spacing w:val="-1"/>
        </w:rPr>
        <w:t> </w:t>
      </w:r>
      <w:r>
        <w:rPr/>
        <w:t>đơn: Bà</w:t>
      </w:r>
      <w:r>
        <w:rPr>
          <w:spacing w:val="-3"/>
        </w:rPr>
        <w:t> </w:t>
      </w:r>
      <w:r>
        <w:rPr/>
        <w:t>Trần Thị</w:t>
      </w:r>
      <w:r>
        <w:rPr>
          <w:spacing w:val="-3"/>
        </w:rPr>
        <w:t> </w:t>
      </w:r>
      <w:r>
        <w:rPr/>
        <w:t>Phương L</w:t>
      </w:r>
      <w:r>
        <w:rPr>
          <w:spacing w:val="-1"/>
        </w:rPr>
        <w:t> </w:t>
      </w:r>
      <w:r>
        <w:rPr>
          <w:spacing w:val="-10"/>
        </w:rPr>
        <w:t>-</w:t>
      </w:r>
    </w:p>
    <w:p>
      <w:pPr>
        <w:pStyle w:val="BodyText"/>
        <w:spacing w:line="276" w:lineRule="auto" w:before="48"/>
        <w:ind w:firstLine="0"/>
        <w:jc w:val="left"/>
      </w:pPr>
      <w:r>
        <w:rPr/>
        <w:t>Trợ giúp viên pháp lý thuộc Trung tâm</w:t>
      </w:r>
      <w:r>
        <w:rPr>
          <w:spacing w:val="-1"/>
        </w:rPr>
        <w:t> </w:t>
      </w:r>
      <w:r>
        <w:rPr/>
        <w:t>trợ giúp pháp lý nhà nước tỉnh Đắk Lắk; địa chỉ: Thành phố B, tỉnh Đắk Lắk -</w:t>
      </w:r>
      <w:r>
        <w:rPr>
          <w:spacing w:val="40"/>
        </w:rPr>
        <w:t> </w:t>
      </w:r>
      <w:r>
        <w:rPr/>
        <w:t>Có mặt.</w:t>
      </w:r>
    </w:p>
    <w:p>
      <w:pPr>
        <w:pStyle w:val="ListParagraph"/>
        <w:numPr>
          <w:ilvl w:val="0"/>
          <w:numId w:val="2"/>
        </w:numPr>
        <w:tabs>
          <w:tab w:pos="1095" w:val="left" w:leader="none"/>
        </w:tabs>
        <w:spacing w:line="276" w:lineRule="auto" w:before="121" w:after="0"/>
        <w:ind w:left="158" w:right="110" w:firstLine="719"/>
        <w:jc w:val="left"/>
        <w:rPr>
          <w:b/>
          <w:sz w:val="28"/>
        </w:rPr>
      </w:pPr>
      <w:r>
        <w:rPr>
          <w:b/>
          <w:i/>
          <w:sz w:val="28"/>
        </w:rPr>
        <w:t>Bị đơn</w:t>
      </w:r>
      <w:r>
        <w:rPr>
          <w:b/>
          <w:sz w:val="28"/>
        </w:rPr>
        <w:t>: </w:t>
      </w:r>
      <w:r>
        <w:rPr>
          <w:sz w:val="28"/>
        </w:rPr>
        <w:t>Ông Lưu Văn M và bà</w:t>
      </w:r>
      <w:r>
        <w:rPr>
          <w:spacing w:val="-1"/>
          <w:sz w:val="28"/>
        </w:rPr>
        <w:t> </w:t>
      </w:r>
      <w:r>
        <w:rPr>
          <w:sz w:val="28"/>
        </w:rPr>
        <w:t>Nguyễn Thị Thu Q; địa chỉ: Xã C, huyện E, tỉnh Đắk Lắk - Có mặt.</w:t>
      </w:r>
    </w:p>
    <w:p>
      <w:pPr>
        <w:spacing w:after="0" w:line="276" w:lineRule="auto"/>
        <w:jc w:val="left"/>
        <w:rPr>
          <w:sz w:val="28"/>
        </w:rPr>
        <w:sectPr>
          <w:type w:val="continuous"/>
          <w:pgSz w:w="12240" w:h="15840"/>
          <w:pgMar w:top="1120" w:bottom="280" w:left="1260" w:right="740"/>
        </w:sectPr>
      </w:pPr>
    </w:p>
    <w:p>
      <w:pPr>
        <w:pStyle w:val="BodyText"/>
        <w:spacing w:line="278" w:lineRule="auto" w:before="66"/>
        <w:ind w:right="108"/>
      </w:pPr>
      <w:r>
        <w:rPr/>
        <w:t>Người đại diện theo uỷ quyền của ông M, bà Q: Ông Đoàn Quang H; địa chỉ: Xã H, huyện E, tỉnh Đắk Lắk - Có mặt.</w:t>
      </w:r>
    </w:p>
    <w:p>
      <w:pPr>
        <w:pStyle w:val="ListParagraph"/>
        <w:numPr>
          <w:ilvl w:val="0"/>
          <w:numId w:val="2"/>
        </w:numPr>
        <w:tabs>
          <w:tab w:pos="1090" w:val="left" w:leader="none"/>
        </w:tabs>
        <w:spacing w:line="240" w:lineRule="auto" w:before="115" w:after="0"/>
        <w:ind w:left="1090" w:right="0" w:hanging="212"/>
        <w:jc w:val="both"/>
        <w:rPr>
          <w:b/>
          <w:sz w:val="28"/>
        </w:rPr>
      </w:pPr>
      <w:r>
        <w:rPr>
          <w:b/>
          <w:i/>
          <w:sz w:val="28"/>
        </w:rPr>
        <w:t>Người</w:t>
      </w:r>
      <w:r>
        <w:rPr>
          <w:b/>
          <w:i/>
          <w:spacing w:val="-3"/>
          <w:sz w:val="28"/>
        </w:rPr>
        <w:t> </w:t>
      </w:r>
      <w:r>
        <w:rPr>
          <w:b/>
          <w:i/>
          <w:sz w:val="28"/>
        </w:rPr>
        <w:t>kháng</w:t>
      </w:r>
      <w:r>
        <w:rPr>
          <w:b/>
          <w:i/>
          <w:spacing w:val="-2"/>
          <w:sz w:val="28"/>
        </w:rPr>
        <w:t> </w:t>
      </w:r>
      <w:r>
        <w:rPr>
          <w:b/>
          <w:i/>
          <w:sz w:val="28"/>
        </w:rPr>
        <w:t>cáo</w:t>
      </w:r>
      <w:r>
        <w:rPr>
          <w:b/>
          <w:sz w:val="28"/>
        </w:rPr>
        <w:t>:</w:t>
      </w:r>
      <w:r>
        <w:rPr>
          <w:b/>
          <w:spacing w:val="-4"/>
          <w:sz w:val="28"/>
        </w:rPr>
        <w:t> </w:t>
      </w:r>
      <w:r>
        <w:rPr>
          <w:sz w:val="28"/>
        </w:rPr>
        <w:t>Ông</w:t>
      </w:r>
      <w:r>
        <w:rPr>
          <w:spacing w:val="-2"/>
          <w:sz w:val="28"/>
        </w:rPr>
        <w:t> </w:t>
      </w:r>
      <w:r>
        <w:rPr>
          <w:sz w:val="28"/>
        </w:rPr>
        <w:t>Lưu</w:t>
      </w:r>
      <w:r>
        <w:rPr>
          <w:spacing w:val="-2"/>
          <w:sz w:val="28"/>
        </w:rPr>
        <w:t> </w:t>
      </w:r>
      <w:r>
        <w:rPr>
          <w:sz w:val="28"/>
        </w:rPr>
        <w:t>Văn</w:t>
      </w:r>
      <w:r>
        <w:rPr>
          <w:spacing w:val="-5"/>
          <w:sz w:val="28"/>
        </w:rPr>
        <w:t> </w:t>
      </w:r>
      <w:r>
        <w:rPr>
          <w:sz w:val="28"/>
        </w:rPr>
        <w:t>M</w:t>
      </w:r>
      <w:r>
        <w:rPr>
          <w:spacing w:val="-2"/>
          <w:sz w:val="28"/>
        </w:rPr>
        <w:t> </w:t>
      </w:r>
      <w:r>
        <w:rPr>
          <w:sz w:val="28"/>
        </w:rPr>
        <w:t>và</w:t>
      </w:r>
      <w:r>
        <w:rPr>
          <w:spacing w:val="-6"/>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Thu</w:t>
      </w:r>
      <w:r>
        <w:rPr>
          <w:spacing w:val="-2"/>
          <w:sz w:val="28"/>
        </w:rPr>
        <w:t> </w:t>
      </w:r>
      <w:r>
        <w:rPr>
          <w:spacing w:val="-5"/>
          <w:sz w:val="28"/>
        </w:rPr>
        <w:t>Q.</w:t>
      </w:r>
    </w:p>
    <w:p>
      <w:pPr>
        <w:pStyle w:val="Heading1"/>
        <w:ind w:left="1742" w:right="1028"/>
        <w:rPr>
          <w:b w:val="0"/>
        </w:rPr>
      </w:pPr>
      <w:r>
        <w:rPr/>
        <w:t>NỘI</w:t>
      </w:r>
      <w:r>
        <w:rPr>
          <w:spacing w:val="-3"/>
        </w:rPr>
        <w:t> </w:t>
      </w:r>
      <w:r>
        <w:rPr/>
        <w:t>DUNG</w:t>
      </w:r>
      <w:r>
        <w:rPr>
          <w:spacing w:val="-3"/>
        </w:rPr>
        <w:t> </w:t>
      </w:r>
      <w:r>
        <w:rPr/>
        <w:t>VỤ</w:t>
      </w:r>
      <w:r>
        <w:rPr>
          <w:spacing w:val="-4"/>
        </w:rPr>
        <w:t> </w:t>
      </w:r>
      <w:r>
        <w:rPr>
          <w:spacing w:val="-5"/>
        </w:rPr>
        <w:t>ÁN</w:t>
      </w:r>
      <w:r>
        <w:rPr>
          <w:b w:val="0"/>
          <w:spacing w:val="-5"/>
        </w:rPr>
        <w:t>:</w:t>
      </w:r>
    </w:p>
    <w:p>
      <w:pPr>
        <w:pStyle w:val="Heading3"/>
        <w:numPr>
          <w:ilvl w:val="0"/>
          <w:numId w:val="2"/>
        </w:numPr>
        <w:tabs>
          <w:tab w:pos="1090" w:val="left" w:leader="none"/>
        </w:tabs>
        <w:spacing w:line="240" w:lineRule="auto" w:before="175" w:after="0"/>
        <w:ind w:left="1090" w:right="0" w:hanging="212"/>
        <w:jc w:val="both"/>
        <w:rPr>
          <w:i w:val="0"/>
        </w:rPr>
      </w:pPr>
      <w:r>
        <w:rPr>
          <w:i/>
        </w:rPr>
        <w:t>Nguyên</w:t>
      </w:r>
      <w:r>
        <w:rPr>
          <w:i/>
          <w:spacing w:val="-4"/>
        </w:rPr>
        <w:t> </w:t>
      </w:r>
      <w:r>
        <w:rPr>
          <w:i/>
        </w:rPr>
        <w:t>đơn</w:t>
      </w:r>
      <w:r>
        <w:rPr>
          <w:i/>
          <w:spacing w:val="-3"/>
        </w:rPr>
        <w:t> </w:t>
      </w:r>
      <w:r>
        <w:rPr>
          <w:i/>
        </w:rPr>
        <w:t>ông</w:t>
      </w:r>
      <w:r>
        <w:rPr>
          <w:i/>
          <w:spacing w:val="-3"/>
        </w:rPr>
        <w:t> </w:t>
      </w:r>
      <w:r>
        <w:rPr>
          <w:i/>
        </w:rPr>
        <w:t>Đặng</w:t>
      </w:r>
      <w:r>
        <w:rPr>
          <w:i/>
          <w:spacing w:val="-2"/>
        </w:rPr>
        <w:t> </w:t>
      </w:r>
      <w:r>
        <w:rPr>
          <w:i/>
        </w:rPr>
        <w:t>Xuân</w:t>
      </w:r>
      <w:r>
        <w:rPr>
          <w:i/>
          <w:spacing w:val="-4"/>
        </w:rPr>
        <w:t> </w:t>
      </w:r>
      <w:r>
        <w:rPr>
          <w:i/>
        </w:rPr>
        <w:t>D</w:t>
      </w:r>
      <w:r>
        <w:rPr>
          <w:i/>
          <w:spacing w:val="-4"/>
        </w:rPr>
        <w:t> </w:t>
      </w:r>
      <w:r>
        <w:rPr>
          <w:i/>
        </w:rPr>
        <w:t>trình</w:t>
      </w:r>
      <w:r>
        <w:rPr>
          <w:i/>
          <w:spacing w:val="-4"/>
        </w:rPr>
        <w:t> bày</w:t>
      </w:r>
      <w:r>
        <w:rPr>
          <w:i w:val="0"/>
          <w:spacing w:val="-4"/>
        </w:rPr>
        <w:t>:</w:t>
      </w:r>
    </w:p>
    <w:p>
      <w:pPr>
        <w:pStyle w:val="BodyText"/>
        <w:spacing w:line="276" w:lineRule="auto" w:before="43"/>
        <w:ind w:right="153"/>
      </w:pPr>
      <w:r>
        <w:rPr/>
        <w:t>Ông Đặng Xuân D có</w:t>
      </w:r>
      <w:r>
        <w:rPr>
          <w:spacing w:val="-2"/>
        </w:rPr>
        <w:t> </w:t>
      </w:r>
      <w:r>
        <w:rPr/>
        <w:t>nhu cầu mua</w:t>
      </w:r>
      <w:r>
        <w:rPr>
          <w:spacing w:val="-1"/>
        </w:rPr>
        <w:t> </w:t>
      </w:r>
      <w:r>
        <w:rPr/>
        <w:t>đất</w:t>
      </w:r>
      <w:r>
        <w:rPr>
          <w:spacing w:val="-1"/>
        </w:rPr>
        <w:t> </w:t>
      </w:r>
      <w:r>
        <w:rPr/>
        <w:t>nên</w:t>
      </w:r>
      <w:r>
        <w:rPr>
          <w:spacing w:val="-2"/>
        </w:rPr>
        <w:t> </w:t>
      </w:r>
      <w:r>
        <w:rPr/>
        <w:t>ngày</w:t>
      </w:r>
      <w:r>
        <w:rPr>
          <w:spacing w:val="-4"/>
        </w:rPr>
        <w:t> </w:t>
      </w:r>
      <w:r>
        <w:rPr/>
        <w:t>11/5/2017, ông</w:t>
      </w:r>
      <w:r>
        <w:rPr>
          <w:spacing w:val="-2"/>
        </w:rPr>
        <w:t> </w:t>
      </w:r>
      <w:r>
        <w:rPr/>
        <w:t>Đặng Xuân D</w:t>
      </w:r>
      <w:r>
        <w:rPr>
          <w:spacing w:val="-2"/>
        </w:rPr>
        <w:t> </w:t>
      </w:r>
      <w:r>
        <w:rPr/>
        <w:t>và vợ chồng</w:t>
      </w:r>
      <w:r>
        <w:rPr>
          <w:spacing w:val="-1"/>
        </w:rPr>
        <w:t> </w:t>
      </w:r>
      <w:r>
        <w:rPr/>
        <w:t>ông Lưu Văn M,</w:t>
      </w:r>
      <w:r>
        <w:rPr>
          <w:spacing w:val="-2"/>
        </w:rPr>
        <w:t> </w:t>
      </w:r>
      <w:r>
        <w:rPr/>
        <w:t>bà</w:t>
      </w:r>
      <w:r>
        <w:rPr>
          <w:spacing w:val="-1"/>
        </w:rPr>
        <w:t> </w:t>
      </w:r>
      <w:r>
        <w:rPr/>
        <w:t>Nguyễn Thị</w:t>
      </w:r>
      <w:r>
        <w:rPr>
          <w:spacing w:val="-1"/>
        </w:rPr>
        <w:t> </w:t>
      </w:r>
      <w:r>
        <w:rPr/>
        <w:t>Thu Q có</w:t>
      </w:r>
      <w:r>
        <w:rPr>
          <w:spacing w:val="-1"/>
        </w:rPr>
        <w:t> </w:t>
      </w:r>
      <w:r>
        <w:rPr/>
        <w:t>viết</w:t>
      </w:r>
      <w:r>
        <w:rPr>
          <w:spacing w:val="-1"/>
        </w:rPr>
        <w:t> </w:t>
      </w:r>
      <w:r>
        <w:rPr/>
        <w:t>giấy</w:t>
      </w:r>
      <w:r>
        <w:rPr>
          <w:spacing w:val="-2"/>
        </w:rPr>
        <w:t> </w:t>
      </w:r>
      <w:r>
        <w:rPr/>
        <w:t>mua</w:t>
      </w:r>
      <w:r>
        <w:rPr>
          <w:spacing w:val="-1"/>
        </w:rPr>
        <w:t> </w:t>
      </w:r>
      <w:r>
        <w:rPr/>
        <w:t>bán</w:t>
      </w:r>
      <w:r>
        <w:rPr>
          <w:spacing w:val="-1"/>
        </w:rPr>
        <w:t> </w:t>
      </w:r>
      <w:r>
        <w:rPr/>
        <w:t>hợp</w:t>
      </w:r>
      <w:r>
        <w:rPr>
          <w:spacing w:val="-1"/>
        </w:rPr>
        <w:t> </w:t>
      </w:r>
      <w:r>
        <w:rPr/>
        <w:t>đồng</w:t>
      </w:r>
      <w:r>
        <w:rPr>
          <w:spacing w:val="-1"/>
        </w:rPr>
        <w:t> </w:t>
      </w:r>
      <w:r>
        <w:rPr/>
        <w:t>cụ</w:t>
      </w:r>
      <w:r>
        <w:rPr>
          <w:spacing w:val="-2"/>
        </w:rPr>
        <w:t> </w:t>
      </w:r>
      <w:r>
        <w:rPr/>
        <w:t>thể: ông Đặng Xuân D mua lại hợp đồng chuyển nhượng quyền sử dụng đất số 3596 ngày 28/8/2014 giữa bà H’R và ông M, bà Q đối với thửa đất số 155, tờ bản đồ số 6 diện tích 650m</w:t>
      </w:r>
      <w:r>
        <w:rPr>
          <w:vertAlign w:val="superscript"/>
        </w:rPr>
        <w:t>2</w:t>
      </w:r>
      <w:r>
        <w:rPr>
          <w:vertAlign w:val="baseline"/>
        </w:rPr>
        <w:t>, đã được UBND huyện E cấp giấy chứng nhận quyền sử dụng đất số AP 488420 ngày 09/12/2009 tại xã Đ, huyện E, tỉnh Đắk Lắk</w:t>
      </w:r>
      <w:r>
        <w:rPr>
          <w:spacing w:val="80"/>
          <w:vertAlign w:val="baseline"/>
        </w:rPr>
        <w:t> </w:t>
      </w:r>
      <w:r>
        <w:rPr>
          <w:vertAlign w:val="baseline"/>
        </w:rPr>
        <w:t>với giá 270.000.000 đồng, ông D đã trả đủ tiền cho ông M, bà Q được ghi nhận trong giấy mua bán hợp đồng. Ông M, bà Q là người nhận trực tiếp nhận tiền từ ông D, việc giao nhận tiền không lập thành văn bản mà ghi vào trong giấy mua bán hợp đồng và không có người làm chứng.</w:t>
      </w:r>
    </w:p>
    <w:p>
      <w:pPr>
        <w:pStyle w:val="BodyText"/>
        <w:spacing w:line="276" w:lineRule="auto"/>
        <w:ind w:right="152"/>
      </w:pPr>
      <w:r>
        <w:rPr/>
        <w:t>Sau khi viết giấy sang nhượng thì ông M, bà Q có có giao cho ông hợp đồng chuyển nhượng đất số 3596 để ông thực hiện việc sang tên từ bà H’R sang cho ông M, bà Q, sau đó chuyển nhượng lại tên cho ông D. Nhưng khi ông đi làm thủ tục sang nhượng thì Văn phòng đăng ký đất đai huyện E cho biết thửa đất này đã được chuyển nhượng cho ông Vũ Xuân Q1. Địa chỉ: Xã Đ, huyện E, tỉnh Đắk Lắk nên không chuyển nhượng được cho ông M, bà Q để sang tên cho ông D. Do không thể thực hiện được việc chuyển nhượng như thoả thuận trong giấy mua bán hợp đồng.</w:t>
      </w:r>
    </w:p>
    <w:p>
      <w:pPr>
        <w:pStyle w:val="BodyText"/>
        <w:spacing w:line="276" w:lineRule="auto"/>
        <w:ind w:right="154"/>
      </w:pPr>
      <w:r>
        <w:rPr/>
        <w:t>Vì vậy, ông D làm đơn khởi kiện yêu cầu Toà án giải quyết tuyên bố “giấy mua bán hợp đồng” xác lập ngày 11/5/2017 giữa ông Đặng Xuân D và ông Lưu Văn M, bà Nguyễn Thị Thu Q vô hiệu. Buộc ông M, bà Q phải trả cho ông D số tiền 270.000.000 đồng là</w:t>
      </w:r>
      <w:r>
        <w:rPr>
          <w:spacing w:val="-1"/>
        </w:rPr>
        <w:t> </w:t>
      </w:r>
      <w:r>
        <w:rPr/>
        <w:t>số tiền ông D đã giao cho ông M, bà Q khi xác lập giấy</w:t>
      </w:r>
      <w:r>
        <w:rPr>
          <w:spacing w:val="-1"/>
        </w:rPr>
        <w:t> </w:t>
      </w:r>
      <w:r>
        <w:rPr/>
        <w:t>mua bán hợp đồng ngày </w:t>
      </w:r>
      <w:r>
        <w:rPr>
          <w:spacing w:val="-2"/>
        </w:rPr>
        <w:t>11/5/2017.</w:t>
      </w:r>
    </w:p>
    <w:p>
      <w:pPr>
        <w:pStyle w:val="Heading3"/>
        <w:numPr>
          <w:ilvl w:val="0"/>
          <w:numId w:val="2"/>
        </w:numPr>
        <w:tabs>
          <w:tab w:pos="1095" w:val="left" w:leader="none"/>
        </w:tabs>
        <w:spacing w:line="276" w:lineRule="auto" w:before="129" w:after="0"/>
        <w:ind w:left="158" w:right="165" w:firstLine="719"/>
        <w:jc w:val="both"/>
      </w:pPr>
      <w:r>
        <w:rPr>
          <w:i/>
        </w:rPr>
        <w:t>Tại bản</w:t>
      </w:r>
      <w:r>
        <w:rPr>
          <w:i/>
          <w:spacing w:val="-1"/>
        </w:rPr>
        <w:t> </w:t>
      </w:r>
      <w:r>
        <w:rPr>
          <w:i/>
        </w:rPr>
        <w:t>tự</w:t>
      </w:r>
      <w:r>
        <w:rPr>
          <w:i/>
          <w:spacing w:val="-1"/>
        </w:rPr>
        <w:t> </w:t>
      </w:r>
      <w:r>
        <w:rPr>
          <w:i/>
        </w:rPr>
        <w:t>khai và</w:t>
      </w:r>
      <w:r>
        <w:rPr>
          <w:i/>
          <w:spacing w:val="-2"/>
        </w:rPr>
        <w:t> </w:t>
      </w:r>
      <w:r>
        <w:rPr>
          <w:i/>
        </w:rPr>
        <w:t>trong quá trình</w:t>
      </w:r>
      <w:r>
        <w:rPr>
          <w:i/>
          <w:spacing w:val="-1"/>
        </w:rPr>
        <w:t> </w:t>
      </w:r>
      <w:r>
        <w:rPr>
          <w:i/>
        </w:rPr>
        <w:t>làm việc</w:t>
      </w:r>
      <w:r>
        <w:rPr>
          <w:i/>
          <w:spacing w:val="-1"/>
        </w:rPr>
        <w:t> </w:t>
      </w:r>
      <w:r>
        <w:rPr>
          <w:i/>
        </w:rPr>
        <w:t>tại Toà án</w:t>
      </w:r>
      <w:r>
        <w:rPr>
          <w:i/>
          <w:spacing w:val="-1"/>
        </w:rPr>
        <w:t> </w:t>
      </w:r>
      <w:r>
        <w:rPr>
          <w:i/>
        </w:rPr>
        <w:t>đại diện theo uỷ</w:t>
      </w:r>
      <w:r>
        <w:rPr>
          <w:i/>
          <w:spacing w:val="-1"/>
        </w:rPr>
        <w:t> </w:t>
      </w:r>
      <w:r>
        <w:rPr>
          <w:i/>
        </w:rPr>
        <w:t>quyền</w:t>
      </w:r>
      <w:r>
        <w:rPr/>
        <w:t> của bị đơn ông Đoàn Quang H trình bày:</w:t>
      </w:r>
    </w:p>
    <w:p>
      <w:pPr>
        <w:pStyle w:val="BodyText"/>
        <w:spacing w:line="276" w:lineRule="auto"/>
        <w:ind w:right="155"/>
      </w:pPr>
      <w:r>
        <w:rPr/>
        <w:t>Vào ngày 28/08/2014, ông M, bà Q và bà H’R cùng các con của bà H’R có lập hợp đồng sang nhượng quyền sử dụng đất đối với thửa đất số 155, tờ bản bản đồ số 6 diện tích 650m</w:t>
      </w:r>
      <w:r>
        <w:rPr>
          <w:vertAlign w:val="superscript"/>
        </w:rPr>
        <w:t>2</w:t>
      </w:r>
      <w:r>
        <w:rPr>
          <w:vertAlign w:val="baseline"/>
        </w:rPr>
        <w:t>, đã được UBND huyện E cấp giấy chứng nhận quyền sử dụng đất số</w:t>
      </w:r>
      <w:r>
        <w:rPr>
          <w:spacing w:val="40"/>
          <w:vertAlign w:val="baseline"/>
        </w:rPr>
        <w:t> </w:t>
      </w:r>
      <w:r>
        <w:rPr>
          <w:vertAlign w:val="baseline"/>
        </w:rPr>
        <w:t>AP 488420 ngày 09/12/2009 tại xã Đ, huyện E, tỉnh Đắk Lắk cho bà H’R.</w:t>
      </w:r>
    </w:p>
    <w:p>
      <w:pPr>
        <w:pStyle w:val="BodyText"/>
        <w:spacing w:line="276" w:lineRule="auto"/>
        <w:ind w:right="152"/>
      </w:pPr>
      <w:r>
        <w:rPr/>
        <w:t>Vào ngày 11/5/2017, ông D lập sẵn một giấy mua bán hợp đồng đến nhà ông M, bà Q yêu cầu ông M, bà Q bán cho ông D hợp đồng sang nhượng quyền sử dụng đất lập giữa</w:t>
      </w:r>
      <w:r>
        <w:rPr>
          <w:spacing w:val="11"/>
        </w:rPr>
        <w:t> </w:t>
      </w:r>
      <w:r>
        <w:rPr/>
        <w:t>ông</w:t>
      </w:r>
      <w:r>
        <w:rPr>
          <w:spacing w:val="11"/>
        </w:rPr>
        <w:t> </w:t>
      </w:r>
      <w:r>
        <w:rPr/>
        <w:t>M,</w:t>
      </w:r>
      <w:r>
        <w:rPr>
          <w:spacing w:val="12"/>
        </w:rPr>
        <w:t> </w:t>
      </w:r>
      <w:r>
        <w:rPr/>
        <w:t>bà</w:t>
      </w:r>
      <w:r>
        <w:rPr>
          <w:spacing w:val="13"/>
        </w:rPr>
        <w:t> </w:t>
      </w:r>
      <w:r>
        <w:rPr/>
        <w:t>Q</w:t>
      </w:r>
      <w:r>
        <w:rPr>
          <w:spacing w:val="9"/>
        </w:rPr>
        <w:t> </w:t>
      </w:r>
      <w:r>
        <w:rPr/>
        <w:t>và</w:t>
      </w:r>
      <w:r>
        <w:rPr>
          <w:spacing w:val="11"/>
        </w:rPr>
        <w:t> </w:t>
      </w:r>
      <w:r>
        <w:rPr/>
        <w:t>bà</w:t>
      </w:r>
      <w:r>
        <w:rPr>
          <w:spacing w:val="13"/>
        </w:rPr>
        <w:t> </w:t>
      </w:r>
      <w:r>
        <w:rPr/>
        <w:t>H’R</w:t>
      </w:r>
      <w:r>
        <w:rPr>
          <w:spacing w:val="13"/>
        </w:rPr>
        <w:t> </w:t>
      </w:r>
      <w:r>
        <w:rPr/>
        <w:t>và</w:t>
      </w:r>
      <w:r>
        <w:rPr>
          <w:spacing w:val="13"/>
        </w:rPr>
        <w:t> </w:t>
      </w:r>
      <w:r>
        <w:rPr/>
        <w:t>các</w:t>
      </w:r>
      <w:r>
        <w:rPr>
          <w:spacing w:val="13"/>
        </w:rPr>
        <w:t> </w:t>
      </w:r>
      <w:r>
        <w:rPr/>
        <w:t>con</w:t>
      </w:r>
      <w:r>
        <w:rPr>
          <w:spacing w:val="11"/>
        </w:rPr>
        <w:t> </w:t>
      </w:r>
      <w:r>
        <w:rPr/>
        <w:t>của</w:t>
      </w:r>
      <w:r>
        <w:rPr>
          <w:spacing w:val="13"/>
        </w:rPr>
        <w:t> </w:t>
      </w:r>
      <w:r>
        <w:rPr/>
        <w:t>bà</w:t>
      </w:r>
      <w:r>
        <w:rPr>
          <w:spacing w:val="13"/>
        </w:rPr>
        <w:t> </w:t>
      </w:r>
      <w:r>
        <w:rPr/>
        <w:t>H’R.</w:t>
      </w:r>
      <w:r>
        <w:rPr>
          <w:spacing w:val="12"/>
        </w:rPr>
        <w:t> </w:t>
      </w:r>
      <w:r>
        <w:rPr/>
        <w:t>Nếu</w:t>
      </w:r>
      <w:r>
        <w:rPr>
          <w:spacing w:val="14"/>
        </w:rPr>
        <w:t> </w:t>
      </w:r>
      <w:r>
        <w:rPr/>
        <w:t>ông</w:t>
      </w:r>
      <w:r>
        <w:rPr>
          <w:spacing w:val="9"/>
        </w:rPr>
        <w:t> </w:t>
      </w:r>
      <w:r>
        <w:rPr/>
        <w:t>M,</w:t>
      </w:r>
      <w:r>
        <w:rPr>
          <w:spacing w:val="12"/>
        </w:rPr>
        <w:t> </w:t>
      </w:r>
      <w:r>
        <w:rPr/>
        <w:t>bà</w:t>
      </w:r>
      <w:r>
        <w:rPr>
          <w:spacing w:val="13"/>
        </w:rPr>
        <w:t> </w:t>
      </w:r>
      <w:r>
        <w:rPr/>
        <w:t>Q</w:t>
      </w:r>
      <w:r>
        <w:rPr>
          <w:spacing w:val="9"/>
        </w:rPr>
        <w:t> </w:t>
      </w:r>
      <w:r>
        <w:rPr/>
        <w:t>không</w:t>
      </w:r>
      <w:r>
        <w:rPr>
          <w:spacing w:val="11"/>
        </w:rPr>
        <w:t> </w:t>
      </w:r>
      <w:r>
        <w:rPr/>
        <w:t>bán</w:t>
      </w:r>
      <w:r>
        <w:rPr>
          <w:spacing w:val="13"/>
        </w:rPr>
        <w:t> </w:t>
      </w:r>
      <w:r>
        <w:rPr/>
        <w:t>hợp</w:t>
      </w:r>
    </w:p>
    <w:p>
      <w:pPr>
        <w:spacing w:after="0" w:line="276" w:lineRule="auto"/>
        <w:sectPr>
          <w:footerReference w:type="default" r:id="rId5"/>
          <w:pgSz w:w="12240" w:h="15840"/>
          <w:pgMar w:footer="525" w:header="0" w:top="1060" w:bottom="720" w:left="1260" w:right="740"/>
          <w:pgNumType w:start="2"/>
        </w:sectPr>
      </w:pPr>
    </w:p>
    <w:p>
      <w:pPr>
        <w:pStyle w:val="BodyText"/>
        <w:spacing w:line="276" w:lineRule="auto" w:before="66"/>
        <w:ind w:right="157" w:firstLine="0"/>
      </w:pPr>
      <w:r>
        <w:rPr/>
        <w:t>đồng trên thì phải bồi thường cho ông D số tiền 270.000.000 đồng. Cùng ngày 11/5/2017,</w:t>
      </w:r>
      <w:r>
        <w:rPr>
          <w:spacing w:val="-3"/>
        </w:rPr>
        <w:t> </w:t>
      </w:r>
      <w:r>
        <w:rPr/>
        <w:t>ông D</w:t>
      </w:r>
      <w:r>
        <w:rPr>
          <w:spacing w:val="-3"/>
        </w:rPr>
        <w:t> </w:t>
      </w:r>
      <w:r>
        <w:rPr/>
        <w:t>có</w:t>
      </w:r>
      <w:r>
        <w:rPr>
          <w:spacing w:val="-1"/>
        </w:rPr>
        <w:t> </w:t>
      </w:r>
      <w:r>
        <w:rPr/>
        <w:t>đưa</w:t>
      </w:r>
      <w:r>
        <w:rPr>
          <w:spacing w:val="-1"/>
        </w:rPr>
        <w:t> </w:t>
      </w:r>
      <w:r>
        <w:rPr/>
        <w:t>ra</w:t>
      </w:r>
      <w:r>
        <w:rPr>
          <w:spacing w:val="-5"/>
        </w:rPr>
        <w:t> </w:t>
      </w:r>
      <w:r>
        <w:rPr/>
        <w:t>02</w:t>
      </w:r>
      <w:r>
        <w:rPr>
          <w:spacing w:val="-1"/>
        </w:rPr>
        <w:t> </w:t>
      </w:r>
      <w:r>
        <w:rPr/>
        <w:t>tờ</w:t>
      </w:r>
      <w:r>
        <w:rPr>
          <w:spacing w:val="-3"/>
        </w:rPr>
        <w:t> </w:t>
      </w:r>
      <w:r>
        <w:rPr/>
        <w:t>“giấy</w:t>
      </w:r>
      <w:r>
        <w:rPr>
          <w:spacing w:val="-2"/>
        </w:rPr>
        <w:t> </w:t>
      </w:r>
      <w:r>
        <w:rPr/>
        <w:t>mua</w:t>
      </w:r>
      <w:r>
        <w:rPr>
          <w:spacing w:val="-2"/>
        </w:rPr>
        <w:t> </w:t>
      </w:r>
      <w:r>
        <w:rPr/>
        <w:t>bán</w:t>
      </w:r>
      <w:r>
        <w:rPr>
          <w:spacing w:val="-1"/>
        </w:rPr>
        <w:t> </w:t>
      </w:r>
      <w:r>
        <w:rPr/>
        <w:t>hợp</w:t>
      </w:r>
      <w:r>
        <w:rPr>
          <w:spacing w:val="-1"/>
        </w:rPr>
        <w:t> </w:t>
      </w:r>
      <w:r>
        <w:rPr/>
        <w:t>đồng”</w:t>
      </w:r>
      <w:r>
        <w:rPr>
          <w:spacing w:val="-3"/>
        </w:rPr>
        <w:t> </w:t>
      </w:r>
      <w:r>
        <w:rPr/>
        <w:t>in</w:t>
      </w:r>
      <w:r>
        <w:rPr>
          <w:spacing w:val="-1"/>
        </w:rPr>
        <w:t> </w:t>
      </w:r>
      <w:r>
        <w:rPr/>
        <w:t>sẵn</w:t>
      </w:r>
      <w:r>
        <w:rPr>
          <w:spacing w:val="-4"/>
        </w:rPr>
        <w:t> </w:t>
      </w:r>
      <w:r>
        <w:rPr/>
        <w:t>và</w:t>
      </w:r>
      <w:r>
        <w:rPr>
          <w:spacing w:val="-2"/>
        </w:rPr>
        <w:t> </w:t>
      </w:r>
      <w:r>
        <w:rPr/>
        <w:t>01 cọc</w:t>
      </w:r>
      <w:r>
        <w:rPr>
          <w:spacing w:val="-2"/>
        </w:rPr>
        <w:t> </w:t>
      </w:r>
      <w:r>
        <w:rPr/>
        <w:t>tiền (không rõ số tiền) buộc ông M, bà Q ký vào 02 giấy này. Sau khi ông M, bà Q ký xong thì ông D để lại 01 tờ và cầm 01 tờ cùng số tiền đã đem đến mang về. Chữ ký trong giấy mua bán hợp đồng ngày 11/5/2017 đúng là chữ ký của ông Lưu Văn M và bà Nguyễn Thị Thu Q nhưng không có việc giao nhận tiền giữa 02 bên. Hiện nay hợp đồng chuyển nhượng</w:t>
      </w:r>
      <w:r>
        <w:rPr>
          <w:spacing w:val="-1"/>
        </w:rPr>
        <w:t> </w:t>
      </w:r>
      <w:r>
        <w:rPr/>
        <w:t>quyền</w:t>
      </w:r>
      <w:r>
        <w:rPr>
          <w:spacing w:val="-1"/>
        </w:rPr>
        <w:t> </w:t>
      </w:r>
      <w:r>
        <w:rPr/>
        <w:t>sử</w:t>
      </w:r>
      <w:r>
        <w:rPr>
          <w:spacing w:val="-4"/>
        </w:rPr>
        <w:t> </w:t>
      </w:r>
      <w:r>
        <w:rPr/>
        <w:t>dụng</w:t>
      </w:r>
      <w:r>
        <w:rPr>
          <w:spacing w:val="-1"/>
        </w:rPr>
        <w:t> </w:t>
      </w:r>
      <w:r>
        <w:rPr/>
        <w:t>đất giữa</w:t>
      </w:r>
      <w:r>
        <w:rPr>
          <w:spacing w:val="-2"/>
        </w:rPr>
        <w:t> </w:t>
      </w:r>
      <w:r>
        <w:rPr/>
        <w:t>ông</w:t>
      </w:r>
      <w:r>
        <w:rPr>
          <w:spacing w:val="-1"/>
        </w:rPr>
        <w:t> </w:t>
      </w:r>
      <w:r>
        <w:rPr/>
        <w:t>M,</w:t>
      </w:r>
      <w:r>
        <w:rPr>
          <w:spacing w:val="-3"/>
        </w:rPr>
        <w:t> </w:t>
      </w:r>
      <w:r>
        <w:rPr/>
        <w:t>bà</w:t>
      </w:r>
      <w:r>
        <w:rPr>
          <w:spacing w:val="-5"/>
        </w:rPr>
        <w:t> </w:t>
      </w:r>
      <w:r>
        <w:rPr/>
        <w:t>Q</w:t>
      </w:r>
      <w:r>
        <w:rPr>
          <w:spacing w:val="-3"/>
        </w:rPr>
        <w:t> </w:t>
      </w:r>
      <w:r>
        <w:rPr/>
        <w:t>và</w:t>
      </w:r>
      <w:r>
        <w:rPr>
          <w:spacing w:val="-2"/>
        </w:rPr>
        <w:t> </w:t>
      </w:r>
      <w:r>
        <w:rPr/>
        <w:t>bà</w:t>
      </w:r>
      <w:r>
        <w:rPr>
          <w:spacing w:val="-2"/>
        </w:rPr>
        <w:t> </w:t>
      </w:r>
      <w:r>
        <w:rPr/>
        <w:t>H’R</w:t>
      </w:r>
      <w:r>
        <w:rPr>
          <w:spacing w:val="-3"/>
        </w:rPr>
        <w:t> </w:t>
      </w:r>
      <w:r>
        <w:rPr/>
        <w:t>cùng</w:t>
      </w:r>
      <w:r>
        <w:rPr>
          <w:spacing w:val="-1"/>
        </w:rPr>
        <w:t> </w:t>
      </w:r>
      <w:r>
        <w:rPr/>
        <w:t>các</w:t>
      </w:r>
      <w:r>
        <w:rPr>
          <w:spacing w:val="-2"/>
        </w:rPr>
        <w:t> </w:t>
      </w:r>
      <w:r>
        <w:rPr/>
        <w:t>con chưa</w:t>
      </w:r>
      <w:r>
        <w:rPr>
          <w:spacing w:val="-2"/>
        </w:rPr>
        <w:t> </w:t>
      </w:r>
      <w:r>
        <w:rPr/>
        <w:t>sang</w:t>
      </w:r>
      <w:r>
        <w:rPr>
          <w:spacing w:val="-1"/>
        </w:rPr>
        <w:t> </w:t>
      </w:r>
      <w:r>
        <w:rPr/>
        <w:t>nhượng được cho ông Lưu Văn M và bà Nguyễn Thị Thu Q và chưa bị tuyên bố vô hiệu.</w:t>
      </w:r>
    </w:p>
    <w:p>
      <w:pPr>
        <w:pStyle w:val="BodyText"/>
        <w:spacing w:line="276" w:lineRule="auto" w:before="2"/>
        <w:ind w:right="152"/>
      </w:pPr>
      <w:r>
        <w:rPr/>
        <w:t>Sau đó,</w:t>
      </w:r>
      <w:r>
        <w:rPr>
          <w:spacing w:val="-2"/>
        </w:rPr>
        <w:t> </w:t>
      </w:r>
      <w:r>
        <w:rPr/>
        <w:t>ông D</w:t>
      </w:r>
      <w:r>
        <w:rPr>
          <w:spacing w:val="-2"/>
        </w:rPr>
        <w:t> </w:t>
      </w:r>
      <w:r>
        <w:rPr/>
        <w:t>ép</w:t>
      </w:r>
      <w:r>
        <w:rPr>
          <w:spacing w:val="-1"/>
        </w:rPr>
        <w:t> </w:t>
      </w:r>
      <w:r>
        <w:rPr/>
        <w:t>ông</w:t>
      </w:r>
      <w:r>
        <w:rPr>
          <w:spacing w:val="-2"/>
        </w:rPr>
        <w:t> </w:t>
      </w:r>
      <w:r>
        <w:rPr/>
        <w:t>M,</w:t>
      </w:r>
      <w:r>
        <w:rPr>
          <w:spacing w:val="-2"/>
        </w:rPr>
        <w:t> </w:t>
      </w:r>
      <w:r>
        <w:rPr/>
        <w:t>bà</w:t>
      </w:r>
      <w:r>
        <w:rPr>
          <w:spacing w:val="-1"/>
        </w:rPr>
        <w:t> </w:t>
      </w:r>
      <w:r>
        <w:rPr/>
        <w:t>Q</w:t>
      </w:r>
      <w:r>
        <w:rPr>
          <w:spacing w:val="-3"/>
        </w:rPr>
        <w:t> </w:t>
      </w:r>
      <w:r>
        <w:rPr/>
        <w:t>phải thực</w:t>
      </w:r>
      <w:r>
        <w:rPr>
          <w:spacing w:val="-1"/>
        </w:rPr>
        <w:t> </w:t>
      </w:r>
      <w:r>
        <w:rPr/>
        <w:t>hợp đồng chuyển nhượng</w:t>
      </w:r>
      <w:r>
        <w:rPr>
          <w:spacing w:val="-4"/>
        </w:rPr>
        <w:t> </w:t>
      </w:r>
      <w:r>
        <w:rPr/>
        <w:t>quyền sử</w:t>
      </w:r>
      <w:r>
        <w:rPr>
          <w:spacing w:val="-3"/>
        </w:rPr>
        <w:t> </w:t>
      </w:r>
      <w:r>
        <w:rPr/>
        <w:t>dụng đất</w:t>
      </w:r>
      <w:r>
        <w:rPr>
          <w:spacing w:val="-2"/>
        </w:rPr>
        <w:t> </w:t>
      </w:r>
      <w:r>
        <w:rPr/>
        <w:t>ngày</w:t>
      </w:r>
      <w:r>
        <w:rPr>
          <w:spacing w:val="-4"/>
        </w:rPr>
        <w:t> </w:t>
      </w:r>
      <w:r>
        <w:rPr/>
        <w:t>28/8/2014 nhưng đã</w:t>
      </w:r>
      <w:r>
        <w:rPr>
          <w:spacing w:val="-1"/>
        </w:rPr>
        <w:t> </w:t>
      </w:r>
      <w:r>
        <w:rPr/>
        <w:t>được Toà</w:t>
      </w:r>
      <w:r>
        <w:rPr>
          <w:spacing w:val="-3"/>
        </w:rPr>
        <w:t> </w:t>
      </w:r>
      <w:r>
        <w:rPr/>
        <w:t>án</w:t>
      </w:r>
      <w:r>
        <w:rPr>
          <w:spacing w:val="-2"/>
        </w:rPr>
        <w:t> </w:t>
      </w:r>
      <w:r>
        <w:rPr/>
        <w:t>ra</w:t>
      </w:r>
      <w:r>
        <w:rPr>
          <w:spacing w:val="-1"/>
        </w:rPr>
        <w:t> </w:t>
      </w:r>
      <w:r>
        <w:rPr/>
        <w:t>Quyết định</w:t>
      </w:r>
      <w:r>
        <w:rPr>
          <w:spacing w:val="-1"/>
        </w:rPr>
        <w:t> </w:t>
      </w:r>
      <w:r>
        <w:rPr/>
        <w:t>đình chỉ</w:t>
      </w:r>
      <w:r>
        <w:rPr>
          <w:spacing w:val="-1"/>
        </w:rPr>
        <w:t> </w:t>
      </w:r>
      <w:r>
        <w:rPr/>
        <w:t>giải</w:t>
      </w:r>
      <w:r>
        <w:rPr>
          <w:spacing w:val="-1"/>
        </w:rPr>
        <w:t> </w:t>
      </w:r>
      <w:r>
        <w:rPr/>
        <w:t>quyết. Nay</w:t>
      </w:r>
      <w:r>
        <w:rPr>
          <w:spacing w:val="-4"/>
        </w:rPr>
        <w:t> </w:t>
      </w:r>
      <w:r>
        <w:rPr/>
        <w:t>ông</w:t>
      </w:r>
      <w:r>
        <w:rPr>
          <w:spacing w:val="-1"/>
        </w:rPr>
        <w:t> </w:t>
      </w:r>
      <w:r>
        <w:rPr/>
        <w:t>D làm</w:t>
      </w:r>
      <w:r>
        <w:rPr>
          <w:spacing w:val="-5"/>
        </w:rPr>
        <w:t> </w:t>
      </w:r>
      <w:r>
        <w:rPr/>
        <w:t>đơn khởi kiện yêu cầu Toà án giải quyết tuyên bố “giấy</w:t>
      </w:r>
      <w:r>
        <w:rPr>
          <w:spacing w:val="-1"/>
        </w:rPr>
        <w:t> </w:t>
      </w:r>
      <w:r>
        <w:rPr/>
        <w:t>mua bán hợp đồng” xác lập ngày 11/5/2017 giữa ông Đặng Xuân D và ông Lưu Văn M, bà Nguyễn Thị Thu Q vô hiệu, ông M, bà Q đồng ý.</w:t>
      </w:r>
    </w:p>
    <w:p>
      <w:pPr>
        <w:spacing w:line="276" w:lineRule="auto" w:before="0"/>
        <w:ind w:left="158" w:right="157" w:firstLine="719"/>
        <w:jc w:val="both"/>
        <w:rPr>
          <w:sz w:val="28"/>
        </w:rPr>
      </w:pPr>
      <w:r>
        <w:rPr>
          <w:sz w:val="28"/>
        </w:rPr>
        <w:t>Đối với yêu cầu của ông D buộc ông M, bà Q phải trả số tiền 270.000.000 đồng cho ông D , thì ông M, bà Q không đồng ý. Vì khi xác lập giấy mua bán hợp đồng ngày 11/5/2017</w:t>
      </w:r>
      <w:r>
        <w:rPr>
          <w:spacing w:val="-1"/>
          <w:sz w:val="28"/>
        </w:rPr>
        <w:t> </w:t>
      </w:r>
      <w:r>
        <w:rPr>
          <w:sz w:val="28"/>
        </w:rPr>
        <w:t>trong</w:t>
      </w:r>
      <w:r>
        <w:rPr>
          <w:spacing w:val="-1"/>
          <w:sz w:val="28"/>
        </w:rPr>
        <w:t> </w:t>
      </w:r>
      <w:r>
        <w:rPr>
          <w:sz w:val="28"/>
        </w:rPr>
        <w:t>hợp</w:t>
      </w:r>
      <w:r>
        <w:rPr>
          <w:spacing w:val="-1"/>
          <w:sz w:val="28"/>
        </w:rPr>
        <w:t> </w:t>
      </w:r>
      <w:r>
        <w:rPr>
          <w:sz w:val="28"/>
        </w:rPr>
        <w:t>đồng đã</w:t>
      </w:r>
      <w:r>
        <w:rPr>
          <w:spacing w:val="-2"/>
          <w:sz w:val="28"/>
        </w:rPr>
        <w:t> </w:t>
      </w:r>
      <w:r>
        <w:rPr>
          <w:sz w:val="28"/>
        </w:rPr>
        <w:t>ghi rõ “</w:t>
      </w:r>
      <w:r>
        <w:rPr>
          <w:i/>
          <w:sz w:val="28"/>
        </w:rPr>
        <w:t>Kể</w:t>
      </w:r>
      <w:r>
        <w:rPr>
          <w:i/>
          <w:spacing w:val="-1"/>
          <w:sz w:val="28"/>
        </w:rPr>
        <w:t> </w:t>
      </w:r>
      <w:r>
        <w:rPr>
          <w:i/>
          <w:sz w:val="28"/>
        </w:rPr>
        <w:t>từ</w:t>
      </w:r>
      <w:r>
        <w:rPr>
          <w:i/>
          <w:spacing w:val="-3"/>
          <w:sz w:val="28"/>
        </w:rPr>
        <w:t> </w:t>
      </w:r>
      <w:r>
        <w:rPr>
          <w:i/>
          <w:sz w:val="28"/>
        </w:rPr>
        <w:t>nay</w:t>
      </w:r>
      <w:r>
        <w:rPr>
          <w:i/>
          <w:spacing w:val="-1"/>
          <w:sz w:val="28"/>
        </w:rPr>
        <w:t> </w:t>
      </w:r>
      <w:r>
        <w:rPr>
          <w:i/>
          <w:sz w:val="28"/>
        </w:rPr>
        <w:t>(ngày</w:t>
      </w:r>
      <w:r>
        <w:rPr>
          <w:i/>
          <w:spacing w:val="-2"/>
          <w:sz w:val="28"/>
        </w:rPr>
        <w:t> </w:t>
      </w:r>
      <w:r>
        <w:rPr>
          <w:i/>
          <w:sz w:val="28"/>
        </w:rPr>
        <w:t>11/5/2017)</w:t>
      </w:r>
      <w:r>
        <w:rPr>
          <w:i/>
          <w:spacing w:val="-1"/>
          <w:sz w:val="28"/>
        </w:rPr>
        <w:t> </w:t>
      </w:r>
      <w:r>
        <w:rPr>
          <w:i/>
          <w:sz w:val="28"/>
        </w:rPr>
        <w:t>về</w:t>
      </w:r>
      <w:r>
        <w:rPr>
          <w:i/>
          <w:spacing w:val="-2"/>
          <w:sz w:val="28"/>
        </w:rPr>
        <w:t> </w:t>
      </w:r>
      <w:r>
        <w:rPr>
          <w:i/>
          <w:sz w:val="28"/>
        </w:rPr>
        <w:t>sau ông Đặng Xuân</w:t>
      </w:r>
      <w:r>
        <w:rPr>
          <w:i/>
          <w:sz w:val="28"/>
        </w:rPr>
        <w:t> D</w:t>
      </w:r>
      <w:r>
        <w:rPr>
          <w:i/>
          <w:spacing w:val="-1"/>
          <w:sz w:val="28"/>
        </w:rPr>
        <w:t> </w:t>
      </w:r>
      <w:r>
        <w:rPr>
          <w:i/>
          <w:sz w:val="28"/>
        </w:rPr>
        <w:t>không được</w:t>
      </w:r>
      <w:r>
        <w:rPr>
          <w:i/>
          <w:spacing w:val="-1"/>
          <w:sz w:val="28"/>
        </w:rPr>
        <w:t> </w:t>
      </w:r>
      <w:r>
        <w:rPr>
          <w:i/>
          <w:sz w:val="28"/>
        </w:rPr>
        <w:t>quyền</w:t>
      </w:r>
      <w:r>
        <w:rPr>
          <w:i/>
          <w:spacing w:val="-1"/>
          <w:sz w:val="28"/>
        </w:rPr>
        <w:t> </w:t>
      </w:r>
      <w:r>
        <w:rPr>
          <w:i/>
          <w:sz w:val="28"/>
        </w:rPr>
        <w:t>đòi lại tiền mua hợp</w:t>
      </w:r>
      <w:r>
        <w:rPr>
          <w:i/>
          <w:spacing w:val="-1"/>
          <w:sz w:val="28"/>
        </w:rPr>
        <w:t> </w:t>
      </w:r>
      <w:r>
        <w:rPr>
          <w:i/>
          <w:sz w:val="28"/>
        </w:rPr>
        <w:t>đồng, không được quyền khiếu nại, khiếu kiện đối với ông Nguyễn Văn Minh và bà Nguyễn Thị Thu Q và phải chịu trách nhiệm đối</w:t>
      </w:r>
      <w:r>
        <w:rPr>
          <w:i/>
          <w:spacing w:val="40"/>
          <w:sz w:val="28"/>
        </w:rPr>
        <w:t> </w:t>
      </w:r>
      <w:r>
        <w:rPr>
          <w:i/>
          <w:sz w:val="28"/>
        </w:rPr>
        <w:t>với việc mua bán của mình</w:t>
      </w:r>
      <w:r>
        <w:rPr>
          <w:sz w:val="28"/>
        </w:rPr>
        <w:t>”, Hơn nữa, ông M, bà Q không nhận số tiền 270.000.000 đồng từ ông D.</w:t>
      </w:r>
    </w:p>
    <w:p>
      <w:pPr>
        <w:pStyle w:val="Heading2"/>
        <w:spacing w:line="276" w:lineRule="auto" w:before="125"/>
        <w:ind w:right="156" w:firstLine="719"/>
      </w:pPr>
      <w:r>
        <w:rPr/>
        <w:t>Tại Bản án dân sự sơ thẩm số: 29/2022/DS-ST Ngày 27/7/2022.Toà án nhân dân huyện Ea Kar, tỉnh Đắk Lắk đã quyết định:</w:t>
      </w:r>
    </w:p>
    <w:p>
      <w:pPr>
        <w:pStyle w:val="BodyText"/>
        <w:spacing w:line="276" w:lineRule="auto"/>
        <w:ind w:right="166"/>
      </w:pPr>
      <w:r>
        <w:rPr/>
        <w:t>Căn cứ vào các Điều 117, Điều 122, Điều 126 và khoản 1 khoản 2 Điều 131 Bộ luật dân sự.</w:t>
      </w:r>
    </w:p>
    <w:p>
      <w:pPr>
        <w:pStyle w:val="BodyText"/>
        <w:spacing w:line="321" w:lineRule="exact"/>
        <w:ind w:left="878" w:firstLine="0"/>
      </w:pPr>
      <w:r>
        <w:rPr/>
        <w:t>Tuyên</w:t>
      </w:r>
      <w:r>
        <w:rPr>
          <w:spacing w:val="-5"/>
        </w:rPr>
        <w:t> xử:</w:t>
      </w:r>
    </w:p>
    <w:p>
      <w:pPr>
        <w:pStyle w:val="ListParagraph"/>
        <w:numPr>
          <w:ilvl w:val="0"/>
          <w:numId w:val="1"/>
        </w:numPr>
        <w:tabs>
          <w:tab w:pos="1045" w:val="left" w:leader="none"/>
        </w:tabs>
        <w:spacing w:line="276" w:lineRule="auto" w:before="44" w:after="0"/>
        <w:ind w:left="158" w:right="155" w:firstLine="719"/>
        <w:jc w:val="both"/>
        <w:rPr>
          <w:sz w:val="28"/>
        </w:rPr>
      </w:pPr>
      <w:r>
        <w:rPr>
          <w:sz w:val="28"/>
        </w:rPr>
        <w:t>Chấp</w:t>
      </w:r>
      <w:r>
        <w:rPr>
          <w:spacing w:val="-1"/>
          <w:sz w:val="28"/>
        </w:rPr>
        <w:t> </w:t>
      </w:r>
      <w:r>
        <w:rPr>
          <w:sz w:val="28"/>
        </w:rPr>
        <w:t>nhận</w:t>
      </w:r>
      <w:r>
        <w:rPr>
          <w:spacing w:val="-1"/>
          <w:sz w:val="28"/>
        </w:rPr>
        <w:t> </w:t>
      </w:r>
      <w:r>
        <w:rPr>
          <w:sz w:val="28"/>
        </w:rPr>
        <w:t>toàn</w:t>
      </w:r>
      <w:r>
        <w:rPr>
          <w:spacing w:val="-2"/>
          <w:sz w:val="28"/>
        </w:rPr>
        <w:t> </w:t>
      </w:r>
      <w:r>
        <w:rPr>
          <w:sz w:val="28"/>
        </w:rPr>
        <w:t>bộ</w:t>
      </w:r>
      <w:r>
        <w:rPr>
          <w:spacing w:val="-1"/>
          <w:sz w:val="28"/>
        </w:rPr>
        <w:t> </w:t>
      </w:r>
      <w:r>
        <w:rPr>
          <w:sz w:val="28"/>
        </w:rPr>
        <w:t>yêu</w:t>
      </w:r>
      <w:r>
        <w:rPr>
          <w:spacing w:val="-1"/>
          <w:sz w:val="28"/>
        </w:rPr>
        <w:t> </w:t>
      </w:r>
      <w:r>
        <w:rPr>
          <w:sz w:val="28"/>
        </w:rPr>
        <w:t>cầu</w:t>
      </w:r>
      <w:r>
        <w:rPr>
          <w:spacing w:val="-1"/>
          <w:sz w:val="28"/>
        </w:rPr>
        <w:t> </w:t>
      </w:r>
      <w:r>
        <w:rPr>
          <w:sz w:val="28"/>
        </w:rPr>
        <w:t>khởi</w:t>
      </w:r>
      <w:r>
        <w:rPr>
          <w:spacing w:val="-2"/>
          <w:sz w:val="28"/>
        </w:rPr>
        <w:t> </w:t>
      </w:r>
      <w:r>
        <w:rPr>
          <w:sz w:val="28"/>
        </w:rPr>
        <w:t>kiện</w:t>
      </w:r>
      <w:r>
        <w:rPr>
          <w:spacing w:val="-1"/>
          <w:sz w:val="28"/>
        </w:rPr>
        <w:t> </w:t>
      </w:r>
      <w:r>
        <w:rPr>
          <w:sz w:val="28"/>
        </w:rPr>
        <w:t>của</w:t>
      </w:r>
      <w:r>
        <w:rPr>
          <w:spacing w:val="-2"/>
          <w:sz w:val="28"/>
        </w:rPr>
        <w:t> </w:t>
      </w:r>
      <w:r>
        <w:rPr>
          <w:sz w:val="28"/>
        </w:rPr>
        <w:t>nguyên</w:t>
      </w:r>
      <w:r>
        <w:rPr>
          <w:spacing w:val="-1"/>
          <w:sz w:val="28"/>
        </w:rPr>
        <w:t> </w:t>
      </w:r>
      <w:r>
        <w:rPr>
          <w:sz w:val="28"/>
        </w:rPr>
        <w:t>đơn ông</w:t>
      </w:r>
      <w:r>
        <w:rPr>
          <w:spacing w:val="-1"/>
          <w:sz w:val="28"/>
        </w:rPr>
        <w:t> </w:t>
      </w:r>
      <w:r>
        <w:rPr>
          <w:sz w:val="28"/>
        </w:rPr>
        <w:t>Đặng</w:t>
      </w:r>
      <w:r>
        <w:rPr>
          <w:spacing w:val="-1"/>
          <w:sz w:val="28"/>
        </w:rPr>
        <w:t> </w:t>
      </w:r>
      <w:r>
        <w:rPr>
          <w:sz w:val="28"/>
        </w:rPr>
        <w:t>Xuân</w:t>
      </w:r>
      <w:r>
        <w:rPr>
          <w:spacing w:val="-1"/>
          <w:sz w:val="28"/>
        </w:rPr>
        <w:t> </w:t>
      </w:r>
      <w:r>
        <w:rPr>
          <w:sz w:val="28"/>
        </w:rPr>
        <w:t>D: Tuyên bố “</w:t>
      </w:r>
      <w:r>
        <w:rPr>
          <w:i/>
          <w:sz w:val="28"/>
        </w:rPr>
        <w:t>giấy mua bán hợp đồng</w:t>
      </w:r>
      <w:r>
        <w:rPr>
          <w:sz w:val="28"/>
        </w:rPr>
        <w:t>” xác lập ngày 11/5/2017 giữa ông Đặng Xuân D và ông Lưu Văn M, bà Nguyễn Thị Thu Q vô hiệu.</w:t>
      </w:r>
    </w:p>
    <w:p>
      <w:pPr>
        <w:pStyle w:val="ListParagraph"/>
        <w:numPr>
          <w:ilvl w:val="0"/>
          <w:numId w:val="1"/>
        </w:numPr>
        <w:tabs>
          <w:tab w:pos="1050" w:val="left" w:leader="none"/>
        </w:tabs>
        <w:spacing w:line="276" w:lineRule="auto" w:before="0" w:after="0"/>
        <w:ind w:left="158" w:right="155" w:firstLine="719"/>
        <w:jc w:val="both"/>
        <w:rPr>
          <w:sz w:val="28"/>
        </w:rPr>
      </w:pPr>
      <w:r>
        <w:rPr>
          <w:sz w:val="28"/>
        </w:rPr>
        <w:t>Buộc ông Lưu Văn M, bà Nguyễn Thị Thu Q phải trả cho ông Đặng Xuân D số tiền 270.000.000 đồng mà ông M, bà Q đã nhận tại “</w:t>
      </w:r>
      <w:r>
        <w:rPr>
          <w:i/>
          <w:sz w:val="28"/>
        </w:rPr>
        <w:t>giấy mua bán hợp đồng</w:t>
      </w:r>
      <w:r>
        <w:rPr>
          <w:sz w:val="28"/>
        </w:rPr>
        <w:t>” xác lập ngày 11/5/2017 giữa ông Đặng Xuân D và ông Lưu Văn M, bà Nguyễn Thị Thu Q.</w:t>
      </w:r>
    </w:p>
    <w:p>
      <w:pPr>
        <w:pStyle w:val="BodyText"/>
        <w:spacing w:line="276" w:lineRule="auto" w:before="120"/>
        <w:ind w:right="165"/>
      </w:pPr>
      <w:r>
        <w:rPr/>
        <w:t>Ngoài ra</w:t>
      </w:r>
      <w:r>
        <w:rPr>
          <w:spacing w:val="-3"/>
        </w:rPr>
        <w:t> </w:t>
      </w:r>
      <w:r>
        <w:rPr/>
        <w:t>bản</w:t>
      </w:r>
      <w:r>
        <w:rPr>
          <w:spacing w:val="-1"/>
        </w:rPr>
        <w:t> </w:t>
      </w:r>
      <w:r>
        <w:rPr/>
        <w:t>án</w:t>
      </w:r>
      <w:r>
        <w:rPr>
          <w:spacing w:val="-2"/>
        </w:rPr>
        <w:t> </w:t>
      </w:r>
      <w:r>
        <w:rPr/>
        <w:t>sơ</w:t>
      </w:r>
      <w:r>
        <w:rPr>
          <w:spacing w:val="-2"/>
        </w:rPr>
        <w:t> </w:t>
      </w:r>
      <w:r>
        <w:rPr/>
        <w:t>thẩm</w:t>
      </w:r>
      <w:r>
        <w:rPr>
          <w:spacing w:val="-6"/>
        </w:rPr>
        <w:t> </w:t>
      </w:r>
      <w:r>
        <w:rPr/>
        <w:t>còn</w:t>
      </w:r>
      <w:r>
        <w:rPr>
          <w:spacing w:val="-1"/>
        </w:rPr>
        <w:t> </w:t>
      </w:r>
      <w:r>
        <w:rPr/>
        <w:t>tuyên về</w:t>
      </w:r>
      <w:r>
        <w:rPr>
          <w:spacing w:val="-2"/>
        </w:rPr>
        <w:t> </w:t>
      </w:r>
      <w:r>
        <w:rPr/>
        <w:t>án</w:t>
      </w:r>
      <w:r>
        <w:rPr>
          <w:spacing w:val="-2"/>
        </w:rPr>
        <w:t> </w:t>
      </w:r>
      <w:r>
        <w:rPr/>
        <w:t>phí,</w:t>
      </w:r>
      <w:r>
        <w:rPr>
          <w:spacing w:val="-3"/>
        </w:rPr>
        <w:t> </w:t>
      </w:r>
      <w:r>
        <w:rPr/>
        <w:t>quyền kháng</w:t>
      </w:r>
      <w:r>
        <w:rPr>
          <w:spacing w:val="-1"/>
        </w:rPr>
        <w:t> </w:t>
      </w:r>
      <w:r>
        <w:rPr/>
        <w:t>cáo,</w:t>
      </w:r>
      <w:r>
        <w:rPr>
          <w:spacing w:val="-3"/>
        </w:rPr>
        <w:t> </w:t>
      </w:r>
      <w:r>
        <w:rPr/>
        <w:t>quyền</w:t>
      </w:r>
      <w:r>
        <w:rPr>
          <w:spacing w:val="-1"/>
        </w:rPr>
        <w:t> </w:t>
      </w:r>
      <w:r>
        <w:rPr/>
        <w:t>thi</w:t>
      </w:r>
      <w:r>
        <w:rPr>
          <w:spacing w:val="-2"/>
        </w:rPr>
        <w:t> </w:t>
      </w:r>
      <w:r>
        <w:rPr/>
        <w:t>hành</w:t>
      </w:r>
      <w:r>
        <w:rPr>
          <w:spacing w:val="-1"/>
        </w:rPr>
        <w:t> </w:t>
      </w:r>
      <w:r>
        <w:rPr/>
        <w:t>án theo quy định pháp luật.</w:t>
      </w:r>
    </w:p>
    <w:p>
      <w:pPr>
        <w:pStyle w:val="BodyText"/>
        <w:spacing w:line="276" w:lineRule="auto" w:before="122"/>
        <w:ind w:right="155"/>
      </w:pPr>
      <w:r>
        <w:rPr/>
        <w:t>Sau khi xét xử sơ thẩm, ngày 09/8/2022, bị đơn ông Lưu Văn M, bà Nguyễn Thị Thu Q kháng cáo toàn bộ bản án sơ thẩm và</w:t>
      </w:r>
      <w:r>
        <w:rPr>
          <w:spacing w:val="11"/>
        </w:rPr>
        <w:t> </w:t>
      </w:r>
      <w:r>
        <w:rPr/>
        <w:t>và đề nghị Toà án cấp phúc thẩm huỷ toàn</w:t>
      </w:r>
    </w:p>
    <w:p>
      <w:pPr>
        <w:spacing w:after="0" w:line="276" w:lineRule="auto"/>
        <w:sectPr>
          <w:pgSz w:w="12240" w:h="15840"/>
          <w:pgMar w:header="0" w:footer="525" w:top="1060" w:bottom="720" w:left="1260" w:right="740"/>
        </w:sectPr>
      </w:pPr>
    </w:p>
    <w:p>
      <w:pPr>
        <w:pStyle w:val="BodyText"/>
        <w:spacing w:line="278" w:lineRule="auto" w:before="66"/>
        <w:ind w:right="166" w:firstLine="0"/>
      </w:pPr>
      <w:r>
        <w:rPr/>
        <w:t>bộ bản án số 29/2022/DS-ST ngày 27 tháng 7 năm 2022 của Tòa án nhân dân huyện EaKar, tỉnh Đắk Lắk.</w:t>
      </w:r>
    </w:p>
    <w:p>
      <w:pPr>
        <w:pStyle w:val="BodyText"/>
        <w:spacing w:line="276" w:lineRule="auto" w:before="115"/>
        <w:ind w:right="154"/>
      </w:pPr>
      <w:r>
        <w:rPr/>
        <w:t>Tại phiên tòa phúc thẩm, người đại diện theo ủy quyền của bị đơn là ông Đoàn Quang H đề nghị ông Đặng Xuân D chứng minh số tiền 270.000.000 đồng ông đã đưa cho ông M, bà Q.</w:t>
      </w:r>
    </w:p>
    <w:p>
      <w:pPr>
        <w:pStyle w:val="BodyText"/>
        <w:spacing w:line="276" w:lineRule="auto" w:before="120"/>
        <w:ind w:right="155"/>
      </w:pPr>
      <w:r>
        <w:rPr/>
        <w:t>Tại phiên tòa</w:t>
      </w:r>
      <w:r>
        <w:rPr>
          <w:spacing w:val="-3"/>
        </w:rPr>
        <w:t> </w:t>
      </w:r>
      <w:r>
        <w:rPr/>
        <w:t>phúc</w:t>
      </w:r>
      <w:r>
        <w:rPr>
          <w:spacing w:val="-2"/>
        </w:rPr>
        <w:t> </w:t>
      </w:r>
      <w:r>
        <w:rPr/>
        <w:t>thẩm,</w:t>
      </w:r>
      <w:r>
        <w:rPr>
          <w:spacing w:val="-1"/>
        </w:rPr>
        <w:t> </w:t>
      </w:r>
      <w:r>
        <w:rPr/>
        <w:t>ông Lưu Văn M,</w:t>
      </w:r>
      <w:r>
        <w:rPr>
          <w:spacing w:val="-6"/>
        </w:rPr>
        <w:t> </w:t>
      </w:r>
      <w:r>
        <w:rPr/>
        <w:t>bà</w:t>
      </w:r>
      <w:r>
        <w:rPr>
          <w:spacing w:val="-1"/>
        </w:rPr>
        <w:t> </w:t>
      </w:r>
      <w:r>
        <w:rPr/>
        <w:t>Nguyễn Thị Thu</w:t>
      </w:r>
      <w:r>
        <w:rPr>
          <w:spacing w:val="-3"/>
        </w:rPr>
        <w:t> </w:t>
      </w:r>
      <w:r>
        <w:rPr/>
        <w:t>Q trình</w:t>
      </w:r>
      <w:r>
        <w:rPr>
          <w:spacing w:val="-1"/>
        </w:rPr>
        <w:t> </w:t>
      </w:r>
      <w:r>
        <w:rPr/>
        <w:t>bày</w:t>
      </w:r>
      <w:r>
        <w:rPr>
          <w:spacing w:val="-3"/>
        </w:rPr>
        <w:t> </w:t>
      </w:r>
      <w:r>
        <w:rPr/>
        <w:t>ông</w:t>
      </w:r>
      <w:r>
        <w:rPr>
          <w:spacing w:val="-1"/>
        </w:rPr>
        <w:t> </w:t>
      </w:r>
      <w:r>
        <w:rPr/>
        <w:t>bà không nhận số tiền mua bán hợp đồng từ ông D mà chỉ nhờ ông D đi làm thủ tục sang tên từ bà H’R sang tên cho ông, bà nhưng không cung cấp chứng cứ nào chứng minh cho yêu cầu của mình và đề nghị giữ nguyên đơn kháng cáo.</w:t>
      </w:r>
    </w:p>
    <w:p>
      <w:pPr>
        <w:pStyle w:val="BodyText"/>
        <w:spacing w:before="120"/>
        <w:ind w:left="878" w:firstLine="0"/>
      </w:pPr>
      <w:r>
        <w:rPr/>
        <w:t>Tại</w:t>
      </w:r>
      <w:r>
        <w:rPr>
          <w:spacing w:val="-2"/>
        </w:rPr>
        <w:t> </w:t>
      </w:r>
      <w:r>
        <w:rPr/>
        <w:t>phiên</w:t>
      </w:r>
      <w:r>
        <w:rPr>
          <w:spacing w:val="-6"/>
        </w:rPr>
        <w:t> </w:t>
      </w:r>
      <w:r>
        <w:rPr/>
        <w:t>tòa</w:t>
      </w:r>
      <w:r>
        <w:rPr>
          <w:spacing w:val="-6"/>
        </w:rPr>
        <w:t> </w:t>
      </w:r>
      <w:r>
        <w:rPr/>
        <w:t>phúc</w:t>
      </w:r>
      <w:r>
        <w:rPr>
          <w:spacing w:val="-6"/>
        </w:rPr>
        <w:t> </w:t>
      </w:r>
      <w:r>
        <w:rPr/>
        <w:t>thẩm,</w:t>
      </w:r>
      <w:r>
        <w:rPr>
          <w:spacing w:val="-2"/>
        </w:rPr>
        <w:t> </w:t>
      </w:r>
      <w:r>
        <w:rPr/>
        <w:t>nguyên</w:t>
      </w:r>
      <w:r>
        <w:rPr>
          <w:spacing w:val="-2"/>
        </w:rPr>
        <w:t> </w:t>
      </w:r>
      <w:r>
        <w:rPr/>
        <w:t>đơn</w:t>
      </w:r>
      <w:r>
        <w:rPr>
          <w:spacing w:val="-3"/>
        </w:rPr>
        <w:t> </w:t>
      </w:r>
      <w:r>
        <w:rPr/>
        <w:t>ông</w:t>
      </w:r>
      <w:r>
        <w:rPr>
          <w:spacing w:val="-6"/>
        </w:rPr>
        <w:t> </w:t>
      </w:r>
      <w:r>
        <w:rPr/>
        <w:t>Đặng</w:t>
      </w:r>
      <w:r>
        <w:rPr>
          <w:spacing w:val="-2"/>
        </w:rPr>
        <w:t> </w:t>
      </w:r>
      <w:r>
        <w:rPr/>
        <w:t>Xuân</w:t>
      </w:r>
      <w:r>
        <w:rPr>
          <w:spacing w:val="-2"/>
        </w:rPr>
        <w:t> </w:t>
      </w:r>
      <w:r>
        <w:rPr/>
        <w:t>D</w:t>
      </w:r>
      <w:r>
        <w:rPr>
          <w:spacing w:val="-4"/>
        </w:rPr>
        <w:t> </w:t>
      </w:r>
      <w:r>
        <w:rPr/>
        <w:t>cung</w:t>
      </w:r>
      <w:r>
        <w:rPr>
          <w:spacing w:val="-1"/>
        </w:rPr>
        <w:t> </w:t>
      </w:r>
      <w:r>
        <w:rPr>
          <w:spacing w:val="-4"/>
        </w:rPr>
        <w:t>cấp:</w:t>
      </w:r>
    </w:p>
    <w:p>
      <w:pPr>
        <w:pStyle w:val="ListParagraph"/>
        <w:numPr>
          <w:ilvl w:val="0"/>
          <w:numId w:val="1"/>
        </w:numPr>
        <w:tabs>
          <w:tab w:pos="1069" w:val="left" w:leader="none"/>
        </w:tabs>
        <w:spacing w:line="276" w:lineRule="auto" w:before="48" w:after="0"/>
        <w:ind w:left="158" w:right="153" w:firstLine="719"/>
        <w:jc w:val="both"/>
        <w:rPr>
          <w:sz w:val="28"/>
        </w:rPr>
      </w:pPr>
      <w:r>
        <w:rPr>
          <w:sz w:val="28"/>
        </w:rPr>
        <w:t>Biên bản giao nhận ghi ngày 09/3/2020 giữa ông Đoàn Quang H là người đại diện theo ủy</w:t>
      </w:r>
      <w:r>
        <w:rPr>
          <w:spacing w:val="-1"/>
          <w:sz w:val="28"/>
        </w:rPr>
        <w:t> </w:t>
      </w:r>
      <w:r>
        <w:rPr>
          <w:sz w:val="28"/>
        </w:rPr>
        <w:t>quyền của ông M, bà Q cho Tòa án nhân dân huyện Ea Kar; cụ thể: Ông H giao bản chính 01 hợp đồng chuyển nhượng quyền sử dụng đất số 3596 ngày 28/8/2014 giữa bà H’R và ông Lưu Văn M, bà Nguyễn Thị Thu Q và 01 bản chính Giấy chứng nhận quyền sử dụng đất số AP 488420 do Uỷ ban nhân dân huyện E cấp cho bà H’R ngày 09/12/2009; địa chỉ thửa đất tại xã Đ, huyện E, tỉnh Đắk Lắk.</w:t>
      </w:r>
    </w:p>
    <w:p>
      <w:pPr>
        <w:pStyle w:val="ListParagraph"/>
        <w:numPr>
          <w:ilvl w:val="0"/>
          <w:numId w:val="1"/>
        </w:numPr>
        <w:tabs>
          <w:tab w:pos="1062" w:val="left" w:leader="none"/>
        </w:tabs>
        <w:spacing w:line="276" w:lineRule="auto" w:before="1" w:after="0"/>
        <w:ind w:left="158" w:right="156" w:firstLine="719"/>
        <w:jc w:val="both"/>
        <w:rPr>
          <w:sz w:val="28"/>
        </w:rPr>
      </w:pPr>
      <w:r>
        <w:rPr>
          <w:sz w:val="28"/>
        </w:rPr>
        <w:t>Biên bản giao nhận tài liệu chứng cứ ghi ngày 20/9/202 giữa Tòa án nhân dân huyện Ea Kar và ông Trịnh Long N là người đại diện theo ủy quyền của ông Lưu Văn M, bà Nguyễn Thị Thu Q; cụ thể: Ông N đã nhận lại bản chính 01 hợp đồng chuyển nhượng quyền sử dụng đất số 3596 ngày 28/8/2014 giữa</w:t>
      </w:r>
      <w:r>
        <w:rPr>
          <w:spacing w:val="26"/>
          <w:sz w:val="28"/>
        </w:rPr>
        <w:t> </w:t>
      </w:r>
      <w:r>
        <w:rPr>
          <w:sz w:val="28"/>
        </w:rPr>
        <w:t>bà H’R với ông Lưu Văn M,</w:t>
      </w:r>
      <w:r>
        <w:rPr>
          <w:spacing w:val="40"/>
          <w:sz w:val="28"/>
        </w:rPr>
        <w:t> </w:t>
      </w:r>
      <w:r>
        <w:rPr>
          <w:sz w:val="28"/>
        </w:rPr>
        <w:t>bà Nguyễn Thị Thu Q và 01 bản chính giấy chứng nhận quyền sử dụng đất số AP 488420 do Uỷ ban nhân dân huyện E cấp cho bà H’R ngày 09/12/2009; địa chỉ thửa đất tại xã Đ, huyện E, tỉnh Đắk Lắk.</w:t>
      </w:r>
    </w:p>
    <w:p>
      <w:pPr>
        <w:pStyle w:val="BodyText"/>
        <w:spacing w:line="276" w:lineRule="auto" w:before="121"/>
        <w:ind w:right="155"/>
      </w:pPr>
      <w:r>
        <w:rPr/>
        <w:t>Ông Đoàn Quang H thừa nhận đã nhận bản chính Giấy chứng nhận quyền sử dụng đất số AP 488420 và Hợp đồng chuyển nhượng quyền sử dụng đất số 3596 ngày 28/8/2014 giữa bà H’R với</w:t>
      </w:r>
      <w:r>
        <w:rPr>
          <w:spacing w:val="-1"/>
        </w:rPr>
        <w:t> </w:t>
      </w:r>
      <w:r>
        <w:rPr/>
        <w:t>ông Lưu Văn M, bà Nguyễn Thị Thu Q để giao nộp cho</w:t>
      </w:r>
      <w:r>
        <w:rPr>
          <w:spacing w:val="-1"/>
        </w:rPr>
        <w:t> </w:t>
      </w:r>
      <w:r>
        <w:rPr/>
        <w:t>Tòa án huyện Ea Kar. Sau đó ông không đại diện ủy quyền cho ông M, bà Q nữa nên ông không biết.</w:t>
      </w:r>
    </w:p>
    <w:p>
      <w:pPr>
        <w:pStyle w:val="ListParagraph"/>
        <w:numPr>
          <w:ilvl w:val="0"/>
          <w:numId w:val="2"/>
        </w:numPr>
        <w:tabs>
          <w:tab w:pos="1150" w:val="left" w:leader="none"/>
        </w:tabs>
        <w:spacing w:line="276" w:lineRule="auto" w:before="119" w:after="0"/>
        <w:ind w:left="158" w:right="153" w:firstLine="719"/>
        <w:jc w:val="both"/>
        <w:rPr>
          <w:i/>
          <w:sz w:val="28"/>
        </w:rPr>
      </w:pPr>
      <w:r>
        <w:rPr>
          <w:i/>
          <w:sz w:val="28"/>
        </w:rPr>
        <w:t>Người bảo vệ quyền và lợi ích hợp pháp của nguyên đơn là bà Trần Thị</w:t>
      </w:r>
      <w:r>
        <w:rPr>
          <w:i/>
          <w:sz w:val="28"/>
        </w:rPr>
        <w:t> Phương L trình bày: </w:t>
      </w:r>
      <w:r>
        <w:rPr>
          <w:sz w:val="28"/>
        </w:rPr>
        <w:t>Khẳng định giữa các bên có việc mua bán hợp đồng, khi các bên</w:t>
      </w:r>
      <w:r>
        <w:rPr>
          <w:spacing w:val="40"/>
          <w:sz w:val="28"/>
        </w:rPr>
        <w:t> </w:t>
      </w:r>
      <w:r>
        <w:rPr>
          <w:sz w:val="28"/>
        </w:rPr>
        <w:t>ký kết đều có năng lực pháp luật, năng lực hành vi đầy</w:t>
      </w:r>
      <w:r>
        <w:rPr>
          <w:spacing w:val="-1"/>
          <w:sz w:val="28"/>
        </w:rPr>
        <w:t> </w:t>
      </w:r>
      <w:r>
        <w:rPr>
          <w:sz w:val="28"/>
        </w:rPr>
        <w:t>đủ. Việc bị đơn đòi lại hợp đồng chuyển nhượng quyền sử dụng đất số 3596 ngày 28/8/2014 giữa bà H’R và ông Lưu Văn M, bà Nguyễn Thị Thu Q và Giấy chứng nhận quyền sử dụng đất số AP 488420 là không có cơ sở. Vì ông D đã đưa cho</w:t>
      </w:r>
      <w:r>
        <w:rPr>
          <w:spacing w:val="10"/>
          <w:sz w:val="28"/>
        </w:rPr>
        <w:t> </w:t>
      </w:r>
      <w:r>
        <w:rPr>
          <w:sz w:val="28"/>
        </w:rPr>
        <w:t>ông H để kiện một vụ án khác, theo như các biên</w:t>
      </w:r>
    </w:p>
    <w:p>
      <w:pPr>
        <w:spacing w:after="0" w:line="276" w:lineRule="auto"/>
        <w:jc w:val="both"/>
        <w:rPr>
          <w:sz w:val="28"/>
        </w:rPr>
        <w:sectPr>
          <w:pgSz w:w="12240" w:h="15840"/>
          <w:pgMar w:header="0" w:footer="525" w:top="1060" w:bottom="720" w:left="1260" w:right="740"/>
        </w:sectPr>
      </w:pPr>
    </w:p>
    <w:p>
      <w:pPr>
        <w:pStyle w:val="BodyText"/>
        <w:spacing w:line="278" w:lineRule="auto" w:before="66"/>
        <w:ind w:right="156" w:firstLine="0"/>
      </w:pPr>
      <w:r>
        <w:rPr/>
        <w:t>bản giao nhận ông D cung cấp cho HĐXX tại phiên tòa, nên không còn các tài liệu trên để trả cho phía bị đơn nữa.</w:t>
      </w:r>
    </w:p>
    <w:p>
      <w:pPr>
        <w:pStyle w:val="Heading2"/>
        <w:spacing w:before="119"/>
        <w:ind w:left="878"/>
      </w:pPr>
      <w:r>
        <w:rPr/>
        <w:t>Đại</w:t>
      </w:r>
      <w:r>
        <w:rPr>
          <w:spacing w:val="-2"/>
        </w:rPr>
        <w:t> </w:t>
      </w:r>
      <w:r>
        <w:rPr/>
        <w:t>diện</w:t>
      </w:r>
      <w:r>
        <w:rPr>
          <w:spacing w:val="-3"/>
        </w:rPr>
        <w:t> </w:t>
      </w:r>
      <w:r>
        <w:rPr/>
        <w:t>Viện</w:t>
      </w:r>
      <w:r>
        <w:rPr>
          <w:spacing w:val="-2"/>
        </w:rPr>
        <w:t> </w:t>
      </w:r>
      <w:r>
        <w:rPr/>
        <w:t>kiểm</w:t>
      </w:r>
      <w:r>
        <w:rPr>
          <w:spacing w:val="-5"/>
        </w:rPr>
        <w:t> </w:t>
      </w:r>
      <w:r>
        <w:rPr/>
        <w:t>sát</w:t>
      </w:r>
      <w:r>
        <w:rPr>
          <w:spacing w:val="-2"/>
        </w:rPr>
        <w:t> </w:t>
      </w:r>
      <w:r>
        <w:rPr/>
        <w:t>nhân</w:t>
      </w:r>
      <w:r>
        <w:rPr>
          <w:spacing w:val="-3"/>
        </w:rPr>
        <w:t> </w:t>
      </w:r>
      <w:r>
        <w:rPr/>
        <w:t>dân</w:t>
      </w:r>
      <w:r>
        <w:rPr>
          <w:spacing w:val="-3"/>
        </w:rPr>
        <w:t> </w:t>
      </w:r>
      <w:r>
        <w:rPr/>
        <w:t>tỉnh</w:t>
      </w:r>
      <w:r>
        <w:rPr>
          <w:spacing w:val="-3"/>
        </w:rPr>
        <w:t> </w:t>
      </w:r>
      <w:r>
        <w:rPr/>
        <w:t>Đắk</w:t>
      </w:r>
      <w:r>
        <w:rPr>
          <w:spacing w:val="-7"/>
        </w:rPr>
        <w:t> </w:t>
      </w:r>
      <w:r>
        <w:rPr/>
        <w:t>Lắk</w:t>
      </w:r>
      <w:r>
        <w:rPr>
          <w:spacing w:val="-6"/>
        </w:rPr>
        <w:t> </w:t>
      </w:r>
      <w:r>
        <w:rPr/>
        <w:t>phát</w:t>
      </w:r>
      <w:r>
        <w:rPr>
          <w:spacing w:val="-3"/>
        </w:rPr>
        <w:t> </w:t>
      </w:r>
      <w:r>
        <w:rPr/>
        <w:t>biểu</w:t>
      </w:r>
      <w:r>
        <w:rPr>
          <w:spacing w:val="-5"/>
        </w:rPr>
        <w:t> </w:t>
      </w:r>
      <w:r>
        <w:rPr/>
        <w:t>ý</w:t>
      </w:r>
      <w:r>
        <w:rPr>
          <w:spacing w:val="-5"/>
        </w:rPr>
        <w:t> </w:t>
      </w:r>
      <w:r>
        <w:rPr>
          <w:spacing w:val="-2"/>
        </w:rPr>
        <w:t>kiến:</w:t>
      </w:r>
    </w:p>
    <w:p>
      <w:pPr>
        <w:pStyle w:val="BodyText"/>
        <w:spacing w:line="278" w:lineRule="auto" w:before="43"/>
        <w:ind w:right="166"/>
      </w:pPr>
      <w:r>
        <w:rPr/>
        <w:t>Về tố tụng: Trong quá trình thụ lý giải quyết vụ án, Thẩm phán, Thư ký, các đương sự đã chấp hành đúng quy định của Bộ luật Tố tụng dân sự.</w:t>
      </w:r>
    </w:p>
    <w:p>
      <w:pPr>
        <w:pStyle w:val="BodyText"/>
        <w:spacing w:line="276" w:lineRule="auto"/>
        <w:ind w:right="156"/>
      </w:pPr>
      <w:r>
        <w:rPr/>
        <w:t>Về nội dung: Nhận thấy, yêu cầu kháng cáo của bị đơn là không có căn cứ để chấp nhận. Do đó, đề nghị HĐXX áp dụng khoản 1 Điều 308 Bộ luật tố tụng dân sự</w:t>
      </w:r>
      <w:r>
        <w:rPr>
          <w:spacing w:val="40"/>
        </w:rPr>
        <w:t> </w:t>
      </w:r>
      <w:r>
        <w:rPr/>
        <w:t>năm 2015: Không chấp nhận đơn kháng cáo của bị đơn. Giữ nguyên bản án dân sự sơ thẩm số: 29/2022/DS-ST, ngày 27/7/2022 của Toà án nhân dân huyện Ea Kar, tỉnh Đắk </w:t>
      </w:r>
      <w:r>
        <w:rPr>
          <w:spacing w:val="-4"/>
        </w:rPr>
        <w:t>Lắk.</w:t>
      </w:r>
    </w:p>
    <w:p>
      <w:pPr>
        <w:pStyle w:val="BodyText"/>
        <w:spacing w:line="276" w:lineRule="auto" w:before="114"/>
        <w:ind w:right="166"/>
      </w:pPr>
      <w:r>
        <w:rPr/>
        <w:t>Căn cứ vào các tài liệu có trong hồ sơ vụ án</w:t>
      </w:r>
      <w:r>
        <w:rPr>
          <w:spacing w:val="80"/>
        </w:rPr>
        <w:t> </w:t>
      </w:r>
      <w:r>
        <w:rPr/>
        <w:t>đã được thẩm tra tại phiên tòa, căn cứ vào kết quả tranh luận tại phiên tòa trên cơ sở xem xét đầy đủ các tài liệu chứng cứ, lời trình bày của các đương sự, ý kiến của Kiểm sát viên:</w:t>
      </w:r>
    </w:p>
    <w:p>
      <w:pPr>
        <w:pStyle w:val="Heading1"/>
        <w:spacing w:before="18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3"/>
        </w:numPr>
        <w:tabs>
          <w:tab w:pos="1287" w:val="left" w:leader="none"/>
        </w:tabs>
        <w:spacing w:line="278" w:lineRule="auto" w:before="162" w:after="0"/>
        <w:ind w:left="158" w:right="154" w:firstLine="719"/>
        <w:jc w:val="left"/>
        <w:rPr>
          <w:sz w:val="28"/>
        </w:rPr>
      </w:pPr>
      <w:r>
        <w:rPr>
          <w:sz w:val="28"/>
        </w:rPr>
        <w:t>Về tố tụng: Đơn kháng cáo của bị đơn làm trong hạn luật định và đã nộp tiền tạm ứng án phí phúc thẩm, nên vụ án được giải quyết theo trình tự phúc thẩm.</w:t>
      </w:r>
    </w:p>
    <w:p>
      <w:pPr>
        <w:pStyle w:val="ListParagraph"/>
        <w:numPr>
          <w:ilvl w:val="0"/>
          <w:numId w:val="3"/>
        </w:numPr>
        <w:tabs>
          <w:tab w:pos="1292" w:val="left" w:leader="none"/>
        </w:tabs>
        <w:spacing w:line="276" w:lineRule="auto" w:before="115" w:after="0"/>
        <w:ind w:left="158" w:right="154" w:firstLine="719"/>
        <w:jc w:val="left"/>
        <w:rPr>
          <w:sz w:val="28"/>
        </w:rPr>
      </w:pPr>
      <w:r>
        <w:rPr>
          <w:sz w:val="28"/>
        </w:rPr>
        <w:t>Về nội dung: Xét yêu cầu kháng cáo của bị ông Lưu Văn M, bà Nguyễn Thị</w:t>
      </w:r>
      <w:r>
        <w:rPr>
          <w:spacing w:val="40"/>
          <w:sz w:val="28"/>
        </w:rPr>
        <w:t> </w:t>
      </w:r>
      <w:r>
        <w:rPr>
          <w:sz w:val="28"/>
        </w:rPr>
        <w:t>Thu Q.</w:t>
      </w:r>
    </w:p>
    <w:p>
      <w:pPr>
        <w:pStyle w:val="BodyText"/>
        <w:spacing w:before="100"/>
        <w:ind w:left="878" w:firstLine="0"/>
      </w:pPr>
      <w:r>
        <w:rPr/>
        <w:t>[2.1]</w:t>
      </w:r>
      <w:r>
        <w:rPr>
          <w:spacing w:val="-7"/>
        </w:rPr>
        <w:t> </w:t>
      </w:r>
      <w:r>
        <w:rPr/>
        <w:t>Xét</w:t>
      </w:r>
      <w:r>
        <w:rPr>
          <w:spacing w:val="-2"/>
        </w:rPr>
        <w:t> </w:t>
      </w:r>
      <w:r>
        <w:rPr/>
        <w:t>“Giấy</w:t>
      </w:r>
      <w:r>
        <w:rPr>
          <w:spacing w:val="-6"/>
        </w:rPr>
        <w:t> </w:t>
      </w:r>
      <w:r>
        <w:rPr/>
        <w:t>mua</w:t>
      </w:r>
      <w:r>
        <w:rPr>
          <w:spacing w:val="-2"/>
        </w:rPr>
        <w:t> </w:t>
      </w:r>
      <w:r>
        <w:rPr/>
        <w:t>bán</w:t>
      </w:r>
      <w:r>
        <w:rPr>
          <w:spacing w:val="-2"/>
        </w:rPr>
        <w:t> </w:t>
      </w:r>
      <w:r>
        <w:rPr/>
        <w:t>hợp</w:t>
      </w:r>
      <w:r>
        <w:rPr>
          <w:spacing w:val="-1"/>
        </w:rPr>
        <w:t> </w:t>
      </w:r>
      <w:r>
        <w:rPr/>
        <w:t>đồng”</w:t>
      </w:r>
      <w:r>
        <w:rPr>
          <w:spacing w:val="-3"/>
        </w:rPr>
        <w:t> </w:t>
      </w:r>
      <w:r>
        <w:rPr/>
        <w:t>ngày</w:t>
      </w:r>
      <w:r>
        <w:rPr>
          <w:spacing w:val="-7"/>
        </w:rPr>
        <w:t> </w:t>
      </w:r>
      <w:r>
        <w:rPr/>
        <w:t>15/7/2017</w:t>
      </w:r>
      <w:r>
        <w:rPr>
          <w:spacing w:val="-2"/>
        </w:rPr>
        <w:t> </w:t>
      </w:r>
      <w:r>
        <w:rPr/>
        <w:t>giữa</w:t>
      </w:r>
      <w:r>
        <w:rPr>
          <w:spacing w:val="2"/>
        </w:rPr>
        <w:t> </w:t>
      </w:r>
      <w:r>
        <w:rPr/>
        <w:t>ông</w:t>
      </w:r>
      <w:r>
        <w:rPr>
          <w:spacing w:val="-5"/>
        </w:rPr>
        <w:t> </w:t>
      </w:r>
      <w:r>
        <w:rPr/>
        <w:t>D</w:t>
      </w:r>
      <w:r>
        <w:rPr>
          <w:spacing w:val="-4"/>
        </w:rPr>
        <w:t> </w:t>
      </w:r>
      <w:r>
        <w:rPr/>
        <w:t>với</w:t>
      </w:r>
      <w:r>
        <w:rPr>
          <w:spacing w:val="-4"/>
        </w:rPr>
        <w:t> </w:t>
      </w:r>
      <w:r>
        <w:rPr/>
        <w:t>ông</w:t>
      </w:r>
      <w:r>
        <w:rPr>
          <w:spacing w:val="-2"/>
        </w:rPr>
        <w:t> </w:t>
      </w:r>
      <w:r>
        <w:rPr/>
        <w:t>M,</w:t>
      </w:r>
      <w:r>
        <w:rPr>
          <w:spacing w:val="-4"/>
        </w:rPr>
        <w:t> </w:t>
      </w:r>
      <w:r>
        <w:rPr/>
        <w:t>bà</w:t>
      </w:r>
      <w:r>
        <w:rPr>
          <w:spacing w:val="-2"/>
        </w:rPr>
        <w:t> </w:t>
      </w:r>
      <w:r>
        <w:rPr>
          <w:spacing w:val="-7"/>
        </w:rPr>
        <w:t>Q:</w:t>
      </w:r>
    </w:p>
    <w:p>
      <w:pPr>
        <w:pStyle w:val="BodyText"/>
        <w:spacing w:line="276" w:lineRule="auto" w:before="108"/>
        <w:ind w:right="153"/>
      </w:pPr>
      <w:r>
        <w:rPr/>
        <w:t>Quá</w:t>
      </w:r>
      <w:r>
        <w:rPr>
          <w:spacing w:val="-1"/>
        </w:rPr>
        <w:t> </w:t>
      </w:r>
      <w:r>
        <w:rPr/>
        <w:t>trình giải quyết vụ án, các bên đương sự đều thừa</w:t>
      </w:r>
      <w:r>
        <w:rPr>
          <w:spacing w:val="-1"/>
        </w:rPr>
        <w:t> </w:t>
      </w:r>
      <w:r>
        <w:rPr/>
        <w:t>nhận ông Đặng Xuân D và ông Lưu Văn M, bà Nguyễn Thị Thu Q có lập một “Giấy mua bán hợp đồng” vào ngày 11/5/2017. Với nội dung ông D mua lại hợp đồng chuyển nhượng quyền sử dụng đất số 3596 ngày</w:t>
      </w:r>
      <w:r>
        <w:rPr>
          <w:spacing w:val="-4"/>
        </w:rPr>
        <w:t> </w:t>
      </w:r>
      <w:r>
        <w:rPr/>
        <w:t>28/8/2014 giữa bà H’R</w:t>
      </w:r>
      <w:r>
        <w:rPr>
          <w:spacing w:val="-1"/>
        </w:rPr>
        <w:t> </w:t>
      </w:r>
      <w:r>
        <w:rPr/>
        <w:t>với ông</w:t>
      </w:r>
      <w:r>
        <w:rPr>
          <w:spacing w:val="-3"/>
        </w:rPr>
        <w:t> </w:t>
      </w:r>
      <w:r>
        <w:rPr/>
        <w:t>M,</w:t>
      </w:r>
      <w:r>
        <w:rPr>
          <w:spacing w:val="-1"/>
        </w:rPr>
        <w:t> </w:t>
      </w:r>
      <w:r>
        <w:rPr/>
        <w:t>bà Q</w:t>
      </w:r>
      <w:r>
        <w:rPr>
          <w:spacing w:val="-2"/>
        </w:rPr>
        <w:t> </w:t>
      </w:r>
      <w:r>
        <w:rPr/>
        <w:t>đối</w:t>
      </w:r>
      <w:r>
        <w:rPr>
          <w:spacing w:val="-2"/>
        </w:rPr>
        <w:t> </w:t>
      </w:r>
      <w:r>
        <w:rPr/>
        <w:t>với</w:t>
      </w:r>
      <w:r>
        <w:rPr>
          <w:spacing w:val="-2"/>
        </w:rPr>
        <w:t> </w:t>
      </w:r>
      <w:r>
        <w:rPr/>
        <w:t>thửa</w:t>
      </w:r>
      <w:r>
        <w:rPr>
          <w:spacing w:val="-3"/>
        </w:rPr>
        <w:t> </w:t>
      </w:r>
      <w:r>
        <w:rPr/>
        <w:t>đất</w:t>
      </w:r>
      <w:r>
        <w:rPr>
          <w:spacing w:val="-2"/>
        </w:rPr>
        <w:t> </w:t>
      </w:r>
      <w:r>
        <w:rPr/>
        <w:t>số</w:t>
      </w:r>
      <w:r>
        <w:rPr>
          <w:spacing w:val="-3"/>
        </w:rPr>
        <w:t> </w:t>
      </w:r>
      <w:r>
        <w:rPr/>
        <w:t>155,</w:t>
      </w:r>
      <w:r>
        <w:rPr>
          <w:spacing w:val="-1"/>
        </w:rPr>
        <w:t> </w:t>
      </w:r>
      <w:r>
        <w:rPr/>
        <w:t>tờ bản đồ</w:t>
      </w:r>
      <w:r>
        <w:rPr>
          <w:spacing w:val="-3"/>
        </w:rPr>
        <w:t> </w:t>
      </w:r>
      <w:r>
        <w:rPr/>
        <w:t>số 6 diện tích 650m</w:t>
      </w:r>
      <w:r>
        <w:rPr>
          <w:vertAlign w:val="superscript"/>
        </w:rPr>
        <w:t>2</w:t>
      </w:r>
      <w:r>
        <w:rPr>
          <w:vertAlign w:val="baseline"/>
        </w:rPr>
        <w:t>, đã được UBND huyện E cấp giấy chứng nhận quyền sử dụng đất số AP 488420 tại xã Đ, huyện E, tỉnh Đắk Lắk với giá 270.000.000 đồng.</w:t>
      </w:r>
    </w:p>
    <w:p>
      <w:pPr>
        <w:pStyle w:val="BodyText"/>
        <w:spacing w:line="276" w:lineRule="auto" w:before="61"/>
        <w:ind w:right="154"/>
      </w:pPr>
      <w:r>
        <w:rPr/>
        <w:t>Sau khi ký kết giấy mua bán hợp đồng thì ông M, bà Q đã giao cho ông D 01 (một)</w:t>
      </w:r>
      <w:r>
        <w:rPr>
          <w:spacing w:val="-2"/>
        </w:rPr>
        <w:t> </w:t>
      </w:r>
      <w:r>
        <w:rPr/>
        <w:t>Hợp</w:t>
      </w:r>
      <w:r>
        <w:rPr>
          <w:spacing w:val="-2"/>
        </w:rPr>
        <w:t> </w:t>
      </w:r>
      <w:r>
        <w:rPr/>
        <w:t>đồng</w:t>
      </w:r>
      <w:r>
        <w:rPr>
          <w:spacing w:val="-2"/>
        </w:rPr>
        <w:t> </w:t>
      </w:r>
      <w:r>
        <w:rPr/>
        <w:t>chuyển</w:t>
      </w:r>
      <w:r>
        <w:rPr>
          <w:spacing w:val="-2"/>
        </w:rPr>
        <w:t> </w:t>
      </w:r>
      <w:r>
        <w:rPr/>
        <w:t>nhượng</w:t>
      </w:r>
      <w:r>
        <w:rPr>
          <w:spacing w:val="-2"/>
        </w:rPr>
        <w:t> </w:t>
      </w:r>
      <w:r>
        <w:rPr/>
        <w:t>quyền</w:t>
      </w:r>
      <w:r>
        <w:rPr>
          <w:spacing w:val="-2"/>
        </w:rPr>
        <w:t> </w:t>
      </w:r>
      <w:r>
        <w:rPr/>
        <w:t>sử</w:t>
      </w:r>
      <w:r>
        <w:rPr>
          <w:spacing w:val="-4"/>
        </w:rPr>
        <w:t> </w:t>
      </w:r>
      <w:r>
        <w:rPr/>
        <w:t>dụng</w:t>
      </w:r>
      <w:r>
        <w:rPr>
          <w:spacing w:val="-2"/>
        </w:rPr>
        <w:t> </w:t>
      </w:r>
      <w:r>
        <w:rPr/>
        <w:t>đất</w:t>
      </w:r>
      <w:r>
        <w:rPr>
          <w:spacing w:val="-2"/>
        </w:rPr>
        <w:t> </w:t>
      </w:r>
      <w:r>
        <w:rPr/>
        <w:t>số</w:t>
      </w:r>
      <w:r>
        <w:rPr>
          <w:spacing w:val="-2"/>
        </w:rPr>
        <w:t> </w:t>
      </w:r>
      <w:r>
        <w:rPr/>
        <w:t>3596</w:t>
      </w:r>
      <w:r>
        <w:rPr>
          <w:spacing w:val="-2"/>
        </w:rPr>
        <w:t> </w:t>
      </w:r>
      <w:r>
        <w:rPr/>
        <w:t>ngày</w:t>
      </w:r>
      <w:r>
        <w:rPr>
          <w:spacing w:val="-3"/>
        </w:rPr>
        <w:t> </w:t>
      </w:r>
      <w:r>
        <w:rPr/>
        <w:t>28/8/2014</w:t>
      </w:r>
      <w:r>
        <w:rPr>
          <w:spacing w:val="-2"/>
        </w:rPr>
        <w:t> </w:t>
      </w:r>
      <w:r>
        <w:rPr/>
        <w:t>được</w:t>
      </w:r>
      <w:r>
        <w:rPr>
          <w:spacing w:val="-2"/>
        </w:rPr>
        <w:t> </w:t>
      </w:r>
      <w:r>
        <w:rPr/>
        <w:t>ký</w:t>
      </w:r>
      <w:r>
        <w:rPr>
          <w:spacing w:val="-4"/>
        </w:rPr>
        <w:t> </w:t>
      </w:r>
      <w:r>
        <w:rPr/>
        <w:t>kết giữa bà H’R với ông M, bà Q và bản gốc Giấy CNQSD đất số AP 488420 do UBND huyện E cấp ngày 09/12/2009 mang tên bà H’R đối với thửa đất số 155, tờ bản đồ số 6 diện tích 650m</w:t>
      </w:r>
      <w:r>
        <w:rPr>
          <w:vertAlign w:val="superscript"/>
        </w:rPr>
        <w:t>2</w:t>
      </w:r>
      <w:r>
        <w:rPr>
          <w:vertAlign w:val="baseline"/>
        </w:rPr>
        <w:t>. Khi làm thủ tục sang tên thì các bên phát hiện thửa đất này đã được sang nhượng cho người khác, dẫn đến không thể thực hiện được hợp đồng do các bên thoả thuận. Nguyên đơn khởi kiện yêu cầu tuyên bố “Giấy mua bán hợp đồng” ngày 11/5/2017</w:t>
      </w:r>
      <w:r>
        <w:rPr>
          <w:spacing w:val="13"/>
          <w:vertAlign w:val="baseline"/>
        </w:rPr>
        <w:t> </w:t>
      </w:r>
      <w:r>
        <w:rPr>
          <w:vertAlign w:val="baseline"/>
        </w:rPr>
        <w:t>giữa</w:t>
      </w:r>
      <w:r>
        <w:rPr>
          <w:spacing w:val="15"/>
          <w:vertAlign w:val="baseline"/>
        </w:rPr>
        <w:t> </w:t>
      </w:r>
      <w:r>
        <w:rPr>
          <w:vertAlign w:val="baseline"/>
        </w:rPr>
        <w:t>ông</w:t>
      </w:r>
      <w:r>
        <w:rPr>
          <w:spacing w:val="13"/>
          <w:vertAlign w:val="baseline"/>
        </w:rPr>
        <w:t> </w:t>
      </w:r>
      <w:r>
        <w:rPr>
          <w:vertAlign w:val="baseline"/>
        </w:rPr>
        <w:t>D</w:t>
      </w:r>
      <w:r>
        <w:rPr>
          <w:spacing w:val="15"/>
          <w:vertAlign w:val="baseline"/>
        </w:rPr>
        <w:t> </w:t>
      </w:r>
      <w:r>
        <w:rPr>
          <w:vertAlign w:val="baseline"/>
        </w:rPr>
        <w:t>với</w:t>
      </w:r>
      <w:r>
        <w:rPr>
          <w:spacing w:val="14"/>
          <w:vertAlign w:val="baseline"/>
        </w:rPr>
        <w:t> </w:t>
      </w:r>
      <w:r>
        <w:rPr>
          <w:vertAlign w:val="baseline"/>
        </w:rPr>
        <w:t>ông</w:t>
      </w:r>
      <w:r>
        <w:rPr>
          <w:spacing w:val="16"/>
          <w:vertAlign w:val="baseline"/>
        </w:rPr>
        <w:t> </w:t>
      </w:r>
      <w:r>
        <w:rPr>
          <w:vertAlign w:val="baseline"/>
        </w:rPr>
        <w:t>M,</w:t>
      </w:r>
      <w:r>
        <w:rPr>
          <w:spacing w:val="12"/>
          <w:vertAlign w:val="baseline"/>
        </w:rPr>
        <w:t> </w:t>
      </w:r>
      <w:r>
        <w:rPr>
          <w:vertAlign w:val="baseline"/>
        </w:rPr>
        <w:t>bà</w:t>
      </w:r>
      <w:r>
        <w:rPr>
          <w:spacing w:val="15"/>
          <w:vertAlign w:val="baseline"/>
        </w:rPr>
        <w:t> </w:t>
      </w:r>
      <w:r>
        <w:rPr>
          <w:vertAlign w:val="baseline"/>
        </w:rPr>
        <w:t>Q</w:t>
      </w:r>
      <w:r>
        <w:rPr>
          <w:spacing w:val="14"/>
          <w:vertAlign w:val="baseline"/>
        </w:rPr>
        <w:t> </w:t>
      </w:r>
      <w:r>
        <w:rPr>
          <w:vertAlign w:val="baseline"/>
        </w:rPr>
        <w:t>vô</w:t>
      </w:r>
      <w:r>
        <w:rPr>
          <w:spacing w:val="16"/>
          <w:vertAlign w:val="baseline"/>
        </w:rPr>
        <w:t> </w:t>
      </w:r>
      <w:r>
        <w:rPr>
          <w:vertAlign w:val="baseline"/>
        </w:rPr>
        <w:t>hiệu,</w:t>
      </w:r>
      <w:r>
        <w:rPr>
          <w:spacing w:val="12"/>
          <w:vertAlign w:val="baseline"/>
        </w:rPr>
        <w:t> </w:t>
      </w:r>
      <w:r>
        <w:rPr>
          <w:vertAlign w:val="baseline"/>
        </w:rPr>
        <w:t>bị</w:t>
      </w:r>
      <w:r>
        <w:rPr>
          <w:spacing w:val="13"/>
          <w:vertAlign w:val="baseline"/>
        </w:rPr>
        <w:t> </w:t>
      </w:r>
      <w:r>
        <w:rPr>
          <w:vertAlign w:val="baseline"/>
        </w:rPr>
        <w:t>đơn</w:t>
      </w:r>
      <w:r>
        <w:rPr>
          <w:spacing w:val="16"/>
          <w:vertAlign w:val="baseline"/>
        </w:rPr>
        <w:t> </w:t>
      </w:r>
      <w:r>
        <w:rPr>
          <w:vertAlign w:val="baseline"/>
        </w:rPr>
        <w:t>cũng</w:t>
      </w:r>
      <w:r>
        <w:rPr>
          <w:spacing w:val="13"/>
          <w:vertAlign w:val="baseline"/>
        </w:rPr>
        <w:t> </w:t>
      </w:r>
      <w:r>
        <w:rPr>
          <w:vertAlign w:val="baseline"/>
        </w:rPr>
        <w:t>đồng</w:t>
      </w:r>
      <w:r>
        <w:rPr>
          <w:spacing w:val="13"/>
          <w:vertAlign w:val="baseline"/>
        </w:rPr>
        <w:t> </w:t>
      </w:r>
      <w:r>
        <w:rPr>
          <w:vertAlign w:val="baseline"/>
        </w:rPr>
        <w:t>ý.</w:t>
      </w:r>
      <w:r>
        <w:rPr>
          <w:spacing w:val="14"/>
          <w:vertAlign w:val="baseline"/>
        </w:rPr>
        <w:t> </w:t>
      </w:r>
      <w:r>
        <w:rPr>
          <w:vertAlign w:val="baseline"/>
        </w:rPr>
        <w:t>Nên</w:t>
      </w:r>
      <w:r>
        <w:rPr>
          <w:spacing w:val="14"/>
          <w:vertAlign w:val="baseline"/>
        </w:rPr>
        <w:t> </w:t>
      </w:r>
      <w:r>
        <w:rPr>
          <w:vertAlign w:val="baseline"/>
        </w:rPr>
        <w:t>cấp</w:t>
      </w:r>
      <w:r>
        <w:rPr>
          <w:spacing w:val="16"/>
          <w:vertAlign w:val="baseline"/>
        </w:rPr>
        <w:t> </w:t>
      </w:r>
      <w:r>
        <w:rPr>
          <w:vertAlign w:val="baseline"/>
        </w:rPr>
        <w:t>sơ</w:t>
      </w:r>
      <w:r>
        <w:rPr>
          <w:spacing w:val="15"/>
          <w:vertAlign w:val="baseline"/>
        </w:rPr>
        <w:t> </w:t>
      </w:r>
      <w:r>
        <w:rPr>
          <w:vertAlign w:val="baseline"/>
        </w:rPr>
        <w:t>thẩm</w:t>
      </w:r>
    </w:p>
    <w:p>
      <w:pPr>
        <w:spacing w:after="0" w:line="276" w:lineRule="auto"/>
        <w:sectPr>
          <w:pgSz w:w="12240" w:h="15840"/>
          <w:pgMar w:header="0" w:footer="525" w:top="1060" w:bottom="720" w:left="1260" w:right="740"/>
        </w:sectPr>
      </w:pPr>
    </w:p>
    <w:p>
      <w:pPr>
        <w:pStyle w:val="BodyText"/>
        <w:spacing w:line="278" w:lineRule="auto" w:before="66"/>
        <w:ind w:right="169" w:firstLine="0"/>
      </w:pPr>
      <w:r>
        <w:rPr/>
        <w:t>căn cứ các Điều 117, 126 Bộ luật dân sự, tuyên “Giấy mua bán hợp đồng” được ký kết giữa ông D và ông M, bà Q ngày 11/5/2017 bị vô hiệu là cơ sở.</w:t>
      </w:r>
    </w:p>
    <w:p>
      <w:pPr>
        <w:pStyle w:val="BodyText"/>
        <w:spacing w:line="278" w:lineRule="auto" w:before="93"/>
        <w:ind w:right="156"/>
      </w:pPr>
      <w:r>
        <w:rPr/>
        <w:t>[2.2] Xét kháng cáo của ông M, bà Q cho rằng chưa nhận số tiền 270.000.000 đồng của ông D:</w:t>
      </w:r>
    </w:p>
    <w:p>
      <w:pPr>
        <w:pStyle w:val="BodyText"/>
        <w:spacing w:line="276" w:lineRule="auto" w:before="93"/>
        <w:ind w:right="152"/>
      </w:pPr>
      <w:r>
        <w:rPr/>
        <w:t>Tại “Giấy mua bán hợp đồng” ngày 11/5/2017 xác định giá trị hợp đồng là 270.000.000 đồng. Các bên không lập giấy giao nhận tiền nhưng trong nội dung Giấy mua bán hợp đồng thể hiện: “</w:t>
      </w:r>
      <w:r>
        <w:rPr>
          <w:i/>
        </w:rPr>
        <w:t>Kể từ nay</w:t>
      </w:r>
      <w:r>
        <w:rPr>
          <w:i/>
          <w:spacing w:val="-1"/>
        </w:rPr>
        <w:t> </w:t>
      </w:r>
      <w:r>
        <w:rPr>
          <w:i/>
        </w:rPr>
        <w:t>về</w:t>
      </w:r>
      <w:r>
        <w:rPr>
          <w:i/>
          <w:spacing w:val="-1"/>
        </w:rPr>
        <w:t> </w:t>
      </w:r>
      <w:r>
        <w:rPr>
          <w:i/>
        </w:rPr>
        <w:t>sau ông Đặng Xuân</w:t>
      </w:r>
      <w:r>
        <w:rPr>
          <w:i/>
          <w:spacing w:val="-2"/>
        </w:rPr>
        <w:t> </w:t>
      </w:r>
      <w:r>
        <w:rPr>
          <w:i/>
        </w:rPr>
        <w:t>D không được</w:t>
      </w:r>
      <w:r>
        <w:rPr>
          <w:i/>
          <w:spacing w:val="-1"/>
        </w:rPr>
        <w:t> </w:t>
      </w:r>
      <w:r>
        <w:rPr>
          <w:i/>
        </w:rPr>
        <w:t>quyền đòi</w:t>
      </w:r>
      <w:r>
        <w:rPr>
          <w:i/>
        </w:rPr>
        <w:t> lại tiền mua hợp đồng”</w:t>
      </w:r>
      <w:r>
        <w:rPr/>
        <w:t>, tức</w:t>
      </w:r>
      <w:r>
        <w:rPr>
          <w:spacing w:val="40"/>
        </w:rPr>
        <w:t> </w:t>
      </w:r>
      <w:r>
        <w:rPr/>
        <w:t>là có việc ông D đã “giao tiền” cho ông M, bà Q. Các bên thừa</w:t>
      </w:r>
      <w:r>
        <w:rPr>
          <w:spacing w:val="-2"/>
        </w:rPr>
        <w:t> </w:t>
      </w:r>
      <w:r>
        <w:rPr/>
        <w:t>nhận cùng</w:t>
      </w:r>
      <w:r>
        <w:rPr>
          <w:spacing w:val="-1"/>
        </w:rPr>
        <w:t> </w:t>
      </w:r>
      <w:r>
        <w:rPr/>
        <w:t>lúc</w:t>
      </w:r>
      <w:r>
        <w:rPr>
          <w:spacing w:val="-3"/>
        </w:rPr>
        <w:t> </w:t>
      </w:r>
      <w:r>
        <w:rPr/>
        <w:t>đó,</w:t>
      </w:r>
      <w:r>
        <w:rPr>
          <w:spacing w:val="-1"/>
        </w:rPr>
        <w:t> </w:t>
      </w:r>
      <w:r>
        <w:rPr/>
        <w:t>ông M,</w:t>
      </w:r>
      <w:r>
        <w:rPr>
          <w:spacing w:val="-2"/>
        </w:rPr>
        <w:t> </w:t>
      </w:r>
      <w:r>
        <w:rPr/>
        <w:t>bà Q</w:t>
      </w:r>
      <w:r>
        <w:rPr>
          <w:spacing w:val="-2"/>
        </w:rPr>
        <w:t> </w:t>
      </w:r>
      <w:r>
        <w:rPr/>
        <w:t>đã</w:t>
      </w:r>
      <w:r>
        <w:rPr>
          <w:spacing w:val="-2"/>
        </w:rPr>
        <w:t> </w:t>
      </w:r>
      <w:r>
        <w:rPr/>
        <w:t>giao cho ông</w:t>
      </w:r>
      <w:r>
        <w:rPr>
          <w:spacing w:val="-1"/>
        </w:rPr>
        <w:t> </w:t>
      </w:r>
      <w:r>
        <w:rPr/>
        <w:t>D bản</w:t>
      </w:r>
      <w:r>
        <w:rPr>
          <w:spacing w:val="-1"/>
        </w:rPr>
        <w:t> </w:t>
      </w:r>
      <w:r>
        <w:rPr/>
        <w:t>gốc</w:t>
      </w:r>
      <w:r>
        <w:rPr>
          <w:spacing w:val="-3"/>
        </w:rPr>
        <w:t> </w:t>
      </w:r>
      <w:r>
        <w:rPr/>
        <w:t>Giấy</w:t>
      </w:r>
      <w:r>
        <w:rPr>
          <w:spacing w:val="-2"/>
        </w:rPr>
        <w:t> </w:t>
      </w:r>
      <w:r>
        <w:rPr/>
        <w:t>CNQSD</w:t>
      </w:r>
      <w:r>
        <w:rPr>
          <w:spacing w:val="-1"/>
        </w:rPr>
        <w:t> </w:t>
      </w:r>
      <w:r>
        <w:rPr/>
        <w:t>đất</w:t>
      </w:r>
      <w:r>
        <w:rPr>
          <w:spacing w:val="-1"/>
        </w:rPr>
        <w:t> </w:t>
      </w:r>
      <w:r>
        <w:rPr/>
        <w:t>số AP 488420 và 01 Hợp đồng chuyển nhượng quyền sử dụng đất số 3596 ngày 28/8/2014. Hơn nữa,ông M, bà Q không có chứng cứ nào khác thể hiện việc không nhận tiền của ông D. Do vậy, không có căn cứ chấp nhận kháng cáo của bị đơn đối với số tiền 270.000.000 đồng.</w:t>
      </w:r>
    </w:p>
    <w:p>
      <w:pPr>
        <w:pStyle w:val="BodyText"/>
        <w:spacing w:line="276" w:lineRule="auto" w:before="100"/>
        <w:ind w:right="154"/>
      </w:pPr>
      <w:r>
        <w:rPr/>
        <w:t>[2.3] Xét kháng cáo về việc bản án sơ thẩm không tuyên ông D phải trả cho ông M, bà Q Hợp đồng chuyển nhượng quyền sử dụng đất số 3596 ngày 28/8/2014 giữa bà H’R và ông M, bà Q và Giấy CNQSD đất số AP 488420 ngày 09/12/2009 cho ông M, bà Q là không xem xét triệt để hậu quả pháp lý của hợp đồng vô hiệu:</w:t>
      </w:r>
    </w:p>
    <w:p>
      <w:pPr>
        <w:pStyle w:val="BodyText"/>
        <w:spacing w:line="276" w:lineRule="auto" w:before="63"/>
        <w:ind w:right="152"/>
      </w:pPr>
      <w:r>
        <w:rPr/>
        <w:t>Ông D đã giao hợp đồng chuyển nhượng quyền sử dụng đất số 3596 ngày 28/8/2014 giữa bà H’R và ông Lưu Văn M, bà Nguyễn Thị Thu Q; 01 bản chính giấy chứng nhận quyền sử dụng đất số AP 488420 cho ông Đoàn Quang H là người đại diện theo ủy</w:t>
      </w:r>
      <w:r>
        <w:rPr>
          <w:spacing w:val="-1"/>
        </w:rPr>
        <w:t> </w:t>
      </w:r>
      <w:r>
        <w:rPr/>
        <w:t>quyền của bị đơn. Ông H thừa nhận có nhận Hợp đồng và Giấy</w:t>
      </w:r>
      <w:r>
        <w:rPr>
          <w:spacing w:val="-1"/>
        </w:rPr>
        <w:t> </w:t>
      </w:r>
      <w:r>
        <w:rPr/>
        <w:t>chứng nhận nêu trên từ ông D và đã nộp lại toàn bộ cho Toà án nhân dân huyện Ea Kar trong một vụ kiện khác. Sau đó, ông không đại diện ủy quyền cho ông M, bà Q nữa nên ông không biết. Sự</w:t>
      </w:r>
      <w:r>
        <w:rPr>
          <w:spacing w:val="-1"/>
        </w:rPr>
        <w:t> </w:t>
      </w:r>
      <w:r>
        <w:rPr/>
        <w:t>việc này</w:t>
      </w:r>
      <w:r>
        <w:rPr>
          <w:spacing w:val="-3"/>
        </w:rPr>
        <w:t> </w:t>
      </w:r>
      <w:r>
        <w:rPr/>
        <w:t>chứng tỏ ông D đã trả lại Hợp đồng chuyển nhượng quyền sử</w:t>
      </w:r>
      <w:r>
        <w:rPr>
          <w:spacing w:val="-1"/>
        </w:rPr>
        <w:t> </w:t>
      </w:r>
      <w:r>
        <w:rPr/>
        <w:t>dụng đất số 3596 ngày</w:t>
      </w:r>
      <w:r>
        <w:rPr>
          <w:spacing w:val="-1"/>
        </w:rPr>
        <w:t> </w:t>
      </w:r>
      <w:r>
        <w:rPr/>
        <w:t>28/8/2014 giữa bà H’R và ông Lưu Văn M, bà Nguyễn Thị Thu Q đối với thửa đất số 155, tờ bản đồ số 6, diện tích 650m</w:t>
      </w:r>
      <w:r>
        <w:rPr>
          <w:vertAlign w:val="superscript"/>
        </w:rPr>
        <w:t>2</w:t>
      </w:r>
      <w:r>
        <w:rPr>
          <w:vertAlign w:val="baseline"/>
        </w:rPr>
        <w:t> và 01 bản chính Giấy chứng nhận</w:t>
      </w:r>
      <w:r>
        <w:rPr>
          <w:spacing w:val="40"/>
          <w:vertAlign w:val="baseline"/>
        </w:rPr>
        <w:t> </w:t>
      </w:r>
      <w:r>
        <w:rPr>
          <w:vertAlign w:val="baseline"/>
        </w:rPr>
        <w:t>quyền sử dụng đất số AP 488420 cho ông M, bà Q. Cấp sơ thẩm không xem xét nội dung này là thiếu sót cần rút kinh nghiệm, tuy nhiên không ảnh hướng đến nội dung vụ </w:t>
      </w:r>
      <w:r>
        <w:rPr>
          <w:spacing w:val="-4"/>
          <w:vertAlign w:val="baseline"/>
        </w:rPr>
        <w:t>án.</w:t>
      </w:r>
    </w:p>
    <w:p>
      <w:pPr>
        <w:pStyle w:val="BodyText"/>
        <w:spacing w:line="276" w:lineRule="auto" w:before="122"/>
        <w:ind w:right="154"/>
      </w:pPr>
      <w:r>
        <w:rPr/>
        <w:t>Từ những phân tích trên, Hội đồng xét xử nhận thấy, không có căn cứ để chấp nhận kháng cáo của bị đơn ông Lưu Văn M, bà Nguyễn Thị Thu Q. Cần giữ nguyên án bản sơ thẩm là phù hợp.</w:t>
      </w:r>
    </w:p>
    <w:p>
      <w:pPr>
        <w:pStyle w:val="ListParagraph"/>
        <w:numPr>
          <w:ilvl w:val="0"/>
          <w:numId w:val="3"/>
        </w:numPr>
        <w:tabs>
          <w:tab w:pos="1299" w:val="left" w:leader="none"/>
        </w:tabs>
        <w:spacing w:line="276" w:lineRule="auto" w:before="118" w:after="0"/>
        <w:ind w:left="158" w:right="160" w:firstLine="719"/>
        <w:jc w:val="both"/>
        <w:rPr>
          <w:sz w:val="28"/>
        </w:rPr>
      </w:pPr>
      <w:r>
        <w:rPr>
          <w:sz w:val="28"/>
        </w:rPr>
        <w:t>Về án phí dân sự phúc thẩm: Do không được chấp nhận đơn kháng cáo nên ông Lưu Văn M, bà Nguyễn Thị Thu Q phải chịu án phí dân sự phúc thẩm theo quy</w:t>
      </w:r>
      <w:r>
        <w:rPr>
          <w:spacing w:val="40"/>
          <w:sz w:val="28"/>
        </w:rPr>
        <w:t> </w:t>
      </w:r>
      <w:r>
        <w:rPr>
          <w:sz w:val="28"/>
        </w:rPr>
        <w:t>định của pháp luật.</w:t>
      </w:r>
    </w:p>
    <w:p>
      <w:pPr>
        <w:spacing w:after="0" w:line="276" w:lineRule="auto"/>
        <w:jc w:val="both"/>
        <w:rPr>
          <w:sz w:val="28"/>
        </w:rPr>
        <w:sectPr>
          <w:pgSz w:w="12240" w:h="15840"/>
          <w:pgMar w:header="0" w:footer="525" w:top="1060" w:bottom="720" w:left="1260" w:right="740"/>
        </w:sectPr>
      </w:pPr>
    </w:p>
    <w:p>
      <w:pPr>
        <w:pStyle w:val="ListParagraph"/>
        <w:numPr>
          <w:ilvl w:val="0"/>
          <w:numId w:val="3"/>
        </w:numPr>
        <w:tabs>
          <w:tab w:pos="1280" w:val="left" w:leader="none"/>
        </w:tabs>
        <w:spacing w:line="278" w:lineRule="auto" w:before="66" w:after="0"/>
        <w:ind w:left="158" w:right="169" w:firstLine="719"/>
        <w:jc w:val="left"/>
        <w:rPr>
          <w:sz w:val="28"/>
        </w:rPr>
      </w:pPr>
      <w:r>
        <w:rPr>
          <w:sz w:val="28"/>
        </w:rPr>
        <w:t>Các quyết định khác của bản án sơ thẩm</w:t>
      </w:r>
      <w:r>
        <w:rPr>
          <w:spacing w:val="-1"/>
          <w:sz w:val="28"/>
        </w:rPr>
        <w:t> </w:t>
      </w:r>
      <w:r>
        <w:rPr>
          <w:sz w:val="28"/>
        </w:rPr>
        <w:t>không có kháng cáo, không bị kháng cáo, kháng nghị đã có hiệu lực</w:t>
      </w:r>
      <w:r>
        <w:rPr>
          <w:spacing w:val="-2"/>
          <w:sz w:val="28"/>
        </w:rPr>
        <w:t> </w:t>
      </w:r>
      <w:r>
        <w:rPr>
          <w:sz w:val="28"/>
        </w:rPr>
        <w:t>pháp luật kể từ ngày hết thời hạn</w:t>
      </w:r>
      <w:r>
        <w:rPr>
          <w:spacing w:val="-1"/>
          <w:sz w:val="28"/>
        </w:rPr>
        <w:t> </w:t>
      </w:r>
      <w:r>
        <w:rPr>
          <w:sz w:val="28"/>
        </w:rPr>
        <w:t>kháng cáo, kháng</w:t>
      </w:r>
      <w:r>
        <w:rPr>
          <w:spacing w:val="-1"/>
          <w:sz w:val="28"/>
        </w:rPr>
        <w:t> </w:t>
      </w:r>
      <w:r>
        <w:rPr>
          <w:sz w:val="28"/>
        </w:rPr>
        <w:t>nghị.</w:t>
      </w:r>
    </w:p>
    <w:p>
      <w:pPr>
        <w:spacing w:before="122"/>
        <w:ind w:left="878" w:right="0" w:firstLine="0"/>
        <w:jc w:val="left"/>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Heading1"/>
        <w:spacing w:before="165"/>
      </w:pPr>
      <w:r>
        <w:rPr/>
        <w:t>QUYẾT</w:t>
      </w:r>
      <w:r>
        <w:rPr>
          <w:spacing w:val="-4"/>
        </w:rPr>
        <w:t> </w:t>
      </w:r>
      <w:r>
        <w:rPr>
          <w:spacing w:val="-2"/>
        </w:rPr>
        <w:t>ĐỊNH:</w:t>
      </w:r>
    </w:p>
    <w:p>
      <w:pPr>
        <w:pStyle w:val="ListParagraph"/>
        <w:numPr>
          <w:ilvl w:val="0"/>
          <w:numId w:val="4"/>
        </w:numPr>
        <w:tabs>
          <w:tab w:pos="1278" w:val="left" w:leader="none"/>
        </w:tabs>
        <w:spacing w:line="240" w:lineRule="auto" w:before="165" w:after="0"/>
        <w:ind w:left="1277" w:right="0" w:hanging="400"/>
        <w:jc w:val="both"/>
        <w:rPr>
          <w:sz w:val="28"/>
        </w:rPr>
      </w:pPr>
      <w:r>
        <w:rPr>
          <w:sz w:val="28"/>
        </w:rPr>
        <w:t>Căn</w:t>
      </w:r>
      <w:r>
        <w:rPr>
          <w:spacing w:val="-2"/>
          <w:sz w:val="28"/>
        </w:rPr>
        <w:t> </w:t>
      </w:r>
      <w:r>
        <w:rPr>
          <w:sz w:val="28"/>
        </w:rPr>
        <w:t>cứ</w:t>
      </w:r>
      <w:r>
        <w:rPr>
          <w:spacing w:val="-4"/>
          <w:sz w:val="28"/>
        </w:rPr>
        <w:t> </w:t>
      </w:r>
      <w:r>
        <w:rPr>
          <w:sz w:val="28"/>
        </w:rPr>
        <w:t>khoản</w:t>
      </w:r>
      <w:r>
        <w:rPr>
          <w:spacing w:val="-3"/>
          <w:sz w:val="28"/>
        </w:rPr>
        <w:t> </w:t>
      </w:r>
      <w:r>
        <w:rPr>
          <w:sz w:val="28"/>
        </w:rPr>
        <w:t>1</w:t>
      </w:r>
      <w:r>
        <w:rPr>
          <w:spacing w:val="-2"/>
          <w:sz w:val="28"/>
        </w:rPr>
        <w:t> </w:t>
      </w:r>
      <w:r>
        <w:rPr>
          <w:sz w:val="28"/>
        </w:rPr>
        <w:t>Điều</w:t>
      </w:r>
      <w:r>
        <w:rPr>
          <w:spacing w:val="-4"/>
          <w:sz w:val="28"/>
        </w:rPr>
        <w:t> </w:t>
      </w:r>
      <w:r>
        <w:rPr>
          <w:sz w:val="28"/>
        </w:rPr>
        <w:t>308</w:t>
      </w:r>
      <w:r>
        <w:rPr>
          <w:spacing w:val="-1"/>
          <w:sz w:val="28"/>
        </w:rPr>
        <w:t> </w:t>
      </w:r>
      <w:r>
        <w:rPr>
          <w:sz w:val="28"/>
        </w:rPr>
        <w:t>Bộ</w:t>
      </w:r>
      <w:r>
        <w:rPr>
          <w:spacing w:val="-2"/>
          <w:sz w:val="28"/>
        </w:rPr>
        <w:t> </w:t>
      </w:r>
      <w:r>
        <w:rPr>
          <w:sz w:val="28"/>
        </w:rPr>
        <w:t>luật</w:t>
      </w:r>
      <w:r>
        <w:rPr>
          <w:spacing w:val="-1"/>
          <w:sz w:val="28"/>
        </w:rPr>
        <w:t> </w:t>
      </w:r>
      <w:r>
        <w:rPr>
          <w:sz w:val="28"/>
        </w:rPr>
        <w:t>tố</w:t>
      </w:r>
      <w:r>
        <w:rPr>
          <w:spacing w:val="-1"/>
          <w:sz w:val="28"/>
        </w:rPr>
        <w:t> </w:t>
      </w:r>
      <w:r>
        <w:rPr>
          <w:sz w:val="28"/>
        </w:rPr>
        <w:t>tụng</w:t>
      </w:r>
      <w:r>
        <w:rPr>
          <w:spacing w:val="-2"/>
          <w:sz w:val="28"/>
        </w:rPr>
        <w:t> </w:t>
      </w:r>
      <w:r>
        <w:rPr>
          <w:sz w:val="28"/>
        </w:rPr>
        <w:t>dân</w:t>
      </w:r>
      <w:r>
        <w:rPr>
          <w:spacing w:val="-1"/>
          <w:sz w:val="28"/>
        </w:rPr>
        <w:t> </w:t>
      </w:r>
      <w:r>
        <w:rPr>
          <w:sz w:val="28"/>
        </w:rPr>
        <w:t>sự</w:t>
      </w:r>
      <w:r>
        <w:rPr>
          <w:spacing w:val="-6"/>
          <w:sz w:val="28"/>
        </w:rPr>
        <w:t> </w:t>
      </w:r>
      <w:r>
        <w:rPr>
          <w:sz w:val="28"/>
        </w:rPr>
        <w:t>năm</w:t>
      </w:r>
      <w:r>
        <w:rPr>
          <w:spacing w:val="-7"/>
          <w:sz w:val="28"/>
        </w:rPr>
        <w:t> </w:t>
      </w:r>
      <w:r>
        <w:rPr>
          <w:spacing w:val="-2"/>
          <w:sz w:val="28"/>
        </w:rPr>
        <w:t>2015.</w:t>
      </w:r>
    </w:p>
    <w:p>
      <w:pPr>
        <w:pStyle w:val="BodyText"/>
        <w:spacing w:line="276" w:lineRule="auto" w:before="168"/>
        <w:ind w:right="152"/>
      </w:pPr>
      <w:r>
        <w:rPr/>
        <w:t>Không chấp nhận kháng cáo của ông Lưu Văn M, bà Nguyễn Thị Thu Q. Giữ nguyên bản án sơ thẩm số 29/2022/DS-ST Ngày 27/7/2022.Toà án nhân dân huyện Ea Kar, tỉnh Đắk Lắk.</w:t>
      </w:r>
    </w:p>
    <w:p>
      <w:pPr>
        <w:pStyle w:val="ListParagraph"/>
        <w:numPr>
          <w:ilvl w:val="0"/>
          <w:numId w:val="4"/>
        </w:numPr>
        <w:tabs>
          <w:tab w:pos="1359" w:val="left" w:leader="none"/>
        </w:tabs>
        <w:spacing w:line="276" w:lineRule="auto" w:before="1" w:after="0"/>
        <w:ind w:left="158" w:right="167" w:firstLine="789"/>
        <w:jc w:val="both"/>
        <w:rPr>
          <w:sz w:val="28"/>
        </w:rPr>
      </w:pPr>
      <w:r>
        <w:rPr>
          <w:sz w:val="28"/>
        </w:rPr>
        <w:t>Căn cứ vào các Điều 117, Điều 122, Điều 126 và khoản 1 khoản 2 Điều 131 Bộ luật dân sự.</w:t>
      </w:r>
    </w:p>
    <w:p>
      <w:pPr>
        <w:pStyle w:val="BodyText"/>
        <w:spacing w:line="278" w:lineRule="auto"/>
        <w:ind w:right="167"/>
      </w:pPr>
      <w:r>
        <w:rPr/>
        <w:t>Áp dụng Nghị quyết số 326/2016/UBTVQH14 ngày 30 tháng 12 năm 2016 của Ủy ban Thường vụ Quốc Hội quy định về án phí, lệ phí Tòa án.</w:t>
      </w:r>
    </w:p>
    <w:p>
      <w:pPr>
        <w:pStyle w:val="Heading2"/>
        <w:spacing w:before="118"/>
        <w:ind w:left="1296"/>
      </w:pPr>
      <w:r>
        <w:rPr/>
        <w:t>Tuyên </w:t>
      </w:r>
      <w:r>
        <w:rPr>
          <w:spacing w:val="-5"/>
        </w:rPr>
        <w:t>xử:</w:t>
      </w:r>
    </w:p>
    <w:p>
      <w:pPr>
        <w:pStyle w:val="BodyText"/>
        <w:spacing w:line="490" w:lineRule="exact" w:before="32"/>
        <w:ind w:left="878" w:right="156" w:firstLine="0"/>
      </w:pPr>
      <w:r>
        <w:rPr/>
        <w:t>[2.1] Chấp nhận toàn bộ yêu cầu khởi kiện của nguyên đơn ông Đặng Xuân D: Tuyên</w:t>
      </w:r>
      <w:r>
        <w:rPr>
          <w:spacing w:val="-3"/>
        </w:rPr>
        <w:t> </w:t>
      </w:r>
      <w:r>
        <w:rPr/>
        <w:t>bố</w:t>
      </w:r>
      <w:r>
        <w:rPr>
          <w:spacing w:val="-2"/>
        </w:rPr>
        <w:t> </w:t>
      </w:r>
      <w:r>
        <w:rPr/>
        <w:t>“</w:t>
      </w:r>
      <w:r>
        <w:rPr>
          <w:i/>
        </w:rPr>
        <w:t>Giấy</w:t>
      </w:r>
      <w:r>
        <w:rPr>
          <w:i/>
          <w:spacing w:val="-3"/>
        </w:rPr>
        <w:t> </w:t>
      </w:r>
      <w:r>
        <w:rPr>
          <w:i/>
        </w:rPr>
        <w:t>mua</w:t>
      </w:r>
      <w:r>
        <w:rPr>
          <w:i/>
          <w:spacing w:val="-2"/>
        </w:rPr>
        <w:t> </w:t>
      </w:r>
      <w:r>
        <w:rPr>
          <w:i/>
        </w:rPr>
        <w:t>bán</w:t>
      </w:r>
      <w:r>
        <w:rPr>
          <w:i/>
          <w:spacing w:val="-4"/>
        </w:rPr>
        <w:t> </w:t>
      </w:r>
      <w:r>
        <w:rPr>
          <w:i/>
        </w:rPr>
        <w:t>hợp</w:t>
      </w:r>
      <w:r>
        <w:rPr>
          <w:i/>
          <w:spacing w:val="-2"/>
        </w:rPr>
        <w:t> </w:t>
      </w:r>
      <w:r>
        <w:rPr>
          <w:i/>
        </w:rPr>
        <w:t>đồng</w:t>
      </w:r>
      <w:r>
        <w:rPr/>
        <w:t>”</w:t>
      </w:r>
      <w:r>
        <w:rPr>
          <w:spacing w:val="-6"/>
        </w:rPr>
        <w:t> </w:t>
      </w:r>
      <w:r>
        <w:rPr/>
        <w:t>xác</w:t>
      </w:r>
      <w:r>
        <w:rPr>
          <w:spacing w:val="-3"/>
        </w:rPr>
        <w:t> </w:t>
      </w:r>
      <w:r>
        <w:rPr/>
        <w:t>lập</w:t>
      </w:r>
      <w:r>
        <w:rPr>
          <w:spacing w:val="-2"/>
        </w:rPr>
        <w:t> </w:t>
      </w:r>
      <w:r>
        <w:rPr/>
        <w:t>ngày</w:t>
      </w:r>
      <w:r>
        <w:rPr>
          <w:spacing w:val="-7"/>
        </w:rPr>
        <w:t> </w:t>
      </w:r>
      <w:r>
        <w:rPr/>
        <w:t>11/5/2017</w:t>
      </w:r>
      <w:r>
        <w:rPr>
          <w:spacing w:val="-3"/>
        </w:rPr>
        <w:t> </w:t>
      </w:r>
      <w:r>
        <w:rPr/>
        <w:t>giữa</w:t>
      </w:r>
      <w:r>
        <w:rPr>
          <w:spacing w:val="-1"/>
        </w:rPr>
        <w:t> </w:t>
      </w:r>
      <w:r>
        <w:rPr/>
        <w:t>ông</w:t>
      </w:r>
      <w:r>
        <w:rPr>
          <w:spacing w:val="-2"/>
        </w:rPr>
        <w:t> </w:t>
      </w:r>
      <w:r>
        <w:rPr/>
        <w:t>Đặng</w:t>
      </w:r>
      <w:r>
        <w:rPr>
          <w:spacing w:val="-2"/>
        </w:rPr>
        <w:t> </w:t>
      </w:r>
      <w:r>
        <w:rPr>
          <w:spacing w:val="-4"/>
        </w:rPr>
        <w:t>Xuân</w:t>
      </w:r>
    </w:p>
    <w:p>
      <w:pPr>
        <w:pStyle w:val="BodyText"/>
        <w:spacing w:before="13"/>
        <w:ind w:firstLine="0"/>
      </w:pPr>
      <w:r>
        <w:rPr/>
        <w:t>D</w:t>
      </w:r>
      <w:r>
        <w:rPr>
          <w:spacing w:val="-5"/>
        </w:rPr>
        <w:t> </w:t>
      </w:r>
      <w:r>
        <w:rPr/>
        <w:t>và</w:t>
      </w:r>
      <w:r>
        <w:rPr>
          <w:spacing w:val="-2"/>
        </w:rPr>
        <w:t> </w:t>
      </w:r>
      <w:r>
        <w:rPr/>
        <w:t>ông</w:t>
      </w:r>
      <w:r>
        <w:rPr>
          <w:spacing w:val="-1"/>
        </w:rPr>
        <w:t> </w:t>
      </w:r>
      <w:r>
        <w:rPr/>
        <w:t>Lưu</w:t>
      </w:r>
      <w:r>
        <w:rPr>
          <w:spacing w:val="-1"/>
        </w:rPr>
        <w:t> </w:t>
      </w:r>
      <w:r>
        <w:rPr/>
        <w:t>Văn</w:t>
      </w:r>
      <w:r>
        <w:rPr>
          <w:spacing w:val="-2"/>
        </w:rPr>
        <w:t> </w:t>
      </w:r>
      <w:r>
        <w:rPr/>
        <w:t>M,</w:t>
      </w:r>
      <w:r>
        <w:rPr>
          <w:spacing w:val="-3"/>
        </w:rPr>
        <w:t> </w:t>
      </w:r>
      <w:r>
        <w:rPr/>
        <w:t>bà</w:t>
      </w:r>
      <w:r>
        <w:rPr>
          <w:spacing w:val="-2"/>
        </w:rPr>
        <w:t> </w:t>
      </w:r>
      <w:r>
        <w:rPr/>
        <w:t>Nguyễn</w:t>
      </w:r>
      <w:r>
        <w:rPr>
          <w:spacing w:val="-1"/>
        </w:rPr>
        <w:t> </w:t>
      </w:r>
      <w:r>
        <w:rPr/>
        <w:t>Thị</w:t>
      </w:r>
      <w:r>
        <w:rPr>
          <w:spacing w:val="-2"/>
        </w:rPr>
        <w:t> </w:t>
      </w:r>
      <w:r>
        <w:rPr/>
        <w:t>Thu</w:t>
      </w:r>
      <w:r>
        <w:rPr>
          <w:spacing w:val="-1"/>
        </w:rPr>
        <w:t> </w:t>
      </w:r>
      <w:r>
        <w:rPr/>
        <w:t>Q</w:t>
      </w:r>
      <w:r>
        <w:rPr>
          <w:spacing w:val="-3"/>
        </w:rPr>
        <w:t> </w:t>
      </w:r>
      <w:r>
        <w:rPr/>
        <w:t>vô</w:t>
      </w:r>
      <w:r>
        <w:rPr>
          <w:spacing w:val="-1"/>
        </w:rPr>
        <w:t> </w:t>
      </w:r>
      <w:r>
        <w:rPr>
          <w:spacing w:val="-2"/>
        </w:rPr>
        <w:t>hiệu.</w:t>
      </w:r>
    </w:p>
    <w:p>
      <w:pPr>
        <w:pStyle w:val="BodyText"/>
        <w:spacing w:line="276" w:lineRule="auto" w:before="167"/>
        <w:ind w:right="154"/>
      </w:pPr>
      <w:r>
        <w:rPr/>
        <w:t>[2.2]</w:t>
      </w:r>
      <w:r>
        <w:rPr>
          <w:spacing w:val="-4"/>
        </w:rPr>
        <w:t> </w:t>
      </w:r>
      <w:r>
        <w:rPr/>
        <w:t>Buộc</w:t>
      </w:r>
      <w:r>
        <w:rPr>
          <w:spacing w:val="-2"/>
        </w:rPr>
        <w:t> </w:t>
      </w:r>
      <w:r>
        <w:rPr/>
        <w:t>ông</w:t>
      </w:r>
      <w:r>
        <w:rPr>
          <w:spacing w:val="-1"/>
        </w:rPr>
        <w:t> </w:t>
      </w:r>
      <w:r>
        <w:rPr/>
        <w:t>Lưu</w:t>
      </w:r>
      <w:r>
        <w:rPr>
          <w:spacing w:val="-5"/>
        </w:rPr>
        <w:t> </w:t>
      </w:r>
      <w:r>
        <w:rPr/>
        <w:t>Văn</w:t>
      </w:r>
      <w:r>
        <w:rPr>
          <w:spacing w:val="-1"/>
        </w:rPr>
        <w:t> </w:t>
      </w:r>
      <w:r>
        <w:rPr/>
        <w:t>M,</w:t>
      </w:r>
      <w:r>
        <w:rPr>
          <w:spacing w:val="-3"/>
        </w:rPr>
        <w:t> </w:t>
      </w:r>
      <w:r>
        <w:rPr/>
        <w:t>bà</w:t>
      </w:r>
      <w:r>
        <w:rPr>
          <w:spacing w:val="-2"/>
        </w:rPr>
        <w:t> </w:t>
      </w:r>
      <w:r>
        <w:rPr/>
        <w:t>Nguyễn</w:t>
      </w:r>
      <w:r>
        <w:rPr>
          <w:spacing w:val="-1"/>
        </w:rPr>
        <w:t> </w:t>
      </w:r>
      <w:r>
        <w:rPr/>
        <w:t>Thị</w:t>
      </w:r>
      <w:r>
        <w:rPr>
          <w:spacing w:val="-1"/>
        </w:rPr>
        <w:t> </w:t>
      </w:r>
      <w:r>
        <w:rPr/>
        <w:t>Thu</w:t>
      </w:r>
      <w:r>
        <w:rPr>
          <w:spacing w:val="-1"/>
        </w:rPr>
        <w:t> </w:t>
      </w:r>
      <w:r>
        <w:rPr/>
        <w:t>Q</w:t>
      </w:r>
      <w:r>
        <w:rPr>
          <w:spacing w:val="-3"/>
        </w:rPr>
        <w:t> </w:t>
      </w:r>
      <w:r>
        <w:rPr/>
        <w:t>phải</w:t>
      </w:r>
      <w:r>
        <w:rPr>
          <w:spacing w:val="-1"/>
        </w:rPr>
        <w:t> </w:t>
      </w:r>
      <w:r>
        <w:rPr/>
        <w:t>trả</w:t>
      </w:r>
      <w:r>
        <w:rPr>
          <w:spacing w:val="-2"/>
        </w:rPr>
        <w:t> </w:t>
      </w:r>
      <w:r>
        <w:rPr/>
        <w:t>cho</w:t>
      </w:r>
      <w:r>
        <w:rPr>
          <w:spacing w:val="-3"/>
        </w:rPr>
        <w:t> </w:t>
      </w:r>
      <w:r>
        <w:rPr/>
        <w:t>ông</w:t>
      </w:r>
      <w:r>
        <w:rPr>
          <w:spacing w:val="-1"/>
        </w:rPr>
        <w:t> </w:t>
      </w:r>
      <w:r>
        <w:rPr/>
        <w:t>Đặng</w:t>
      </w:r>
      <w:r>
        <w:rPr>
          <w:spacing w:val="-1"/>
        </w:rPr>
        <w:t> </w:t>
      </w:r>
      <w:r>
        <w:rPr/>
        <w:t>Xuân</w:t>
      </w:r>
      <w:r>
        <w:rPr>
          <w:spacing w:val="-1"/>
        </w:rPr>
        <w:t> </w:t>
      </w:r>
      <w:r>
        <w:rPr/>
        <w:t>D số tiền 270.000.000 đồng mà ông M, bà Q đã nhận theo</w:t>
      </w:r>
      <w:r>
        <w:rPr>
          <w:i/>
        </w:rPr>
        <w:t>“Giấy mua bán hợp đồng</w:t>
      </w:r>
      <w:r>
        <w:rPr/>
        <w:t>” xác lập ngày 11/5/2017 giữa ông Đặng Xuân D và ông Lưu Văn M, bà Nguyễn Thị Thu Q.</w:t>
      </w:r>
    </w:p>
    <w:p>
      <w:pPr>
        <w:pStyle w:val="ListParagraph"/>
        <w:numPr>
          <w:ilvl w:val="0"/>
          <w:numId w:val="4"/>
        </w:numPr>
        <w:tabs>
          <w:tab w:pos="1347" w:val="left" w:leader="none"/>
        </w:tabs>
        <w:spacing w:line="240" w:lineRule="auto" w:before="121" w:after="0"/>
        <w:ind w:left="1346" w:right="0" w:hanging="399"/>
        <w:jc w:val="both"/>
        <w:rPr>
          <w:sz w:val="28"/>
        </w:rPr>
      </w:pPr>
      <w:r>
        <w:rPr>
          <w:sz w:val="28"/>
        </w:rPr>
        <w:t>Về</w:t>
      </w:r>
      <w:r>
        <w:rPr>
          <w:spacing w:val="-4"/>
          <w:sz w:val="28"/>
        </w:rPr>
        <w:t> </w:t>
      </w:r>
      <w:r>
        <w:rPr>
          <w:sz w:val="28"/>
        </w:rPr>
        <w:t>án</w:t>
      </w:r>
      <w:r>
        <w:rPr>
          <w:spacing w:val="-3"/>
          <w:sz w:val="28"/>
        </w:rPr>
        <w:t> </w:t>
      </w:r>
      <w:r>
        <w:rPr>
          <w:spacing w:val="-4"/>
          <w:sz w:val="28"/>
        </w:rPr>
        <w:t>phí:</w:t>
      </w:r>
    </w:p>
    <w:p>
      <w:pPr>
        <w:pStyle w:val="BodyText"/>
        <w:spacing w:before="167"/>
        <w:ind w:left="878" w:firstLine="0"/>
      </w:pPr>
      <w:r>
        <w:rPr/>
        <w:t>[3.1]</w:t>
      </w:r>
      <w:r>
        <w:rPr>
          <w:spacing w:val="-4"/>
        </w:rPr>
        <w:t> </w:t>
      </w:r>
      <w:r>
        <w:rPr/>
        <w:t>Về</w:t>
      </w:r>
      <w:r>
        <w:rPr>
          <w:spacing w:val="-2"/>
        </w:rPr>
        <w:t> </w:t>
      </w:r>
      <w:r>
        <w:rPr/>
        <w:t>án</w:t>
      </w:r>
      <w:r>
        <w:rPr>
          <w:spacing w:val="-2"/>
        </w:rPr>
        <w:t> </w:t>
      </w:r>
      <w:r>
        <w:rPr/>
        <w:t>phí</w:t>
      </w:r>
      <w:r>
        <w:rPr>
          <w:spacing w:val="-2"/>
        </w:rPr>
        <w:t> </w:t>
      </w:r>
      <w:r>
        <w:rPr/>
        <w:t>dân</w:t>
      </w:r>
      <w:r>
        <w:rPr>
          <w:spacing w:val="-1"/>
        </w:rPr>
        <w:t> </w:t>
      </w:r>
      <w:r>
        <w:rPr/>
        <w:t>sự</w:t>
      </w:r>
      <w:r>
        <w:rPr>
          <w:spacing w:val="-3"/>
        </w:rPr>
        <w:t> </w:t>
      </w:r>
      <w:r>
        <w:rPr/>
        <w:t>sơ</w:t>
      </w:r>
      <w:r>
        <w:rPr>
          <w:spacing w:val="-2"/>
        </w:rPr>
        <w:t> </w:t>
      </w:r>
      <w:r>
        <w:rPr/>
        <w:t>thẩm:</w:t>
      </w:r>
      <w:r>
        <w:rPr>
          <w:spacing w:val="1"/>
        </w:rPr>
        <w:t> </w:t>
      </w:r>
      <w:r>
        <w:rPr/>
        <w:t>Ông</w:t>
      </w:r>
      <w:r>
        <w:rPr>
          <w:spacing w:val="-1"/>
        </w:rPr>
        <w:t> </w:t>
      </w:r>
      <w:r>
        <w:rPr/>
        <w:t>Lưu</w:t>
      </w:r>
      <w:r>
        <w:rPr>
          <w:spacing w:val="-1"/>
        </w:rPr>
        <w:t> </w:t>
      </w:r>
      <w:r>
        <w:rPr/>
        <w:t>Văn</w:t>
      </w:r>
      <w:r>
        <w:rPr>
          <w:spacing w:val="-1"/>
        </w:rPr>
        <w:t> </w:t>
      </w:r>
      <w:r>
        <w:rPr/>
        <w:t>M,</w:t>
      </w:r>
      <w:r>
        <w:rPr>
          <w:spacing w:val="-3"/>
        </w:rPr>
        <w:t> </w:t>
      </w:r>
      <w:r>
        <w:rPr/>
        <w:t>bà</w:t>
      </w:r>
      <w:r>
        <w:rPr>
          <w:spacing w:val="-2"/>
        </w:rPr>
        <w:t> </w:t>
      </w:r>
      <w:r>
        <w:rPr/>
        <w:t>Nguyễn</w:t>
      </w:r>
      <w:r>
        <w:rPr>
          <w:spacing w:val="-1"/>
        </w:rPr>
        <w:t> </w:t>
      </w:r>
      <w:r>
        <w:rPr/>
        <w:t>Thị</w:t>
      </w:r>
      <w:r>
        <w:rPr>
          <w:spacing w:val="-1"/>
        </w:rPr>
        <w:t> </w:t>
      </w:r>
      <w:r>
        <w:rPr/>
        <w:t>Thu</w:t>
      </w:r>
      <w:r>
        <w:rPr>
          <w:spacing w:val="-1"/>
        </w:rPr>
        <w:t> </w:t>
      </w:r>
      <w:r>
        <w:rPr/>
        <w:t>Q</w:t>
      </w:r>
      <w:r>
        <w:rPr>
          <w:spacing w:val="-2"/>
        </w:rPr>
        <w:t> </w:t>
      </w:r>
      <w:r>
        <w:rPr/>
        <w:t>phải </w:t>
      </w:r>
      <w:r>
        <w:rPr>
          <w:spacing w:val="-4"/>
        </w:rPr>
        <w:t>chịu</w:t>
      </w:r>
    </w:p>
    <w:p>
      <w:pPr>
        <w:pStyle w:val="BodyText"/>
        <w:spacing w:line="278" w:lineRule="auto" w:before="49"/>
        <w:ind w:right="154" w:firstLine="0"/>
      </w:pPr>
      <w:r>
        <w:rPr/>
        <w:t>300.000 đồng tiền án phí dân sự sơ thẩm không có giá ngạch và 13.500.000 đồng</w:t>
      </w:r>
      <w:r>
        <w:rPr>
          <w:spacing w:val="32"/>
        </w:rPr>
        <w:t> </w:t>
      </w:r>
      <w:r>
        <w:rPr/>
        <w:t>tiền</w:t>
      </w:r>
      <w:r>
        <w:rPr>
          <w:spacing w:val="40"/>
        </w:rPr>
        <w:t> </w:t>
      </w:r>
      <w:r>
        <w:rPr/>
        <w:t>án phí dân sự sơ thẩm có giá ngạch.</w:t>
      </w:r>
    </w:p>
    <w:p>
      <w:pPr>
        <w:pStyle w:val="BodyText"/>
        <w:spacing w:line="276" w:lineRule="auto" w:before="114"/>
        <w:ind w:right="153"/>
      </w:pPr>
      <w:r>
        <w:rPr/>
        <w:t>[3.2] Về án phí dân sự phúc thẩm: Ông Lưu Văn M, bà Nguyễn Thị Thu Q mỗi người phải chịu 300.000 đồng án phí dân sự phúc thẩm. Khấu trừ số tiền 300.000 đồng ông Lưu Văn M đã nộp tạm ứng án phí theo Biên lai số AA/2021/0020155 ngày 15/8/2022 tại Chi cục THADS huyện Ea Kar và</w:t>
      </w:r>
      <w:r>
        <w:rPr>
          <w:spacing w:val="40"/>
        </w:rPr>
        <w:t> </w:t>
      </w:r>
      <w:r>
        <w:rPr/>
        <w:t>khấu trừ</w:t>
      </w:r>
      <w:r>
        <w:rPr>
          <w:spacing w:val="40"/>
        </w:rPr>
        <w:t> </w:t>
      </w:r>
      <w:r>
        <w:rPr/>
        <w:t>số tiền 300.000 đồng bà Nguyễn Thị Thu Q đã nộp theo Biên lai số AA/2021/0020156 ngày 15/8/2022 tại Chi cục THADS huyện Ea Kar.</w:t>
      </w:r>
    </w:p>
    <w:p>
      <w:pPr>
        <w:pStyle w:val="ListParagraph"/>
        <w:numPr>
          <w:ilvl w:val="0"/>
          <w:numId w:val="4"/>
        </w:numPr>
        <w:tabs>
          <w:tab w:pos="1292" w:val="left" w:leader="none"/>
        </w:tabs>
        <w:spacing w:line="276" w:lineRule="auto" w:before="121" w:after="0"/>
        <w:ind w:left="158" w:right="163" w:firstLine="719"/>
        <w:jc w:val="both"/>
        <w:rPr>
          <w:sz w:val="28"/>
        </w:rPr>
      </w:pPr>
      <w:r>
        <w:rPr>
          <w:sz w:val="28"/>
        </w:rPr>
        <w:t>Các quyết định khác của bản án sơ thẩm không có kháng cáo, kháng nghị đã có hiệu lực thi hành kể từ ngày hết thời hạn kháng cáo, kháng nghị.</w:t>
      </w:r>
    </w:p>
    <w:p>
      <w:pPr>
        <w:pStyle w:val="BodyText"/>
        <w:spacing w:before="119"/>
        <w:ind w:left="878" w:firstLine="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5"/>
        </w:rPr>
        <w:t>án.</w:t>
      </w:r>
    </w:p>
    <w:p>
      <w:pPr>
        <w:spacing w:after="0"/>
        <w:sectPr>
          <w:pgSz w:w="12240" w:h="15840"/>
          <w:pgMar w:header="0" w:footer="525" w:top="1060" w:bottom="720" w:left="1260" w:right="740"/>
        </w:sectPr>
      </w:pPr>
    </w:p>
    <w:p>
      <w:pPr>
        <w:spacing w:line="276" w:lineRule="auto" w:before="66"/>
        <w:ind w:left="158" w:right="155" w:firstLine="719"/>
        <w:jc w:val="both"/>
        <w:rPr>
          <w:i/>
          <w:sz w:val="28"/>
        </w:rPr>
      </w:pPr>
      <w:r>
        <w:rPr>
          <w:i/>
          <w:sz w:val="28"/>
        </w:rPr>
        <w:t>“Trường hợp bản án, quyết định được thi hành theo quy định tại Điều 2 Luật Thi</w:t>
      </w:r>
      <w:r>
        <w:rPr>
          <w:i/>
          <w:sz w:val="28"/>
        </w:rPr>
        <w:t> hành án dân sự thì người được thi hành án dân sự, người phải thi hành án dân</w:t>
      </w:r>
      <w:r>
        <w:rPr>
          <w:i/>
          <w:spacing w:val="40"/>
          <w:sz w:val="28"/>
        </w:rPr>
        <w:t> </w:t>
      </w:r>
      <w:r>
        <w:rPr>
          <w:i/>
          <w:sz w:val="28"/>
        </w:rPr>
        <w:t>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w:t>
      </w:r>
      <w:r>
        <w:rPr>
          <w:i/>
          <w:spacing w:val="-4"/>
          <w:sz w:val="28"/>
        </w:rPr>
        <w:t>sự”.</w:t>
      </w:r>
    </w:p>
    <w:p>
      <w:pPr>
        <w:tabs>
          <w:tab w:pos="4534" w:val="left" w:leader="none"/>
        </w:tabs>
        <w:spacing w:before="245"/>
        <w:ind w:left="158" w:right="0" w:firstLine="0"/>
        <w:jc w:val="left"/>
        <w:rPr>
          <w:b/>
          <w:sz w:val="28"/>
        </w:rPr>
      </w:pPr>
      <w:r>
        <w:rPr>
          <w:b/>
          <w:i/>
          <w:sz w:val="28"/>
        </w:rPr>
        <w:t>Nơi</w:t>
      </w:r>
      <w:r>
        <w:rPr>
          <w:b/>
          <w:i/>
          <w:spacing w:val="-3"/>
          <w:sz w:val="28"/>
        </w:rPr>
        <w:t> </w:t>
      </w:r>
      <w:r>
        <w:rPr>
          <w:b/>
          <w:i/>
          <w:spacing w:val="-2"/>
          <w:sz w:val="28"/>
        </w:rPr>
        <w:t>nhận:</w:t>
      </w:r>
      <w:r>
        <w:rPr>
          <w:b/>
          <w:i/>
          <w:sz w:val="28"/>
        </w:rPr>
        <w:tab/>
      </w:r>
      <w:r>
        <w:rPr>
          <w:b/>
          <w:sz w:val="28"/>
        </w:rPr>
        <w:t>TM.</w:t>
      </w:r>
      <w:r>
        <w:rPr>
          <w:b/>
          <w:spacing w:val="-6"/>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PHÚC</w:t>
      </w:r>
      <w:r>
        <w:rPr>
          <w:b/>
          <w:spacing w:val="-2"/>
          <w:sz w:val="28"/>
        </w:rPr>
        <w:t> </w:t>
      </w:r>
      <w:r>
        <w:rPr>
          <w:b/>
          <w:spacing w:val="-4"/>
          <w:sz w:val="28"/>
        </w:rPr>
        <w:t>THẨM</w:t>
      </w:r>
    </w:p>
    <w:p>
      <w:pPr>
        <w:tabs>
          <w:tab w:pos="5379" w:val="left" w:leader="none"/>
        </w:tabs>
        <w:spacing w:line="320" w:lineRule="exact" w:before="48"/>
        <w:ind w:left="158" w:right="0" w:firstLine="0"/>
        <w:jc w:val="left"/>
        <w:rPr>
          <w:b/>
          <w:sz w:val="28"/>
        </w:rPr>
      </w:pPr>
      <w:r>
        <w:rPr>
          <w:b/>
          <w:sz w:val="24"/>
        </w:rPr>
        <w:t>-</w:t>
      </w:r>
      <w:r>
        <w:rPr>
          <w:sz w:val="24"/>
        </w:rPr>
        <w:t>VKSND</w:t>
      </w:r>
      <w:r>
        <w:rPr>
          <w:spacing w:val="-10"/>
          <w:sz w:val="24"/>
        </w:rPr>
        <w:t> </w:t>
      </w:r>
      <w:r>
        <w:rPr>
          <w:sz w:val="24"/>
        </w:rPr>
        <w:t>tỉnh</w:t>
      </w:r>
      <w:r>
        <w:rPr>
          <w:spacing w:val="-8"/>
          <w:sz w:val="24"/>
        </w:rPr>
        <w:t> </w:t>
      </w:r>
      <w:r>
        <w:rPr>
          <w:sz w:val="24"/>
        </w:rPr>
        <w:t>Đắk</w:t>
      </w:r>
      <w:r>
        <w:rPr>
          <w:spacing w:val="-7"/>
          <w:sz w:val="24"/>
        </w:rPr>
        <w:t> </w:t>
      </w:r>
      <w:r>
        <w:rPr>
          <w:spacing w:val="-4"/>
          <w:sz w:val="24"/>
        </w:rPr>
        <w:t>Lắk;</w:t>
      </w:r>
      <w:r>
        <w:rPr>
          <w:sz w:val="24"/>
        </w:rPr>
        <w:tab/>
      </w:r>
      <w:r>
        <w:rPr>
          <w:b/>
          <w:sz w:val="28"/>
        </w:rPr>
        <w:t>Thẩm</w:t>
      </w:r>
      <w:r>
        <w:rPr>
          <w:b/>
          <w:spacing w:val="-8"/>
          <w:sz w:val="28"/>
        </w:rPr>
        <w:t> </w:t>
      </w:r>
      <w:r>
        <w:rPr>
          <w:b/>
          <w:sz w:val="28"/>
        </w:rPr>
        <w:t>phán-</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ListParagraph"/>
        <w:numPr>
          <w:ilvl w:val="0"/>
          <w:numId w:val="5"/>
        </w:numPr>
        <w:tabs>
          <w:tab w:pos="299" w:val="left" w:leader="none"/>
        </w:tabs>
        <w:spacing w:line="274" w:lineRule="exact" w:before="0" w:after="0"/>
        <w:ind w:left="298" w:right="0" w:hanging="141"/>
        <w:jc w:val="left"/>
        <w:rPr>
          <w:sz w:val="24"/>
        </w:rPr>
      </w:pPr>
      <w:r>
        <w:rPr>
          <w:sz w:val="24"/>
        </w:rPr>
        <w:t>TAND</w:t>
      </w:r>
      <w:r>
        <w:rPr>
          <w:spacing w:val="-7"/>
          <w:sz w:val="24"/>
        </w:rPr>
        <w:t> </w:t>
      </w:r>
      <w:r>
        <w:rPr>
          <w:sz w:val="24"/>
        </w:rPr>
        <w:t>huyện</w:t>
      </w:r>
      <w:r>
        <w:rPr>
          <w:spacing w:val="-3"/>
          <w:sz w:val="24"/>
        </w:rPr>
        <w:t> </w:t>
      </w:r>
      <w:r>
        <w:rPr>
          <w:spacing w:val="-2"/>
          <w:sz w:val="24"/>
        </w:rPr>
        <w:t>EaKar;</w:t>
      </w:r>
    </w:p>
    <w:p>
      <w:pPr>
        <w:pStyle w:val="ListParagraph"/>
        <w:numPr>
          <w:ilvl w:val="0"/>
          <w:numId w:val="5"/>
        </w:numPr>
        <w:tabs>
          <w:tab w:pos="299" w:val="left" w:leader="none"/>
        </w:tabs>
        <w:spacing w:line="240" w:lineRule="auto" w:before="0" w:after="0"/>
        <w:ind w:left="298" w:right="0" w:hanging="141"/>
        <w:jc w:val="left"/>
        <w:rPr>
          <w:sz w:val="24"/>
        </w:rPr>
      </w:pPr>
      <w:r>
        <w:rPr>
          <w:sz w:val="24"/>
        </w:rPr>
        <w:t>CCTHADS</w:t>
      </w:r>
      <w:r>
        <w:rPr>
          <w:spacing w:val="-13"/>
          <w:sz w:val="24"/>
        </w:rPr>
        <w:t> </w:t>
      </w:r>
      <w:r>
        <w:rPr>
          <w:sz w:val="24"/>
        </w:rPr>
        <w:t>huyện</w:t>
      </w:r>
      <w:r>
        <w:rPr>
          <w:spacing w:val="-11"/>
          <w:sz w:val="24"/>
        </w:rPr>
        <w:t> </w:t>
      </w:r>
      <w:r>
        <w:rPr>
          <w:spacing w:val="-5"/>
          <w:sz w:val="24"/>
        </w:rPr>
        <w:t>E;</w:t>
      </w:r>
    </w:p>
    <w:p>
      <w:pPr>
        <w:pStyle w:val="ListParagraph"/>
        <w:numPr>
          <w:ilvl w:val="0"/>
          <w:numId w:val="5"/>
        </w:numPr>
        <w:tabs>
          <w:tab w:pos="299" w:val="left" w:leader="none"/>
        </w:tabs>
        <w:spacing w:line="240" w:lineRule="auto" w:before="0" w:after="0"/>
        <w:ind w:left="298" w:right="0" w:hanging="141"/>
        <w:jc w:val="left"/>
        <w:rPr>
          <w:sz w:val="24"/>
        </w:rPr>
      </w:pPr>
      <w:r>
        <w:rPr>
          <w:sz w:val="24"/>
        </w:rPr>
        <w:t>Đương</w:t>
      </w:r>
      <w:r>
        <w:rPr>
          <w:spacing w:val="-11"/>
          <w:sz w:val="24"/>
        </w:rPr>
        <w:t> </w:t>
      </w:r>
      <w:r>
        <w:rPr>
          <w:spacing w:val="-5"/>
          <w:sz w:val="24"/>
        </w:rPr>
        <w:t>sự;</w:t>
      </w:r>
    </w:p>
    <w:p>
      <w:pPr>
        <w:spacing w:before="0"/>
        <w:ind w:left="158" w:right="0" w:firstLine="0"/>
        <w:jc w:val="left"/>
        <w:rPr>
          <w:sz w:val="24"/>
        </w:rPr>
      </w:pPr>
      <w:r>
        <w:rPr>
          <w:sz w:val="24"/>
        </w:rPr>
        <w:t>-</w:t>
      </w:r>
      <w:r>
        <w:rPr>
          <w:spacing w:val="-3"/>
          <w:sz w:val="24"/>
        </w:rPr>
        <w:t> </w:t>
      </w:r>
      <w:r>
        <w:rPr>
          <w:spacing w:val="-5"/>
          <w:sz w:val="24"/>
        </w:rPr>
        <w:t>….;</w:t>
      </w:r>
    </w:p>
    <w:p>
      <w:pPr>
        <w:pStyle w:val="ListParagraph"/>
        <w:numPr>
          <w:ilvl w:val="0"/>
          <w:numId w:val="5"/>
        </w:numPr>
        <w:tabs>
          <w:tab w:pos="301" w:val="left" w:leader="none"/>
        </w:tabs>
        <w:spacing w:line="240" w:lineRule="auto" w:before="0" w:after="0"/>
        <w:ind w:left="300" w:right="0" w:hanging="143"/>
        <w:jc w:val="left"/>
        <w:rPr>
          <w:sz w:val="24"/>
        </w:rPr>
      </w:pPr>
      <w:r>
        <w:rPr>
          <w:sz w:val="24"/>
        </w:rPr>
        <w:t>Lưu</w:t>
      </w:r>
      <w:r>
        <w:rPr>
          <w:spacing w:val="-6"/>
          <w:sz w:val="24"/>
        </w:rPr>
        <w:t> </w:t>
      </w:r>
      <w:r>
        <w:rPr>
          <w:sz w:val="24"/>
        </w:rPr>
        <w:t>hồ</w:t>
      </w:r>
      <w:r>
        <w:rPr>
          <w:spacing w:val="-5"/>
          <w:sz w:val="24"/>
        </w:rPr>
        <w:t> sơ.</w:t>
      </w:r>
    </w:p>
    <w:p>
      <w:pPr>
        <w:spacing w:before="6"/>
        <w:ind w:left="6320" w:right="0" w:firstLine="0"/>
        <w:jc w:val="left"/>
        <w:rPr>
          <w:b/>
          <w:sz w:val="28"/>
        </w:rPr>
      </w:pPr>
      <w:r>
        <w:rPr>
          <w:b/>
          <w:sz w:val="28"/>
        </w:rPr>
        <w:t>Đinh</w:t>
      </w:r>
      <w:r>
        <w:rPr>
          <w:b/>
          <w:spacing w:val="-3"/>
          <w:sz w:val="28"/>
        </w:rPr>
        <w:t> </w:t>
      </w:r>
      <w:r>
        <w:rPr>
          <w:b/>
          <w:sz w:val="28"/>
        </w:rPr>
        <w:t>Thị</w:t>
      </w:r>
      <w:r>
        <w:rPr>
          <w:b/>
          <w:spacing w:val="-1"/>
          <w:sz w:val="28"/>
        </w:rPr>
        <w:t> </w:t>
      </w:r>
      <w:r>
        <w:rPr>
          <w:b/>
          <w:spacing w:val="-2"/>
          <w:sz w:val="28"/>
        </w:rPr>
        <w:t>Tuyết</w:t>
      </w:r>
    </w:p>
    <w:sectPr>
      <w:pgSz w:w="12240" w:h="15840"/>
      <w:pgMar w:header="0" w:footer="525" w:top="1060" w:bottom="720" w:left="12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
    <w:altName w:val="Georg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029999pt;margin-top:754.746643pt;width:13pt;height:15.3pt;mso-position-horizontal-relative:page;mso-position-vertical-relative:page;z-index:-1581056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98"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294" w:hanging="140"/>
      </w:pPr>
      <w:rPr>
        <w:rFonts w:hint="default"/>
        <w:lang w:val="vi" w:eastAsia="en-US" w:bidi="ar-SA"/>
      </w:rPr>
    </w:lvl>
    <w:lvl w:ilvl="2">
      <w:start w:val="0"/>
      <w:numFmt w:val="bullet"/>
      <w:lvlText w:val="•"/>
      <w:lvlJc w:val="left"/>
      <w:pPr>
        <w:ind w:left="2288" w:hanging="140"/>
      </w:pPr>
      <w:rPr>
        <w:rFonts w:hint="default"/>
        <w:lang w:val="vi" w:eastAsia="en-US" w:bidi="ar-SA"/>
      </w:rPr>
    </w:lvl>
    <w:lvl w:ilvl="3">
      <w:start w:val="0"/>
      <w:numFmt w:val="bullet"/>
      <w:lvlText w:val="•"/>
      <w:lvlJc w:val="left"/>
      <w:pPr>
        <w:ind w:left="3282" w:hanging="140"/>
      </w:pPr>
      <w:rPr>
        <w:rFonts w:hint="default"/>
        <w:lang w:val="vi" w:eastAsia="en-US" w:bidi="ar-SA"/>
      </w:rPr>
    </w:lvl>
    <w:lvl w:ilvl="4">
      <w:start w:val="0"/>
      <w:numFmt w:val="bullet"/>
      <w:lvlText w:val="•"/>
      <w:lvlJc w:val="left"/>
      <w:pPr>
        <w:ind w:left="4276" w:hanging="140"/>
      </w:pPr>
      <w:rPr>
        <w:rFonts w:hint="default"/>
        <w:lang w:val="vi" w:eastAsia="en-US" w:bidi="ar-SA"/>
      </w:rPr>
    </w:lvl>
    <w:lvl w:ilvl="5">
      <w:start w:val="0"/>
      <w:numFmt w:val="bullet"/>
      <w:lvlText w:val="•"/>
      <w:lvlJc w:val="left"/>
      <w:pPr>
        <w:ind w:left="5270" w:hanging="140"/>
      </w:pPr>
      <w:rPr>
        <w:rFonts w:hint="default"/>
        <w:lang w:val="vi" w:eastAsia="en-US" w:bidi="ar-SA"/>
      </w:rPr>
    </w:lvl>
    <w:lvl w:ilvl="6">
      <w:start w:val="0"/>
      <w:numFmt w:val="bullet"/>
      <w:lvlText w:val="•"/>
      <w:lvlJc w:val="left"/>
      <w:pPr>
        <w:ind w:left="6264" w:hanging="140"/>
      </w:pPr>
      <w:rPr>
        <w:rFonts w:hint="default"/>
        <w:lang w:val="vi" w:eastAsia="en-US" w:bidi="ar-SA"/>
      </w:rPr>
    </w:lvl>
    <w:lvl w:ilvl="7">
      <w:start w:val="0"/>
      <w:numFmt w:val="bullet"/>
      <w:lvlText w:val="•"/>
      <w:lvlJc w:val="left"/>
      <w:pPr>
        <w:ind w:left="7258" w:hanging="140"/>
      </w:pPr>
      <w:rPr>
        <w:rFonts w:hint="default"/>
        <w:lang w:val="vi" w:eastAsia="en-US" w:bidi="ar-SA"/>
      </w:rPr>
    </w:lvl>
    <w:lvl w:ilvl="8">
      <w:start w:val="0"/>
      <w:numFmt w:val="bullet"/>
      <w:lvlText w:val="•"/>
      <w:lvlJc w:val="left"/>
      <w:pPr>
        <w:ind w:left="8252" w:hanging="140"/>
      </w:pPr>
      <w:rPr>
        <w:rFonts w:hint="default"/>
        <w:lang w:val="vi" w:eastAsia="en-US" w:bidi="ar-SA"/>
      </w:rPr>
    </w:lvl>
  </w:abstractNum>
  <w:abstractNum w:abstractNumId="3">
    <w:multiLevelType w:val="hybridMultilevel"/>
    <w:lvl w:ilvl="0">
      <w:start w:val="1"/>
      <w:numFmt w:val="decimal"/>
      <w:lvlText w:val="[%1]"/>
      <w:lvlJc w:val="left"/>
      <w:pPr>
        <w:ind w:left="1277" w:hanging="399"/>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176" w:hanging="399"/>
      </w:pPr>
      <w:rPr>
        <w:rFonts w:hint="default"/>
        <w:lang w:val="vi" w:eastAsia="en-US" w:bidi="ar-SA"/>
      </w:rPr>
    </w:lvl>
    <w:lvl w:ilvl="2">
      <w:start w:val="0"/>
      <w:numFmt w:val="bullet"/>
      <w:lvlText w:val="•"/>
      <w:lvlJc w:val="left"/>
      <w:pPr>
        <w:ind w:left="3072" w:hanging="399"/>
      </w:pPr>
      <w:rPr>
        <w:rFonts w:hint="default"/>
        <w:lang w:val="vi" w:eastAsia="en-US" w:bidi="ar-SA"/>
      </w:rPr>
    </w:lvl>
    <w:lvl w:ilvl="3">
      <w:start w:val="0"/>
      <w:numFmt w:val="bullet"/>
      <w:lvlText w:val="•"/>
      <w:lvlJc w:val="left"/>
      <w:pPr>
        <w:ind w:left="3968" w:hanging="399"/>
      </w:pPr>
      <w:rPr>
        <w:rFonts w:hint="default"/>
        <w:lang w:val="vi" w:eastAsia="en-US" w:bidi="ar-SA"/>
      </w:rPr>
    </w:lvl>
    <w:lvl w:ilvl="4">
      <w:start w:val="0"/>
      <w:numFmt w:val="bullet"/>
      <w:lvlText w:val="•"/>
      <w:lvlJc w:val="left"/>
      <w:pPr>
        <w:ind w:left="4864" w:hanging="399"/>
      </w:pPr>
      <w:rPr>
        <w:rFonts w:hint="default"/>
        <w:lang w:val="vi" w:eastAsia="en-US" w:bidi="ar-SA"/>
      </w:rPr>
    </w:lvl>
    <w:lvl w:ilvl="5">
      <w:start w:val="0"/>
      <w:numFmt w:val="bullet"/>
      <w:lvlText w:val="•"/>
      <w:lvlJc w:val="left"/>
      <w:pPr>
        <w:ind w:left="5760" w:hanging="399"/>
      </w:pPr>
      <w:rPr>
        <w:rFonts w:hint="default"/>
        <w:lang w:val="vi" w:eastAsia="en-US" w:bidi="ar-SA"/>
      </w:rPr>
    </w:lvl>
    <w:lvl w:ilvl="6">
      <w:start w:val="0"/>
      <w:numFmt w:val="bullet"/>
      <w:lvlText w:val="•"/>
      <w:lvlJc w:val="left"/>
      <w:pPr>
        <w:ind w:left="6656" w:hanging="399"/>
      </w:pPr>
      <w:rPr>
        <w:rFonts w:hint="default"/>
        <w:lang w:val="vi" w:eastAsia="en-US" w:bidi="ar-SA"/>
      </w:rPr>
    </w:lvl>
    <w:lvl w:ilvl="7">
      <w:start w:val="0"/>
      <w:numFmt w:val="bullet"/>
      <w:lvlText w:val="•"/>
      <w:lvlJc w:val="left"/>
      <w:pPr>
        <w:ind w:left="7552" w:hanging="399"/>
      </w:pPr>
      <w:rPr>
        <w:rFonts w:hint="default"/>
        <w:lang w:val="vi" w:eastAsia="en-US" w:bidi="ar-SA"/>
      </w:rPr>
    </w:lvl>
    <w:lvl w:ilvl="8">
      <w:start w:val="0"/>
      <w:numFmt w:val="bullet"/>
      <w:lvlText w:val="•"/>
      <w:lvlJc w:val="left"/>
      <w:pPr>
        <w:ind w:left="8448" w:hanging="399"/>
      </w:pPr>
      <w:rPr>
        <w:rFonts w:hint="default"/>
        <w:lang w:val="vi" w:eastAsia="en-US" w:bidi="ar-SA"/>
      </w:rPr>
    </w:lvl>
  </w:abstractNum>
  <w:abstractNum w:abstractNumId="2">
    <w:multiLevelType w:val="hybridMultilevel"/>
    <w:lvl w:ilvl="0">
      <w:start w:val="1"/>
      <w:numFmt w:val="decimal"/>
      <w:lvlText w:val="[%1]"/>
      <w:lvlJc w:val="left"/>
      <w:pPr>
        <w:ind w:left="158"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68" w:hanging="408"/>
      </w:pPr>
      <w:rPr>
        <w:rFonts w:hint="default"/>
        <w:lang w:val="vi" w:eastAsia="en-US" w:bidi="ar-SA"/>
      </w:rPr>
    </w:lvl>
    <w:lvl w:ilvl="2">
      <w:start w:val="0"/>
      <w:numFmt w:val="bullet"/>
      <w:lvlText w:val="•"/>
      <w:lvlJc w:val="left"/>
      <w:pPr>
        <w:ind w:left="2176" w:hanging="408"/>
      </w:pPr>
      <w:rPr>
        <w:rFonts w:hint="default"/>
        <w:lang w:val="vi" w:eastAsia="en-US" w:bidi="ar-SA"/>
      </w:rPr>
    </w:lvl>
    <w:lvl w:ilvl="3">
      <w:start w:val="0"/>
      <w:numFmt w:val="bullet"/>
      <w:lvlText w:val="•"/>
      <w:lvlJc w:val="left"/>
      <w:pPr>
        <w:ind w:left="3184" w:hanging="408"/>
      </w:pPr>
      <w:rPr>
        <w:rFonts w:hint="default"/>
        <w:lang w:val="vi" w:eastAsia="en-US" w:bidi="ar-SA"/>
      </w:rPr>
    </w:lvl>
    <w:lvl w:ilvl="4">
      <w:start w:val="0"/>
      <w:numFmt w:val="bullet"/>
      <w:lvlText w:val="•"/>
      <w:lvlJc w:val="left"/>
      <w:pPr>
        <w:ind w:left="4192" w:hanging="408"/>
      </w:pPr>
      <w:rPr>
        <w:rFonts w:hint="default"/>
        <w:lang w:val="vi" w:eastAsia="en-US" w:bidi="ar-SA"/>
      </w:rPr>
    </w:lvl>
    <w:lvl w:ilvl="5">
      <w:start w:val="0"/>
      <w:numFmt w:val="bullet"/>
      <w:lvlText w:val="•"/>
      <w:lvlJc w:val="left"/>
      <w:pPr>
        <w:ind w:left="5200" w:hanging="408"/>
      </w:pPr>
      <w:rPr>
        <w:rFonts w:hint="default"/>
        <w:lang w:val="vi" w:eastAsia="en-US" w:bidi="ar-SA"/>
      </w:rPr>
    </w:lvl>
    <w:lvl w:ilvl="6">
      <w:start w:val="0"/>
      <w:numFmt w:val="bullet"/>
      <w:lvlText w:val="•"/>
      <w:lvlJc w:val="left"/>
      <w:pPr>
        <w:ind w:left="6208" w:hanging="408"/>
      </w:pPr>
      <w:rPr>
        <w:rFonts w:hint="default"/>
        <w:lang w:val="vi" w:eastAsia="en-US" w:bidi="ar-SA"/>
      </w:rPr>
    </w:lvl>
    <w:lvl w:ilvl="7">
      <w:start w:val="0"/>
      <w:numFmt w:val="bullet"/>
      <w:lvlText w:val="•"/>
      <w:lvlJc w:val="left"/>
      <w:pPr>
        <w:ind w:left="7216" w:hanging="408"/>
      </w:pPr>
      <w:rPr>
        <w:rFonts w:hint="default"/>
        <w:lang w:val="vi" w:eastAsia="en-US" w:bidi="ar-SA"/>
      </w:rPr>
    </w:lvl>
    <w:lvl w:ilvl="8">
      <w:start w:val="0"/>
      <w:numFmt w:val="bullet"/>
      <w:lvlText w:val="•"/>
      <w:lvlJc w:val="left"/>
      <w:pPr>
        <w:ind w:left="8224" w:hanging="408"/>
      </w:pPr>
      <w:rPr>
        <w:rFonts w:hint="default"/>
        <w:lang w:val="vi" w:eastAsia="en-US" w:bidi="ar-SA"/>
      </w:rPr>
    </w:lvl>
  </w:abstractNum>
  <w:abstractNum w:abstractNumId="1">
    <w:multiLevelType w:val="hybridMultilevel"/>
    <w:lvl w:ilvl="0">
      <w:start w:val="0"/>
      <w:numFmt w:val="bullet"/>
      <w:lvlText w:val="*"/>
      <w:lvlJc w:val="left"/>
      <w:pPr>
        <w:ind w:left="158" w:hanging="216"/>
      </w:pPr>
      <w:rPr>
        <w:rFonts w:hint="default" w:ascii="Times New Roman" w:hAnsi="Times New Roman" w:eastAsia="Times New Roman" w:cs="Times New Roman"/>
        <w:w w:val="100"/>
        <w:lang w:val="vi" w:eastAsia="en-US" w:bidi="ar-SA"/>
      </w:rPr>
    </w:lvl>
    <w:lvl w:ilvl="1">
      <w:start w:val="0"/>
      <w:numFmt w:val="bullet"/>
      <w:lvlText w:val="•"/>
      <w:lvlJc w:val="left"/>
      <w:pPr>
        <w:ind w:left="1168" w:hanging="216"/>
      </w:pPr>
      <w:rPr>
        <w:rFonts w:hint="default"/>
        <w:lang w:val="vi" w:eastAsia="en-US" w:bidi="ar-SA"/>
      </w:rPr>
    </w:lvl>
    <w:lvl w:ilvl="2">
      <w:start w:val="0"/>
      <w:numFmt w:val="bullet"/>
      <w:lvlText w:val="•"/>
      <w:lvlJc w:val="left"/>
      <w:pPr>
        <w:ind w:left="2176" w:hanging="216"/>
      </w:pPr>
      <w:rPr>
        <w:rFonts w:hint="default"/>
        <w:lang w:val="vi" w:eastAsia="en-US" w:bidi="ar-SA"/>
      </w:rPr>
    </w:lvl>
    <w:lvl w:ilvl="3">
      <w:start w:val="0"/>
      <w:numFmt w:val="bullet"/>
      <w:lvlText w:val="•"/>
      <w:lvlJc w:val="left"/>
      <w:pPr>
        <w:ind w:left="3184" w:hanging="216"/>
      </w:pPr>
      <w:rPr>
        <w:rFonts w:hint="default"/>
        <w:lang w:val="vi" w:eastAsia="en-US" w:bidi="ar-SA"/>
      </w:rPr>
    </w:lvl>
    <w:lvl w:ilvl="4">
      <w:start w:val="0"/>
      <w:numFmt w:val="bullet"/>
      <w:lvlText w:val="•"/>
      <w:lvlJc w:val="left"/>
      <w:pPr>
        <w:ind w:left="4192" w:hanging="216"/>
      </w:pPr>
      <w:rPr>
        <w:rFonts w:hint="default"/>
        <w:lang w:val="vi" w:eastAsia="en-US" w:bidi="ar-SA"/>
      </w:rPr>
    </w:lvl>
    <w:lvl w:ilvl="5">
      <w:start w:val="0"/>
      <w:numFmt w:val="bullet"/>
      <w:lvlText w:val="•"/>
      <w:lvlJc w:val="left"/>
      <w:pPr>
        <w:ind w:left="5200" w:hanging="216"/>
      </w:pPr>
      <w:rPr>
        <w:rFonts w:hint="default"/>
        <w:lang w:val="vi" w:eastAsia="en-US" w:bidi="ar-SA"/>
      </w:rPr>
    </w:lvl>
    <w:lvl w:ilvl="6">
      <w:start w:val="0"/>
      <w:numFmt w:val="bullet"/>
      <w:lvlText w:val="•"/>
      <w:lvlJc w:val="left"/>
      <w:pPr>
        <w:ind w:left="6208" w:hanging="216"/>
      </w:pPr>
      <w:rPr>
        <w:rFonts w:hint="default"/>
        <w:lang w:val="vi" w:eastAsia="en-US" w:bidi="ar-SA"/>
      </w:rPr>
    </w:lvl>
    <w:lvl w:ilvl="7">
      <w:start w:val="0"/>
      <w:numFmt w:val="bullet"/>
      <w:lvlText w:val="•"/>
      <w:lvlJc w:val="left"/>
      <w:pPr>
        <w:ind w:left="7216" w:hanging="216"/>
      </w:pPr>
      <w:rPr>
        <w:rFonts w:hint="default"/>
        <w:lang w:val="vi" w:eastAsia="en-US" w:bidi="ar-SA"/>
      </w:rPr>
    </w:lvl>
    <w:lvl w:ilvl="8">
      <w:start w:val="0"/>
      <w:numFmt w:val="bullet"/>
      <w:lvlText w:val="•"/>
      <w:lvlJc w:val="left"/>
      <w:pPr>
        <w:ind w:left="8224" w:hanging="216"/>
      </w:pPr>
      <w:rPr>
        <w:rFonts w:hint="default"/>
        <w:lang w:val="vi" w:eastAsia="en-US" w:bidi="ar-SA"/>
      </w:rPr>
    </w:lvl>
  </w:abstractNum>
  <w:abstractNum w:abstractNumId="0">
    <w:multiLevelType w:val="hybridMultilevel"/>
    <w:lvl w:ilvl="0">
      <w:start w:val="0"/>
      <w:numFmt w:val="bullet"/>
      <w:lvlText w:val="-"/>
      <w:lvlJc w:val="left"/>
      <w:pPr>
        <w:ind w:left="15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68" w:hanging="164"/>
      </w:pPr>
      <w:rPr>
        <w:rFonts w:hint="default"/>
        <w:lang w:val="vi" w:eastAsia="en-US" w:bidi="ar-SA"/>
      </w:rPr>
    </w:lvl>
    <w:lvl w:ilvl="2">
      <w:start w:val="0"/>
      <w:numFmt w:val="bullet"/>
      <w:lvlText w:val="•"/>
      <w:lvlJc w:val="left"/>
      <w:pPr>
        <w:ind w:left="2176" w:hanging="164"/>
      </w:pPr>
      <w:rPr>
        <w:rFonts w:hint="default"/>
        <w:lang w:val="vi" w:eastAsia="en-US" w:bidi="ar-SA"/>
      </w:rPr>
    </w:lvl>
    <w:lvl w:ilvl="3">
      <w:start w:val="0"/>
      <w:numFmt w:val="bullet"/>
      <w:lvlText w:val="•"/>
      <w:lvlJc w:val="left"/>
      <w:pPr>
        <w:ind w:left="3184" w:hanging="164"/>
      </w:pPr>
      <w:rPr>
        <w:rFonts w:hint="default"/>
        <w:lang w:val="vi" w:eastAsia="en-US" w:bidi="ar-SA"/>
      </w:rPr>
    </w:lvl>
    <w:lvl w:ilvl="4">
      <w:start w:val="0"/>
      <w:numFmt w:val="bullet"/>
      <w:lvlText w:val="•"/>
      <w:lvlJc w:val="left"/>
      <w:pPr>
        <w:ind w:left="4192" w:hanging="164"/>
      </w:pPr>
      <w:rPr>
        <w:rFonts w:hint="default"/>
        <w:lang w:val="vi" w:eastAsia="en-US" w:bidi="ar-SA"/>
      </w:rPr>
    </w:lvl>
    <w:lvl w:ilvl="5">
      <w:start w:val="0"/>
      <w:numFmt w:val="bullet"/>
      <w:lvlText w:val="•"/>
      <w:lvlJc w:val="left"/>
      <w:pPr>
        <w:ind w:left="5200" w:hanging="164"/>
      </w:pPr>
      <w:rPr>
        <w:rFonts w:hint="default"/>
        <w:lang w:val="vi" w:eastAsia="en-US" w:bidi="ar-SA"/>
      </w:rPr>
    </w:lvl>
    <w:lvl w:ilvl="6">
      <w:start w:val="0"/>
      <w:numFmt w:val="bullet"/>
      <w:lvlText w:val="•"/>
      <w:lvlJc w:val="left"/>
      <w:pPr>
        <w:ind w:left="6208" w:hanging="164"/>
      </w:pPr>
      <w:rPr>
        <w:rFonts w:hint="default"/>
        <w:lang w:val="vi" w:eastAsia="en-US" w:bidi="ar-SA"/>
      </w:rPr>
    </w:lvl>
    <w:lvl w:ilvl="7">
      <w:start w:val="0"/>
      <w:numFmt w:val="bullet"/>
      <w:lvlText w:val="•"/>
      <w:lvlJc w:val="left"/>
      <w:pPr>
        <w:ind w:left="7216" w:hanging="164"/>
      </w:pPr>
      <w:rPr>
        <w:rFonts w:hint="default"/>
        <w:lang w:val="vi" w:eastAsia="en-US" w:bidi="ar-SA"/>
      </w:rPr>
    </w:lvl>
    <w:lvl w:ilvl="8">
      <w:start w:val="0"/>
      <w:numFmt w:val="bullet"/>
      <w:lvlText w:val="•"/>
      <w:lvlJc w:val="left"/>
      <w:pPr>
        <w:ind w:left="8224"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67"/>
      <w:ind w:left="1739" w:right="173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
      <w:ind w:left="158"/>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118"/>
      <w:ind w:left="158" w:hanging="212"/>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5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TNC</dc:creator>
  <dc:title>TOÀ ÁN NHÂN DÂN                CỘNG HOÀ XÃ HỘI CHỦ NGHĨA VIỆT NAM</dc:title>
  <dcterms:created xsi:type="dcterms:W3CDTF">2023-04-24T10:25:52Z</dcterms:created>
  <dcterms:modified xsi:type="dcterms:W3CDTF">2023-04-24T10:25:52Z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