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5502"/>
      </w:tblGrid>
      <w:tr>
        <w:trPr>
          <w:trHeight w:val="1232" w:hRule="atLeast"/>
        </w:trPr>
        <w:tc>
          <w:tcPr>
            <w:tcW w:w="3377" w:type="dxa"/>
          </w:tcPr>
          <w:p>
            <w:pPr>
              <w:pStyle w:val="TableParagraph"/>
              <w:ind w:left="220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GÒ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TÂY</w:t>
            </w:r>
          </w:p>
          <w:p>
            <w:pPr>
              <w:pStyle w:val="TableParagraph"/>
              <w:spacing w:after="65"/>
              <w:ind w:left="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TIỀN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841"/>
              <w:rPr>
                <w:sz w:val="2"/>
              </w:rPr>
            </w:pPr>
            <w:r>
              <w:rPr>
                <w:sz w:val="2"/>
              </w:rPr>
              <w:pict>
                <v:group style="width:72pt;height:.75pt;mso-position-horizontal-relative:char;mso-position-vertical-relative:line" id="docshapegroup1" coordorigin="0,0" coordsize="1440,15">
                  <v:line style="position:absolute" from="0,7" to="14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1"/>
              <w:ind w:left="49" w:right="3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389/2022/QĐST-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02" w:type="dxa"/>
          </w:tcPr>
          <w:p>
            <w:pPr>
              <w:pStyle w:val="TableParagraph"/>
              <w:spacing w:line="266" w:lineRule="exact"/>
              <w:ind w:left="34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341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  <w:r>
              <w:rPr>
                <w:b/>
                <w:spacing w:val="40"/>
                <w:sz w:val="28"/>
                <w:u w:val="single"/>
              </w:rPr>
              <w:t> 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314" w:lineRule="exact"/>
              <w:ind w:left="664"/>
              <w:rPr>
                <w:i/>
                <w:sz w:val="28"/>
              </w:rPr>
            </w:pPr>
            <w:r>
              <w:rPr>
                <w:i/>
                <w:sz w:val="28"/>
              </w:rPr>
              <w:t>Gò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Công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Tây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89"/>
        <w:ind w:left="3881" w:right="389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1904" w:right="191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04" w:right="191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5"/>
        <w:ind w:left="102" w:firstLine="566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số 322/2022/TLST-HNGĐ</w:t>
      </w:r>
      <w:r>
        <w:rPr>
          <w:spacing w:val="-1"/>
        </w:rPr>
        <w:t> </w:t>
      </w:r>
      <w:r>
        <w:rPr/>
        <w:t>ngày</w:t>
      </w:r>
      <w:r>
        <w:rPr>
          <w:spacing w:val="-4"/>
        </w:rPr>
        <w:t> </w:t>
      </w:r>
      <w:r>
        <w:rPr/>
        <w:t>11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10 năm 2022, giữa: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8" w:lineRule="auto" w:before="120" w:after="0"/>
        <w:ind w:left="668" w:right="2602" w:firstLine="0"/>
        <w:jc w:val="left"/>
        <w:rPr>
          <w:i/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Y,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1991</w:t>
      </w:r>
      <w:r>
        <w:rPr>
          <w:i/>
          <w:sz w:val="28"/>
        </w:rPr>
        <w:t>.</w:t>
      </w:r>
      <w:r>
        <w:rPr>
          <w:i/>
          <w:sz w:val="28"/>
        </w:rPr>
        <w:t> </w:t>
      </w:r>
      <w:r>
        <w:rPr>
          <w:sz w:val="28"/>
        </w:rPr>
        <w:t>Địa</w:t>
      </w:r>
      <w:r>
        <w:rPr>
          <w:spacing w:val="-5"/>
          <w:sz w:val="28"/>
        </w:rPr>
        <w:t> </w:t>
      </w:r>
      <w:r>
        <w:rPr>
          <w:sz w:val="28"/>
        </w:rPr>
        <w:t>chỉ:</w:t>
      </w:r>
      <w:r>
        <w:rPr>
          <w:spacing w:val="-3"/>
          <w:sz w:val="28"/>
        </w:rPr>
        <w:t> </w:t>
      </w:r>
      <w:r>
        <w:rPr>
          <w:sz w:val="28"/>
        </w:rPr>
        <w:t>Ấp</w:t>
      </w:r>
      <w:r>
        <w:rPr>
          <w:spacing w:val="-1"/>
          <w:sz w:val="28"/>
        </w:rPr>
        <w:t> </w:t>
      </w:r>
      <w:r>
        <w:rPr>
          <w:sz w:val="28"/>
        </w:rPr>
        <w:t>B,</w:t>
      </w:r>
      <w:r>
        <w:rPr>
          <w:spacing w:val="-3"/>
          <w:sz w:val="28"/>
        </w:rPr>
        <w:t> </w:t>
      </w:r>
      <w:r>
        <w:rPr>
          <w:sz w:val="28"/>
        </w:rPr>
        <w:t>xã</w:t>
      </w:r>
      <w:r>
        <w:rPr>
          <w:spacing w:val="-5"/>
          <w:sz w:val="28"/>
        </w:rPr>
        <w:t> </w:t>
      </w:r>
      <w:r>
        <w:rPr>
          <w:sz w:val="28"/>
        </w:rPr>
        <w:t>B,</w:t>
      </w:r>
      <w:r>
        <w:rPr>
          <w:spacing w:val="-6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G,</w:t>
      </w:r>
      <w:r>
        <w:rPr>
          <w:spacing w:val="-6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Giang.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328" w:lineRule="auto" w:before="3" w:after="0"/>
        <w:ind w:left="668" w:right="3674" w:firstLine="0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Trương</w:t>
      </w:r>
      <w:r>
        <w:rPr>
          <w:spacing w:val="-5"/>
          <w:sz w:val="28"/>
        </w:rPr>
        <w:t> </w:t>
      </w:r>
      <w:r>
        <w:rPr>
          <w:sz w:val="28"/>
        </w:rPr>
        <w:t>Minh</w:t>
      </w:r>
      <w:r>
        <w:rPr>
          <w:spacing w:val="-4"/>
          <w:sz w:val="28"/>
        </w:rPr>
        <w:t> </w:t>
      </w:r>
      <w:r>
        <w:rPr>
          <w:sz w:val="28"/>
        </w:rPr>
        <w:t>T,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1993; Địa</w:t>
      </w:r>
      <w:r>
        <w:rPr>
          <w:spacing w:val="-11"/>
          <w:sz w:val="28"/>
        </w:rPr>
        <w:t> </w:t>
      </w:r>
      <w:r>
        <w:rPr>
          <w:sz w:val="28"/>
        </w:rPr>
        <w:t>chỉ:</w:t>
      </w:r>
      <w:r>
        <w:rPr>
          <w:spacing w:val="-10"/>
          <w:sz w:val="28"/>
        </w:rPr>
        <w:t> </w:t>
      </w:r>
      <w:r>
        <w:rPr>
          <w:sz w:val="28"/>
        </w:rPr>
        <w:t>Ấp</w:t>
      </w:r>
      <w:r>
        <w:rPr>
          <w:spacing w:val="-8"/>
          <w:sz w:val="28"/>
        </w:rPr>
        <w:t> </w:t>
      </w:r>
      <w:r>
        <w:rPr>
          <w:sz w:val="28"/>
        </w:rPr>
        <w:t>V,</w:t>
      </w:r>
      <w:r>
        <w:rPr>
          <w:spacing w:val="-12"/>
          <w:sz w:val="28"/>
        </w:rPr>
        <w:t> </w:t>
      </w:r>
      <w:r>
        <w:rPr>
          <w:sz w:val="28"/>
        </w:rPr>
        <w:t>xã</w:t>
      </w:r>
      <w:r>
        <w:rPr>
          <w:spacing w:val="-8"/>
          <w:sz w:val="28"/>
        </w:rPr>
        <w:t> </w:t>
      </w:r>
      <w:r>
        <w:rPr>
          <w:sz w:val="28"/>
        </w:rPr>
        <w:t>L,</w:t>
      </w:r>
      <w:r>
        <w:rPr>
          <w:spacing w:val="-12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G,</w:t>
      </w:r>
      <w:r>
        <w:rPr>
          <w:spacing w:val="-12"/>
          <w:sz w:val="28"/>
        </w:rPr>
        <w:t> </w:t>
      </w:r>
      <w:r>
        <w:rPr>
          <w:sz w:val="28"/>
        </w:rPr>
        <w:t>tỉnh</w:t>
      </w:r>
      <w:r>
        <w:rPr>
          <w:spacing w:val="-10"/>
          <w:sz w:val="28"/>
        </w:rPr>
        <w:t> </w:t>
      </w:r>
      <w:r>
        <w:rPr>
          <w:sz w:val="28"/>
        </w:rPr>
        <w:t>Tiền</w:t>
      </w:r>
      <w:r>
        <w:rPr>
          <w:spacing w:val="-8"/>
          <w:sz w:val="28"/>
        </w:rPr>
        <w:t> </w:t>
      </w:r>
      <w:r>
        <w:rPr>
          <w:sz w:val="28"/>
        </w:rPr>
        <w:t>Giang.</w:t>
      </w:r>
    </w:p>
    <w:p>
      <w:pPr>
        <w:pStyle w:val="BodyText"/>
        <w:spacing w:line="328" w:lineRule="auto" w:before="1"/>
        <w:ind w:left="668" w:right="1544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55, Điều 57 Luật hôn nhân và gia đình;</w:t>
      </w:r>
    </w:p>
    <w:p>
      <w:pPr>
        <w:pStyle w:val="BodyText"/>
        <w:spacing w:before="1"/>
        <w:ind w:left="102" w:firstLine="566"/>
      </w:pPr>
      <w:r>
        <w:rPr/>
        <w:t>Căn cứ vào biên bản ghi nhận sự tự nguyện ly hôn và hòa giải thành ngày 22 tháng 11 năm 2022.</w:t>
      </w:r>
    </w:p>
    <w:p>
      <w:pPr>
        <w:spacing w:before="125"/>
        <w:ind w:left="3872" w:right="389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237"/>
        <w:ind w:left="102" w:right="123" w:firstLine="566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 thành ngày 22</w:t>
      </w:r>
      <w:r>
        <w:rPr>
          <w:spacing w:val="-1"/>
        </w:rPr>
        <w:t> </w:t>
      </w:r>
      <w:r>
        <w:rPr/>
        <w:t>tháng 11 năm</w:t>
      </w:r>
      <w:r>
        <w:rPr>
          <w:spacing w:val="-6"/>
        </w:rPr>
        <w:t> </w:t>
      </w:r>
      <w:r>
        <w:rPr/>
        <w:t>2022 là</w:t>
      </w:r>
      <w:r>
        <w:rPr>
          <w:spacing w:val="-4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before="119"/>
        <w:ind w:left="102" w:right="126" w:firstLine="566"/>
        <w:jc w:val="both"/>
      </w:pPr>
      <w:r>
        <w:rPr/>
        <w:t>Đã</w:t>
      </w:r>
      <w:r>
        <w:rPr>
          <w:spacing w:val="-2"/>
        </w:rPr>
        <w:t> </w:t>
      </w:r>
      <w:r>
        <w:rPr/>
        <w:t>hết</w:t>
      </w:r>
      <w:r>
        <w:rPr>
          <w:spacing w:val="-4"/>
        </w:rPr>
        <w:t> </w:t>
      </w:r>
      <w:r>
        <w:rPr/>
        <w:t>thời</w:t>
      </w:r>
      <w:r>
        <w:rPr>
          <w:spacing w:val="-4"/>
        </w:rPr>
        <w:t> </w:t>
      </w:r>
      <w:r>
        <w:rPr/>
        <w:t>hạn</w:t>
      </w:r>
      <w:r>
        <w:rPr>
          <w:spacing w:val="-1"/>
        </w:rPr>
        <w:t> </w:t>
      </w:r>
      <w:r>
        <w:rPr/>
        <w:t>07 ngày,</w:t>
      </w:r>
      <w:r>
        <w:rPr>
          <w:spacing w:val="-3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5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 và hòa giải thành, không có đương sự nào thay đổi ý kiến về sự thỏa thuận đó.</w:t>
      </w:r>
    </w:p>
    <w:p>
      <w:pPr>
        <w:spacing w:before="124"/>
        <w:ind w:left="1894" w:right="191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45" w:val="left" w:leader="none"/>
        </w:tabs>
        <w:spacing w:line="240" w:lineRule="auto" w:before="238" w:after="0"/>
        <w:ind w:left="102" w:right="119" w:firstLine="566"/>
        <w:jc w:val="left"/>
        <w:rPr>
          <w:sz w:val="28"/>
        </w:rPr>
      </w:pP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Ngọc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Trương Minh T.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119" w:after="0"/>
        <w:ind w:left="949" w:right="0" w:hanging="282"/>
        <w:jc w:val="both"/>
        <w:rPr>
          <w:sz w:val="28"/>
        </w:rPr>
      </w:pP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20" w:after="0"/>
        <w:ind w:left="102" w:right="121" w:firstLine="566"/>
        <w:jc w:val="both"/>
        <w:rPr>
          <w:sz w:val="28"/>
        </w:rPr>
      </w:pPr>
      <w:r>
        <w:rPr>
          <w:sz w:val="28"/>
        </w:rPr>
        <w:t>Về quan hệ hôn nhân: Công nhận sự thuận tình ly hôn giữa chị Nguyễn Thị Ngọc Y và anh Trương Minh T.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19" w:after="0"/>
        <w:ind w:left="83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20" w:after="0"/>
        <w:ind w:left="83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thuận,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22" w:after="0"/>
        <w:ind w:left="831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815" w:val="left" w:leader="none"/>
        </w:tabs>
        <w:spacing w:line="240" w:lineRule="auto" w:before="120" w:after="0"/>
        <w:ind w:left="102" w:right="114" w:firstLine="539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toàn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150.000</w:t>
      </w:r>
      <w:r>
        <w:rPr>
          <w:spacing w:val="-4"/>
          <w:sz w:val="28"/>
        </w:rPr>
        <w:t> </w:t>
      </w:r>
      <w:r>
        <w:rPr>
          <w:sz w:val="28"/>
        </w:rPr>
        <w:t>đồng,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trừ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2"/>
          <w:sz w:val="28"/>
        </w:rPr>
        <w:t> </w:t>
      </w:r>
      <w:r>
        <w:rPr>
          <w:sz w:val="28"/>
        </w:rPr>
        <w:t>300.000 </w:t>
      </w:r>
      <w:r>
        <w:rPr>
          <w:spacing w:val="-2"/>
          <w:sz w:val="28"/>
        </w:rPr>
        <w:t>đồng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nộp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biên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lai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0006455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11/10/2022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cục </w:t>
      </w:r>
      <w:r>
        <w:rPr>
          <w:sz w:val="28"/>
        </w:rPr>
        <w:t>Thi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Gò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Tây</w:t>
      </w:r>
      <w:r>
        <w:rPr>
          <w:spacing w:val="-12"/>
          <w:sz w:val="28"/>
        </w:rPr>
        <w:t> </w:t>
      </w:r>
      <w:r>
        <w:rPr>
          <w:sz w:val="28"/>
        </w:rPr>
        <w:t>nên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Y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hoàn</w:t>
      </w:r>
      <w:r>
        <w:rPr>
          <w:spacing w:val="-10"/>
          <w:sz w:val="28"/>
        </w:rPr>
        <w:t> </w:t>
      </w:r>
      <w:r>
        <w:rPr>
          <w:sz w:val="28"/>
        </w:rPr>
        <w:t>lại</w:t>
      </w:r>
      <w:r>
        <w:rPr>
          <w:spacing w:val="-10"/>
          <w:sz w:val="28"/>
        </w:rPr>
        <w:t> </w:t>
      </w:r>
      <w:r>
        <w:rPr>
          <w:sz w:val="28"/>
        </w:rPr>
        <w:t>150.000</w:t>
      </w:r>
      <w:r>
        <w:rPr>
          <w:spacing w:val="-10"/>
          <w:sz w:val="28"/>
        </w:rPr>
        <w:t> </w:t>
      </w:r>
      <w:r>
        <w:rPr>
          <w:sz w:val="28"/>
        </w:rPr>
        <w:t>đồng.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600" w:right="720"/>
        </w:sectPr>
      </w:pP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67" w:after="0"/>
        <w:ind w:left="102" w:right="131" w:firstLine="566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80"/>
          <w:sz w:val="28"/>
        </w:rPr>
        <w:t> </w:t>
      </w:r>
      <w:r>
        <w:rPr>
          <w:sz w:val="28"/>
        </w:rPr>
        <w:t>định</w:t>
      </w:r>
      <w:r>
        <w:rPr>
          <w:spacing w:val="79"/>
          <w:sz w:val="28"/>
        </w:rPr>
        <w:t> </w:t>
      </w:r>
      <w:r>
        <w:rPr>
          <w:sz w:val="28"/>
        </w:rPr>
        <w:t>này</w:t>
      </w:r>
      <w:r>
        <w:rPr>
          <w:spacing w:val="79"/>
          <w:sz w:val="28"/>
        </w:rPr>
        <w:t> </w:t>
      </w:r>
      <w:r>
        <w:rPr>
          <w:sz w:val="28"/>
        </w:rPr>
        <w:t>có</w:t>
      </w:r>
      <w:r>
        <w:rPr>
          <w:spacing w:val="78"/>
          <w:sz w:val="28"/>
        </w:rPr>
        <w:t> </w:t>
      </w:r>
      <w:r>
        <w:rPr>
          <w:sz w:val="28"/>
        </w:rPr>
        <w:t>hiệu</w:t>
      </w:r>
      <w:r>
        <w:rPr>
          <w:spacing w:val="78"/>
          <w:sz w:val="28"/>
        </w:rPr>
        <w:t> </w:t>
      </w:r>
      <w:r>
        <w:rPr>
          <w:sz w:val="28"/>
        </w:rPr>
        <w:t>lực</w:t>
      </w:r>
      <w:r>
        <w:rPr>
          <w:spacing w:val="78"/>
          <w:sz w:val="28"/>
        </w:rPr>
        <w:t> </w:t>
      </w:r>
      <w:r>
        <w:rPr>
          <w:sz w:val="28"/>
        </w:rPr>
        <w:t>pháp</w:t>
      </w:r>
      <w:r>
        <w:rPr>
          <w:spacing w:val="79"/>
          <w:sz w:val="28"/>
        </w:rPr>
        <w:t> </w:t>
      </w:r>
      <w:r>
        <w:rPr>
          <w:sz w:val="28"/>
        </w:rPr>
        <w:t>luật</w:t>
      </w:r>
      <w:r>
        <w:rPr>
          <w:spacing w:val="79"/>
          <w:sz w:val="28"/>
        </w:rPr>
        <w:t> </w:t>
      </w:r>
      <w:r>
        <w:rPr>
          <w:sz w:val="28"/>
        </w:rPr>
        <w:t>ngay</w:t>
      </w:r>
      <w:r>
        <w:rPr>
          <w:spacing w:val="76"/>
          <w:sz w:val="28"/>
        </w:rPr>
        <w:t> </w:t>
      </w:r>
      <w:r>
        <w:rPr>
          <w:sz w:val="28"/>
        </w:rPr>
        <w:t>sau</w:t>
      </w:r>
      <w:r>
        <w:rPr>
          <w:spacing w:val="80"/>
          <w:sz w:val="28"/>
        </w:rPr>
        <w:t> </w:t>
      </w:r>
      <w:r>
        <w:rPr>
          <w:sz w:val="28"/>
        </w:rPr>
        <w:t>khi</w:t>
      </w:r>
      <w:r>
        <w:rPr>
          <w:spacing w:val="78"/>
          <w:sz w:val="28"/>
        </w:rPr>
        <w:t> </w:t>
      </w:r>
      <w:r>
        <w:rPr>
          <w:sz w:val="28"/>
        </w:rPr>
        <w:t>được</w:t>
      </w:r>
      <w:r>
        <w:rPr>
          <w:spacing w:val="80"/>
          <w:sz w:val="28"/>
        </w:rPr>
        <w:t> </w:t>
      </w:r>
      <w:r>
        <w:rPr>
          <w:sz w:val="28"/>
        </w:rPr>
        <w:t>ban</w:t>
      </w:r>
      <w:r>
        <w:rPr>
          <w:spacing w:val="78"/>
          <w:sz w:val="28"/>
        </w:rPr>
        <w:t> </w:t>
      </w:r>
      <w:r>
        <w:rPr>
          <w:sz w:val="28"/>
        </w:rPr>
        <w:t>hành và không bị kháng cáo, kháng nghị theo thủ tục phúc thẩm.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2"/>
        <w:gridCol w:w="2756"/>
      </w:tblGrid>
      <w:tr>
        <w:trPr>
          <w:trHeight w:val="2891" w:hRule="atLeast"/>
        </w:trPr>
        <w:tc>
          <w:tcPr>
            <w:tcW w:w="4652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Tây;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4"/>
                <w:sz w:val="22"/>
              </w:rPr>
              <w:t> Tây;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2756" w:type="dxa"/>
          </w:tcPr>
          <w:p>
            <w:pPr>
              <w:pStyle w:val="TableParagraph"/>
              <w:spacing w:line="292" w:lineRule="exact"/>
              <w:ind w:left="1098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79" w:lineRule="exact"/>
              <w:ind w:left="1240"/>
              <w:rPr>
                <w:b/>
                <w:sz w:val="26"/>
              </w:rPr>
            </w:pPr>
            <w:r>
              <w:rPr>
                <w:b/>
                <w:sz w:val="26"/>
              </w:rPr>
              <w:t>Lê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Tám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0" w:right="12" w:firstLine="0"/>
        <w:jc w:val="center"/>
        <w:rPr>
          <w:rFonts w:ascii="Calibri"/>
          <w:sz w:val="24"/>
        </w:rPr>
      </w:pPr>
      <w:r>
        <w:rPr>
          <w:rFonts w:ascii="Calibri"/>
          <w:w w:val="100"/>
          <w:sz w:val="24"/>
        </w:rPr>
        <w:t>2</w:t>
      </w:r>
    </w:p>
    <w:sectPr>
      <w:pgSz w:w="11910" w:h="16850"/>
      <w:pgMar w:top="106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6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1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5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17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8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1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2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2023-04-24T10:15:48Z</dcterms:created>
  <dcterms:modified xsi:type="dcterms:W3CDTF">2023-04-24T10:15:48Z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