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4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087"/>
        <w:gridCol w:w="6184"/>
      </w:tblGrid>
      <w:tr>
        <w:trPr>
          <w:trHeight w:val="1179" w:hRule="atLeast"/>
        </w:trPr>
        <w:tc>
          <w:tcPr>
            <w:tcW w:w="3087" w:type="dxa"/>
          </w:tcPr>
          <w:p>
            <w:pPr>
              <w:pStyle w:val="TableParagraph"/>
              <w:ind w:left="194" w:right="144" w:hanging="131"/>
              <w:rPr>
                <w:b/>
                <w:sz w:val="26"/>
              </w:rPr>
            </w:pPr>
            <w:r>
              <w:rPr>
                <w:b/>
                <w:sz w:val="26"/>
              </w:rPr>
              <w:t>TÒA</w:t>
            </w:r>
            <w:r>
              <w:rPr>
                <w:b/>
                <w:spacing w:val="-14"/>
                <w:sz w:val="26"/>
              </w:rPr>
              <w:t> </w:t>
            </w:r>
            <w:r>
              <w:rPr>
                <w:b/>
                <w:sz w:val="26"/>
              </w:rPr>
              <w:t>ÁN</w:t>
            </w:r>
            <w:r>
              <w:rPr>
                <w:b/>
                <w:spacing w:val="-13"/>
                <w:sz w:val="26"/>
              </w:rPr>
              <w:t> </w:t>
            </w:r>
            <w:r>
              <w:rPr>
                <w:b/>
                <w:sz w:val="26"/>
              </w:rPr>
              <w:t>NHÂN</w:t>
            </w:r>
            <w:r>
              <w:rPr>
                <w:b/>
                <w:spacing w:val="-13"/>
                <w:sz w:val="26"/>
              </w:rPr>
              <w:t> </w:t>
            </w:r>
            <w:r>
              <w:rPr>
                <w:b/>
                <w:sz w:val="26"/>
              </w:rPr>
              <w:t>DÂN THỊ XÃ AN NHƠN TỈ</w:t>
            </w:r>
            <w:r>
              <w:rPr>
                <w:b/>
                <w:sz w:val="26"/>
                <w:u w:val="single"/>
              </w:rPr>
              <w:t>NH BÌNH ĐỊN</w:t>
            </w:r>
            <w:r>
              <w:rPr>
                <w:b/>
                <w:sz w:val="26"/>
              </w:rPr>
              <w:t>H</w:t>
            </w:r>
          </w:p>
          <w:p>
            <w:pPr>
              <w:pStyle w:val="TableParagraph"/>
              <w:spacing w:line="275" w:lineRule="exact"/>
              <w:ind w:left="50"/>
              <w:rPr>
                <w:sz w:val="26"/>
              </w:rPr>
            </w:pPr>
            <w:r>
              <w:rPr>
                <w:spacing w:val="-2"/>
                <w:sz w:val="26"/>
              </w:rPr>
              <w:t>Số:</w:t>
            </w:r>
            <w:r>
              <w:rPr>
                <w:spacing w:val="12"/>
                <w:sz w:val="26"/>
              </w:rPr>
              <w:t> </w:t>
            </w:r>
            <w:r>
              <w:rPr>
                <w:spacing w:val="-2"/>
                <w:sz w:val="26"/>
              </w:rPr>
              <w:t>135/2022/QĐST-</w:t>
            </w:r>
            <w:r>
              <w:rPr>
                <w:spacing w:val="-7"/>
                <w:sz w:val="26"/>
              </w:rPr>
              <w:t>DS</w:t>
            </w:r>
          </w:p>
        </w:tc>
        <w:tc>
          <w:tcPr>
            <w:tcW w:w="6184" w:type="dxa"/>
          </w:tcPr>
          <w:p>
            <w:pPr>
              <w:pStyle w:val="TableParagraph"/>
              <w:spacing w:line="287" w:lineRule="exact"/>
              <w:ind w:left="477" w:right="308"/>
              <w:jc w:val="center"/>
              <w:rPr>
                <w:b/>
                <w:sz w:val="26"/>
              </w:rPr>
            </w:pPr>
            <w:r>
              <w:rPr>
                <w:b/>
                <w:sz w:val="26"/>
              </w:rPr>
              <w:t>CỘNG</w:t>
            </w:r>
            <w:r>
              <w:rPr>
                <w:b/>
                <w:spacing w:val="-12"/>
                <w:sz w:val="26"/>
              </w:rPr>
              <w:t> </w:t>
            </w:r>
            <w:r>
              <w:rPr>
                <w:b/>
                <w:sz w:val="26"/>
              </w:rPr>
              <w:t>HÒA</w:t>
            </w:r>
            <w:r>
              <w:rPr>
                <w:b/>
                <w:spacing w:val="-6"/>
                <w:sz w:val="26"/>
              </w:rPr>
              <w:t> </w:t>
            </w:r>
            <w:r>
              <w:rPr>
                <w:b/>
                <w:sz w:val="26"/>
              </w:rPr>
              <w:t>XÃ</w:t>
            </w:r>
            <w:r>
              <w:rPr>
                <w:b/>
                <w:spacing w:val="-6"/>
                <w:sz w:val="26"/>
              </w:rPr>
              <w:t> </w:t>
            </w:r>
            <w:r>
              <w:rPr>
                <w:b/>
                <w:sz w:val="26"/>
              </w:rPr>
              <w:t>HỘI</w:t>
            </w:r>
            <w:r>
              <w:rPr>
                <w:b/>
                <w:spacing w:val="-7"/>
                <w:sz w:val="26"/>
              </w:rPr>
              <w:t> </w:t>
            </w:r>
            <w:r>
              <w:rPr>
                <w:b/>
                <w:sz w:val="26"/>
              </w:rPr>
              <w:t>CHỦ</w:t>
            </w:r>
            <w:r>
              <w:rPr>
                <w:b/>
                <w:spacing w:val="-7"/>
                <w:sz w:val="26"/>
              </w:rPr>
              <w:t> </w:t>
            </w:r>
            <w:r>
              <w:rPr>
                <w:b/>
                <w:sz w:val="26"/>
              </w:rPr>
              <w:t>NGHĨA</w:t>
            </w:r>
            <w:r>
              <w:rPr>
                <w:b/>
                <w:spacing w:val="-6"/>
                <w:sz w:val="26"/>
              </w:rPr>
              <w:t> </w:t>
            </w:r>
            <w:r>
              <w:rPr>
                <w:b/>
                <w:sz w:val="26"/>
              </w:rPr>
              <w:t>VIỆT</w:t>
            </w:r>
            <w:r>
              <w:rPr>
                <w:b/>
                <w:spacing w:val="-7"/>
                <w:sz w:val="26"/>
              </w:rPr>
              <w:t> </w:t>
            </w:r>
            <w:r>
              <w:rPr>
                <w:b/>
                <w:spacing w:val="-5"/>
                <w:sz w:val="26"/>
              </w:rPr>
              <w:t>NAM</w:t>
            </w:r>
          </w:p>
          <w:p>
            <w:pPr>
              <w:pStyle w:val="TableParagraph"/>
              <w:spacing w:line="298" w:lineRule="exact"/>
              <w:ind w:left="476" w:right="308"/>
              <w:jc w:val="center"/>
              <w:rPr>
                <w:b/>
                <w:sz w:val="26"/>
              </w:rPr>
            </w:pPr>
            <w:r>
              <w:rPr>
                <w:b/>
                <w:sz w:val="26"/>
              </w:rPr>
              <w:t>Đ</w:t>
            </w:r>
            <w:r>
              <w:rPr>
                <w:b/>
                <w:sz w:val="26"/>
                <w:u w:val="single"/>
              </w:rPr>
              <w:t>ộc</w:t>
            </w:r>
            <w:r>
              <w:rPr>
                <w:b/>
                <w:spacing w:val="-2"/>
                <w:sz w:val="26"/>
                <w:u w:val="single"/>
              </w:rPr>
              <w:t> </w:t>
            </w:r>
            <w:r>
              <w:rPr>
                <w:b/>
                <w:sz w:val="26"/>
                <w:u w:val="single"/>
              </w:rPr>
              <w:t>lập</w:t>
            </w:r>
            <w:r>
              <w:rPr>
                <w:b/>
                <w:spacing w:val="-5"/>
                <w:sz w:val="26"/>
                <w:u w:val="single"/>
              </w:rPr>
              <w:t> </w:t>
            </w:r>
            <w:r>
              <w:rPr>
                <w:b/>
                <w:sz w:val="26"/>
                <w:u w:val="single"/>
              </w:rPr>
              <w:t>-</w:t>
            </w:r>
            <w:r>
              <w:rPr>
                <w:b/>
                <w:spacing w:val="-1"/>
                <w:sz w:val="26"/>
                <w:u w:val="single"/>
              </w:rPr>
              <w:t> </w:t>
            </w:r>
            <w:r>
              <w:rPr>
                <w:b/>
                <w:sz w:val="26"/>
                <w:u w:val="single"/>
              </w:rPr>
              <w:t>Tự</w:t>
            </w:r>
            <w:r>
              <w:rPr>
                <w:b/>
                <w:spacing w:val="-4"/>
                <w:sz w:val="26"/>
                <w:u w:val="single"/>
              </w:rPr>
              <w:t> </w:t>
            </w:r>
            <w:r>
              <w:rPr>
                <w:b/>
                <w:sz w:val="26"/>
                <w:u w:val="single"/>
              </w:rPr>
              <w:t>do</w:t>
            </w:r>
            <w:r>
              <w:rPr>
                <w:b/>
                <w:spacing w:val="-6"/>
                <w:sz w:val="26"/>
                <w:u w:val="single"/>
              </w:rPr>
              <w:t> </w:t>
            </w:r>
            <w:r>
              <w:rPr>
                <w:b/>
                <w:sz w:val="26"/>
                <w:u w:val="single"/>
              </w:rPr>
              <w:t>-</w:t>
            </w:r>
            <w:r>
              <w:rPr>
                <w:b/>
                <w:spacing w:val="-1"/>
                <w:sz w:val="26"/>
                <w:u w:val="single"/>
              </w:rPr>
              <w:t> </w:t>
            </w:r>
            <w:r>
              <w:rPr>
                <w:b/>
                <w:sz w:val="26"/>
                <w:u w:val="single"/>
              </w:rPr>
              <w:t>Hạnh</w:t>
            </w:r>
            <w:r>
              <w:rPr>
                <w:b/>
                <w:spacing w:val="-2"/>
                <w:sz w:val="26"/>
                <w:u w:val="single"/>
              </w:rPr>
              <w:t> </w:t>
            </w:r>
            <w:r>
              <w:rPr>
                <w:b/>
                <w:spacing w:val="-4"/>
                <w:sz w:val="26"/>
                <w:u w:val="single"/>
              </w:rPr>
              <w:t>phú</w:t>
            </w:r>
            <w:r>
              <w:rPr>
                <w:b/>
                <w:spacing w:val="-4"/>
                <w:sz w:val="26"/>
              </w:rPr>
              <w:t>c</w:t>
            </w:r>
          </w:p>
          <w:p>
            <w:pPr>
              <w:pStyle w:val="TableParagraph"/>
              <w:spacing w:before="8"/>
              <w:rPr>
                <w:sz w:val="25"/>
              </w:rPr>
            </w:pPr>
          </w:p>
          <w:p>
            <w:pPr>
              <w:pStyle w:val="TableParagraph"/>
              <w:spacing w:line="279" w:lineRule="exact"/>
              <w:ind w:left="2172"/>
              <w:rPr>
                <w:i/>
                <w:sz w:val="26"/>
              </w:rPr>
            </w:pPr>
            <w:r>
              <w:rPr>
                <w:i/>
                <w:sz w:val="26"/>
              </w:rPr>
              <w:t>An</w:t>
            </w:r>
            <w:r>
              <w:rPr>
                <w:i/>
                <w:spacing w:val="-4"/>
                <w:sz w:val="26"/>
              </w:rPr>
              <w:t> </w:t>
            </w:r>
            <w:r>
              <w:rPr>
                <w:i/>
                <w:sz w:val="26"/>
              </w:rPr>
              <w:t>Nhơn,</w:t>
            </w:r>
            <w:r>
              <w:rPr>
                <w:i/>
                <w:spacing w:val="-5"/>
                <w:sz w:val="26"/>
              </w:rPr>
              <w:t> </w:t>
            </w:r>
            <w:r>
              <w:rPr>
                <w:i/>
                <w:sz w:val="26"/>
              </w:rPr>
              <w:t>ngày</w:t>
            </w:r>
            <w:r>
              <w:rPr>
                <w:i/>
                <w:spacing w:val="-3"/>
                <w:sz w:val="26"/>
              </w:rPr>
              <w:t> </w:t>
            </w:r>
            <w:r>
              <w:rPr>
                <w:i/>
                <w:sz w:val="26"/>
              </w:rPr>
              <w:t>28</w:t>
            </w:r>
            <w:r>
              <w:rPr>
                <w:i/>
                <w:spacing w:val="-3"/>
                <w:sz w:val="26"/>
              </w:rPr>
              <w:t> </w:t>
            </w:r>
            <w:r>
              <w:rPr>
                <w:i/>
                <w:sz w:val="26"/>
              </w:rPr>
              <w:t>tháng</w:t>
            </w:r>
            <w:r>
              <w:rPr>
                <w:i/>
                <w:spacing w:val="-3"/>
                <w:sz w:val="26"/>
              </w:rPr>
              <w:t> </w:t>
            </w:r>
            <w:r>
              <w:rPr>
                <w:i/>
                <w:sz w:val="26"/>
              </w:rPr>
              <w:t>11</w:t>
            </w:r>
            <w:r>
              <w:rPr>
                <w:i/>
                <w:spacing w:val="-11"/>
                <w:sz w:val="26"/>
              </w:rPr>
              <w:t> </w:t>
            </w:r>
            <w:r>
              <w:rPr>
                <w:i/>
                <w:sz w:val="26"/>
              </w:rPr>
              <w:t>năm</w:t>
            </w:r>
            <w:r>
              <w:rPr>
                <w:i/>
                <w:spacing w:val="-3"/>
                <w:sz w:val="26"/>
              </w:rPr>
              <w:t> </w:t>
            </w:r>
            <w:r>
              <w:rPr>
                <w:i/>
                <w:spacing w:val="-4"/>
                <w:sz w:val="26"/>
              </w:rPr>
              <w:t>2022</w:t>
            </w:r>
          </w:p>
        </w:tc>
      </w:tr>
    </w:tbl>
    <w:p>
      <w:pPr>
        <w:pStyle w:val="BodyText"/>
        <w:spacing w:before="6"/>
        <w:ind w:left="0"/>
        <w:jc w:val="left"/>
        <w:rPr>
          <w:sz w:val="20"/>
        </w:rPr>
      </w:pPr>
    </w:p>
    <w:p>
      <w:pPr>
        <w:pStyle w:val="Heading1"/>
        <w:spacing w:before="87"/>
        <w:ind w:right="1528"/>
      </w:pPr>
      <w:r>
        <w:rPr/>
        <w:t>QUYẾT</w:t>
      </w:r>
      <w:r>
        <w:rPr>
          <w:spacing w:val="-6"/>
        </w:rPr>
        <w:t> </w:t>
      </w:r>
      <w:r>
        <w:rPr>
          <w:spacing w:val="-4"/>
        </w:rPr>
        <w:t>ĐỊNH</w:t>
      </w:r>
    </w:p>
    <w:p>
      <w:pPr>
        <w:spacing w:before="0"/>
        <w:ind w:left="1511" w:right="1538" w:firstLine="0"/>
        <w:jc w:val="center"/>
        <w:rPr>
          <w:b/>
          <w:sz w:val="28"/>
        </w:rPr>
      </w:pPr>
      <w:r>
        <w:rPr>
          <w:b/>
          <w:sz w:val="28"/>
        </w:rPr>
        <w:t>CÔNG</w:t>
      </w:r>
      <w:r>
        <w:rPr>
          <w:b/>
          <w:spacing w:val="-8"/>
          <w:sz w:val="28"/>
        </w:rPr>
        <w:t> </w:t>
      </w:r>
      <w:r>
        <w:rPr>
          <w:b/>
          <w:sz w:val="28"/>
        </w:rPr>
        <w:t>NHẬN</w:t>
      </w:r>
      <w:r>
        <w:rPr>
          <w:b/>
          <w:spacing w:val="-7"/>
          <w:sz w:val="28"/>
        </w:rPr>
        <w:t> </w:t>
      </w:r>
      <w:r>
        <w:rPr>
          <w:b/>
          <w:sz w:val="28"/>
        </w:rPr>
        <w:t>SỰ</w:t>
      </w:r>
      <w:r>
        <w:rPr>
          <w:b/>
          <w:spacing w:val="-8"/>
          <w:sz w:val="28"/>
        </w:rPr>
        <w:t> </w:t>
      </w:r>
      <w:r>
        <w:rPr>
          <w:b/>
          <w:sz w:val="28"/>
        </w:rPr>
        <w:t>THỎA</w:t>
      </w:r>
      <w:r>
        <w:rPr>
          <w:b/>
          <w:spacing w:val="-6"/>
          <w:sz w:val="28"/>
        </w:rPr>
        <w:t> </w:t>
      </w:r>
      <w:r>
        <w:rPr>
          <w:b/>
          <w:sz w:val="28"/>
        </w:rPr>
        <w:t>THUẬN</w:t>
      </w:r>
      <w:r>
        <w:rPr>
          <w:b/>
          <w:spacing w:val="-7"/>
          <w:sz w:val="28"/>
        </w:rPr>
        <w:t> </w:t>
      </w:r>
      <w:r>
        <w:rPr>
          <w:b/>
          <w:sz w:val="28"/>
        </w:rPr>
        <w:t>CỦA</w:t>
      </w:r>
      <w:r>
        <w:rPr>
          <w:b/>
          <w:spacing w:val="-3"/>
          <w:sz w:val="28"/>
        </w:rPr>
        <w:t> </w:t>
      </w:r>
      <w:r>
        <w:rPr>
          <w:b/>
          <w:sz w:val="28"/>
        </w:rPr>
        <w:t>CÁC</w:t>
      </w:r>
      <w:r>
        <w:rPr>
          <w:b/>
          <w:spacing w:val="-6"/>
          <w:sz w:val="28"/>
        </w:rPr>
        <w:t> </w:t>
      </w:r>
      <w:r>
        <w:rPr>
          <w:b/>
          <w:sz w:val="28"/>
        </w:rPr>
        <w:t>ĐƯƠNG</w:t>
      </w:r>
      <w:r>
        <w:rPr>
          <w:b/>
          <w:spacing w:val="-9"/>
          <w:sz w:val="28"/>
        </w:rPr>
        <w:t> </w:t>
      </w:r>
      <w:r>
        <w:rPr>
          <w:b/>
          <w:spacing w:val="-5"/>
          <w:sz w:val="28"/>
        </w:rPr>
        <w:t>SỰ</w:t>
      </w:r>
    </w:p>
    <w:p>
      <w:pPr>
        <w:pStyle w:val="BodyText"/>
        <w:spacing w:before="11"/>
        <w:ind w:left="0"/>
        <w:jc w:val="left"/>
        <w:rPr>
          <w:b/>
          <w:sz w:val="37"/>
        </w:rPr>
      </w:pPr>
    </w:p>
    <w:p>
      <w:pPr>
        <w:pStyle w:val="BodyText"/>
        <w:spacing w:before="0"/>
        <w:ind w:left="821"/>
      </w:pPr>
      <w:r>
        <w:rPr/>
        <w:t>Căn</w:t>
      </w:r>
      <w:r>
        <w:rPr>
          <w:spacing w:val="-7"/>
        </w:rPr>
        <w:t> </w:t>
      </w:r>
      <w:r>
        <w:rPr/>
        <w:t>cứ vào khoản</w:t>
      </w:r>
      <w:r>
        <w:rPr>
          <w:spacing w:val="-7"/>
        </w:rPr>
        <w:t> </w:t>
      </w:r>
      <w:r>
        <w:rPr/>
        <w:t>3</w:t>
      </w:r>
      <w:r>
        <w:rPr>
          <w:spacing w:val="-3"/>
        </w:rPr>
        <w:t> </w:t>
      </w:r>
      <w:r>
        <w:rPr/>
        <w:t>Điều</w:t>
      </w:r>
      <w:r>
        <w:rPr>
          <w:spacing w:val="-6"/>
        </w:rPr>
        <w:t> </w:t>
      </w:r>
      <w:r>
        <w:rPr/>
        <w:t>26,</w:t>
      </w:r>
      <w:r>
        <w:rPr>
          <w:spacing w:val="2"/>
        </w:rPr>
        <w:t> </w:t>
      </w:r>
      <w:r>
        <w:rPr/>
        <w:t>Điều</w:t>
      </w:r>
      <w:r>
        <w:rPr>
          <w:spacing w:val="-7"/>
        </w:rPr>
        <w:t> </w:t>
      </w:r>
      <w:r>
        <w:rPr/>
        <w:t>212</w:t>
      </w:r>
      <w:r>
        <w:rPr>
          <w:spacing w:val="2"/>
        </w:rPr>
        <w:t> </w:t>
      </w:r>
      <w:r>
        <w:rPr/>
        <w:t>và</w:t>
      </w:r>
      <w:r>
        <w:rPr>
          <w:spacing w:val="-2"/>
        </w:rPr>
        <w:t> </w:t>
      </w:r>
      <w:r>
        <w:rPr/>
        <w:t>Điều</w:t>
      </w:r>
      <w:r>
        <w:rPr>
          <w:spacing w:val="-7"/>
        </w:rPr>
        <w:t> </w:t>
      </w:r>
      <w:r>
        <w:rPr/>
        <w:t>213</w:t>
      </w:r>
      <w:r>
        <w:rPr>
          <w:spacing w:val="-3"/>
        </w:rPr>
        <w:t> </w:t>
      </w:r>
      <w:r>
        <w:rPr/>
        <w:t>của</w:t>
      </w:r>
      <w:r>
        <w:rPr>
          <w:spacing w:val="-2"/>
        </w:rPr>
        <w:t> </w:t>
      </w:r>
      <w:r>
        <w:rPr/>
        <w:t>Bộ</w:t>
      </w:r>
      <w:r>
        <w:rPr>
          <w:spacing w:val="-2"/>
        </w:rPr>
        <w:t> </w:t>
      </w:r>
      <w:r>
        <w:rPr/>
        <w:t>luật</w:t>
      </w:r>
      <w:r>
        <w:rPr>
          <w:spacing w:val="-3"/>
        </w:rPr>
        <w:t> </w:t>
      </w:r>
      <w:r>
        <w:rPr/>
        <w:t>tố</w:t>
      </w:r>
      <w:r>
        <w:rPr>
          <w:spacing w:val="-3"/>
        </w:rPr>
        <w:t> </w:t>
      </w:r>
      <w:r>
        <w:rPr/>
        <w:t>tụng</w:t>
      </w:r>
      <w:r>
        <w:rPr>
          <w:spacing w:val="-7"/>
        </w:rPr>
        <w:t> </w:t>
      </w:r>
      <w:r>
        <w:rPr/>
        <w:t>dân</w:t>
      </w:r>
      <w:r>
        <w:rPr>
          <w:spacing w:val="-6"/>
        </w:rPr>
        <w:t> </w:t>
      </w:r>
      <w:r>
        <w:rPr>
          <w:spacing w:val="-5"/>
        </w:rPr>
        <w:t>sự;</w:t>
      </w:r>
    </w:p>
    <w:p>
      <w:pPr>
        <w:pStyle w:val="BodyText"/>
        <w:spacing w:before="120"/>
        <w:ind w:right="112" w:firstLine="720"/>
      </w:pPr>
      <w:r>
        <w:rPr/>
        <w:t>Căn cứ vào các Điều 365, Điều 463 của Bộ luật dân sự và khoản 7 Điều 26 Nghị quyết số 326/2016/UBTVQH14 ngày 30.12.2016 Ủy ban thường vụ Quốc hội về quy định về mức</w:t>
      </w:r>
      <w:r>
        <w:rPr>
          <w:spacing w:val="-4"/>
        </w:rPr>
        <w:t> </w:t>
      </w:r>
      <w:r>
        <w:rPr/>
        <w:t>thu, miễn, giảm, thu, nộp, quản lý và sử dụng án phí và lệ phí</w:t>
      </w:r>
      <w:r>
        <w:rPr>
          <w:spacing w:val="-1"/>
        </w:rPr>
        <w:t> </w:t>
      </w:r>
      <w:r>
        <w:rPr/>
        <w:t>Tòa án.</w:t>
      </w:r>
    </w:p>
    <w:p>
      <w:pPr>
        <w:pStyle w:val="BodyText"/>
        <w:ind w:right="121" w:firstLine="720"/>
      </w:pPr>
      <w:r>
        <w:rPr/>
        <w:t>Căn cứ vào biên bản hoà giải thành ngày 18 tháng 11 năm 2022 về việc các đương sự thỏa thuận được với nhau về việc giải quyết toàn bộ vụ án dân sự thụ lý số: 163/2022/TLST-DS ngày 27 tháng 10 năm 2022,</w:t>
      </w:r>
    </w:p>
    <w:p>
      <w:pPr>
        <w:pStyle w:val="Heading1"/>
        <w:spacing w:before="244"/>
      </w:pPr>
      <w:r>
        <w:rPr/>
        <w:t>XÉT</w:t>
      </w:r>
      <w:r>
        <w:rPr>
          <w:spacing w:val="-4"/>
        </w:rPr>
        <w:t> </w:t>
      </w:r>
      <w:r>
        <w:rPr>
          <w:spacing w:val="-2"/>
        </w:rPr>
        <w:t>THẤY:</w:t>
      </w:r>
    </w:p>
    <w:p>
      <w:pPr>
        <w:pStyle w:val="BodyText"/>
        <w:spacing w:line="242" w:lineRule="auto" w:before="235"/>
        <w:ind w:right="117" w:firstLine="720"/>
      </w:pPr>
      <w:r>
        <w:rPr/>
        <w:t>Các thỏa thuận của các đương sự được ghi trong biên bản hoà giải thành về việc giải quyết toàn bộ vụ án là tự nguyện; nội dung thỏa thuận giữa các đương sự không vi phạm điều cấm của luật và không trái đạo đức xã hội.</w:t>
      </w:r>
    </w:p>
    <w:p>
      <w:pPr>
        <w:pStyle w:val="BodyText"/>
        <w:spacing w:before="115"/>
        <w:ind w:right="121" w:firstLine="720"/>
      </w:pPr>
      <w:r>
        <w:rPr/>
        <w:t>Đã hết thời hạn</w:t>
      </w:r>
      <w:r>
        <w:rPr>
          <w:spacing w:val="-2"/>
        </w:rPr>
        <w:t> </w:t>
      </w:r>
      <w:r>
        <w:rPr/>
        <w:t>07 ngày, kể từ ngày lập biên</w:t>
      </w:r>
      <w:r>
        <w:rPr>
          <w:spacing w:val="-2"/>
        </w:rPr>
        <w:t> </w:t>
      </w:r>
      <w:r>
        <w:rPr/>
        <w:t>bản hoà giải</w:t>
      </w:r>
      <w:r>
        <w:rPr>
          <w:spacing w:val="-2"/>
        </w:rPr>
        <w:t> </w:t>
      </w:r>
      <w:r>
        <w:rPr/>
        <w:t>thành, không có đương sự nào thay đổi ý kiến về sự thỏa thuận đó.</w:t>
      </w:r>
    </w:p>
    <w:p>
      <w:pPr>
        <w:pStyle w:val="Heading1"/>
        <w:spacing w:before="244"/>
        <w:ind w:right="813"/>
      </w:pPr>
      <w:r>
        <w:rPr/>
        <w:t>QUYẾT</w:t>
      </w:r>
      <w:r>
        <w:rPr>
          <w:spacing w:val="-6"/>
        </w:rPr>
        <w:t> </w:t>
      </w:r>
      <w:r>
        <w:rPr>
          <w:spacing w:val="-2"/>
        </w:rPr>
        <w:t>ĐỊNH:</w:t>
      </w:r>
    </w:p>
    <w:p>
      <w:pPr>
        <w:pStyle w:val="ListParagraph"/>
        <w:numPr>
          <w:ilvl w:val="0"/>
          <w:numId w:val="1"/>
        </w:numPr>
        <w:tabs>
          <w:tab w:pos="1105" w:val="left" w:leader="none"/>
        </w:tabs>
        <w:spacing w:line="240" w:lineRule="auto" w:before="235" w:after="0"/>
        <w:ind w:left="1104" w:right="0" w:hanging="284"/>
        <w:jc w:val="left"/>
        <w:rPr>
          <w:sz w:val="28"/>
        </w:rPr>
      </w:pPr>
      <w:r>
        <w:rPr>
          <w:sz w:val="28"/>
        </w:rPr>
        <w:t>Công</w:t>
      </w:r>
      <w:r>
        <w:rPr>
          <w:spacing w:val="-7"/>
          <w:sz w:val="28"/>
        </w:rPr>
        <w:t> </w:t>
      </w:r>
      <w:r>
        <w:rPr>
          <w:sz w:val="28"/>
        </w:rPr>
        <w:t>nhận</w:t>
      </w:r>
      <w:r>
        <w:rPr>
          <w:spacing w:val="-7"/>
          <w:sz w:val="28"/>
        </w:rPr>
        <w:t> </w:t>
      </w:r>
      <w:r>
        <w:rPr>
          <w:sz w:val="28"/>
        </w:rPr>
        <w:t>sự</w:t>
      </w:r>
      <w:r>
        <w:rPr>
          <w:spacing w:val="-5"/>
          <w:sz w:val="28"/>
        </w:rPr>
        <w:t> </w:t>
      </w:r>
      <w:r>
        <w:rPr>
          <w:sz w:val="28"/>
        </w:rPr>
        <w:t>thỏa</w:t>
      </w:r>
      <w:r>
        <w:rPr>
          <w:spacing w:val="-1"/>
          <w:sz w:val="28"/>
        </w:rPr>
        <w:t> </w:t>
      </w:r>
      <w:r>
        <w:rPr>
          <w:sz w:val="28"/>
        </w:rPr>
        <w:t>thuận</w:t>
      </w:r>
      <w:r>
        <w:rPr>
          <w:spacing w:val="-7"/>
          <w:sz w:val="28"/>
        </w:rPr>
        <w:t> </w:t>
      </w:r>
      <w:r>
        <w:rPr>
          <w:sz w:val="28"/>
        </w:rPr>
        <w:t>của</w:t>
      </w:r>
      <w:r>
        <w:rPr>
          <w:spacing w:val="-2"/>
          <w:sz w:val="28"/>
        </w:rPr>
        <w:t> </w:t>
      </w:r>
      <w:r>
        <w:rPr>
          <w:sz w:val="28"/>
        </w:rPr>
        <w:t>các</w:t>
      </w:r>
      <w:r>
        <w:rPr>
          <w:spacing w:val="-2"/>
          <w:sz w:val="28"/>
        </w:rPr>
        <w:t> </w:t>
      </w:r>
      <w:r>
        <w:rPr>
          <w:sz w:val="28"/>
        </w:rPr>
        <w:t>đương</w:t>
      </w:r>
      <w:r>
        <w:rPr>
          <w:spacing w:val="-3"/>
          <w:sz w:val="28"/>
        </w:rPr>
        <w:t> </w:t>
      </w:r>
      <w:r>
        <w:rPr>
          <w:spacing w:val="-5"/>
          <w:sz w:val="28"/>
        </w:rPr>
        <w:t>sự:</w:t>
      </w:r>
    </w:p>
    <w:p>
      <w:pPr>
        <w:spacing w:before="119"/>
        <w:ind w:left="821" w:right="0" w:firstLine="0"/>
        <w:jc w:val="left"/>
        <w:rPr>
          <w:sz w:val="28"/>
        </w:rPr>
      </w:pPr>
      <w:r>
        <w:rPr>
          <w:b/>
          <w:sz w:val="28"/>
        </w:rPr>
        <w:t>*</w:t>
      </w:r>
      <w:r>
        <w:rPr>
          <w:b/>
          <w:spacing w:val="-4"/>
          <w:sz w:val="28"/>
        </w:rPr>
        <w:t> </w:t>
      </w:r>
      <w:r>
        <w:rPr>
          <w:b/>
          <w:sz w:val="28"/>
        </w:rPr>
        <w:t>Nguyên</w:t>
      </w:r>
      <w:r>
        <w:rPr>
          <w:b/>
          <w:spacing w:val="-9"/>
          <w:sz w:val="28"/>
        </w:rPr>
        <w:t> </w:t>
      </w:r>
      <w:r>
        <w:rPr>
          <w:b/>
          <w:sz w:val="28"/>
        </w:rPr>
        <w:t>đơn</w:t>
      </w:r>
      <w:r>
        <w:rPr>
          <w:b/>
          <w:i/>
          <w:sz w:val="28"/>
        </w:rPr>
        <w:t>:</w:t>
      </w:r>
      <w:r>
        <w:rPr>
          <w:b/>
          <w:i/>
          <w:spacing w:val="-5"/>
          <w:sz w:val="28"/>
        </w:rPr>
        <w:t> </w:t>
      </w:r>
      <w:r>
        <w:rPr>
          <w:sz w:val="28"/>
        </w:rPr>
        <w:t>Công</w:t>
      </w:r>
      <w:r>
        <w:rPr>
          <w:spacing w:val="-7"/>
          <w:sz w:val="28"/>
        </w:rPr>
        <w:t> </w:t>
      </w:r>
      <w:r>
        <w:rPr>
          <w:sz w:val="28"/>
        </w:rPr>
        <w:t>ty</w:t>
      </w:r>
      <w:r>
        <w:rPr>
          <w:spacing w:val="-8"/>
          <w:sz w:val="28"/>
        </w:rPr>
        <w:t> </w:t>
      </w:r>
      <w:r>
        <w:rPr>
          <w:sz w:val="28"/>
        </w:rPr>
        <w:t>TNHH</w:t>
      </w:r>
      <w:r>
        <w:rPr>
          <w:spacing w:val="2"/>
          <w:sz w:val="28"/>
        </w:rPr>
        <w:t> </w:t>
      </w:r>
      <w:r>
        <w:rPr>
          <w:sz w:val="28"/>
        </w:rPr>
        <w:t>mua</w:t>
      </w:r>
      <w:r>
        <w:rPr>
          <w:spacing w:val="-2"/>
          <w:sz w:val="28"/>
        </w:rPr>
        <w:t> </w:t>
      </w:r>
      <w:r>
        <w:rPr>
          <w:sz w:val="28"/>
        </w:rPr>
        <w:t>bán</w:t>
      </w:r>
      <w:r>
        <w:rPr>
          <w:spacing w:val="-4"/>
          <w:sz w:val="28"/>
        </w:rPr>
        <w:t> </w:t>
      </w:r>
      <w:r>
        <w:rPr>
          <w:sz w:val="28"/>
        </w:rPr>
        <w:t>nợ</w:t>
      </w:r>
      <w:r>
        <w:rPr>
          <w:spacing w:val="-2"/>
          <w:sz w:val="28"/>
        </w:rPr>
        <w:t> </w:t>
      </w:r>
      <w:r>
        <w:rPr>
          <w:spacing w:val="-10"/>
          <w:sz w:val="28"/>
        </w:rPr>
        <w:t>G</w:t>
      </w:r>
    </w:p>
    <w:p>
      <w:pPr>
        <w:pStyle w:val="BodyText"/>
        <w:spacing w:before="120"/>
        <w:ind w:left="811"/>
        <w:jc w:val="left"/>
      </w:pPr>
      <w:r>
        <w:rPr/>
        <w:t>Địa</w:t>
      </w:r>
      <w:r>
        <w:rPr>
          <w:spacing w:val="-3"/>
        </w:rPr>
        <w:t> </w:t>
      </w:r>
      <w:r>
        <w:rPr/>
        <w:t>chỉ:</w:t>
      </w:r>
      <w:r>
        <w:rPr>
          <w:spacing w:val="-9"/>
        </w:rPr>
        <w:t> </w:t>
      </w:r>
      <w:r>
        <w:rPr/>
        <w:t>Đường,</w:t>
      </w:r>
      <w:r>
        <w:rPr>
          <w:spacing w:val="-1"/>
        </w:rPr>
        <w:t> </w:t>
      </w:r>
      <w:r>
        <w:rPr/>
        <w:t>phường</w:t>
      </w:r>
      <w:r>
        <w:rPr>
          <w:spacing w:val="-4"/>
        </w:rPr>
        <w:t> </w:t>
      </w:r>
      <w:r>
        <w:rPr/>
        <w:t>L,</w:t>
      </w:r>
      <w:r>
        <w:rPr>
          <w:spacing w:val="-1"/>
        </w:rPr>
        <w:t> </w:t>
      </w:r>
      <w:r>
        <w:rPr/>
        <w:t>thành</w:t>
      </w:r>
      <w:r>
        <w:rPr>
          <w:spacing w:val="-8"/>
        </w:rPr>
        <w:t> </w:t>
      </w:r>
      <w:r>
        <w:rPr/>
        <w:t>phố</w:t>
      </w:r>
      <w:r>
        <w:rPr>
          <w:spacing w:val="-4"/>
        </w:rPr>
        <w:t> </w:t>
      </w:r>
      <w:r>
        <w:rPr/>
        <w:t>T,</w:t>
      </w:r>
      <w:r>
        <w:rPr>
          <w:spacing w:val="-1"/>
        </w:rPr>
        <w:t> </w:t>
      </w:r>
      <w:r>
        <w:rPr/>
        <w:t>TP.</w:t>
      </w:r>
      <w:r>
        <w:rPr>
          <w:spacing w:val="-1"/>
        </w:rPr>
        <w:t> </w:t>
      </w:r>
      <w:r>
        <w:rPr/>
        <w:t>Hồ</w:t>
      </w:r>
      <w:r>
        <w:rPr>
          <w:spacing w:val="-4"/>
        </w:rPr>
        <w:t> </w:t>
      </w:r>
      <w:r>
        <w:rPr/>
        <w:t>Chí</w:t>
      </w:r>
      <w:r>
        <w:rPr>
          <w:spacing w:val="-9"/>
        </w:rPr>
        <w:t> </w:t>
      </w:r>
      <w:r>
        <w:rPr>
          <w:spacing w:val="-4"/>
        </w:rPr>
        <w:t>Minh</w:t>
      </w:r>
    </w:p>
    <w:p>
      <w:pPr>
        <w:pStyle w:val="BodyText"/>
        <w:spacing w:line="328" w:lineRule="auto" w:before="120"/>
        <w:ind w:left="811" w:right="127"/>
        <w:jc w:val="left"/>
      </w:pPr>
      <w:r>
        <w:rPr/>
        <w:t>Người</w:t>
      </w:r>
      <w:r>
        <w:rPr>
          <w:spacing w:val="-8"/>
        </w:rPr>
        <w:t> </w:t>
      </w:r>
      <w:r>
        <w:rPr/>
        <w:t>đại</w:t>
      </w:r>
      <w:r>
        <w:rPr>
          <w:spacing w:val="-8"/>
        </w:rPr>
        <w:t> </w:t>
      </w:r>
      <w:r>
        <w:rPr/>
        <w:t>diện</w:t>
      </w:r>
      <w:r>
        <w:rPr>
          <w:spacing w:val="-7"/>
        </w:rPr>
        <w:t> </w:t>
      </w:r>
      <w:r>
        <w:rPr/>
        <w:t>theo</w:t>
      </w:r>
      <w:r>
        <w:rPr>
          <w:spacing w:val="-3"/>
        </w:rPr>
        <w:t> </w:t>
      </w:r>
      <w:r>
        <w:rPr/>
        <w:t>pháp luật:</w:t>
      </w:r>
      <w:r>
        <w:rPr>
          <w:spacing w:val="-8"/>
        </w:rPr>
        <w:t> </w:t>
      </w:r>
      <w:r>
        <w:rPr/>
        <w:t>Bà</w:t>
      </w:r>
      <w:r>
        <w:rPr>
          <w:spacing w:val="-2"/>
        </w:rPr>
        <w:t> </w:t>
      </w:r>
      <w:r>
        <w:rPr/>
        <w:t>Nguyễn</w:t>
      </w:r>
      <w:r>
        <w:rPr>
          <w:spacing w:val="-3"/>
        </w:rPr>
        <w:t> </w:t>
      </w:r>
      <w:r>
        <w:rPr/>
        <w:t>Thị</w:t>
      </w:r>
      <w:r>
        <w:rPr>
          <w:spacing w:val="-3"/>
        </w:rPr>
        <w:t> </w:t>
      </w:r>
      <w:r>
        <w:rPr/>
        <w:t>Huyền</w:t>
      </w:r>
      <w:r>
        <w:rPr>
          <w:spacing w:val="-7"/>
        </w:rPr>
        <w:t> </w:t>
      </w:r>
      <w:r>
        <w:rPr/>
        <w:t>T, chức vụ:</w:t>
      </w:r>
      <w:r>
        <w:rPr>
          <w:spacing w:val="-8"/>
        </w:rPr>
        <w:t> </w:t>
      </w:r>
      <w:r>
        <w:rPr/>
        <w:t>Giám</w:t>
      </w:r>
      <w:r>
        <w:rPr>
          <w:spacing w:val="-8"/>
        </w:rPr>
        <w:t> </w:t>
      </w:r>
      <w:r>
        <w:rPr/>
        <w:t>đốc Người đại diện theo ủy quyền: Công ty Luật TNHH MTV S</w:t>
      </w:r>
    </w:p>
    <w:p>
      <w:pPr>
        <w:pStyle w:val="BodyText"/>
        <w:spacing w:line="328" w:lineRule="auto" w:before="1"/>
        <w:ind w:left="811" w:right="2106"/>
      </w:pPr>
      <w:r>
        <w:rPr/>
        <w:t>(Theo văn</w:t>
      </w:r>
      <w:r>
        <w:rPr>
          <w:spacing w:val="-3"/>
        </w:rPr>
        <w:t> </w:t>
      </w:r>
      <w:r>
        <w:rPr/>
        <w:t>bản ủy</w:t>
      </w:r>
      <w:r>
        <w:rPr>
          <w:spacing w:val="-3"/>
        </w:rPr>
        <w:t> </w:t>
      </w:r>
      <w:r>
        <w:rPr/>
        <w:t>quyền</w:t>
      </w:r>
      <w:r>
        <w:rPr>
          <w:spacing w:val="-3"/>
        </w:rPr>
        <w:t> </w:t>
      </w:r>
      <w:r>
        <w:rPr/>
        <w:t>số 01/UQTA-GLX.22 ngày</w:t>
      </w:r>
      <w:r>
        <w:rPr>
          <w:spacing w:val="-3"/>
        </w:rPr>
        <w:t> </w:t>
      </w:r>
      <w:r>
        <w:rPr/>
        <w:t>01.4.2022) Người</w:t>
      </w:r>
      <w:r>
        <w:rPr>
          <w:spacing w:val="-9"/>
        </w:rPr>
        <w:t> </w:t>
      </w:r>
      <w:r>
        <w:rPr/>
        <w:t>được ủy</w:t>
      </w:r>
      <w:r>
        <w:rPr>
          <w:spacing w:val="-8"/>
        </w:rPr>
        <w:t> </w:t>
      </w:r>
      <w:r>
        <w:rPr/>
        <w:t>quyền</w:t>
      </w:r>
      <w:r>
        <w:rPr>
          <w:spacing w:val="-4"/>
        </w:rPr>
        <w:t> </w:t>
      </w:r>
      <w:r>
        <w:rPr/>
        <w:t>lại:</w:t>
      </w:r>
      <w:r>
        <w:rPr>
          <w:spacing w:val="-5"/>
        </w:rPr>
        <w:t> </w:t>
      </w:r>
      <w:r>
        <w:rPr/>
        <w:t>Anh</w:t>
      </w:r>
      <w:r>
        <w:rPr>
          <w:spacing w:val="-8"/>
        </w:rPr>
        <w:t> </w:t>
      </w:r>
      <w:r>
        <w:rPr/>
        <w:t>Nguyễn</w:t>
      </w:r>
      <w:r>
        <w:rPr>
          <w:spacing w:val="-4"/>
        </w:rPr>
        <w:t> </w:t>
      </w:r>
      <w:r>
        <w:rPr/>
        <w:t>Thanh</w:t>
      </w:r>
      <w:r>
        <w:rPr>
          <w:spacing w:val="-4"/>
        </w:rPr>
        <w:t> </w:t>
      </w:r>
      <w:r>
        <w:rPr/>
        <w:t>L,</w:t>
      </w:r>
      <w:r>
        <w:rPr>
          <w:spacing w:val="-1"/>
        </w:rPr>
        <w:t> </w:t>
      </w:r>
      <w:r>
        <w:rPr/>
        <w:t>sinh</w:t>
      </w:r>
      <w:r>
        <w:rPr>
          <w:spacing w:val="-4"/>
        </w:rPr>
        <w:t> </w:t>
      </w:r>
      <w:r>
        <w:rPr/>
        <w:t>năm</w:t>
      </w:r>
      <w:r>
        <w:rPr>
          <w:spacing w:val="-9"/>
        </w:rPr>
        <w:t> </w:t>
      </w:r>
      <w:r>
        <w:rPr/>
        <w:t>1985 Địa chỉ: Đường H, phường H, quận C, Tp. Đà Nẵng</w:t>
      </w:r>
    </w:p>
    <w:p>
      <w:pPr>
        <w:pStyle w:val="BodyText"/>
        <w:spacing w:before="2"/>
        <w:ind w:left="811"/>
        <w:jc w:val="left"/>
      </w:pPr>
      <w:r>
        <w:rPr/>
        <w:t>(Theo</w:t>
      </w:r>
      <w:r>
        <w:rPr>
          <w:spacing w:val="2"/>
        </w:rPr>
        <w:t> </w:t>
      </w:r>
      <w:r>
        <w:rPr/>
        <w:t>văn</w:t>
      </w:r>
      <w:r>
        <w:rPr>
          <w:spacing w:val="-7"/>
        </w:rPr>
        <w:t> </w:t>
      </w:r>
      <w:r>
        <w:rPr/>
        <w:t>bản</w:t>
      </w:r>
      <w:r>
        <w:rPr>
          <w:spacing w:val="-3"/>
        </w:rPr>
        <w:t> </w:t>
      </w:r>
      <w:r>
        <w:rPr/>
        <w:t>ủy</w:t>
      </w:r>
      <w:r>
        <w:rPr>
          <w:spacing w:val="-6"/>
        </w:rPr>
        <w:t> </w:t>
      </w:r>
      <w:r>
        <w:rPr/>
        <w:t>quyền</w:t>
      </w:r>
      <w:r>
        <w:rPr>
          <w:spacing w:val="-7"/>
        </w:rPr>
        <w:t> </w:t>
      </w:r>
      <w:r>
        <w:rPr/>
        <w:t>số</w:t>
      </w:r>
      <w:r>
        <w:rPr>
          <w:spacing w:val="-2"/>
        </w:rPr>
        <w:t> </w:t>
      </w:r>
      <w:r>
        <w:rPr/>
        <w:t>01/UQ-SL</w:t>
      </w:r>
      <w:r>
        <w:rPr>
          <w:spacing w:val="-5"/>
        </w:rPr>
        <w:t> </w:t>
      </w:r>
      <w:r>
        <w:rPr/>
        <w:t>ngày</w:t>
      </w:r>
      <w:r>
        <w:rPr>
          <w:spacing w:val="-3"/>
        </w:rPr>
        <w:t> </w:t>
      </w:r>
      <w:r>
        <w:rPr>
          <w:spacing w:val="-2"/>
        </w:rPr>
        <w:t>01.11.2022)</w:t>
      </w:r>
    </w:p>
    <w:p>
      <w:pPr>
        <w:spacing w:before="125"/>
        <w:ind w:left="811" w:right="0" w:firstLine="0"/>
        <w:jc w:val="left"/>
        <w:rPr>
          <w:sz w:val="28"/>
        </w:rPr>
      </w:pPr>
      <w:r>
        <w:rPr>
          <w:b/>
          <w:sz w:val="28"/>
        </w:rPr>
        <w:t>*</w:t>
      </w:r>
      <w:r>
        <w:rPr>
          <w:b/>
          <w:spacing w:val="-4"/>
          <w:sz w:val="28"/>
        </w:rPr>
        <w:t> </w:t>
      </w:r>
      <w:r>
        <w:rPr>
          <w:b/>
          <w:sz w:val="28"/>
        </w:rPr>
        <w:t>Bị</w:t>
      </w:r>
      <w:r>
        <w:rPr>
          <w:b/>
          <w:spacing w:val="-4"/>
          <w:sz w:val="28"/>
        </w:rPr>
        <w:t> </w:t>
      </w:r>
      <w:r>
        <w:rPr>
          <w:b/>
          <w:sz w:val="28"/>
        </w:rPr>
        <w:t>đơn:</w:t>
      </w:r>
      <w:r>
        <w:rPr>
          <w:b/>
          <w:spacing w:val="1"/>
          <w:sz w:val="28"/>
        </w:rPr>
        <w:t> </w:t>
      </w:r>
      <w:r>
        <w:rPr>
          <w:sz w:val="28"/>
        </w:rPr>
        <w:t>Bà</w:t>
      </w:r>
      <w:r>
        <w:rPr>
          <w:spacing w:val="1"/>
          <w:sz w:val="28"/>
        </w:rPr>
        <w:t> </w:t>
      </w:r>
      <w:r>
        <w:rPr>
          <w:sz w:val="28"/>
        </w:rPr>
        <w:t>Lâm</w:t>
      </w:r>
      <w:r>
        <w:rPr>
          <w:spacing w:val="-8"/>
          <w:sz w:val="28"/>
        </w:rPr>
        <w:t> </w:t>
      </w:r>
      <w:r>
        <w:rPr>
          <w:sz w:val="28"/>
        </w:rPr>
        <w:t>Ái</w:t>
      </w:r>
      <w:r>
        <w:rPr>
          <w:spacing w:val="-4"/>
          <w:sz w:val="28"/>
        </w:rPr>
        <w:t> </w:t>
      </w:r>
      <w:r>
        <w:rPr>
          <w:sz w:val="28"/>
        </w:rPr>
        <w:t>H,</w:t>
      </w:r>
      <w:r>
        <w:rPr>
          <w:spacing w:val="-1"/>
          <w:sz w:val="28"/>
        </w:rPr>
        <w:t> </w:t>
      </w:r>
      <w:r>
        <w:rPr>
          <w:sz w:val="28"/>
        </w:rPr>
        <w:t>sinh</w:t>
      </w:r>
      <w:r>
        <w:rPr>
          <w:spacing w:val="-4"/>
          <w:sz w:val="28"/>
        </w:rPr>
        <w:t> </w:t>
      </w:r>
      <w:r>
        <w:rPr>
          <w:sz w:val="28"/>
        </w:rPr>
        <w:t>năm</w:t>
      </w:r>
      <w:r>
        <w:rPr>
          <w:spacing w:val="-8"/>
          <w:sz w:val="28"/>
        </w:rPr>
        <w:t> </w:t>
      </w:r>
      <w:r>
        <w:rPr>
          <w:spacing w:val="-4"/>
          <w:sz w:val="28"/>
        </w:rPr>
        <w:t>1963</w:t>
      </w:r>
    </w:p>
    <w:p>
      <w:pPr>
        <w:pStyle w:val="BodyText"/>
        <w:ind w:left="811"/>
        <w:jc w:val="left"/>
      </w:pPr>
      <w:r>
        <w:rPr/>
        <w:t>Địa</w:t>
      </w:r>
      <w:r>
        <w:rPr>
          <w:spacing w:val="-3"/>
        </w:rPr>
        <w:t> </w:t>
      </w:r>
      <w:r>
        <w:rPr/>
        <w:t>chỉ:</w:t>
      </w:r>
      <w:r>
        <w:rPr>
          <w:spacing w:val="-9"/>
        </w:rPr>
        <w:t> </w:t>
      </w:r>
      <w:r>
        <w:rPr/>
        <w:t>Đường</w:t>
      </w:r>
      <w:r>
        <w:rPr>
          <w:spacing w:val="-8"/>
        </w:rPr>
        <w:t> </w:t>
      </w:r>
      <w:r>
        <w:rPr/>
        <w:t>T,</w:t>
      </w:r>
      <w:r>
        <w:rPr>
          <w:spacing w:val="-1"/>
        </w:rPr>
        <w:t> </w:t>
      </w:r>
      <w:r>
        <w:rPr/>
        <w:t>phường</w:t>
      </w:r>
      <w:r>
        <w:rPr>
          <w:spacing w:val="-4"/>
        </w:rPr>
        <w:t> </w:t>
      </w:r>
      <w:r>
        <w:rPr/>
        <w:t>B,</w:t>
      </w:r>
      <w:r>
        <w:rPr>
          <w:spacing w:val="-1"/>
        </w:rPr>
        <w:t> </w:t>
      </w:r>
      <w:r>
        <w:rPr/>
        <w:t>thị</w:t>
      </w:r>
      <w:r>
        <w:rPr>
          <w:spacing w:val="-5"/>
        </w:rPr>
        <w:t> </w:t>
      </w:r>
      <w:r>
        <w:rPr/>
        <w:t>xã</w:t>
      </w:r>
      <w:r>
        <w:rPr>
          <w:spacing w:val="2"/>
        </w:rPr>
        <w:t> </w:t>
      </w:r>
      <w:r>
        <w:rPr/>
        <w:t>A,</w:t>
      </w:r>
      <w:r>
        <w:rPr>
          <w:spacing w:val="-1"/>
        </w:rPr>
        <w:t> </w:t>
      </w:r>
      <w:r>
        <w:rPr/>
        <w:t>tỉnh Bình</w:t>
      </w:r>
      <w:r>
        <w:rPr>
          <w:spacing w:val="-8"/>
        </w:rPr>
        <w:t> </w:t>
      </w:r>
      <w:r>
        <w:rPr>
          <w:spacing w:val="-4"/>
        </w:rPr>
        <w:t>Định</w:t>
      </w:r>
    </w:p>
    <w:p>
      <w:pPr>
        <w:pStyle w:val="ListParagraph"/>
        <w:numPr>
          <w:ilvl w:val="0"/>
          <w:numId w:val="1"/>
        </w:numPr>
        <w:tabs>
          <w:tab w:pos="1105" w:val="left" w:leader="none"/>
        </w:tabs>
        <w:spacing w:line="240" w:lineRule="auto" w:before="120" w:after="0"/>
        <w:ind w:left="1104" w:right="0" w:hanging="284"/>
        <w:jc w:val="left"/>
        <w:rPr>
          <w:sz w:val="28"/>
        </w:rPr>
      </w:pPr>
      <w:r>
        <w:rPr>
          <w:sz w:val="28"/>
        </w:rPr>
        <w:t>Sự</w:t>
      </w:r>
      <w:r>
        <w:rPr>
          <w:spacing w:val="-6"/>
          <w:sz w:val="28"/>
        </w:rPr>
        <w:t> </w:t>
      </w:r>
      <w:r>
        <w:rPr>
          <w:sz w:val="28"/>
        </w:rPr>
        <w:t>thỏa</w:t>
      </w:r>
      <w:r>
        <w:rPr>
          <w:spacing w:val="-2"/>
          <w:sz w:val="28"/>
        </w:rPr>
        <w:t> </w:t>
      </w:r>
      <w:r>
        <w:rPr>
          <w:sz w:val="28"/>
        </w:rPr>
        <w:t>thuận</w:t>
      </w:r>
      <w:r>
        <w:rPr>
          <w:spacing w:val="-7"/>
          <w:sz w:val="28"/>
        </w:rPr>
        <w:t> </w:t>
      </w:r>
      <w:r>
        <w:rPr>
          <w:sz w:val="28"/>
        </w:rPr>
        <w:t>của</w:t>
      </w:r>
      <w:r>
        <w:rPr>
          <w:spacing w:val="-2"/>
          <w:sz w:val="28"/>
        </w:rPr>
        <w:t> </w:t>
      </w:r>
      <w:r>
        <w:rPr>
          <w:sz w:val="28"/>
        </w:rPr>
        <w:t>các</w:t>
      </w:r>
      <w:r>
        <w:rPr>
          <w:spacing w:val="-3"/>
          <w:sz w:val="28"/>
        </w:rPr>
        <w:t> </w:t>
      </w:r>
      <w:r>
        <w:rPr>
          <w:sz w:val="28"/>
        </w:rPr>
        <w:t>đương</w:t>
      </w:r>
      <w:r>
        <w:rPr>
          <w:spacing w:val="-7"/>
          <w:sz w:val="28"/>
        </w:rPr>
        <w:t> </w:t>
      </w:r>
      <w:r>
        <w:rPr>
          <w:sz w:val="28"/>
        </w:rPr>
        <w:t>sự</w:t>
      </w:r>
      <w:r>
        <w:rPr>
          <w:spacing w:val="-6"/>
          <w:sz w:val="28"/>
        </w:rPr>
        <w:t> </w:t>
      </w:r>
      <w:r>
        <w:rPr>
          <w:sz w:val="28"/>
        </w:rPr>
        <w:t>cụ</w:t>
      </w:r>
      <w:r>
        <w:rPr>
          <w:spacing w:val="-7"/>
          <w:sz w:val="28"/>
        </w:rPr>
        <w:t> </w:t>
      </w:r>
      <w:r>
        <w:rPr>
          <w:sz w:val="28"/>
        </w:rPr>
        <w:t>thể</w:t>
      </w:r>
      <w:r>
        <w:rPr>
          <w:spacing w:val="2"/>
          <w:sz w:val="28"/>
        </w:rPr>
        <w:t> </w:t>
      </w:r>
      <w:r>
        <w:rPr>
          <w:sz w:val="28"/>
        </w:rPr>
        <w:t>như</w:t>
      </w:r>
      <w:r>
        <w:rPr>
          <w:spacing w:val="-5"/>
          <w:sz w:val="28"/>
        </w:rPr>
        <w:t> </w:t>
      </w:r>
      <w:r>
        <w:rPr>
          <w:spacing w:val="-4"/>
          <w:sz w:val="28"/>
        </w:rPr>
        <w:t>sau:</w:t>
      </w:r>
    </w:p>
    <w:p>
      <w:pPr>
        <w:pStyle w:val="ListParagraph"/>
        <w:numPr>
          <w:ilvl w:val="1"/>
          <w:numId w:val="1"/>
        </w:numPr>
        <w:tabs>
          <w:tab w:pos="1321" w:val="left" w:leader="none"/>
        </w:tabs>
        <w:spacing w:line="240" w:lineRule="auto" w:before="120" w:after="0"/>
        <w:ind w:left="1320" w:right="0" w:hanging="500"/>
        <w:jc w:val="left"/>
        <w:rPr>
          <w:sz w:val="28"/>
        </w:rPr>
      </w:pPr>
      <w:r>
        <w:rPr>
          <w:sz w:val="28"/>
        </w:rPr>
        <w:t>Xác</w:t>
      </w:r>
      <w:r>
        <w:rPr>
          <w:spacing w:val="-3"/>
          <w:sz w:val="28"/>
        </w:rPr>
        <w:t> </w:t>
      </w:r>
      <w:r>
        <w:rPr>
          <w:sz w:val="28"/>
        </w:rPr>
        <w:t>định</w:t>
      </w:r>
      <w:r>
        <w:rPr>
          <w:spacing w:val="-2"/>
          <w:sz w:val="28"/>
        </w:rPr>
        <w:t> </w:t>
      </w:r>
      <w:r>
        <w:rPr>
          <w:sz w:val="28"/>
        </w:rPr>
        <w:t>bà</w:t>
      </w:r>
      <w:r>
        <w:rPr>
          <w:spacing w:val="3"/>
          <w:sz w:val="28"/>
        </w:rPr>
        <w:t> </w:t>
      </w:r>
      <w:r>
        <w:rPr>
          <w:sz w:val="28"/>
        </w:rPr>
        <w:t>Lâm</w:t>
      </w:r>
      <w:r>
        <w:rPr>
          <w:spacing w:val="-3"/>
          <w:sz w:val="28"/>
        </w:rPr>
        <w:t> </w:t>
      </w:r>
      <w:r>
        <w:rPr>
          <w:sz w:val="28"/>
        </w:rPr>
        <w:t>Ái</w:t>
      </w:r>
      <w:r>
        <w:rPr>
          <w:spacing w:val="1"/>
          <w:sz w:val="28"/>
        </w:rPr>
        <w:t> </w:t>
      </w:r>
      <w:r>
        <w:rPr>
          <w:sz w:val="28"/>
        </w:rPr>
        <w:t>H còn</w:t>
      </w:r>
      <w:r>
        <w:rPr>
          <w:spacing w:val="2"/>
          <w:sz w:val="28"/>
        </w:rPr>
        <w:t> </w:t>
      </w:r>
      <w:r>
        <w:rPr>
          <w:sz w:val="28"/>
        </w:rPr>
        <w:t>nợ</w:t>
      </w:r>
      <w:r>
        <w:rPr>
          <w:spacing w:val="2"/>
          <w:sz w:val="28"/>
        </w:rPr>
        <w:t> </w:t>
      </w:r>
      <w:r>
        <w:rPr>
          <w:sz w:val="28"/>
        </w:rPr>
        <w:t>Công</w:t>
      </w:r>
      <w:r>
        <w:rPr>
          <w:spacing w:val="-3"/>
          <w:sz w:val="28"/>
        </w:rPr>
        <w:t> </w:t>
      </w:r>
      <w:r>
        <w:rPr>
          <w:sz w:val="28"/>
        </w:rPr>
        <w:t>ty</w:t>
      </w:r>
      <w:r>
        <w:rPr>
          <w:spacing w:val="5"/>
          <w:sz w:val="28"/>
        </w:rPr>
        <w:t> </w:t>
      </w:r>
      <w:r>
        <w:rPr>
          <w:sz w:val="28"/>
        </w:rPr>
        <w:t>TNHH</w:t>
      </w:r>
      <w:r>
        <w:rPr>
          <w:spacing w:val="2"/>
          <w:sz w:val="28"/>
        </w:rPr>
        <w:t> </w:t>
      </w:r>
      <w:r>
        <w:rPr>
          <w:sz w:val="28"/>
        </w:rPr>
        <w:t>mua</w:t>
      </w:r>
      <w:r>
        <w:rPr>
          <w:spacing w:val="3"/>
          <w:sz w:val="28"/>
        </w:rPr>
        <w:t> </w:t>
      </w:r>
      <w:r>
        <w:rPr>
          <w:sz w:val="28"/>
        </w:rPr>
        <w:t>bán</w:t>
      </w:r>
      <w:r>
        <w:rPr>
          <w:spacing w:val="-3"/>
          <w:sz w:val="28"/>
        </w:rPr>
        <w:t> </w:t>
      </w:r>
      <w:r>
        <w:rPr>
          <w:sz w:val="28"/>
        </w:rPr>
        <w:t>nợ</w:t>
      </w:r>
      <w:r>
        <w:rPr>
          <w:spacing w:val="2"/>
          <w:sz w:val="28"/>
        </w:rPr>
        <w:t> </w:t>
      </w:r>
      <w:r>
        <w:rPr>
          <w:sz w:val="28"/>
        </w:rPr>
        <w:t>G</w:t>
      </w:r>
      <w:r>
        <w:rPr>
          <w:spacing w:val="3"/>
          <w:sz w:val="28"/>
        </w:rPr>
        <w:t> </w:t>
      </w:r>
      <w:r>
        <w:rPr>
          <w:sz w:val="28"/>
        </w:rPr>
        <w:t>số</w:t>
      </w:r>
      <w:r>
        <w:rPr>
          <w:spacing w:val="2"/>
          <w:sz w:val="28"/>
        </w:rPr>
        <w:t> </w:t>
      </w:r>
      <w:r>
        <w:rPr>
          <w:sz w:val="28"/>
        </w:rPr>
        <w:t>tiền vay</w:t>
      </w:r>
      <w:r>
        <w:rPr>
          <w:spacing w:val="2"/>
          <w:sz w:val="28"/>
        </w:rPr>
        <w:t> </w:t>
      </w:r>
      <w:r>
        <w:rPr>
          <w:spacing w:val="-5"/>
          <w:sz w:val="28"/>
        </w:rPr>
        <w:t>gốc</w:t>
      </w:r>
    </w:p>
    <w:p>
      <w:pPr>
        <w:spacing w:after="0" w:line="240" w:lineRule="auto"/>
        <w:jc w:val="left"/>
        <w:rPr>
          <w:sz w:val="28"/>
        </w:rPr>
        <w:sectPr>
          <w:footerReference w:type="default" r:id="rId5"/>
          <w:type w:val="continuous"/>
          <w:pgSz w:w="12240" w:h="15840"/>
          <w:pgMar w:footer="877" w:header="0" w:top="560" w:bottom="1060" w:left="1340" w:right="780"/>
          <w:pgNumType w:start="1"/>
        </w:sectPr>
      </w:pPr>
    </w:p>
    <w:p>
      <w:pPr>
        <w:pStyle w:val="BodyText"/>
        <w:spacing w:before="59"/>
        <w:ind w:right="121"/>
      </w:pPr>
      <w:r>
        <w:rPr/>
        <w:t>là</w:t>
      </w:r>
      <w:r>
        <w:rPr>
          <w:spacing w:val="-1"/>
        </w:rPr>
        <w:t> </w:t>
      </w:r>
      <w:r>
        <w:rPr/>
        <w:t>15.072.717đ, tiền</w:t>
      </w:r>
      <w:r>
        <w:rPr>
          <w:spacing w:val="-2"/>
        </w:rPr>
        <w:t> </w:t>
      </w:r>
      <w:r>
        <w:rPr/>
        <w:t>lãi</w:t>
      </w:r>
      <w:r>
        <w:rPr>
          <w:spacing w:val="-2"/>
        </w:rPr>
        <w:t> </w:t>
      </w:r>
      <w:r>
        <w:rPr/>
        <w:t>là</w:t>
      </w:r>
      <w:r>
        <w:rPr>
          <w:spacing w:val="-1"/>
        </w:rPr>
        <w:t> </w:t>
      </w:r>
      <w:r>
        <w:rPr/>
        <w:t>753.635đ, tổng</w:t>
      </w:r>
      <w:r>
        <w:rPr>
          <w:spacing w:val="-6"/>
        </w:rPr>
        <w:t> </w:t>
      </w:r>
      <w:r>
        <w:rPr/>
        <w:t>cộng</w:t>
      </w:r>
      <w:r>
        <w:rPr>
          <w:spacing w:val="-2"/>
        </w:rPr>
        <w:t> </w:t>
      </w:r>
      <w:r>
        <w:rPr/>
        <w:t>là</w:t>
      </w:r>
      <w:r>
        <w:rPr>
          <w:spacing w:val="-1"/>
        </w:rPr>
        <w:t> </w:t>
      </w:r>
      <w:r>
        <w:rPr/>
        <w:t>15.826.352đ (mười lăm</w:t>
      </w:r>
      <w:r>
        <w:rPr>
          <w:spacing w:val="-7"/>
        </w:rPr>
        <w:t> </w:t>
      </w:r>
      <w:r>
        <w:rPr/>
        <w:t>triệu</w:t>
      </w:r>
      <w:r>
        <w:rPr>
          <w:spacing w:val="-6"/>
        </w:rPr>
        <w:t> </w:t>
      </w:r>
      <w:r>
        <w:rPr/>
        <w:t>tám</w:t>
      </w:r>
      <w:r>
        <w:rPr>
          <w:spacing w:val="-2"/>
        </w:rPr>
        <w:t> </w:t>
      </w:r>
      <w:r>
        <w:rPr/>
        <w:t>trăm hai mươi sáu nghìn ba trăm năm mươi hai đồng).</w:t>
      </w:r>
    </w:p>
    <w:p>
      <w:pPr>
        <w:pStyle w:val="ListParagraph"/>
        <w:numPr>
          <w:ilvl w:val="1"/>
          <w:numId w:val="1"/>
        </w:numPr>
        <w:tabs>
          <w:tab w:pos="1316" w:val="left" w:leader="none"/>
        </w:tabs>
        <w:spacing w:line="240" w:lineRule="auto" w:before="120" w:after="0"/>
        <w:ind w:left="1315" w:right="0" w:hanging="495"/>
        <w:jc w:val="both"/>
        <w:rPr>
          <w:sz w:val="28"/>
        </w:rPr>
      </w:pPr>
      <w:r>
        <w:rPr>
          <w:sz w:val="28"/>
        </w:rPr>
        <w:t>Thời</w:t>
      </w:r>
      <w:r>
        <w:rPr>
          <w:spacing w:val="-5"/>
          <w:sz w:val="28"/>
        </w:rPr>
        <w:t> </w:t>
      </w:r>
      <w:r>
        <w:rPr>
          <w:sz w:val="28"/>
        </w:rPr>
        <w:t>hạn</w:t>
      </w:r>
      <w:r>
        <w:rPr>
          <w:spacing w:val="-9"/>
          <w:sz w:val="28"/>
        </w:rPr>
        <w:t> </w:t>
      </w:r>
      <w:r>
        <w:rPr>
          <w:sz w:val="28"/>
        </w:rPr>
        <w:t>trả</w:t>
      </w:r>
      <w:r>
        <w:rPr>
          <w:spacing w:val="1"/>
          <w:sz w:val="28"/>
        </w:rPr>
        <w:t> </w:t>
      </w:r>
      <w:r>
        <w:rPr>
          <w:spacing w:val="-5"/>
          <w:sz w:val="28"/>
        </w:rPr>
        <w:t>nợ:</w:t>
      </w:r>
    </w:p>
    <w:p>
      <w:pPr>
        <w:pStyle w:val="ListParagraph"/>
        <w:numPr>
          <w:ilvl w:val="2"/>
          <w:numId w:val="1"/>
        </w:numPr>
        <w:tabs>
          <w:tab w:pos="1537" w:val="left" w:leader="none"/>
        </w:tabs>
        <w:spacing w:line="242" w:lineRule="auto" w:before="119" w:after="0"/>
        <w:ind w:left="100" w:right="113" w:firstLine="720"/>
        <w:jc w:val="both"/>
        <w:rPr>
          <w:sz w:val="28"/>
        </w:rPr>
      </w:pPr>
      <w:r>
        <w:rPr>
          <w:sz w:val="28"/>
        </w:rPr>
        <w:t>Ngày 23.11.2022 bà Lâm Ái H có trách nhiệm trả số tiền 5.826.352đ (năm triệu tám trăm hai mươi sáu nghìn ba trăm năm mươi hai đồng) cho</w:t>
      </w:r>
      <w:r>
        <w:rPr>
          <w:spacing w:val="40"/>
          <w:sz w:val="28"/>
        </w:rPr>
        <w:t> </w:t>
      </w:r>
      <w:r>
        <w:rPr>
          <w:sz w:val="28"/>
        </w:rPr>
        <w:t>Công ty TNHH mua bán nợ G.</w:t>
      </w:r>
    </w:p>
    <w:p>
      <w:pPr>
        <w:pStyle w:val="ListParagraph"/>
        <w:numPr>
          <w:ilvl w:val="2"/>
          <w:numId w:val="1"/>
        </w:numPr>
        <w:tabs>
          <w:tab w:pos="1575" w:val="left" w:leader="none"/>
        </w:tabs>
        <w:spacing w:line="240" w:lineRule="auto" w:before="115" w:after="0"/>
        <w:ind w:left="100" w:right="118" w:firstLine="720"/>
        <w:jc w:val="both"/>
        <w:rPr>
          <w:sz w:val="28"/>
        </w:rPr>
      </w:pPr>
      <w:r>
        <w:rPr>
          <w:sz w:val="28"/>
        </w:rPr>
        <w:t>Ngày 20.12.2022 bà Lâm Ái H có trách nhiệm trả số tiền 10.000.000đ (mười triệu đồng chẵn) cho Công ty TNHH mua bán nợ G.</w:t>
      </w:r>
    </w:p>
    <w:p>
      <w:pPr>
        <w:pStyle w:val="ListParagraph"/>
        <w:numPr>
          <w:ilvl w:val="1"/>
          <w:numId w:val="1"/>
        </w:numPr>
        <w:tabs>
          <w:tab w:pos="1335" w:val="left" w:leader="none"/>
        </w:tabs>
        <w:spacing w:line="240" w:lineRule="auto" w:before="119" w:after="0"/>
        <w:ind w:left="100" w:right="115" w:firstLine="720"/>
        <w:jc w:val="both"/>
        <w:rPr>
          <w:sz w:val="28"/>
        </w:rPr>
      </w:pPr>
      <w:r>
        <w:rPr>
          <w:sz w:val="28"/>
        </w:rPr>
        <w:t>Về án phí dân sự sơ thẩm: Bà Lâm Ái H tự nguyện chịu 395.658đ (ba trăm chín mươi lăm</w:t>
      </w:r>
      <w:r>
        <w:rPr>
          <w:spacing w:val="-1"/>
          <w:sz w:val="28"/>
        </w:rPr>
        <w:t> </w:t>
      </w:r>
      <w:r>
        <w:rPr>
          <w:sz w:val="28"/>
        </w:rPr>
        <w:t>nghìn</w:t>
      </w:r>
      <w:r>
        <w:rPr>
          <w:spacing w:val="-1"/>
          <w:sz w:val="28"/>
        </w:rPr>
        <w:t> </w:t>
      </w:r>
      <w:r>
        <w:rPr>
          <w:sz w:val="28"/>
        </w:rPr>
        <w:t>sáu</w:t>
      </w:r>
      <w:r>
        <w:rPr>
          <w:spacing w:val="-1"/>
          <w:sz w:val="28"/>
        </w:rPr>
        <w:t> </w:t>
      </w:r>
      <w:r>
        <w:rPr>
          <w:sz w:val="28"/>
        </w:rPr>
        <w:t>trăm</w:t>
      </w:r>
      <w:r>
        <w:rPr>
          <w:spacing w:val="-1"/>
          <w:sz w:val="28"/>
        </w:rPr>
        <w:t> </w:t>
      </w:r>
      <w:r>
        <w:rPr>
          <w:sz w:val="28"/>
        </w:rPr>
        <w:t>năm</w:t>
      </w:r>
      <w:r>
        <w:rPr>
          <w:spacing w:val="-1"/>
          <w:sz w:val="28"/>
        </w:rPr>
        <w:t> </w:t>
      </w:r>
      <w:r>
        <w:rPr>
          <w:sz w:val="28"/>
        </w:rPr>
        <w:t>mươi</w:t>
      </w:r>
      <w:r>
        <w:rPr>
          <w:spacing w:val="-1"/>
          <w:sz w:val="28"/>
        </w:rPr>
        <w:t> </w:t>
      </w:r>
      <w:r>
        <w:rPr>
          <w:sz w:val="28"/>
        </w:rPr>
        <w:t>tám</w:t>
      </w:r>
      <w:r>
        <w:rPr>
          <w:spacing w:val="-1"/>
          <w:sz w:val="28"/>
        </w:rPr>
        <w:t> </w:t>
      </w:r>
      <w:r>
        <w:rPr>
          <w:sz w:val="28"/>
        </w:rPr>
        <w:t>đồng) tiền</w:t>
      </w:r>
      <w:r>
        <w:rPr>
          <w:spacing w:val="-1"/>
          <w:sz w:val="28"/>
        </w:rPr>
        <w:t> </w:t>
      </w:r>
      <w:r>
        <w:rPr>
          <w:sz w:val="28"/>
        </w:rPr>
        <w:t>án</w:t>
      </w:r>
      <w:r>
        <w:rPr>
          <w:spacing w:val="-1"/>
          <w:sz w:val="28"/>
        </w:rPr>
        <w:t> </w:t>
      </w:r>
      <w:r>
        <w:rPr>
          <w:sz w:val="28"/>
        </w:rPr>
        <w:t>phí</w:t>
      </w:r>
      <w:r>
        <w:rPr>
          <w:spacing w:val="-1"/>
          <w:sz w:val="28"/>
        </w:rPr>
        <w:t> </w:t>
      </w:r>
      <w:r>
        <w:rPr>
          <w:sz w:val="28"/>
        </w:rPr>
        <w:t>dân</w:t>
      </w:r>
      <w:r>
        <w:rPr>
          <w:spacing w:val="-1"/>
          <w:sz w:val="28"/>
        </w:rPr>
        <w:t> </w:t>
      </w:r>
      <w:r>
        <w:rPr>
          <w:sz w:val="28"/>
        </w:rPr>
        <w:t>sự sơ thẩm. Công</w:t>
      </w:r>
      <w:r>
        <w:rPr>
          <w:spacing w:val="-1"/>
          <w:sz w:val="28"/>
        </w:rPr>
        <w:t> </w:t>
      </w:r>
      <w:r>
        <w:rPr>
          <w:sz w:val="28"/>
        </w:rPr>
        <w:t>ty TNHH mua bán nợ G không phải chịu án phí, hoàn trả cho Công ty TNHH mua bán nợ G 420.000đ (bốn trăm hai mươi nghìn đồng) tiền tạm ứng án phí theo biên lai thu tiền tạm ứng án phí số 0005451 ngày 27.10.2022 của Chi cục thi hành án dân sự thị xã An </w:t>
      </w:r>
      <w:r>
        <w:rPr>
          <w:spacing w:val="-2"/>
          <w:sz w:val="28"/>
        </w:rPr>
        <w:t>Nhơn.</w:t>
      </w:r>
    </w:p>
    <w:p>
      <w:pPr>
        <w:pStyle w:val="ListParagraph"/>
        <w:numPr>
          <w:ilvl w:val="0"/>
          <w:numId w:val="1"/>
        </w:numPr>
        <w:tabs>
          <w:tab w:pos="1105" w:val="left" w:leader="none"/>
        </w:tabs>
        <w:spacing w:line="240" w:lineRule="auto" w:before="119" w:after="0"/>
        <w:ind w:left="100" w:right="124" w:firstLine="710"/>
        <w:jc w:val="both"/>
        <w:rPr>
          <w:sz w:val="28"/>
        </w:rPr>
      </w:pPr>
      <w:r>
        <w:rPr>
          <w:sz w:val="28"/>
        </w:rPr>
        <w:t>Quyết định này có hiệu lực pháp luật ngay sau khi được ban hành và không bị kháng cáo, kháng nghị theo thủ tục phúc thẩm.</w:t>
      </w:r>
    </w:p>
    <w:p>
      <w:pPr>
        <w:pStyle w:val="ListParagraph"/>
        <w:numPr>
          <w:ilvl w:val="0"/>
          <w:numId w:val="1"/>
        </w:numPr>
        <w:tabs>
          <w:tab w:pos="1100" w:val="left" w:leader="none"/>
        </w:tabs>
        <w:spacing w:line="242" w:lineRule="auto" w:before="119" w:after="0"/>
        <w:ind w:left="100" w:right="117" w:firstLine="710"/>
        <w:jc w:val="both"/>
        <w:rPr>
          <w:sz w:val="28"/>
        </w:rPr>
      </w:pPr>
      <w:r>
        <w:rPr>
          <w:sz w:val="28"/>
        </w:rPr>
        <w:t>Kể từ ngày</w:t>
      </w:r>
      <w:r>
        <w:rPr>
          <w:spacing w:val="-2"/>
          <w:sz w:val="28"/>
        </w:rPr>
        <w:t> </w:t>
      </w:r>
      <w:r>
        <w:rPr>
          <w:sz w:val="28"/>
        </w:rPr>
        <w:t>có đơn yêu</w:t>
      </w:r>
      <w:r>
        <w:rPr>
          <w:spacing w:val="-2"/>
          <w:sz w:val="28"/>
        </w:rPr>
        <w:t> </w:t>
      </w:r>
      <w:r>
        <w:rPr>
          <w:sz w:val="28"/>
        </w:rPr>
        <w:t>cầu</w:t>
      </w:r>
      <w:r>
        <w:rPr>
          <w:spacing w:val="-2"/>
          <w:sz w:val="28"/>
        </w:rPr>
        <w:t> </w:t>
      </w:r>
      <w:r>
        <w:rPr>
          <w:sz w:val="28"/>
        </w:rPr>
        <w:t>thi hành</w:t>
      </w:r>
      <w:r>
        <w:rPr>
          <w:spacing w:val="-2"/>
          <w:sz w:val="28"/>
        </w:rPr>
        <w:t> </w:t>
      </w:r>
      <w:r>
        <w:rPr>
          <w:sz w:val="28"/>
        </w:rPr>
        <w:t>án</w:t>
      </w:r>
      <w:r>
        <w:rPr>
          <w:spacing w:val="-2"/>
          <w:sz w:val="28"/>
        </w:rPr>
        <w:t> </w:t>
      </w:r>
      <w:r>
        <w:rPr>
          <w:sz w:val="28"/>
        </w:rPr>
        <w:t>của người</w:t>
      </w:r>
      <w:r>
        <w:rPr>
          <w:spacing w:val="-2"/>
          <w:sz w:val="28"/>
        </w:rPr>
        <w:t> </w:t>
      </w:r>
      <w:r>
        <w:rPr>
          <w:sz w:val="28"/>
        </w:rPr>
        <w:t>được thi hành</w:t>
      </w:r>
      <w:r>
        <w:rPr>
          <w:spacing w:val="-2"/>
          <w:sz w:val="28"/>
        </w:rPr>
        <w:t> </w:t>
      </w:r>
      <w:r>
        <w:rPr>
          <w:sz w:val="28"/>
        </w:rPr>
        <w:t>án</w:t>
      </w:r>
      <w:r>
        <w:rPr>
          <w:spacing w:val="-2"/>
          <w:sz w:val="28"/>
        </w:rPr>
        <w:t> </w:t>
      </w:r>
      <w:r>
        <w:rPr>
          <w:sz w:val="28"/>
        </w:rPr>
        <w:t>cho đến</w:t>
      </w:r>
      <w:r>
        <w:rPr>
          <w:spacing w:val="-2"/>
          <w:sz w:val="28"/>
        </w:rPr>
        <w:t> </w:t>
      </w:r>
      <w:r>
        <w:rPr>
          <w:sz w:val="28"/>
        </w:rPr>
        <w:t>khi thi hành án xong, bên phải thi hành án còn phải chịu khoản tiền lãi của số tiền còn phải thi hành án theo mức lãi suất quy định tại Điều 357, Điều 468 của Bộ luật dân sự.</w:t>
      </w:r>
    </w:p>
    <w:p>
      <w:pPr>
        <w:pStyle w:val="ListParagraph"/>
        <w:numPr>
          <w:ilvl w:val="0"/>
          <w:numId w:val="1"/>
        </w:numPr>
        <w:tabs>
          <w:tab w:pos="1124" w:val="left" w:leader="none"/>
        </w:tabs>
        <w:spacing w:line="240" w:lineRule="auto" w:before="115" w:after="0"/>
        <w:ind w:left="100" w:right="120" w:firstLine="720"/>
        <w:jc w:val="both"/>
        <w:rPr>
          <w:sz w:val="28"/>
        </w:rPr>
      </w:pPr>
      <w:r>
        <w:rPr>
          <w:sz w:val="28"/>
        </w:rPr>
        <w:t>Quyết định này được thi hành theo quy định tại Điều 2 Luật Thi hành án dân sự thì người được thi hành án dân sự, người phải thi hành án dân sự có quyền thỏa</w:t>
      </w:r>
      <w:r>
        <w:rPr>
          <w:spacing w:val="40"/>
          <w:sz w:val="28"/>
        </w:rPr>
        <w:t> </w:t>
      </w:r>
      <w:r>
        <w:rPr>
          <w:sz w:val="28"/>
        </w:rPr>
        <w:t>thuận thi hành án, quyền yêu cầu thi hành án, tự nguyện thi hành án hoặc bị cưỡng chế thi hành án theo quy định tại các Điều 6, 7 và 9 Luật Thi hành án dân sự; thời hiệu thi hành án được thực hiện theo quy định tại Điều 30 Luật thi hành án dân sự.</w:t>
      </w:r>
    </w:p>
    <w:p>
      <w:pPr>
        <w:pStyle w:val="BodyText"/>
        <w:spacing w:before="0"/>
        <w:ind w:left="0"/>
        <w:jc w:val="left"/>
        <w:rPr>
          <w:sz w:val="20"/>
        </w:rPr>
      </w:pPr>
    </w:p>
    <w:p>
      <w:pPr>
        <w:pStyle w:val="BodyText"/>
        <w:spacing w:before="7"/>
        <w:ind w:left="0"/>
        <w:jc w:val="left"/>
        <w:rPr>
          <w:sz w:val="23"/>
        </w:rPr>
      </w:pPr>
    </w:p>
    <w:tbl>
      <w:tblPr>
        <w:tblW w:w="0" w:type="auto"/>
        <w:jc w:val="left"/>
        <w:tblInd w:w="1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330"/>
        <w:gridCol w:w="4115"/>
      </w:tblGrid>
      <w:tr>
        <w:trPr>
          <w:trHeight w:val="2377" w:hRule="atLeast"/>
        </w:trPr>
        <w:tc>
          <w:tcPr>
            <w:tcW w:w="4330" w:type="dxa"/>
          </w:tcPr>
          <w:p>
            <w:pPr>
              <w:pStyle w:val="TableParagraph"/>
              <w:spacing w:line="266" w:lineRule="exact"/>
              <w:ind w:left="50"/>
              <w:rPr>
                <w:b/>
                <w:i/>
                <w:sz w:val="24"/>
              </w:rPr>
            </w:pPr>
            <w:r>
              <w:rPr>
                <w:b/>
                <w:i/>
                <w:sz w:val="24"/>
              </w:rPr>
              <w:t>Nơi </w:t>
            </w:r>
            <w:r>
              <w:rPr>
                <w:b/>
                <w:i/>
                <w:spacing w:val="-2"/>
                <w:sz w:val="24"/>
              </w:rPr>
              <w:t>nhận:</w:t>
            </w:r>
          </w:p>
          <w:p>
            <w:pPr>
              <w:pStyle w:val="TableParagraph"/>
              <w:numPr>
                <w:ilvl w:val="0"/>
                <w:numId w:val="2"/>
              </w:numPr>
              <w:tabs>
                <w:tab w:pos="180" w:val="left" w:leader="none"/>
              </w:tabs>
              <w:spacing w:line="240" w:lineRule="auto" w:before="40" w:after="0"/>
              <w:ind w:left="179" w:right="0" w:hanging="130"/>
              <w:jc w:val="left"/>
              <w:rPr>
                <w:sz w:val="22"/>
              </w:rPr>
            </w:pPr>
            <w:r>
              <w:rPr>
                <w:sz w:val="22"/>
              </w:rPr>
              <w:t>Các</w:t>
            </w:r>
            <w:r>
              <w:rPr>
                <w:spacing w:val="-7"/>
                <w:sz w:val="22"/>
              </w:rPr>
              <w:t> </w:t>
            </w:r>
            <w:r>
              <w:rPr>
                <w:sz w:val="22"/>
              </w:rPr>
              <w:t>đương</w:t>
            </w:r>
            <w:r>
              <w:rPr>
                <w:spacing w:val="-4"/>
                <w:sz w:val="22"/>
              </w:rPr>
              <w:t> </w:t>
            </w:r>
            <w:r>
              <w:rPr>
                <w:spacing w:val="-5"/>
                <w:sz w:val="22"/>
              </w:rPr>
              <w:t>sự;</w:t>
            </w:r>
          </w:p>
          <w:p>
            <w:pPr>
              <w:pStyle w:val="TableParagraph"/>
              <w:numPr>
                <w:ilvl w:val="0"/>
                <w:numId w:val="2"/>
              </w:numPr>
              <w:tabs>
                <w:tab w:pos="180" w:val="left" w:leader="none"/>
              </w:tabs>
              <w:spacing w:line="240" w:lineRule="auto" w:before="40" w:after="0"/>
              <w:ind w:left="179" w:right="0" w:hanging="130"/>
              <w:jc w:val="left"/>
              <w:rPr>
                <w:sz w:val="22"/>
              </w:rPr>
            </w:pPr>
            <w:r>
              <w:rPr>
                <w:sz w:val="22"/>
              </w:rPr>
              <w:t>VKSND</w:t>
            </w:r>
            <w:r>
              <w:rPr>
                <w:spacing w:val="-7"/>
                <w:sz w:val="22"/>
              </w:rPr>
              <w:t> </w:t>
            </w:r>
            <w:r>
              <w:rPr>
                <w:sz w:val="22"/>
              </w:rPr>
              <w:t>TX.An</w:t>
            </w:r>
            <w:r>
              <w:rPr>
                <w:spacing w:val="-8"/>
                <w:sz w:val="22"/>
              </w:rPr>
              <w:t> </w:t>
            </w:r>
            <w:r>
              <w:rPr>
                <w:spacing w:val="-4"/>
                <w:sz w:val="22"/>
              </w:rPr>
              <w:t>Nhơn;</w:t>
            </w:r>
          </w:p>
          <w:p>
            <w:pPr>
              <w:pStyle w:val="TableParagraph"/>
              <w:numPr>
                <w:ilvl w:val="0"/>
                <w:numId w:val="2"/>
              </w:numPr>
              <w:tabs>
                <w:tab w:pos="194" w:val="left" w:leader="none"/>
              </w:tabs>
              <w:spacing w:line="240" w:lineRule="auto" w:before="35" w:after="0"/>
              <w:ind w:left="194" w:right="0" w:hanging="144"/>
              <w:jc w:val="left"/>
              <w:rPr>
                <w:sz w:val="18"/>
              </w:rPr>
            </w:pPr>
            <w:r>
              <w:rPr>
                <w:sz w:val="22"/>
              </w:rPr>
              <w:t>Lưu</w:t>
            </w:r>
            <w:r>
              <w:rPr>
                <w:spacing w:val="-1"/>
                <w:sz w:val="22"/>
              </w:rPr>
              <w:t> </w:t>
            </w:r>
            <w:r>
              <w:rPr>
                <w:sz w:val="22"/>
              </w:rPr>
              <w:t>hồ</w:t>
            </w:r>
            <w:r>
              <w:rPr>
                <w:spacing w:val="-6"/>
                <w:sz w:val="22"/>
              </w:rPr>
              <w:t> </w:t>
            </w:r>
            <w:r>
              <w:rPr>
                <w:sz w:val="22"/>
              </w:rPr>
              <w:t>sơ</w:t>
            </w:r>
            <w:r>
              <w:rPr>
                <w:spacing w:val="-2"/>
                <w:sz w:val="22"/>
              </w:rPr>
              <w:t> </w:t>
            </w:r>
            <w:r>
              <w:rPr>
                <w:sz w:val="22"/>
              </w:rPr>
              <w:t>vụ </w:t>
            </w:r>
            <w:r>
              <w:rPr>
                <w:spacing w:val="-5"/>
                <w:sz w:val="22"/>
              </w:rPr>
              <w:t>án.</w:t>
            </w:r>
          </w:p>
        </w:tc>
        <w:tc>
          <w:tcPr>
            <w:tcW w:w="4115" w:type="dxa"/>
          </w:tcPr>
          <w:p>
            <w:pPr>
              <w:pStyle w:val="TableParagraph"/>
              <w:spacing w:line="294" w:lineRule="exact"/>
              <w:ind w:left="2202"/>
              <w:rPr>
                <w:b/>
                <w:sz w:val="26"/>
              </w:rPr>
            </w:pPr>
            <w:r>
              <w:rPr>
                <w:b/>
                <w:sz w:val="26"/>
              </w:rPr>
              <w:t>THẨM</w:t>
            </w:r>
            <w:r>
              <w:rPr>
                <w:b/>
                <w:spacing w:val="-8"/>
                <w:sz w:val="26"/>
              </w:rPr>
              <w:t> </w:t>
            </w:r>
            <w:r>
              <w:rPr>
                <w:b/>
                <w:spacing w:val="-4"/>
                <w:sz w:val="26"/>
              </w:rPr>
              <w:t>PHÁN</w:t>
            </w: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spacing w:before="2"/>
              <w:rPr>
                <w:sz w:val="41"/>
              </w:rPr>
            </w:pPr>
          </w:p>
          <w:p>
            <w:pPr>
              <w:pStyle w:val="TableParagraph"/>
              <w:spacing w:line="302" w:lineRule="exact"/>
              <w:ind w:left="2115"/>
              <w:rPr>
                <w:b/>
                <w:sz w:val="28"/>
              </w:rPr>
            </w:pPr>
            <w:r>
              <w:rPr>
                <w:b/>
                <w:sz w:val="28"/>
              </w:rPr>
              <w:t>Trần</w:t>
            </w:r>
            <w:r>
              <w:rPr>
                <w:b/>
                <w:spacing w:val="-8"/>
                <w:sz w:val="28"/>
              </w:rPr>
              <w:t> </w:t>
            </w:r>
            <w:r>
              <w:rPr>
                <w:b/>
                <w:sz w:val="28"/>
              </w:rPr>
              <w:t>Thị</w:t>
            </w:r>
            <w:r>
              <w:rPr>
                <w:b/>
                <w:spacing w:val="-3"/>
                <w:sz w:val="28"/>
              </w:rPr>
              <w:t> </w:t>
            </w:r>
            <w:r>
              <w:rPr>
                <w:b/>
                <w:sz w:val="28"/>
              </w:rPr>
              <w:t>Mỹ</w:t>
            </w:r>
            <w:r>
              <w:rPr>
                <w:b/>
                <w:spacing w:val="-2"/>
                <w:sz w:val="28"/>
              </w:rPr>
              <w:t> </w:t>
            </w:r>
            <w:r>
              <w:rPr>
                <w:b/>
                <w:spacing w:val="-5"/>
                <w:sz w:val="28"/>
              </w:rPr>
              <w:t>Lệ</w:t>
            </w:r>
          </w:p>
        </w:tc>
      </w:tr>
    </w:tbl>
    <w:sectPr>
      <w:pgSz w:w="12240" w:h="15840"/>
      <w:pgMar w:header="0" w:footer="877" w:top="500" w:bottom="1060" w:left="1340" w:right="7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ourier New">
    <w:altName w:val="Courier New"/>
    <w:charset w:val="0"/>
    <w:family w:val="modern"/>
    <w:pitch w:val="fixed"/>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shapetype id="_x0000_t202" o:spt="202" coordsize="21600,21600" path="m,l,21600r21600,l21600,xe">
          <v:stroke joinstyle="miter"/>
          <v:path gradientshapeok="t" o:connecttype="rect"/>
        </v:shapetype>
        <v:shape style="position:absolute;margin-left:326.640015pt;margin-top:737.147339pt;width:15.4pt;height:17.8pt;mso-position-horizontal-relative:page;mso-position-vertical-relative:page;z-index:-15778816" type="#_x0000_t202" id="docshape1" filled="false" stroked="false">
          <v:textbox inset="0,0,0,0">
            <w:txbxContent>
              <w:p>
                <w:pPr>
                  <w:pStyle w:val="BodyText"/>
                  <w:spacing w:before="18"/>
                  <w:ind w:left="60"/>
                  <w:jc w:val="left"/>
                  <w:rPr>
                    <w:rFonts w:ascii="Courier New"/>
                  </w:rPr>
                </w:pPr>
                <w:r>
                  <w:rPr>
                    <w:rFonts w:ascii="Courier New"/>
                    <w:w w:val="99"/>
                  </w:rPr>
                  <w:fldChar w:fldCharType="begin"/>
                </w:r>
                <w:r>
                  <w:rPr>
                    <w:rFonts w:ascii="Courier New"/>
                    <w:w w:val="99"/>
                  </w:rPr>
                  <w:instrText> PAGE </w:instrText>
                </w:r>
                <w:r>
                  <w:rPr>
                    <w:rFonts w:ascii="Courier New"/>
                    <w:w w:val="99"/>
                  </w:rPr>
                  <w:fldChar w:fldCharType="separate"/>
                </w:r>
                <w:r>
                  <w:rPr>
                    <w:rFonts w:ascii="Courier New"/>
                    <w:w w:val="99"/>
                  </w:rPr>
                  <w:t>1</w:t>
                </w:r>
                <w:r>
                  <w:rPr>
                    <w:rFonts w:ascii="Courier New"/>
                    <w:w w:val="99"/>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179" w:hanging="130"/>
      </w:pPr>
      <w:rPr>
        <w:rFonts w:hint="default" w:ascii="Times New Roman" w:hAnsi="Times New Roman" w:eastAsia="Times New Roman" w:cs="Times New Roman"/>
        <w:w w:val="100"/>
        <w:lang w:val="vi" w:eastAsia="en-US" w:bidi="ar-SA"/>
      </w:rPr>
    </w:lvl>
    <w:lvl w:ilvl="1">
      <w:start w:val="0"/>
      <w:numFmt w:val="bullet"/>
      <w:lvlText w:val="•"/>
      <w:lvlJc w:val="left"/>
      <w:pPr>
        <w:ind w:left="595" w:hanging="130"/>
      </w:pPr>
      <w:rPr>
        <w:rFonts w:hint="default"/>
        <w:lang w:val="vi" w:eastAsia="en-US" w:bidi="ar-SA"/>
      </w:rPr>
    </w:lvl>
    <w:lvl w:ilvl="2">
      <w:start w:val="0"/>
      <w:numFmt w:val="bullet"/>
      <w:lvlText w:val="•"/>
      <w:lvlJc w:val="left"/>
      <w:pPr>
        <w:ind w:left="1010" w:hanging="130"/>
      </w:pPr>
      <w:rPr>
        <w:rFonts w:hint="default"/>
        <w:lang w:val="vi" w:eastAsia="en-US" w:bidi="ar-SA"/>
      </w:rPr>
    </w:lvl>
    <w:lvl w:ilvl="3">
      <w:start w:val="0"/>
      <w:numFmt w:val="bullet"/>
      <w:lvlText w:val="•"/>
      <w:lvlJc w:val="left"/>
      <w:pPr>
        <w:ind w:left="1425" w:hanging="130"/>
      </w:pPr>
      <w:rPr>
        <w:rFonts w:hint="default"/>
        <w:lang w:val="vi" w:eastAsia="en-US" w:bidi="ar-SA"/>
      </w:rPr>
    </w:lvl>
    <w:lvl w:ilvl="4">
      <w:start w:val="0"/>
      <w:numFmt w:val="bullet"/>
      <w:lvlText w:val="•"/>
      <w:lvlJc w:val="left"/>
      <w:pPr>
        <w:ind w:left="1840" w:hanging="130"/>
      </w:pPr>
      <w:rPr>
        <w:rFonts w:hint="default"/>
        <w:lang w:val="vi" w:eastAsia="en-US" w:bidi="ar-SA"/>
      </w:rPr>
    </w:lvl>
    <w:lvl w:ilvl="5">
      <w:start w:val="0"/>
      <w:numFmt w:val="bullet"/>
      <w:lvlText w:val="•"/>
      <w:lvlJc w:val="left"/>
      <w:pPr>
        <w:ind w:left="2255" w:hanging="130"/>
      </w:pPr>
      <w:rPr>
        <w:rFonts w:hint="default"/>
        <w:lang w:val="vi" w:eastAsia="en-US" w:bidi="ar-SA"/>
      </w:rPr>
    </w:lvl>
    <w:lvl w:ilvl="6">
      <w:start w:val="0"/>
      <w:numFmt w:val="bullet"/>
      <w:lvlText w:val="•"/>
      <w:lvlJc w:val="left"/>
      <w:pPr>
        <w:ind w:left="2670" w:hanging="130"/>
      </w:pPr>
      <w:rPr>
        <w:rFonts w:hint="default"/>
        <w:lang w:val="vi" w:eastAsia="en-US" w:bidi="ar-SA"/>
      </w:rPr>
    </w:lvl>
    <w:lvl w:ilvl="7">
      <w:start w:val="0"/>
      <w:numFmt w:val="bullet"/>
      <w:lvlText w:val="•"/>
      <w:lvlJc w:val="left"/>
      <w:pPr>
        <w:ind w:left="3085" w:hanging="130"/>
      </w:pPr>
      <w:rPr>
        <w:rFonts w:hint="default"/>
        <w:lang w:val="vi" w:eastAsia="en-US" w:bidi="ar-SA"/>
      </w:rPr>
    </w:lvl>
    <w:lvl w:ilvl="8">
      <w:start w:val="0"/>
      <w:numFmt w:val="bullet"/>
      <w:lvlText w:val="•"/>
      <w:lvlJc w:val="left"/>
      <w:pPr>
        <w:ind w:left="3500" w:hanging="130"/>
      </w:pPr>
      <w:rPr>
        <w:rFonts w:hint="default"/>
        <w:lang w:val="vi" w:eastAsia="en-US" w:bidi="ar-SA"/>
      </w:rPr>
    </w:lvl>
  </w:abstractNum>
  <w:abstractNum w:abstractNumId="0">
    <w:multiLevelType w:val="hybridMultilevel"/>
    <w:lvl w:ilvl="0">
      <w:start w:val="1"/>
      <w:numFmt w:val="decimal"/>
      <w:lvlText w:val="%1."/>
      <w:lvlJc w:val="left"/>
      <w:pPr>
        <w:ind w:left="1104" w:hanging="284"/>
        <w:jc w:val="left"/>
      </w:pPr>
      <w:rPr>
        <w:rFonts w:hint="default" w:ascii="Times New Roman" w:hAnsi="Times New Roman" w:eastAsia="Times New Roman" w:cs="Times New Roman"/>
        <w:b/>
        <w:bCs/>
        <w:i w:val="0"/>
        <w:iCs w:val="0"/>
        <w:w w:val="99"/>
        <w:sz w:val="28"/>
        <w:szCs w:val="28"/>
        <w:lang w:val="vi" w:eastAsia="en-US" w:bidi="ar-SA"/>
      </w:rPr>
    </w:lvl>
    <w:lvl w:ilvl="1">
      <w:start w:val="1"/>
      <w:numFmt w:val="decimal"/>
      <w:lvlText w:val="%1.%2."/>
      <w:lvlJc w:val="left"/>
      <w:pPr>
        <w:ind w:left="1320" w:hanging="500"/>
        <w:jc w:val="left"/>
      </w:pPr>
      <w:rPr>
        <w:rFonts w:hint="default" w:ascii="Times New Roman" w:hAnsi="Times New Roman" w:eastAsia="Times New Roman" w:cs="Times New Roman"/>
        <w:b w:val="0"/>
        <w:bCs w:val="0"/>
        <w:i w:val="0"/>
        <w:iCs w:val="0"/>
        <w:w w:val="99"/>
        <w:sz w:val="28"/>
        <w:szCs w:val="28"/>
        <w:lang w:val="vi" w:eastAsia="en-US" w:bidi="ar-SA"/>
      </w:rPr>
    </w:lvl>
    <w:lvl w:ilvl="2">
      <w:start w:val="1"/>
      <w:numFmt w:val="decimal"/>
      <w:lvlText w:val="%1.%2.%3."/>
      <w:lvlJc w:val="left"/>
      <w:pPr>
        <w:ind w:left="100" w:hanging="716"/>
        <w:jc w:val="left"/>
      </w:pPr>
      <w:rPr>
        <w:rFonts w:hint="default" w:ascii="Times New Roman" w:hAnsi="Times New Roman" w:eastAsia="Times New Roman" w:cs="Times New Roman"/>
        <w:b w:val="0"/>
        <w:bCs w:val="0"/>
        <w:i w:val="0"/>
        <w:iCs w:val="0"/>
        <w:w w:val="99"/>
        <w:sz w:val="28"/>
        <w:szCs w:val="28"/>
        <w:lang w:val="vi" w:eastAsia="en-US" w:bidi="ar-SA"/>
      </w:rPr>
    </w:lvl>
    <w:lvl w:ilvl="3">
      <w:start w:val="0"/>
      <w:numFmt w:val="bullet"/>
      <w:lvlText w:val="•"/>
      <w:lvlJc w:val="left"/>
      <w:pPr>
        <w:ind w:left="2420" w:hanging="716"/>
      </w:pPr>
      <w:rPr>
        <w:rFonts w:hint="default"/>
        <w:lang w:val="vi" w:eastAsia="en-US" w:bidi="ar-SA"/>
      </w:rPr>
    </w:lvl>
    <w:lvl w:ilvl="4">
      <w:start w:val="0"/>
      <w:numFmt w:val="bullet"/>
      <w:lvlText w:val="•"/>
      <w:lvlJc w:val="left"/>
      <w:pPr>
        <w:ind w:left="3520" w:hanging="716"/>
      </w:pPr>
      <w:rPr>
        <w:rFonts w:hint="default"/>
        <w:lang w:val="vi" w:eastAsia="en-US" w:bidi="ar-SA"/>
      </w:rPr>
    </w:lvl>
    <w:lvl w:ilvl="5">
      <w:start w:val="0"/>
      <w:numFmt w:val="bullet"/>
      <w:lvlText w:val="•"/>
      <w:lvlJc w:val="left"/>
      <w:pPr>
        <w:ind w:left="4620" w:hanging="716"/>
      </w:pPr>
      <w:rPr>
        <w:rFonts w:hint="default"/>
        <w:lang w:val="vi" w:eastAsia="en-US" w:bidi="ar-SA"/>
      </w:rPr>
    </w:lvl>
    <w:lvl w:ilvl="6">
      <w:start w:val="0"/>
      <w:numFmt w:val="bullet"/>
      <w:lvlText w:val="•"/>
      <w:lvlJc w:val="left"/>
      <w:pPr>
        <w:ind w:left="5720" w:hanging="716"/>
      </w:pPr>
      <w:rPr>
        <w:rFonts w:hint="default"/>
        <w:lang w:val="vi" w:eastAsia="en-US" w:bidi="ar-SA"/>
      </w:rPr>
    </w:lvl>
    <w:lvl w:ilvl="7">
      <w:start w:val="0"/>
      <w:numFmt w:val="bullet"/>
      <w:lvlText w:val="•"/>
      <w:lvlJc w:val="left"/>
      <w:pPr>
        <w:ind w:left="6820" w:hanging="716"/>
      </w:pPr>
      <w:rPr>
        <w:rFonts w:hint="default"/>
        <w:lang w:val="vi" w:eastAsia="en-US" w:bidi="ar-SA"/>
      </w:rPr>
    </w:lvl>
    <w:lvl w:ilvl="8">
      <w:start w:val="0"/>
      <w:numFmt w:val="bullet"/>
      <w:lvlText w:val="•"/>
      <w:lvlJc w:val="left"/>
      <w:pPr>
        <w:ind w:left="7920" w:hanging="716"/>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19"/>
      <w:ind w:left="100"/>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1511" w:right="809"/>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119"/>
      <w:ind w:left="100" w:firstLine="720"/>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dcterms:created xsi:type="dcterms:W3CDTF">2023-04-24T09:53:49Z</dcterms:created>
  <dcterms:modified xsi:type="dcterms:W3CDTF">2023-04-24T09:53:49Z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2022-12-07T00:00:00Z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www.ilovepdf.com</vt:lpwstr>
  </property>
</Properties>
</file>