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97" w:val="left" w:leader="none"/>
        </w:tabs>
        <w:spacing w:before="60"/>
        <w:ind w:left="298" w:right="0" w:firstLine="0"/>
        <w:jc w:val="left"/>
        <w:rPr>
          <w:b/>
          <w:sz w:val="26"/>
        </w:rPr>
      </w:pPr>
      <w:r>
        <w:rPr>
          <w:b/>
          <w:sz w:val="26"/>
        </w:rPr>
        <w:t>TÒA</w:t>
      </w:r>
      <w:r>
        <w:rPr>
          <w:b/>
          <w:spacing w:val="-7"/>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971" w:val="left" w:leader="none"/>
        </w:tabs>
        <w:spacing w:before="26"/>
        <w:ind w:left="158" w:right="0" w:firstLine="0"/>
        <w:jc w:val="left"/>
        <w:rPr>
          <w:b/>
          <w:sz w:val="28"/>
        </w:rPr>
      </w:pPr>
      <w:r>
        <w:rPr>
          <w:b/>
          <w:sz w:val="26"/>
        </w:rPr>
        <w:t>T</w:t>
      </w:r>
      <w:r>
        <w:rPr>
          <w:b/>
          <w:sz w:val="26"/>
          <w:u w:val="single"/>
        </w:rPr>
        <w:t>HÀNH</w:t>
      </w:r>
      <w:r>
        <w:rPr>
          <w:b/>
          <w:spacing w:val="-6"/>
          <w:sz w:val="26"/>
          <w:u w:val="single"/>
        </w:rPr>
        <w:t> </w:t>
      </w:r>
      <w:r>
        <w:rPr>
          <w:b/>
          <w:sz w:val="26"/>
          <w:u w:val="single"/>
        </w:rPr>
        <w:t>PHỐ</w:t>
      </w:r>
      <w:r>
        <w:rPr>
          <w:b/>
          <w:spacing w:val="-8"/>
          <w:sz w:val="26"/>
          <w:u w:val="single"/>
        </w:rPr>
        <w:t> </w:t>
      </w:r>
      <w:r>
        <w:rPr>
          <w:b/>
          <w:sz w:val="26"/>
          <w:u w:val="single"/>
        </w:rPr>
        <w:t>CẦN</w:t>
      </w:r>
      <w:r>
        <w:rPr>
          <w:b/>
          <w:spacing w:val="-7"/>
          <w:sz w:val="26"/>
          <w:u w:val="single"/>
        </w:rPr>
        <w:t> </w:t>
      </w:r>
      <w:r>
        <w:rPr>
          <w:b/>
          <w:spacing w:val="-5"/>
          <w:sz w:val="26"/>
          <w:u w:val="single"/>
        </w:rPr>
        <w:t>THƠ</w:t>
      </w:r>
      <w:r>
        <w:rPr>
          <w:b/>
          <w:sz w:val="26"/>
        </w:rPr>
        <w:tab/>
      </w: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BodyText"/>
        <w:spacing w:line="264" w:lineRule="auto" w:before="230"/>
        <w:ind w:right="5957" w:firstLine="0"/>
        <w:jc w:val="left"/>
      </w:pPr>
      <w:r>
        <w:rPr/>
        <w:t>Bản</w:t>
      </w:r>
      <w:r>
        <w:rPr>
          <w:spacing w:val="-11"/>
        </w:rPr>
        <w:t> </w:t>
      </w:r>
      <w:r>
        <w:rPr/>
        <w:t>án</w:t>
      </w:r>
      <w:r>
        <w:rPr>
          <w:spacing w:val="-11"/>
        </w:rPr>
        <w:t> </w:t>
      </w:r>
      <w:r>
        <w:rPr/>
        <w:t>số:</w:t>
      </w:r>
      <w:r>
        <w:rPr>
          <w:spacing w:val="-13"/>
        </w:rPr>
        <w:t> </w:t>
      </w:r>
      <w:r>
        <w:rPr/>
        <w:t>282/2022/DS-PT Ngày: 29.11.2022.</w:t>
      </w:r>
    </w:p>
    <w:p>
      <w:pPr>
        <w:spacing w:before="2"/>
        <w:ind w:left="158" w:right="0" w:firstLine="0"/>
        <w:jc w:val="left"/>
        <w:rPr>
          <w:sz w:val="26"/>
        </w:rPr>
      </w:pPr>
      <w:r>
        <w:rPr>
          <w:sz w:val="26"/>
        </w:rPr>
        <w:t>V/v</w:t>
      </w:r>
      <w:r>
        <w:rPr>
          <w:sz w:val="24"/>
        </w:rPr>
        <w:t>:</w:t>
      </w:r>
      <w:r>
        <w:rPr>
          <w:spacing w:val="-2"/>
          <w:sz w:val="24"/>
        </w:rPr>
        <w:t> </w:t>
      </w:r>
      <w:r>
        <w:rPr>
          <w:sz w:val="24"/>
        </w:rPr>
        <w:t>“Tranh chấp</w:t>
      </w:r>
      <w:r>
        <w:rPr>
          <w:spacing w:val="-2"/>
          <w:sz w:val="24"/>
        </w:rPr>
        <w:t> </w:t>
      </w:r>
      <w:r>
        <w:rPr>
          <w:sz w:val="24"/>
        </w:rPr>
        <w:t>quyền sử</w:t>
      </w:r>
      <w:r>
        <w:rPr>
          <w:spacing w:val="-3"/>
          <w:sz w:val="24"/>
        </w:rPr>
        <w:t> </w:t>
      </w:r>
      <w:r>
        <w:rPr>
          <w:sz w:val="24"/>
        </w:rPr>
        <w:t>dụng</w:t>
      </w:r>
      <w:r>
        <w:rPr>
          <w:spacing w:val="-4"/>
          <w:sz w:val="24"/>
        </w:rPr>
        <w:t> đất</w:t>
      </w:r>
      <w:r>
        <w:rPr>
          <w:spacing w:val="-4"/>
          <w:sz w:val="26"/>
        </w:rPr>
        <w:t>”.</w:t>
      </w:r>
    </w:p>
    <w:p>
      <w:pPr>
        <w:pStyle w:val="Heading1"/>
        <w:spacing w:before="32"/>
        <w:ind w:left="2024"/>
      </w:pPr>
      <w:r>
        <w:rPr/>
        <w:t>NHÂN</w:t>
      </w:r>
      <w:r>
        <w:rPr>
          <w:spacing w:val="-6"/>
        </w:rPr>
        <w:t> </w:t>
      </w:r>
      <w:r>
        <w:rPr>
          <w:spacing w:val="-4"/>
        </w:rPr>
        <w:t>DANH</w:t>
      </w:r>
    </w:p>
    <w:p>
      <w:pPr>
        <w:spacing w:line="264" w:lineRule="auto" w:before="31"/>
        <w:ind w:left="2028" w:right="1123"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THÀNH PHỐ CẦN THƠ</w:t>
      </w:r>
    </w:p>
    <w:p>
      <w:pPr>
        <w:pStyle w:val="BodyText"/>
        <w:spacing w:before="1"/>
        <w:ind w:left="0" w:firstLine="0"/>
        <w:jc w:val="left"/>
        <w:rPr>
          <w:b/>
          <w:sz w:val="31"/>
        </w:rPr>
      </w:pPr>
    </w:p>
    <w:p>
      <w:pPr>
        <w:pStyle w:val="ListParagraph"/>
        <w:numPr>
          <w:ilvl w:val="0"/>
          <w:numId w:val="1"/>
        </w:numPr>
        <w:tabs>
          <w:tab w:pos="1174" w:val="left" w:leader="none"/>
        </w:tabs>
        <w:spacing w:line="240" w:lineRule="auto" w:before="0" w:after="0"/>
        <w:ind w:left="1174"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26"/>
        <w:ind w:left="1010" w:right="0" w:firstLine="0"/>
        <w:jc w:val="left"/>
        <w:rPr>
          <w:sz w:val="28"/>
        </w:rPr>
      </w:pPr>
      <w:r>
        <w:rPr>
          <w:i/>
          <w:sz w:val="28"/>
        </w:rPr>
        <w:t>Thẩm</w:t>
      </w:r>
      <w:r>
        <w:rPr>
          <w:i/>
          <w:spacing w:val="-10"/>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Hà</w:t>
      </w:r>
      <w:r>
        <w:rPr>
          <w:spacing w:val="-3"/>
          <w:sz w:val="28"/>
        </w:rPr>
        <w:t> </w:t>
      </w:r>
      <w:r>
        <w:rPr>
          <w:sz w:val="28"/>
        </w:rPr>
        <w:t>Thị</w:t>
      </w:r>
      <w:r>
        <w:rPr>
          <w:spacing w:val="-3"/>
          <w:sz w:val="28"/>
        </w:rPr>
        <w:t> </w:t>
      </w:r>
      <w:r>
        <w:rPr>
          <w:sz w:val="28"/>
        </w:rPr>
        <w:t>Phương</w:t>
      </w:r>
      <w:r>
        <w:rPr>
          <w:spacing w:val="-1"/>
          <w:sz w:val="28"/>
        </w:rPr>
        <w:t> </w:t>
      </w:r>
      <w:r>
        <w:rPr>
          <w:spacing w:val="-2"/>
          <w:sz w:val="28"/>
        </w:rPr>
        <w:t>Thanh</w:t>
      </w:r>
    </w:p>
    <w:p>
      <w:pPr>
        <w:tabs>
          <w:tab w:pos="4556" w:val="left" w:leader="none"/>
        </w:tabs>
        <w:spacing w:line="266" w:lineRule="auto" w:before="31"/>
        <w:ind w:left="4441" w:right="2563" w:hanging="3431"/>
        <w:jc w:val="left"/>
        <w:rPr>
          <w:sz w:val="28"/>
        </w:rPr>
      </w:pPr>
      <w:r>
        <w:rPr>
          <w:i/>
          <w:sz w:val="28"/>
        </w:rPr>
        <w:t>Các Thẩm phán</w:t>
      </w:r>
      <w:r>
        <w:rPr>
          <w:sz w:val="28"/>
        </w:rPr>
        <w:t>:</w:t>
        <w:tab/>
        <w:tab/>
        <w:t>Bà</w:t>
      </w:r>
      <w:r>
        <w:rPr>
          <w:spacing w:val="-10"/>
          <w:sz w:val="28"/>
        </w:rPr>
        <w:t> </w:t>
      </w:r>
      <w:r>
        <w:rPr>
          <w:sz w:val="28"/>
        </w:rPr>
        <w:t>Phan</w:t>
      </w:r>
      <w:r>
        <w:rPr>
          <w:spacing w:val="-9"/>
          <w:sz w:val="28"/>
        </w:rPr>
        <w:t> </w:t>
      </w:r>
      <w:r>
        <w:rPr>
          <w:sz w:val="28"/>
        </w:rPr>
        <w:t>Thị</w:t>
      </w:r>
      <w:r>
        <w:rPr>
          <w:spacing w:val="-9"/>
          <w:sz w:val="28"/>
        </w:rPr>
        <w:t> </w:t>
      </w:r>
      <w:r>
        <w:rPr>
          <w:sz w:val="28"/>
        </w:rPr>
        <w:t>Hồng</w:t>
      </w:r>
      <w:r>
        <w:rPr>
          <w:spacing w:val="-9"/>
          <w:sz w:val="28"/>
        </w:rPr>
        <w:t> </w:t>
      </w:r>
      <w:r>
        <w:rPr>
          <w:sz w:val="28"/>
        </w:rPr>
        <w:t>Dung Ông Võ Bảo Anh</w:t>
      </w:r>
    </w:p>
    <w:p>
      <w:pPr>
        <w:pStyle w:val="ListParagraph"/>
        <w:numPr>
          <w:ilvl w:val="0"/>
          <w:numId w:val="1"/>
        </w:numPr>
        <w:tabs>
          <w:tab w:pos="1177" w:val="left" w:leader="none"/>
        </w:tabs>
        <w:spacing w:line="264" w:lineRule="auto" w:before="0" w:after="0"/>
        <w:ind w:left="158" w:right="109" w:firstLine="851"/>
        <w:jc w:val="both"/>
        <w:rPr>
          <w:b/>
          <w:i/>
          <w:sz w:val="28"/>
        </w:rPr>
      </w:pPr>
      <w:r>
        <w:rPr>
          <w:b/>
          <w:i/>
          <w:sz w:val="28"/>
        </w:rPr>
        <w:t>Thư</w:t>
      </w:r>
      <w:r>
        <w:rPr>
          <w:b/>
          <w:i/>
          <w:spacing w:val="-1"/>
          <w:sz w:val="28"/>
        </w:rPr>
        <w:t> </w:t>
      </w:r>
      <w:r>
        <w:rPr>
          <w:b/>
          <w:i/>
          <w:sz w:val="28"/>
        </w:rPr>
        <w:t>ký</w:t>
      </w:r>
      <w:r>
        <w:rPr>
          <w:b/>
          <w:i/>
          <w:spacing w:val="-1"/>
          <w:sz w:val="28"/>
        </w:rPr>
        <w:t> </w:t>
      </w:r>
      <w:r>
        <w:rPr>
          <w:b/>
          <w:i/>
          <w:sz w:val="28"/>
        </w:rPr>
        <w:t>phiên</w:t>
      </w:r>
      <w:r>
        <w:rPr>
          <w:b/>
          <w:i/>
          <w:spacing w:val="-1"/>
          <w:sz w:val="28"/>
        </w:rPr>
        <w:t> </w:t>
      </w:r>
      <w:r>
        <w:rPr>
          <w:b/>
          <w:i/>
          <w:sz w:val="28"/>
        </w:rPr>
        <w:t>tòa</w:t>
      </w:r>
      <w:r>
        <w:rPr>
          <w:sz w:val="28"/>
        </w:rPr>
        <w:t>: ông Huỳnh Minh Thông – Thư</w:t>
      </w:r>
      <w:r>
        <w:rPr>
          <w:spacing w:val="-2"/>
          <w:sz w:val="28"/>
        </w:rPr>
        <w:t> </w:t>
      </w:r>
      <w:r>
        <w:rPr>
          <w:sz w:val="28"/>
        </w:rPr>
        <w:t>ký Tòa</w:t>
      </w:r>
      <w:r>
        <w:rPr>
          <w:spacing w:val="-1"/>
          <w:sz w:val="28"/>
        </w:rPr>
        <w:t> </w:t>
      </w:r>
      <w:r>
        <w:rPr>
          <w:sz w:val="28"/>
        </w:rPr>
        <w:t>án nhân dân thành phố Cần Thơ.</w:t>
      </w:r>
    </w:p>
    <w:p>
      <w:pPr>
        <w:pStyle w:val="ListParagraph"/>
        <w:numPr>
          <w:ilvl w:val="0"/>
          <w:numId w:val="1"/>
        </w:numPr>
        <w:tabs>
          <w:tab w:pos="1174" w:val="left" w:leader="none"/>
        </w:tabs>
        <w:spacing w:line="264" w:lineRule="auto" w:before="0" w:after="0"/>
        <w:ind w:left="1010" w:right="2480" w:firstLine="0"/>
        <w:jc w:val="both"/>
        <w:rPr>
          <w:b/>
          <w:sz w:val="28"/>
        </w:rPr>
      </w:pPr>
      <w:r>
        <w:rPr>
          <w:b/>
          <w:i/>
          <w:sz w:val="28"/>
        </w:rPr>
        <w:t>Đại</w:t>
      </w:r>
      <w:r>
        <w:rPr>
          <w:b/>
          <w:i/>
          <w:spacing w:val="-3"/>
          <w:sz w:val="28"/>
        </w:rPr>
        <w:t> </w:t>
      </w:r>
      <w:r>
        <w:rPr>
          <w:b/>
          <w:i/>
          <w:sz w:val="28"/>
        </w:rPr>
        <w:t>diện</w:t>
      </w:r>
      <w:r>
        <w:rPr>
          <w:b/>
          <w:i/>
          <w:spacing w:val="-4"/>
          <w:sz w:val="28"/>
        </w:rPr>
        <w:t> </w:t>
      </w:r>
      <w:r>
        <w:rPr>
          <w:b/>
          <w:i/>
          <w:sz w:val="28"/>
        </w:rPr>
        <w:t>Viện</w:t>
      </w:r>
      <w:r>
        <w:rPr>
          <w:b/>
          <w:i/>
          <w:spacing w:val="-4"/>
          <w:sz w:val="28"/>
        </w:rPr>
        <w:t> </w:t>
      </w:r>
      <w:r>
        <w:rPr>
          <w:b/>
          <w:i/>
          <w:sz w:val="28"/>
        </w:rPr>
        <w:t>kiểm</w:t>
      </w:r>
      <w:r>
        <w:rPr>
          <w:b/>
          <w:i/>
          <w:spacing w:val="-2"/>
          <w:sz w:val="28"/>
        </w:rPr>
        <w:t> </w:t>
      </w:r>
      <w:r>
        <w:rPr>
          <w:b/>
          <w:i/>
          <w:sz w:val="28"/>
        </w:rPr>
        <w:t>sát</w:t>
      </w:r>
      <w:r>
        <w:rPr>
          <w:b/>
          <w:i/>
          <w:spacing w:val="-4"/>
          <w:sz w:val="28"/>
        </w:rPr>
        <w:t> </w:t>
      </w:r>
      <w:r>
        <w:rPr>
          <w:b/>
          <w:i/>
          <w:sz w:val="28"/>
        </w:rPr>
        <w:t>nhân</w:t>
      </w:r>
      <w:r>
        <w:rPr>
          <w:b/>
          <w:i/>
          <w:spacing w:val="-6"/>
          <w:sz w:val="28"/>
        </w:rPr>
        <w:t> </w:t>
      </w:r>
      <w:r>
        <w:rPr>
          <w:b/>
          <w:i/>
          <w:sz w:val="28"/>
        </w:rPr>
        <w:t>dân</w:t>
      </w:r>
      <w:r>
        <w:rPr>
          <w:b/>
          <w:i/>
          <w:spacing w:val="-4"/>
          <w:sz w:val="28"/>
        </w:rPr>
        <w:t> </w:t>
      </w:r>
      <w:r>
        <w:rPr>
          <w:b/>
          <w:i/>
          <w:sz w:val="28"/>
        </w:rPr>
        <w:t>thành</w:t>
      </w:r>
      <w:r>
        <w:rPr>
          <w:b/>
          <w:i/>
          <w:spacing w:val="-7"/>
          <w:sz w:val="28"/>
        </w:rPr>
        <w:t> </w:t>
      </w:r>
      <w:r>
        <w:rPr>
          <w:b/>
          <w:i/>
          <w:sz w:val="28"/>
        </w:rPr>
        <w:t>phố</w:t>
      </w:r>
      <w:r>
        <w:rPr>
          <w:b/>
          <w:i/>
          <w:spacing w:val="-3"/>
          <w:sz w:val="28"/>
        </w:rPr>
        <w:t> </w:t>
      </w:r>
      <w:r>
        <w:rPr>
          <w:b/>
          <w:i/>
          <w:sz w:val="28"/>
        </w:rPr>
        <w:t>Cần</w:t>
      </w:r>
      <w:r>
        <w:rPr>
          <w:b/>
          <w:i/>
          <w:spacing w:val="-4"/>
          <w:sz w:val="28"/>
        </w:rPr>
        <w:t> </w:t>
      </w:r>
      <w:r>
        <w:rPr>
          <w:b/>
          <w:i/>
          <w:sz w:val="28"/>
        </w:rPr>
        <w:t>Thơ</w:t>
      </w:r>
      <w:r>
        <w:rPr>
          <w:sz w:val="28"/>
        </w:rPr>
        <w:t>: ông</w:t>
      </w:r>
      <w:r>
        <w:rPr>
          <w:spacing w:val="-2"/>
          <w:sz w:val="28"/>
        </w:rPr>
        <w:t> </w:t>
      </w:r>
      <w:r>
        <w:rPr>
          <w:sz w:val="28"/>
        </w:rPr>
        <w:t>Nguyễn</w:t>
      </w:r>
      <w:r>
        <w:rPr>
          <w:spacing w:val="-2"/>
          <w:sz w:val="28"/>
        </w:rPr>
        <w:t> </w:t>
      </w:r>
      <w:r>
        <w:rPr>
          <w:sz w:val="28"/>
        </w:rPr>
        <w:t>Văn</w:t>
      </w:r>
      <w:r>
        <w:rPr>
          <w:spacing w:val="-1"/>
          <w:sz w:val="28"/>
        </w:rPr>
        <w:t> </w:t>
      </w:r>
      <w:r>
        <w:rPr>
          <w:sz w:val="28"/>
        </w:rPr>
        <w:t>Phi</w:t>
      </w:r>
      <w:r>
        <w:rPr>
          <w:spacing w:val="-3"/>
          <w:sz w:val="28"/>
        </w:rPr>
        <w:t> </w:t>
      </w:r>
      <w:r>
        <w:rPr>
          <w:sz w:val="28"/>
        </w:rPr>
        <w:t>–</w:t>
      </w:r>
      <w:r>
        <w:rPr>
          <w:spacing w:val="-3"/>
          <w:sz w:val="28"/>
        </w:rPr>
        <w:t> </w:t>
      </w:r>
      <w:r>
        <w:rPr>
          <w:sz w:val="28"/>
        </w:rPr>
        <w:t>Kiểm</w:t>
      </w:r>
      <w:r>
        <w:rPr>
          <w:spacing w:val="-7"/>
          <w:sz w:val="28"/>
        </w:rPr>
        <w:t> </w:t>
      </w:r>
      <w:r>
        <w:rPr>
          <w:sz w:val="28"/>
        </w:rPr>
        <w:t>sát</w:t>
      </w:r>
      <w:r>
        <w:rPr>
          <w:spacing w:val="-2"/>
          <w:sz w:val="28"/>
        </w:rPr>
        <w:t> </w:t>
      </w:r>
      <w:r>
        <w:rPr>
          <w:sz w:val="28"/>
        </w:rPr>
        <w:t>viên</w:t>
      </w:r>
      <w:r>
        <w:rPr>
          <w:spacing w:val="-4"/>
          <w:sz w:val="28"/>
        </w:rPr>
        <w:t> </w:t>
      </w:r>
      <w:r>
        <w:rPr>
          <w:sz w:val="28"/>
        </w:rPr>
        <w:t>tham</w:t>
      </w:r>
      <w:r>
        <w:rPr>
          <w:spacing w:val="-5"/>
          <w:sz w:val="28"/>
        </w:rPr>
        <w:t> </w:t>
      </w:r>
      <w:r>
        <w:rPr>
          <w:sz w:val="28"/>
        </w:rPr>
        <w:t>gia</w:t>
      </w:r>
      <w:r>
        <w:rPr>
          <w:spacing w:val="-5"/>
          <w:sz w:val="28"/>
        </w:rPr>
        <w:t> </w:t>
      </w:r>
      <w:r>
        <w:rPr>
          <w:sz w:val="28"/>
        </w:rPr>
        <w:t>phiên</w:t>
      </w:r>
      <w:r>
        <w:rPr>
          <w:spacing w:val="-1"/>
          <w:sz w:val="28"/>
        </w:rPr>
        <w:t> </w:t>
      </w:r>
      <w:r>
        <w:rPr>
          <w:spacing w:val="-4"/>
          <w:sz w:val="28"/>
        </w:rPr>
        <w:t>tòa.</w:t>
      </w:r>
    </w:p>
    <w:p>
      <w:pPr>
        <w:pStyle w:val="BodyText"/>
        <w:spacing w:line="264" w:lineRule="auto"/>
        <w:ind w:right="102" w:firstLine="851"/>
      </w:pPr>
      <w:r>
        <w:rPr/>
        <w:t>Vào các ngày 28 và 29 tháng 11 năm 2022 tại trụ sở Tòa án nhân dân thành phố Cần Thơ xét xử phúc thẩm công khai vụ án thụ lý số 192/2022/TLPT-DS ngày</w:t>
      </w:r>
      <w:r>
        <w:rPr>
          <w:spacing w:val="40"/>
        </w:rPr>
        <w:t> </w:t>
      </w:r>
      <w:r>
        <w:rPr/>
        <w:t>05 tháng 10 năm 2022 về việc “Tranh chấp quyền sử dụng đất”.</w:t>
      </w:r>
    </w:p>
    <w:p>
      <w:pPr>
        <w:pStyle w:val="BodyText"/>
        <w:spacing w:line="264" w:lineRule="auto"/>
        <w:ind w:right="105" w:firstLine="851"/>
      </w:pPr>
      <w:r>
        <w:rPr/>
        <w:t>Do bản án dân sự sơ thẩm số 62/2022/DS-ST ngày 21/6/2022 của Tòa án</w:t>
      </w:r>
      <w:r>
        <w:rPr>
          <w:spacing w:val="40"/>
        </w:rPr>
        <w:t> </w:t>
      </w:r>
      <w:r>
        <w:rPr/>
        <w:t>nhân dân quận T bị kháng cáo.</w:t>
      </w:r>
    </w:p>
    <w:p>
      <w:pPr>
        <w:pStyle w:val="BodyText"/>
        <w:spacing w:line="264" w:lineRule="auto"/>
        <w:ind w:right="103" w:firstLine="851"/>
      </w:pPr>
      <w:r>
        <w:rPr/>
        <w:t>Theo Quyết định đưa vụ án ra xét xử phúc thẩm</w:t>
      </w:r>
      <w:r>
        <w:rPr>
          <w:spacing w:val="-1"/>
        </w:rPr>
        <w:t> </w:t>
      </w:r>
      <w:r>
        <w:rPr/>
        <w:t>số 333/2022/QĐPT-DS ngày 11 tháng 11 năm 2022, giữa các đương sự:</w:t>
      </w:r>
    </w:p>
    <w:p>
      <w:pPr>
        <w:pStyle w:val="ListParagraph"/>
        <w:numPr>
          <w:ilvl w:val="0"/>
          <w:numId w:val="2"/>
        </w:numPr>
        <w:tabs>
          <w:tab w:pos="1160" w:val="left" w:leader="none"/>
        </w:tabs>
        <w:spacing w:line="240" w:lineRule="auto" w:before="116" w:after="0"/>
        <w:ind w:left="878" w:right="1746" w:firstLine="0"/>
        <w:jc w:val="left"/>
        <w:rPr>
          <w:sz w:val="28"/>
        </w:rPr>
      </w:pPr>
      <w:r>
        <w:rPr>
          <w:sz w:val="28"/>
        </w:rPr>
        <w:t>Nguyên</w:t>
      </w:r>
      <w:r>
        <w:rPr>
          <w:spacing w:val="-2"/>
          <w:sz w:val="28"/>
        </w:rPr>
        <w:t> </w:t>
      </w:r>
      <w:r>
        <w:rPr>
          <w:sz w:val="28"/>
        </w:rPr>
        <w:t>đơn:</w:t>
      </w:r>
      <w:r>
        <w:rPr>
          <w:spacing w:val="-1"/>
          <w:sz w:val="28"/>
        </w:rPr>
        <w:t> </w:t>
      </w:r>
      <w:r>
        <w:rPr>
          <w:sz w:val="28"/>
        </w:rPr>
        <w:t>:</w:t>
      </w:r>
      <w:r>
        <w:rPr>
          <w:spacing w:val="-2"/>
          <w:sz w:val="28"/>
        </w:rPr>
        <w:t> </w:t>
      </w:r>
      <w:r>
        <w:rPr>
          <w:sz w:val="28"/>
        </w:rPr>
        <w:t>Ông</w:t>
      </w:r>
      <w:r>
        <w:rPr>
          <w:spacing w:val="-4"/>
          <w:sz w:val="28"/>
        </w:rPr>
        <w:t> </w:t>
      </w:r>
      <w:r>
        <w:rPr>
          <w:sz w:val="28"/>
        </w:rPr>
        <w:t>Nguyễn</w:t>
      </w:r>
      <w:r>
        <w:rPr>
          <w:spacing w:val="-2"/>
          <w:sz w:val="28"/>
        </w:rPr>
        <w:t> </w:t>
      </w:r>
      <w:r>
        <w:rPr>
          <w:sz w:val="28"/>
        </w:rPr>
        <w:t>Thanh</w:t>
      </w:r>
      <w:r>
        <w:rPr>
          <w:spacing w:val="-2"/>
          <w:sz w:val="28"/>
        </w:rPr>
        <w:t> </w:t>
      </w:r>
      <w:r>
        <w:rPr>
          <w:sz w:val="28"/>
        </w:rPr>
        <w:t>N</w:t>
      </w:r>
      <w:r>
        <w:rPr>
          <w:b/>
          <w:i/>
          <w:sz w:val="28"/>
        </w:rPr>
        <w:t>,</w:t>
      </w:r>
      <w:r>
        <w:rPr>
          <w:b/>
          <w:i/>
          <w:spacing w:val="-4"/>
          <w:sz w:val="28"/>
        </w:rPr>
        <w:t> </w:t>
      </w:r>
      <w:r>
        <w:rPr>
          <w:sz w:val="28"/>
        </w:rPr>
        <w:t>sinh</w:t>
      </w:r>
      <w:r>
        <w:rPr>
          <w:spacing w:val="-6"/>
          <w:sz w:val="28"/>
        </w:rPr>
        <w:t> </w:t>
      </w:r>
      <w:r>
        <w:rPr>
          <w:sz w:val="28"/>
        </w:rPr>
        <w:t>năm</w:t>
      </w:r>
      <w:r>
        <w:rPr>
          <w:spacing w:val="-8"/>
          <w:sz w:val="28"/>
        </w:rPr>
        <w:t> </w:t>
      </w:r>
      <w:r>
        <w:rPr>
          <w:sz w:val="28"/>
        </w:rPr>
        <w:t>1979</w:t>
      </w:r>
      <w:r>
        <w:rPr>
          <w:spacing w:val="-1"/>
          <w:sz w:val="28"/>
        </w:rPr>
        <w:t> </w:t>
      </w:r>
      <w:r>
        <w:rPr>
          <w:sz w:val="28"/>
        </w:rPr>
        <w:t>–</w:t>
      </w:r>
      <w:r>
        <w:rPr>
          <w:spacing w:val="-3"/>
          <w:sz w:val="28"/>
        </w:rPr>
        <w:t> </w:t>
      </w:r>
      <w:r>
        <w:rPr>
          <w:sz w:val="28"/>
        </w:rPr>
        <w:t>có</w:t>
      </w:r>
      <w:r>
        <w:rPr>
          <w:spacing w:val="-2"/>
          <w:sz w:val="28"/>
        </w:rPr>
        <w:t> </w:t>
      </w:r>
      <w:r>
        <w:rPr>
          <w:sz w:val="28"/>
        </w:rPr>
        <w:t>mặt Trú tại: khu vực T, phường T, quận T, thành phố Cần Thơ.</w:t>
      </w:r>
    </w:p>
    <w:p>
      <w:pPr>
        <w:pStyle w:val="ListParagraph"/>
        <w:numPr>
          <w:ilvl w:val="0"/>
          <w:numId w:val="2"/>
        </w:numPr>
        <w:tabs>
          <w:tab w:pos="1160" w:val="left" w:leader="none"/>
        </w:tabs>
        <w:spacing w:line="321" w:lineRule="exact" w:before="0" w:after="0"/>
        <w:ind w:left="1159" w:right="0" w:hanging="282"/>
        <w:jc w:val="left"/>
        <w:rPr>
          <w:sz w:val="28"/>
        </w:rPr>
      </w:pPr>
      <w:r>
        <w:rPr>
          <w:sz w:val="28"/>
        </w:rPr>
        <w:t>Bị</w:t>
      </w:r>
      <w:r>
        <w:rPr>
          <w:spacing w:val="-3"/>
          <w:sz w:val="28"/>
        </w:rPr>
        <w:t> </w:t>
      </w:r>
      <w:r>
        <w:rPr>
          <w:spacing w:val="-4"/>
          <w:sz w:val="28"/>
        </w:rPr>
        <w:t>đơn:</w:t>
      </w:r>
    </w:p>
    <w:p>
      <w:pPr>
        <w:pStyle w:val="ListParagraph"/>
        <w:numPr>
          <w:ilvl w:val="1"/>
          <w:numId w:val="2"/>
        </w:numPr>
        <w:tabs>
          <w:tab w:pos="1371" w:val="left" w:leader="none"/>
        </w:tabs>
        <w:spacing w:line="322" w:lineRule="exact" w:before="0" w:after="0"/>
        <w:ind w:left="1370" w:right="0" w:hanging="493"/>
        <w:jc w:val="left"/>
        <w:rPr>
          <w:sz w:val="28"/>
        </w:rPr>
      </w:pPr>
      <w:r>
        <w:rPr>
          <w:sz w:val="28"/>
        </w:rPr>
        <w:t>Ông</w:t>
      </w:r>
      <w:r>
        <w:rPr>
          <w:spacing w:val="-3"/>
          <w:sz w:val="28"/>
        </w:rPr>
        <w:t> </w:t>
      </w:r>
      <w:r>
        <w:rPr>
          <w:sz w:val="28"/>
        </w:rPr>
        <w:t>Dương</w:t>
      </w:r>
      <w:r>
        <w:rPr>
          <w:spacing w:val="-1"/>
          <w:sz w:val="28"/>
        </w:rPr>
        <w:t> </w:t>
      </w:r>
      <w:r>
        <w:rPr>
          <w:sz w:val="28"/>
        </w:rPr>
        <w:t>Hoàng</w:t>
      </w:r>
      <w:r>
        <w:rPr>
          <w:spacing w:val="-2"/>
          <w:sz w:val="28"/>
        </w:rPr>
        <w:t> </w:t>
      </w:r>
      <w:r>
        <w:rPr>
          <w:sz w:val="28"/>
        </w:rPr>
        <w:t>T</w:t>
      </w:r>
      <w:r>
        <w:rPr>
          <w:b/>
          <w:sz w:val="28"/>
        </w:rPr>
        <w:t>,</w:t>
      </w:r>
      <w:r>
        <w:rPr>
          <w:b/>
          <w:spacing w:val="-3"/>
          <w:sz w:val="28"/>
        </w:rPr>
        <w:t> </w:t>
      </w:r>
      <w:r>
        <w:rPr>
          <w:sz w:val="28"/>
        </w:rPr>
        <w:t>sinh</w:t>
      </w:r>
      <w:r>
        <w:rPr>
          <w:spacing w:val="-6"/>
          <w:sz w:val="28"/>
        </w:rPr>
        <w:t> </w:t>
      </w:r>
      <w:r>
        <w:rPr>
          <w:sz w:val="28"/>
        </w:rPr>
        <w:t>năm</w:t>
      </w:r>
      <w:r>
        <w:rPr>
          <w:spacing w:val="-7"/>
          <w:sz w:val="28"/>
        </w:rPr>
        <w:t> </w:t>
      </w:r>
      <w:r>
        <w:rPr>
          <w:sz w:val="28"/>
        </w:rPr>
        <w:t>1977</w:t>
      </w:r>
      <w:r>
        <w:rPr>
          <w:spacing w:val="-3"/>
          <w:sz w:val="28"/>
        </w:rPr>
        <w:t> </w:t>
      </w:r>
      <w:r>
        <w:rPr>
          <w:sz w:val="28"/>
        </w:rPr>
        <w:t>–</w:t>
      </w:r>
      <w:r>
        <w:rPr>
          <w:spacing w:val="-2"/>
          <w:sz w:val="28"/>
        </w:rPr>
        <w:t> </w:t>
      </w:r>
      <w:r>
        <w:rPr>
          <w:sz w:val="28"/>
        </w:rPr>
        <w:t>vắng</w:t>
      </w:r>
      <w:r>
        <w:rPr>
          <w:spacing w:val="-1"/>
          <w:sz w:val="28"/>
        </w:rPr>
        <w:t> </w:t>
      </w:r>
      <w:r>
        <w:rPr>
          <w:spacing w:val="-5"/>
          <w:sz w:val="28"/>
        </w:rPr>
        <w:t>mặt</w:t>
      </w:r>
    </w:p>
    <w:p>
      <w:pPr>
        <w:pStyle w:val="ListParagraph"/>
        <w:numPr>
          <w:ilvl w:val="1"/>
          <w:numId w:val="2"/>
        </w:numPr>
        <w:tabs>
          <w:tab w:pos="1372" w:val="left" w:leader="none"/>
        </w:tabs>
        <w:spacing w:line="322" w:lineRule="exact" w:before="0" w:after="0"/>
        <w:ind w:left="1371" w:right="0" w:hanging="494"/>
        <w:jc w:val="left"/>
        <w:rPr>
          <w:sz w:val="28"/>
        </w:rPr>
      </w:pPr>
      <w:r>
        <w:rPr>
          <w:sz w:val="28"/>
        </w:rPr>
        <w:t>Ông</w:t>
      </w:r>
      <w:r>
        <w:rPr>
          <w:spacing w:val="-1"/>
          <w:sz w:val="28"/>
        </w:rPr>
        <w:t> </w:t>
      </w:r>
      <w:r>
        <w:rPr>
          <w:sz w:val="28"/>
        </w:rPr>
        <w:t>Dương</w:t>
      </w:r>
      <w:r>
        <w:rPr>
          <w:spacing w:val="-1"/>
          <w:sz w:val="28"/>
        </w:rPr>
        <w:t> </w:t>
      </w:r>
      <w:r>
        <w:rPr>
          <w:sz w:val="28"/>
        </w:rPr>
        <w:t>Hoàng</w:t>
      </w:r>
      <w:r>
        <w:rPr>
          <w:spacing w:val="-1"/>
          <w:sz w:val="28"/>
        </w:rPr>
        <w:t> </w:t>
      </w:r>
      <w:r>
        <w:rPr>
          <w:sz w:val="28"/>
        </w:rPr>
        <w:t>H</w:t>
      </w:r>
      <w:r>
        <w:rPr>
          <w:b/>
          <w:sz w:val="28"/>
        </w:rPr>
        <w:t>,</w:t>
      </w:r>
      <w:r>
        <w:rPr>
          <w:b/>
          <w:spacing w:val="-3"/>
          <w:sz w:val="28"/>
        </w:rPr>
        <w:t> </w:t>
      </w:r>
      <w:r>
        <w:rPr>
          <w:sz w:val="28"/>
        </w:rPr>
        <w:t>sinh</w:t>
      </w:r>
      <w:r>
        <w:rPr>
          <w:spacing w:val="-5"/>
          <w:sz w:val="28"/>
        </w:rPr>
        <w:t> </w:t>
      </w:r>
      <w:r>
        <w:rPr>
          <w:sz w:val="28"/>
        </w:rPr>
        <w:t>năm</w:t>
      </w:r>
      <w:r>
        <w:rPr>
          <w:spacing w:val="-7"/>
          <w:sz w:val="28"/>
        </w:rPr>
        <w:t> </w:t>
      </w:r>
      <w:r>
        <w:rPr>
          <w:sz w:val="28"/>
        </w:rPr>
        <w:t>1975</w:t>
      </w:r>
      <w:r>
        <w:rPr>
          <w:spacing w:val="-2"/>
          <w:sz w:val="28"/>
        </w:rPr>
        <w:t> </w:t>
      </w:r>
      <w:r>
        <w:rPr>
          <w:sz w:val="28"/>
        </w:rPr>
        <w:t>-</w:t>
      </w:r>
      <w:r>
        <w:rPr>
          <w:spacing w:val="-3"/>
          <w:sz w:val="28"/>
        </w:rPr>
        <w:t> </w:t>
      </w:r>
      <w:r>
        <w:rPr>
          <w:sz w:val="28"/>
        </w:rPr>
        <w:t>có </w:t>
      </w:r>
      <w:r>
        <w:rPr>
          <w:spacing w:val="-5"/>
          <w:sz w:val="28"/>
        </w:rPr>
        <w:t>mặt</w:t>
      </w:r>
    </w:p>
    <w:p>
      <w:pPr>
        <w:pStyle w:val="ListParagraph"/>
        <w:numPr>
          <w:ilvl w:val="1"/>
          <w:numId w:val="2"/>
        </w:numPr>
        <w:tabs>
          <w:tab w:pos="1372" w:val="left" w:leader="none"/>
        </w:tabs>
        <w:spacing w:line="322" w:lineRule="exact" w:before="0" w:after="0"/>
        <w:ind w:left="1371" w:right="0" w:hanging="494"/>
        <w:jc w:val="left"/>
        <w:rPr>
          <w:sz w:val="28"/>
        </w:rPr>
      </w:pPr>
      <w:r>
        <w:rPr>
          <w:sz w:val="28"/>
        </w:rPr>
        <w:t>Bà</w:t>
      </w:r>
      <w:r>
        <w:rPr>
          <w:spacing w:val="-3"/>
          <w:sz w:val="28"/>
        </w:rPr>
        <w:t> </w:t>
      </w:r>
      <w:r>
        <w:rPr>
          <w:sz w:val="28"/>
        </w:rPr>
        <w:t>Dương</w:t>
      </w:r>
      <w:r>
        <w:rPr>
          <w:spacing w:val="-2"/>
          <w:sz w:val="28"/>
        </w:rPr>
        <w:t> </w:t>
      </w:r>
      <w:r>
        <w:rPr>
          <w:sz w:val="28"/>
        </w:rPr>
        <w:t>Thị</w:t>
      </w:r>
      <w:r>
        <w:rPr>
          <w:spacing w:val="-1"/>
          <w:sz w:val="28"/>
        </w:rPr>
        <w:t> </w:t>
      </w:r>
      <w:r>
        <w:rPr>
          <w:sz w:val="28"/>
        </w:rPr>
        <w:t>A</w:t>
      </w:r>
      <w:r>
        <w:rPr>
          <w:b/>
          <w:i/>
          <w:sz w:val="28"/>
        </w:rPr>
        <w:t>,</w:t>
      </w:r>
      <w:r>
        <w:rPr>
          <w:b/>
          <w:i/>
          <w:spacing w:val="-3"/>
          <w:sz w:val="28"/>
        </w:rPr>
        <w:t> </w:t>
      </w:r>
      <w:r>
        <w:rPr>
          <w:sz w:val="28"/>
        </w:rPr>
        <w:t>sinh</w:t>
      </w:r>
      <w:r>
        <w:rPr>
          <w:spacing w:val="-5"/>
          <w:sz w:val="28"/>
        </w:rPr>
        <w:t> </w:t>
      </w:r>
      <w:r>
        <w:rPr>
          <w:sz w:val="28"/>
        </w:rPr>
        <w:t>năm</w:t>
      </w:r>
      <w:r>
        <w:rPr>
          <w:spacing w:val="-6"/>
          <w:sz w:val="28"/>
        </w:rPr>
        <w:t> </w:t>
      </w:r>
      <w:r>
        <w:rPr>
          <w:sz w:val="28"/>
        </w:rPr>
        <w:t>1970</w:t>
      </w:r>
      <w:r>
        <w:rPr>
          <w:spacing w:val="-1"/>
          <w:sz w:val="28"/>
        </w:rPr>
        <w:t> </w:t>
      </w:r>
      <w:r>
        <w:rPr>
          <w:sz w:val="28"/>
        </w:rPr>
        <w:t>–</w:t>
      </w:r>
      <w:r>
        <w:rPr>
          <w:spacing w:val="-2"/>
          <w:sz w:val="28"/>
        </w:rPr>
        <w:t> </w:t>
      </w:r>
      <w:r>
        <w:rPr>
          <w:sz w:val="28"/>
        </w:rPr>
        <w:t>có</w:t>
      </w:r>
      <w:r>
        <w:rPr>
          <w:spacing w:val="-4"/>
          <w:sz w:val="28"/>
        </w:rPr>
        <w:t> </w:t>
      </w:r>
      <w:r>
        <w:rPr>
          <w:spacing w:val="-5"/>
          <w:sz w:val="28"/>
        </w:rPr>
        <w:t>mặt</w:t>
      </w:r>
    </w:p>
    <w:p>
      <w:pPr>
        <w:pStyle w:val="BodyText"/>
        <w:ind w:left="878" w:firstLine="0"/>
        <w:jc w:val="left"/>
      </w:pPr>
      <w:r>
        <w:rPr/>
        <w:t>Trú</w:t>
      </w:r>
      <w:r>
        <w:rPr>
          <w:spacing w:val="-2"/>
        </w:rPr>
        <w:t> </w:t>
      </w:r>
      <w:r>
        <w:rPr/>
        <w:t>tại:</w:t>
      </w:r>
      <w:r>
        <w:rPr>
          <w:spacing w:val="-5"/>
        </w:rPr>
        <w:t> </w:t>
      </w:r>
      <w:r>
        <w:rPr/>
        <w:t>khu</w:t>
      </w:r>
      <w:r>
        <w:rPr>
          <w:spacing w:val="-5"/>
        </w:rPr>
        <w:t> </w:t>
      </w:r>
      <w:r>
        <w:rPr/>
        <w:t>vực</w:t>
      </w:r>
      <w:r>
        <w:rPr>
          <w:spacing w:val="-3"/>
        </w:rPr>
        <w:t> </w:t>
      </w:r>
      <w:r>
        <w:rPr/>
        <w:t>T,</w:t>
      </w:r>
      <w:r>
        <w:rPr>
          <w:spacing w:val="-3"/>
        </w:rPr>
        <w:t> </w:t>
      </w:r>
      <w:r>
        <w:rPr/>
        <w:t>phường</w:t>
      </w:r>
      <w:r>
        <w:rPr>
          <w:spacing w:val="-2"/>
        </w:rPr>
        <w:t> </w:t>
      </w:r>
      <w:r>
        <w:rPr/>
        <w:t>T,</w:t>
      </w:r>
      <w:r>
        <w:rPr>
          <w:spacing w:val="-4"/>
        </w:rPr>
        <w:t> </w:t>
      </w:r>
      <w:r>
        <w:rPr/>
        <w:t>quận</w:t>
      </w:r>
      <w:r>
        <w:rPr>
          <w:spacing w:val="-1"/>
        </w:rPr>
        <w:t> </w:t>
      </w:r>
      <w:r>
        <w:rPr/>
        <w:t>T,</w:t>
      </w:r>
      <w:r>
        <w:rPr>
          <w:spacing w:val="-4"/>
        </w:rPr>
        <w:t> </w:t>
      </w:r>
      <w:r>
        <w:rPr/>
        <w:t>thành</w:t>
      </w:r>
      <w:r>
        <w:rPr>
          <w:spacing w:val="-5"/>
        </w:rPr>
        <w:t> </w:t>
      </w:r>
      <w:r>
        <w:rPr/>
        <w:t>phố</w:t>
      </w:r>
      <w:r>
        <w:rPr>
          <w:spacing w:val="-2"/>
        </w:rPr>
        <w:t> </w:t>
      </w:r>
      <w:r>
        <w:rPr/>
        <w:t>Cần</w:t>
      </w:r>
      <w:r>
        <w:rPr>
          <w:spacing w:val="-1"/>
        </w:rPr>
        <w:t> </w:t>
      </w:r>
      <w:r>
        <w:rPr>
          <w:spacing w:val="-4"/>
        </w:rPr>
        <w:t>Thơ.</w:t>
      </w:r>
    </w:p>
    <w:p>
      <w:pPr>
        <w:pStyle w:val="ListParagraph"/>
        <w:numPr>
          <w:ilvl w:val="0"/>
          <w:numId w:val="2"/>
        </w:numPr>
        <w:tabs>
          <w:tab w:pos="1160" w:val="left" w:leader="none"/>
        </w:tabs>
        <w:spacing w:line="240" w:lineRule="auto" w:before="2" w:after="0"/>
        <w:ind w:left="1159" w:right="0" w:hanging="282"/>
        <w:jc w:val="left"/>
        <w:rPr>
          <w:sz w:val="28"/>
        </w:rPr>
      </w:pPr>
      <w:r>
        <w:rPr>
          <w:sz w:val="28"/>
        </w:rPr>
        <w:t>Người</w:t>
      </w:r>
      <w:r>
        <w:rPr>
          <w:spacing w:val="-2"/>
          <w:sz w:val="28"/>
        </w:rPr>
        <w:t> </w:t>
      </w:r>
      <w:r>
        <w:rPr>
          <w:sz w:val="28"/>
        </w:rPr>
        <w:t>có</w:t>
      </w:r>
      <w:r>
        <w:rPr>
          <w:spacing w:val="-6"/>
          <w:sz w:val="28"/>
        </w:rPr>
        <w:t> </w:t>
      </w:r>
      <w:r>
        <w:rPr>
          <w:sz w:val="28"/>
        </w:rPr>
        <w:t>quyền</w:t>
      </w:r>
      <w:r>
        <w:rPr>
          <w:spacing w:val="-2"/>
          <w:sz w:val="28"/>
        </w:rPr>
        <w:t> </w:t>
      </w:r>
      <w:r>
        <w:rPr>
          <w:sz w:val="28"/>
        </w:rPr>
        <w:t>lợi,</w:t>
      </w:r>
      <w:r>
        <w:rPr>
          <w:spacing w:val="-4"/>
          <w:sz w:val="28"/>
        </w:rPr>
        <w:t> </w:t>
      </w:r>
      <w:r>
        <w:rPr>
          <w:sz w:val="28"/>
        </w:rPr>
        <w:t>nghĩa</w:t>
      </w:r>
      <w:r>
        <w:rPr>
          <w:spacing w:val="-6"/>
          <w:sz w:val="28"/>
        </w:rPr>
        <w:t> </w:t>
      </w:r>
      <w:r>
        <w:rPr>
          <w:sz w:val="28"/>
        </w:rPr>
        <w:t>vụ</w:t>
      </w:r>
      <w:r>
        <w:rPr>
          <w:spacing w:val="-6"/>
          <w:sz w:val="28"/>
        </w:rPr>
        <w:t> </w:t>
      </w:r>
      <w:r>
        <w:rPr>
          <w:sz w:val="28"/>
        </w:rPr>
        <w:t>liên</w:t>
      </w:r>
      <w:r>
        <w:rPr>
          <w:spacing w:val="-5"/>
          <w:sz w:val="28"/>
        </w:rPr>
        <w:t> </w:t>
      </w:r>
      <w:r>
        <w:rPr>
          <w:spacing w:val="-4"/>
          <w:sz w:val="28"/>
        </w:rPr>
        <w:t>quan:</w:t>
      </w:r>
    </w:p>
    <w:p>
      <w:pPr>
        <w:pStyle w:val="BodyText"/>
        <w:spacing w:line="322" w:lineRule="exact"/>
        <w:ind w:left="878" w:firstLine="0"/>
        <w:jc w:val="left"/>
      </w:pPr>
      <w:r>
        <w:rPr/>
        <w:t>-</w:t>
      </w:r>
      <w:r>
        <w:rPr>
          <w:spacing w:val="-6"/>
        </w:rPr>
        <w:t> </w:t>
      </w:r>
      <w:r>
        <w:rPr/>
        <w:t>phía</w:t>
      </w:r>
      <w:r>
        <w:rPr>
          <w:spacing w:val="-6"/>
        </w:rPr>
        <w:t> </w:t>
      </w:r>
      <w:r>
        <w:rPr/>
        <w:t>nguyên</w:t>
      </w:r>
      <w:r>
        <w:rPr>
          <w:spacing w:val="-1"/>
        </w:rPr>
        <w:t> </w:t>
      </w:r>
      <w:r>
        <w:rPr>
          <w:spacing w:val="-4"/>
        </w:rPr>
        <w:t>đơn:</w:t>
      </w:r>
    </w:p>
    <w:p>
      <w:pPr>
        <w:pStyle w:val="ListParagraph"/>
        <w:numPr>
          <w:ilvl w:val="1"/>
          <w:numId w:val="2"/>
        </w:numPr>
        <w:tabs>
          <w:tab w:pos="1372" w:val="left" w:leader="none"/>
          <w:tab w:pos="3039" w:val="left" w:leader="none"/>
        </w:tabs>
        <w:spacing w:line="240" w:lineRule="auto" w:before="0" w:after="0"/>
        <w:ind w:left="866" w:right="2455" w:firstLine="12"/>
        <w:jc w:val="left"/>
        <w:rPr>
          <w:sz w:val="28"/>
        </w:rPr>
      </w:pPr>
      <w:r>
        <w:rPr>
          <w:sz w:val="28"/>
        </w:rPr>
        <w:t>Bà NLQ1</w:t>
        <w:tab/>
      </w:r>
      <w:r>
        <w:rPr>
          <w:b/>
          <w:i/>
          <w:sz w:val="28"/>
        </w:rPr>
        <w:t>, </w:t>
      </w:r>
      <w:r>
        <w:rPr>
          <w:sz w:val="28"/>
        </w:rPr>
        <w:t>sinh năm 1953 (mẹ ông N) – có mặt Trú</w:t>
      </w:r>
      <w:r>
        <w:rPr>
          <w:spacing w:val="-2"/>
          <w:sz w:val="28"/>
        </w:rPr>
        <w:t> </w:t>
      </w:r>
      <w:r>
        <w:rPr>
          <w:sz w:val="28"/>
        </w:rPr>
        <w:t>tại:</w:t>
      </w:r>
      <w:r>
        <w:rPr>
          <w:spacing w:val="-5"/>
          <w:sz w:val="28"/>
        </w:rPr>
        <w:t> </w:t>
      </w:r>
      <w:r>
        <w:rPr>
          <w:sz w:val="28"/>
        </w:rPr>
        <w:t>khu</w:t>
      </w:r>
      <w:r>
        <w:rPr>
          <w:spacing w:val="-6"/>
          <w:sz w:val="28"/>
        </w:rPr>
        <w:t> </w:t>
      </w:r>
      <w:r>
        <w:rPr>
          <w:sz w:val="28"/>
        </w:rPr>
        <w:t>vực</w:t>
      </w:r>
      <w:r>
        <w:rPr>
          <w:spacing w:val="-3"/>
          <w:sz w:val="28"/>
        </w:rPr>
        <w:t> </w:t>
      </w:r>
      <w:r>
        <w:rPr>
          <w:sz w:val="28"/>
        </w:rPr>
        <w:t>T,</w:t>
      </w:r>
      <w:r>
        <w:rPr>
          <w:spacing w:val="-4"/>
          <w:sz w:val="28"/>
        </w:rPr>
        <w:t> </w:t>
      </w:r>
      <w:r>
        <w:rPr>
          <w:sz w:val="28"/>
        </w:rPr>
        <w:t>phường</w:t>
      </w:r>
      <w:r>
        <w:rPr>
          <w:spacing w:val="-2"/>
          <w:sz w:val="28"/>
        </w:rPr>
        <w:t> </w:t>
      </w:r>
      <w:r>
        <w:rPr>
          <w:sz w:val="28"/>
        </w:rPr>
        <w:t>T,</w:t>
      </w:r>
      <w:r>
        <w:rPr>
          <w:spacing w:val="-4"/>
          <w:sz w:val="28"/>
        </w:rPr>
        <w:t> </w:t>
      </w:r>
      <w:r>
        <w:rPr>
          <w:sz w:val="28"/>
        </w:rPr>
        <w:t>quận</w:t>
      </w:r>
      <w:r>
        <w:rPr>
          <w:spacing w:val="-2"/>
          <w:sz w:val="28"/>
        </w:rPr>
        <w:t> </w:t>
      </w:r>
      <w:r>
        <w:rPr>
          <w:sz w:val="28"/>
        </w:rPr>
        <w:t>T,</w:t>
      </w:r>
      <w:r>
        <w:rPr>
          <w:spacing w:val="-4"/>
          <w:sz w:val="28"/>
        </w:rPr>
        <w:t> </w:t>
      </w:r>
      <w:r>
        <w:rPr>
          <w:sz w:val="28"/>
        </w:rPr>
        <w:t>thành</w:t>
      </w:r>
      <w:r>
        <w:rPr>
          <w:spacing w:val="-6"/>
          <w:sz w:val="28"/>
        </w:rPr>
        <w:t> </w:t>
      </w:r>
      <w:r>
        <w:rPr>
          <w:sz w:val="28"/>
        </w:rPr>
        <w:t>phố</w:t>
      </w:r>
      <w:r>
        <w:rPr>
          <w:spacing w:val="-2"/>
          <w:sz w:val="28"/>
        </w:rPr>
        <w:t> </w:t>
      </w:r>
      <w:r>
        <w:rPr>
          <w:sz w:val="28"/>
        </w:rPr>
        <w:t>Cần</w:t>
      </w:r>
      <w:r>
        <w:rPr>
          <w:spacing w:val="-2"/>
          <w:sz w:val="28"/>
        </w:rPr>
        <w:t> </w:t>
      </w:r>
      <w:r>
        <w:rPr>
          <w:sz w:val="28"/>
        </w:rPr>
        <w:t>Thơ.</w:t>
      </w:r>
    </w:p>
    <w:p>
      <w:pPr>
        <w:pStyle w:val="BodyText"/>
        <w:spacing w:line="321" w:lineRule="exact"/>
        <w:ind w:left="878" w:firstLine="0"/>
        <w:jc w:val="left"/>
      </w:pPr>
      <w:r>
        <w:rPr/>
        <w:t>-</w:t>
      </w:r>
      <w:r>
        <w:rPr>
          <w:spacing w:val="-2"/>
        </w:rPr>
        <w:t> </w:t>
      </w:r>
      <w:r>
        <w:rPr/>
        <w:t>phía</w:t>
      </w:r>
      <w:r>
        <w:rPr>
          <w:spacing w:val="-4"/>
        </w:rPr>
        <w:t> </w:t>
      </w:r>
      <w:r>
        <w:rPr/>
        <w:t>bị</w:t>
      </w:r>
      <w:r>
        <w:rPr>
          <w:spacing w:val="-1"/>
        </w:rPr>
        <w:t> </w:t>
      </w:r>
      <w:r>
        <w:rPr>
          <w:spacing w:val="-4"/>
        </w:rPr>
        <w:t>đơn:</w:t>
      </w:r>
    </w:p>
    <w:p>
      <w:pPr>
        <w:pStyle w:val="ListParagraph"/>
        <w:numPr>
          <w:ilvl w:val="1"/>
          <w:numId w:val="2"/>
        </w:numPr>
        <w:tabs>
          <w:tab w:pos="1372" w:val="left" w:leader="none"/>
        </w:tabs>
        <w:spacing w:line="240" w:lineRule="auto" w:before="0" w:after="0"/>
        <w:ind w:left="1371" w:right="0" w:hanging="494"/>
        <w:jc w:val="left"/>
        <w:rPr>
          <w:sz w:val="28"/>
        </w:rPr>
      </w:pPr>
      <w:r>
        <w:rPr>
          <w:sz w:val="28"/>
        </w:rPr>
        <w:t>Bà</w:t>
      </w:r>
      <w:r>
        <w:rPr>
          <w:spacing w:val="-4"/>
          <w:sz w:val="28"/>
        </w:rPr>
        <w:t> </w:t>
      </w:r>
      <w:r>
        <w:rPr>
          <w:sz w:val="28"/>
        </w:rPr>
        <w:t>NLQ2,</w:t>
      </w:r>
      <w:r>
        <w:rPr>
          <w:spacing w:val="-3"/>
          <w:sz w:val="28"/>
        </w:rPr>
        <w:t> </w:t>
      </w:r>
      <w:r>
        <w:rPr>
          <w:sz w:val="28"/>
        </w:rPr>
        <w:t>sinh</w:t>
      </w:r>
      <w:r>
        <w:rPr>
          <w:spacing w:val="-5"/>
          <w:sz w:val="28"/>
        </w:rPr>
        <w:t> </w:t>
      </w:r>
      <w:r>
        <w:rPr>
          <w:sz w:val="28"/>
        </w:rPr>
        <w:t>năm</w:t>
      </w:r>
      <w:r>
        <w:rPr>
          <w:spacing w:val="-7"/>
          <w:sz w:val="28"/>
        </w:rPr>
        <w:t> </w:t>
      </w:r>
      <w:r>
        <w:rPr>
          <w:spacing w:val="-4"/>
          <w:sz w:val="28"/>
        </w:rPr>
        <w:t>1941</w:t>
      </w:r>
    </w:p>
    <w:p>
      <w:pPr>
        <w:pStyle w:val="BodyText"/>
        <w:spacing w:line="322" w:lineRule="exact" w:before="2"/>
        <w:ind w:left="2626" w:firstLine="0"/>
        <w:jc w:val="left"/>
      </w:pPr>
      <w:r>
        <w:rPr/>
        <w:t>(mẹ</w:t>
      </w:r>
      <w:r>
        <w:rPr>
          <w:spacing w:val="-1"/>
        </w:rPr>
        <w:t> </w:t>
      </w:r>
      <w:r>
        <w:rPr/>
        <w:t>các</w:t>
      </w:r>
      <w:r>
        <w:rPr>
          <w:spacing w:val="-2"/>
        </w:rPr>
        <w:t> </w:t>
      </w:r>
      <w:r>
        <w:rPr/>
        <w:t>ông,</w:t>
      </w:r>
      <w:r>
        <w:rPr>
          <w:spacing w:val="-4"/>
        </w:rPr>
        <w:t> </w:t>
      </w:r>
      <w:r>
        <w:rPr/>
        <w:t>bà T,</w:t>
      </w:r>
      <w:r>
        <w:rPr>
          <w:spacing w:val="-2"/>
        </w:rPr>
        <w:t> </w:t>
      </w:r>
      <w:r>
        <w:rPr/>
        <w:t>ông H,</w:t>
      </w:r>
      <w:r>
        <w:rPr>
          <w:spacing w:val="-2"/>
        </w:rPr>
        <w:t> </w:t>
      </w:r>
      <w:r>
        <w:rPr/>
        <w:t>bà</w:t>
      </w:r>
      <w:r>
        <w:rPr>
          <w:spacing w:val="-1"/>
        </w:rPr>
        <w:t> </w:t>
      </w:r>
      <w:r>
        <w:rPr/>
        <w:t>A)</w:t>
      </w:r>
      <w:r>
        <w:rPr>
          <w:spacing w:val="-2"/>
        </w:rPr>
        <w:t> </w:t>
      </w:r>
      <w:r>
        <w:rPr/>
        <w:t>–</w:t>
      </w:r>
      <w:r>
        <w:rPr>
          <w:spacing w:val="-3"/>
        </w:rPr>
        <w:t> </w:t>
      </w:r>
      <w:r>
        <w:rPr/>
        <w:t>vắng </w:t>
      </w:r>
      <w:r>
        <w:rPr>
          <w:spacing w:val="-5"/>
        </w:rPr>
        <w:t>mặt</w:t>
      </w:r>
    </w:p>
    <w:p>
      <w:pPr>
        <w:pStyle w:val="ListParagraph"/>
        <w:numPr>
          <w:ilvl w:val="1"/>
          <w:numId w:val="2"/>
        </w:numPr>
        <w:tabs>
          <w:tab w:pos="1372" w:val="left" w:leader="none"/>
        </w:tabs>
        <w:spacing w:line="322" w:lineRule="exact" w:before="0" w:after="0"/>
        <w:ind w:left="1371" w:right="0" w:hanging="494"/>
        <w:jc w:val="left"/>
        <w:rPr>
          <w:sz w:val="28"/>
        </w:rPr>
      </w:pPr>
      <w:r>
        <w:rPr>
          <w:sz w:val="28"/>
        </w:rPr>
        <w:t>Bà</w:t>
      </w:r>
      <w:r>
        <w:rPr>
          <w:spacing w:val="-3"/>
          <w:sz w:val="28"/>
        </w:rPr>
        <w:t> </w:t>
      </w:r>
      <w:r>
        <w:rPr>
          <w:sz w:val="28"/>
        </w:rPr>
        <w:t>NLQ3,</w:t>
      </w:r>
      <w:r>
        <w:rPr>
          <w:spacing w:val="-3"/>
          <w:sz w:val="28"/>
        </w:rPr>
        <w:t> </w:t>
      </w:r>
      <w:r>
        <w:rPr>
          <w:sz w:val="28"/>
        </w:rPr>
        <w:t>sinh</w:t>
      </w:r>
      <w:r>
        <w:rPr>
          <w:spacing w:val="-5"/>
          <w:sz w:val="28"/>
        </w:rPr>
        <w:t> </w:t>
      </w:r>
      <w:r>
        <w:rPr>
          <w:sz w:val="28"/>
        </w:rPr>
        <w:t>năm</w:t>
      </w:r>
      <w:r>
        <w:rPr>
          <w:spacing w:val="-7"/>
          <w:sz w:val="28"/>
        </w:rPr>
        <w:t> </w:t>
      </w:r>
      <w:r>
        <w:rPr>
          <w:sz w:val="28"/>
        </w:rPr>
        <w:t>1980</w:t>
      </w:r>
      <w:r>
        <w:rPr>
          <w:spacing w:val="-1"/>
          <w:sz w:val="28"/>
        </w:rPr>
        <w:t> </w:t>
      </w:r>
      <w:r>
        <w:rPr>
          <w:sz w:val="28"/>
        </w:rPr>
        <w:t>(vợ</w:t>
      </w:r>
      <w:r>
        <w:rPr>
          <w:spacing w:val="-2"/>
          <w:sz w:val="28"/>
        </w:rPr>
        <w:t> </w:t>
      </w:r>
      <w:r>
        <w:rPr>
          <w:sz w:val="28"/>
        </w:rPr>
        <w:t>ông</w:t>
      </w:r>
      <w:r>
        <w:rPr>
          <w:spacing w:val="-1"/>
          <w:sz w:val="28"/>
        </w:rPr>
        <w:t> </w:t>
      </w:r>
      <w:r>
        <w:rPr>
          <w:sz w:val="28"/>
        </w:rPr>
        <w:t>H)</w:t>
      </w:r>
      <w:r>
        <w:rPr>
          <w:spacing w:val="-3"/>
          <w:sz w:val="28"/>
        </w:rPr>
        <w:t> </w:t>
      </w:r>
      <w:r>
        <w:rPr>
          <w:sz w:val="28"/>
        </w:rPr>
        <w:t>–</w:t>
      </w:r>
      <w:r>
        <w:rPr>
          <w:spacing w:val="-2"/>
          <w:sz w:val="28"/>
        </w:rPr>
        <w:t> </w:t>
      </w:r>
      <w:r>
        <w:rPr>
          <w:sz w:val="28"/>
        </w:rPr>
        <w:t>có </w:t>
      </w:r>
      <w:r>
        <w:rPr>
          <w:spacing w:val="-5"/>
          <w:sz w:val="28"/>
        </w:rPr>
        <w:t>mặt</w:t>
      </w:r>
    </w:p>
    <w:p>
      <w:pPr>
        <w:pStyle w:val="ListParagraph"/>
        <w:numPr>
          <w:ilvl w:val="1"/>
          <w:numId w:val="2"/>
        </w:numPr>
        <w:tabs>
          <w:tab w:pos="1372" w:val="left" w:leader="none"/>
        </w:tabs>
        <w:spacing w:line="322" w:lineRule="exact" w:before="0" w:after="0"/>
        <w:ind w:left="1371" w:right="0" w:hanging="494"/>
        <w:jc w:val="left"/>
        <w:rPr>
          <w:sz w:val="28"/>
        </w:rPr>
      </w:pPr>
      <w:r>
        <w:rPr>
          <w:sz w:val="28"/>
        </w:rPr>
        <w:t>Ông</w:t>
      </w:r>
      <w:r>
        <w:rPr>
          <w:spacing w:val="-2"/>
          <w:sz w:val="28"/>
        </w:rPr>
        <w:t> </w:t>
      </w:r>
      <w:r>
        <w:rPr>
          <w:sz w:val="28"/>
        </w:rPr>
        <w:t>NLQ4,</w:t>
      </w:r>
      <w:r>
        <w:rPr>
          <w:spacing w:val="-3"/>
          <w:sz w:val="28"/>
        </w:rPr>
        <w:t> </w:t>
      </w:r>
      <w:r>
        <w:rPr>
          <w:sz w:val="28"/>
        </w:rPr>
        <w:t>sinh</w:t>
      </w:r>
      <w:r>
        <w:rPr>
          <w:spacing w:val="-4"/>
          <w:sz w:val="28"/>
        </w:rPr>
        <w:t> </w:t>
      </w:r>
      <w:r>
        <w:rPr>
          <w:sz w:val="28"/>
        </w:rPr>
        <w:t>năm</w:t>
      </w:r>
      <w:r>
        <w:rPr>
          <w:spacing w:val="-7"/>
          <w:sz w:val="28"/>
        </w:rPr>
        <w:t> </w:t>
      </w:r>
      <w:r>
        <w:rPr>
          <w:sz w:val="28"/>
        </w:rPr>
        <w:t>1971 (chồng</w:t>
      </w:r>
      <w:r>
        <w:rPr>
          <w:spacing w:val="-4"/>
          <w:sz w:val="28"/>
        </w:rPr>
        <w:t> </w:t>
      </w:r>
      <w:r>
        <w:rPr>
          <w:sz w:val="28"/>
        </w:rPr>
        <w:t>bà</w:t>
      </w:r>
      <w:r>
        <w:rPr>
          <w:spacing w:val="-5"/>
          <w:sz w:val="28"/>
        </w:rPr>
        <w:t> </w:t>
      </w:r>
      <w:r>
        <w:rPr>
          <w:sz w:val="28"/>
        </w:rPr>
        <w:t>A)</w:t>
      </w:r>
      <w:r>
        <w:rPr>
          <w:spacing w:val="-3"/>
          <w:sz w:val="28"/>
        </w:rPr>
        <w:t> </w:t>
      </w:r>
      <w:r>
        <w:rPr>
          <w:sz w:val="28"/>
        </w:rPr>
        <w:t>–</w:t>
      </w:r>
      <w:r>
        <w:rPr>
          <w:spacing w:val="-2"/>
          <w:sz w:val="28"/>
        </w:rPr>
        <w:t> </w:t>
      </w:r>
      <w:r>
        <w:rPr>
          <w:sz w:val="28"/>
        </w:rPr>
        <w:t>có</w:t>
      </w:r>
      <w:r>
        <w:rPr>
          <w:spacing w:val="-1"/>
          <w:sz w:val="28"/>
        </w:rPr>
        <w:t> </w:t>
      </w:r>
      <w:r>
        <w:rPr>
          <w:spacing w:val="-5"/>
          <w:sz w:val="28"/>
        </w:rPr>
        <w:t>mặt</w:t>
      </w:r>
    </w:p>
    <w:p>
      <w:pPr>
        <w:pStyle w:val="ListParagraph"/>
        <w:numPr>
          <w:ilvl w:val="1"/>
          <w:numId w:val="2"/>
        </w:numPr>
        <w:tabs>
          <w:tab w:pos="1372" w:val="left" w:leader="none"/>
        </w:tabs>
        <w:spacing w:line="240" w:lineRule="auto" w:before="0" w:after="0"/>
        <w:ind w:left="866" w:right="1870" w:firstLine="12"/>
        <w:jc w:val="left"/>
        <w:rPr>
          <w:sz w:val="28"/>
        </w:rPr>
      </w:pPr>
      <w:r>
        <w:rPr>
          <w:sz w:val="28"/>
        </w:rPr>
        <w:t>Ông NLQ5, sinh năm 1964 (anh các bị đơn) – vắng mặt Cùng</w:t>
      </w:r>
      <w:r>
        <w:rPr>
          <w:spacing w:val="-5"/>
          <w:sz w:val="28"/>
        </w:rPr>
        <w:t> </w:t>
      </w:r>
      <w:r>
        <w:rPr>
          <w:sz w:val="28"/>
        </w:rPr>
        <w:t>trú</w:t>
      </w:r>
      <w:r>
        <w:rPr>
          <w:spacing w:val="-4"/>
          <w:sz w:val="28"/>
        </w:rPr>
        <w:t> </w:t>
      </w:r>
      <w:r>
        <w:rPr>
          <w:sz w:val="28"/>
        </w:rPr>
        <w:t>tại:</w:t>
      </w:r>
      <w:r>
        <w:rPr>
          <w:spacing w:val="-4"/>
          <w:sz w:val="28"/>
        </w:rPr>
        <w:t> </w:t>
      </w:r>
      <w:r>
        <w:rPr>
          <w:sz w:val="28"/>
        </w:rPr>
        <w:t>khu</w:t>
      </w:r>
      <w:r>
        <w:rPr>
          <w:spacing w:val="-2"/>
          <w:sz w:val="28"/>
        </w:rPr>
        <w:t> </w:t>
      </w:r>
      <w:r>
        <w:rPr>
          <w:sz w:val="28"/>
        </w:rPr>
        <w:t>vực</w:t>
      </w:r>
      <w:r>
        <w:rPr>
          <w:spacing w:val="-5"/>
          <w:sz w:val="28"/>
        </w:rPr>
        <w:t> </w:t>
      </w:r>
      <w:r>
        <w:rPr>
          <w:sz w:val="28"/>
        </w:rPr>
        <w:t>T,</w:t>
      </w:r>
      <w:r>
        <w:rPr>
          <w:spacing w:val="-3"/>
          <w:sz w:val="28"/>
        </w:rPr>
        <w:t> </w:t>
      </w:r>
      <w:r>
        <w:rPr>
          <w:sz w:val="28"/>
        </w:rPr>
        <w:t>phường</w:t>
      </w:r>
      <w:r>
        <w:rPr>
          <w:spacing w:val="-2"/>
          <w:sz w:val="28"/>
        </w:rPr>
        <w:t> </w:t>
      </w:r>
      <w:r>
        <w:rPr>
          <w:sz w:val="28"/>
        </w:rPr>
        <w:t>T,</w:t>
      </w:r>
      <w:r>
        <w:rPr>
          <w:spacing w:val="-3"/>
          <w:sz w:val="28"/>
        </w:rPr>
        <w:t> </w:t>
      </w:r>
      <w:r>
        <w:rPr>
          <w:sz w:val="28"/>
        </w:rPr>
        <w:t>quận</w:t>
      </w:r>
      <w:r>
        <w:rPr>
          <w:spacing w:val="-2"/>
          <w:sz w:val="28"/>
        </w:rPr>
        <w:t> </w:t>
      </w:r>
      <w:r>
        <w:rPr>
          <w:sz w:val="28"/>
        </w:rPr>
        <w:t>T,</w:t>
      </w:r>
      <w:r>
        <w:rPr>
          <w:spacing w:val="-3"/>
          <w:sz w:val="28"/>
        </w:rPr>
        <w:t> </w:t>
      </w:r>
      <w:r>
        <w:rPr>
          <w:sz w:val="28"/>
        </w:rPr>
        <w:t>thành</w:t>
      </w:r>
      <w:r>
        <w:rPr>
          <w:spacing w:val="-5"/>
          <w:sz w:val="28"/>
        </w:rPr>
        <w:t> </w:t>
      </w:r>
      <w:r>
        <w:rPr>
          <w:sz w:val="28"/>
        </w:rPr>
        <w:t>phố</w:t>
      </w:r>
      <w:r>
        <w:rPr>
          <w:spacing w:val="-2"/>
          <w:sz w:val="28"/>
        </w:rPr>
        <w:t> </w:t>
      </w:r>
      <w:r>
        <w:rPr>
          <w:sz w:val="28"/>
        </w:rPr>
        <w:t>Cần</w:t>
      </w:r>
      <w:r>
        <w:rPr>
          <w:spacing w:val="-2"/>
          <w:sz w:val="28"/>
        </w:rPr>
        <w:t> </w:t>
      </w:r>
      <w:r>
        <w:rPr>
          <w:sz w:val="28"/>
        </w:rPr>
        <w:t>Thơ.</w:t>
      </w:r>
    </w:p>
    <w:p>
      <w:pPr>
        <w:pStyle w:val="ListParagraph"/>
        <w:numPr>
          <w:ilvl w:val="0"/>
          <w:numId w:val="2"/>
        </w:numPr>
        <w:tabs>
          <w:tab w:pos="1160" w:val="left" w:leader="none"/>
        </w:tabs>
        <w:spacing w:line="240" w:lineRule="auto" w:before="184" w:after="0"/>
        <w:ind w:left="1159" w:right="0" w:hanging="282"/>
        <w:jc w:val="left"/>
        <w:rPr>
          <w:sz w:val="28"/>
        </w:rPr>
      </w:pPr>
      <w:r>
        <w:rPr>
          <w:sz w:val="28"/>
        </w:rPr>
        <w:t>Người</w:t>
      </w:r>
      <w:r>
        <w:rPr>
          <w:spacing w:val="-5"/>
          <w:sz w:val="28"/>
        </w:rPr>
        <w:t> </w:t>
      </w:r>
      <w:r>
        <w:rPr>
          <w:sz w:val="28"/>
        </w:rPr>
        <w:t>kháng</w:t>
      </w:r>
      <w:r>
        <w:rPr>
          <w:spacing w:val="-1"/>
          <w:sz w:val="28"/>
        </w:rPr>
        <w:t> </w:t>
      </w:r>
      <w:r>
        <w:rPr>
          <w:sz w:val="28"/>
        </w:rPr>
        <w:t>cáo:</w:t>
      </w:r>
      <w:r>
        <w:rPr>
          <w:spacing w:val="-2"/>
          <w:sz w:val="28"/>
        </w:rPr>
        <w:t> </w:t>
      </w:r>
      <w:r>
        <w:rPr>
          <w:sz w:val="28"/>
        </w:rPr>
        <w:t>Dương</w:t>
      </w:r>
      <w:r>
        <w:rPr>
          <w:spacing w:val="-1"/>
          <w:sz w:val="28"/>
        </w:rPr>
        <w:t> </w:t>
      </w:r>
      <w:r>
        <w:rPr>
          <w:sz w:val="28"/>
        </w:rPr>
        <w:t>Thị</w:t>
      </w:r>
      <w:r>
        <w:rPr>
          <w:spacing w:val="-1"/>
          <w:sz w:val="28"/>
        </w:rPr>
        <w:t> </w:t>
      </w:r>
      <w:r>
        <w:rPr>
          <w:sz w:val="28"/>
        </w:rPr>
        <w:t>A</w:t>
      </w:r>
      <w:r>
        <w:rPr>
          <w:spacing w:val="-3"/>
          <w:sz w:val="28"/>
        </w:rPr>
        <w:t> </w:t>
      </w:r>
      <w:r>
        <w:rPr>
          <w:sz w:val="28"/>
        </w:rPr>
        <w:t>và</w:t>
      </w:r>
      <w:r>
        <w:rPr>
          <w:spacing w:val="-5"/>
          <w:sz w:val="28"/>
        </w:rPr>
        <w:t> </w:t>
      </w:r>
      <w:r>
        <w:rPr>
          <w:sz w:val="28"/>
        </w:rPr>
        <w:t>ông</w:t>
      </w:r>
      <w:r>
        <w:rPr>
          <w:spacing w:val="-4"/>
          <w:sz w:val="28"/>
        </w:rPr>
        <w:t> </w:t>
      </w:r>
      <w:r>
        <w:rPr>
          <w:sz w:val="28"/>
        </w:rPr>
        <w:t>Dương</w:t>
      </w:r>
      <w:r>
        <w:rPr>
          <w:spacing w:val="-1"/>
          <w:sz w:val="28"/>
        </w:rPr>
        <w:t> </w:t>
      </w:r>
      <w:r>
        <w:rPr>
          <w:sz w:val="28"/>
        </w:rPr>
        <w:t>Hoàng</w:t>
      </w:r>
      <w:r>
        <w:rPr>
          <w:spacing w:val="-1"/>
          <w:sz w:val="28"/>
        </w:rPr>
        <w:t> </w:t>
      </w:r>
      <w:r>
        <w:rPr>
          <w:sz w:val="28"/>
        </w:rPr>
        <w:t>H</w:t>
      </w:r>
      <w:r>
        <w:rPr>
          <w:spacing w:val="-3"/>
          <w:sz w:val="28"/>
        </w:rPr>
        <w:t> </w:t>
      </w:r>
      <w:r>
        <w:rPr>
          <w:sz w:val="28"/>
        </w:rPr>
        <w:t>là</w:t>
      </w:r>
      <w:r>
        <w:rPr>
          <w:spacing w:val="-5"/>
          <w:sz w:val="28"/>
        </w:rPr>
        <w:t> </w:t>
      </w:r>
      <w:r>
        <w:rPr>
          <w:sz w:val="28"/>
        </w:rPr>
        <w:t>bị</w:t>
      </w:r>
      <w:r>
        <w:rPr>
          <w:spacing w:val="-4"/>
          <w:sz w:val="28"/>
        </w:rPr>
        <w:t> đơn.</w:t>
      </w:r>
    </w:p>
    <w:p>
      <w:pPr>
        <w:spacing w:after="0" w:line="240" w:lineRule="auto"/>
        <w:jc w:val="left"/>
        <w:rPr>
          <w:sz w:val="28"/>
        </w:rPr>
        <w:sectPr>
          <w:type w:val="continuous"/>
          <w:pgSz w:w="11910" w:h="16840"/>
          <w:pgMar w:top="780" w:bottom="280" w:left="1260" w:right="740"/>
        </w:sectPr>
      </w:pPr>
    </w:p>
    <w:p>
      <w:pPr>
        <w:pStyle w:val="Heading1"/>
        <w:spacing w:before="69"/>
        <w:ind w:left="1174"/>
      </w:pPr>
      <w:r>
        <w:rPr/>
        <w:t>NỘI</w:t>
      </w:r>
      <w:r>
        <w:rPr>
          <w:spacing w:val="-3"/>
        </w:rPr>
        <w:t> </w:t>
      </w:r>
      <w:r>
        <w:rPr/>
        <w:t>DUNG</w:t>
      </w:r>
      <w:r>
        <w:rPr>
          <w:spacing w:val="-3"/>
        </w:rPr>
        <w:t> </w:t>
      </w:r>
      <w:r>
        <w:rPr/>
        <w:t>VỤ</w:t>
      </w:r>
      <w:r>
        <w:rPr>
          <w:spacing w:val="-4"/>
        </w:rPr>
        <w:t> </w:t>
      </w:r>
      <w:r>
        <w:rPr>
          <w:spacing w:val="-5"/>
        </w:rPr>
        <w:t>ÁN:</w:t>
      </w:r>
    </w:p>
    <w:p>
      <w:pPr>
        <w:pStyle w:val="BodyText"/>
        <w:spacing w:before="149"/>
        <w:ind w:right="103"/>
      </w:pPr>
      <w:r>
        <w:rPr/>
        <w:t>Theo đơn khởi kiện và trong quá trình giải quyết vụ án, nguyên đơn trình bày và</w:t>
      </w:r>
      <w:r>
        <w:rPr>
          <w:spacing w:val="-1"/>
        </w:rPr>
        <w:t> </w:t>
      </w:r>
      <w:r>
        <w:rPr/>
        <w:t>yêu cầu như</w:t>
      </w:r>
      <w:r>
        <w:rPr>
          <w:spacing w:val="-2"/>
        </w:rPr>
        <w:t> </w:t>
      </w:r>
      <w:r>
        <w:rPr/>
        <w:t>sau:</w:t>
      </w:r>
      <w:r>
        <w:rPr>
          <w:spacing w:val="-2"/>
        </w:rPr>
        <w:t> </w:t>
      </w:r>
      <w:r>
        <w:rPr/>
        <w:t>Nguyên đơn là</w:t>
      </w:r>
      <w:r>
        <w:rPr>
          <w:spacing w:val="-1"/>
        </w:rPr>
        <w:t> </w:t>
      </w:r>
      <w:r>
        <w:rPr/>
        <w:t>chủ sử</w:t>
      </w:r>
      <w:r>
        <w:rPr>
          <w:spacing w:val="-2"/>
        </w:rPr>
        <w:t> </w:t>
      </w:r>
      <w:r>
        <w:rPr/>
        <w:t>dụng phần đất tại</w:t>
      </w:r>
      <w:r>
        <w:rPr>
          <w:spacing w:val="-1"/>
        </w:rPr>
        <w:t> </w:t>
      </w:r>
      <w:r>
        <w:rPr/>
        <w:t>thửa 150, tờ bản</w:t>
      </w:r>
      <w:r>
        <w:rPr>
          <w:spacing w:val="-1"/>
        </w:rPr>
        <w:t> </w:t>
      </w:r>
      <w:r>
        <w:rPr/>
        <w:t>đồ số</w:t>
      </w:r>
      <w:r>
        <w:rPr>
          <w:spacing w:val="-1"/>
        </w:rPr>
        <w:t> </w:t>
      </w:r>
      <w:r>
        <w:rPr/>
        <w:t>9, diện tích 4.868m</w:t>
      </w:r>
      <w:r>
        <w:rPr>
          <w:vertAlign w:val="superscript"/>
        </w:rPr>
        <w:t>2</w:t>
      </w:r>
      <w:r>
        <w:rPr>
          <w:vertAlign w:val="baseline"/>
        </w:rPr>
        <w:t> (loại đất cây lâu năm) tọa lạc tại ấp T, xã T, huyện T nay là khu</w:t>
      </w:r>
      <w:r>
        <w:rPr>
          <w:spacing w:val="40"/>
          <w:vertAlign w:val="baseline"/>
        </w:rPr>
        <w:t> </w:t>
      </w:r>
      <w:r>
        <w:rPr>
          <w:vertAlign w:val="baseline"/>
        </w:rPr>
        <w:t>vực T, phường T, quận T, thành phố Cần Thơ theo Giấy chứng nhận quyền sử dụng đất số H00699 do Ủy ban nhân dân (UBND) huyện T cấp ngày 06.02.2006. Liền kề với đất của nguyên đơn là đất của bị đơn thuộc thửa 151 diện tích 242m</w:t>
      </w:r>
      <w:r>
        <w:rPr>
          <w:vertAlign w:val="superscript"/>
        </w:rPr>
        <w:t>2</w:t>
      </w:r>
      <w:r>
        <w:rPr>
          <w:vertAlign w:val="baseline"/>
        </w:rPr>
        <w:t> do bị đơn ông Dương Hoàng T đứng tên quyền sử dụng.</w:t>
      </w:r>
    </w:p>
    <w:p>
      <w:pPr>
        <w:pStyle w:val="BodyText"/>
        <w:spacing w:before="119"/>
        <w:ind w:right="105"/>
      </w:pPr>
      <w:r>
        <w:rPr/>
        <w:t>Trước đây gia đình hai bên có thống nhất cắm ranh bằng trụ đá nhưng bị đơn nhổ bỏ và tự ý lấn ranh. Do nguyên đơn xây</w:t>
      </w:r>
      <w:r>
        <w:rPr>
          <w:spacing w:val="-1"/>
        </w:rPr>
        <w:t> </w:t>
      </w:r>
      <w:r>
        <w:rPr/>
        <w:t>dựng hàng rào cố định theo trụ đá cũ mà gia đình hai bên thống nhất trước đây nhưng bị đơn không đồng ý, ngăn cản nên nguyên đơn khởi kiện yêu cầu bị đơn trả đất lấn chiếm tại vị trí B theo trích đo. Tuy nhiên, sau khi đo đạc thẩm định thì bị đơn thừa nhận vị trí B do nguyên đơn quản lý sử dụng nên nguyên đơn rút yêu cầu đòi đất vị trí này. Ngoài ra, quá trình giải quyết phát sinh tranh chấp nên nguyên đơn khởi kiện bổ sung để yêu cầu các bị đơn ông Dương Hoàng H và bà Dương Thị A tháo dỡ di dời một phần nhà tạm cất trên thửa 150</w:t>
      </w:r>
      <w:r>
        <w:rPr>
          <w:spacing w:val="-1"/>
        </w:rPr>
        <w:t> </w:t>
      </w:r>
      <w:r>
        <w:rPr/>
        <w:t>để</w:t>
      </w:r>
      <w:r>
        <w:rPr>
          <w:spacing w:val="-3"/>
        </w:rPr>
        <w:t> </w:t>
      </w:r>
      <w:r>
        <w:rPr/>
        <w:t>trả</w:t>
      </w:r>
      <w:r>
        <w:rPr>
          <w:spacing w:val="-3"/>
        </w:rPr>
        <w:t> </w:t>
      </w:r>
      <w:r>
        <w:rPr/>
        <w:t>đất</w:t>
      </w:r>
      <w:r>
        <w:rPr>
          <w:spacing w:val="-2"/>
        </w:rPr>
        <w:t> </w:t>
      </w:r>
      <w:r>
        <w:rPr/>
        <w:t>lấn</w:t>
      </w:r>
      <w:r>
        <w:rPr>
          <w:spacing w:val="-1"/>
        </w:rPr>
        <w:t> </w:t>
      </w:r>
      <w:r>
        <w:rPr/>
        <w:t>chiếm.</w:t>
      </w:r>
      <w:r>
        <w:rPr>
          <w:spacing w:val="-1"/>
        </w:rPr>
        <w:t> </w:t>
      </w:r>
      <w:r>
        <w:rPr/>
        <w:t>Cụ thể</w:t>
      </w:r>
      <w:r>
        <w:rPr>
          <w:spacing w:val="-3"/>
        </w:rPr>
        <w:t> </w:t>
      </w:r>
      <w:r>
        <w:rPr/>
        <w:t>nguyên đơn yêu cầu</w:t>
      </w:r>
      <w:r>
        <w:rPr>
          <w:spacing w:val="-2"/>
        </w:rPr>
        <w:t> </w:t>
      </w:r>
      <w:r>
        <w:rPr/>
        <w:t>ông H</w:t>
      </w:r>
      <w:r>
        <w:rPr>
          <w:spacing w:val="-3"/>
        </w:rPr>
        <w:t> </w:t>
      </w:r>
      <w:r>
        <w:rPr/>
        <w:t>trả</w:t>
      </w:r>
      <w:r>
        <w:rPr>
          <w:spacing w:val="-2"/>
        </w:rPr>
        <w:t> </w:t>
      </w:r>
      <w:r>
        <w:rPr/>
        <w:t>41,6m</w:t>
      </w:r>
      <w:r>
        <w:rPr>
          <w:vertAlign w:val="superscript"/>
        </w:rPr>
        <w:t>2</w:t>
      </w:r>
      <w:r>
        <w:rPr>
          <w:vertAlign w:val="baseline"/>
        </w:rPr>
        <w:t> tại</w:t>
      </w:r>
      <w:r>
        <w:rPr>
          <w:spacing w:val="-2"/>
          <w:vertAlign w:val="baseline"/>
        </w:rPr>
        <w:t> </w:t>
      </w:r>
      <w:r>
        <w:rPr>
          <w:vertAlign w:val="baseline"/>
        </w:rPr>
        <w:t>vị</w:t>
      </w:r>
      <w:r>
        <w:rPr>
          <w:spacing w:val="-1"/>
          <w:vertAlign w:val="baseline"/>
        </w:rPr>
        <w:t> </w:t>
      </w:r>
      <w:r>
        <w:rPr>
          <w:vertAlign w:val="baseline"/>
        </w:rPr>
        <w:t>trí</w:t>
      </w:r>
      <w:r>
        <w:rPr>
          <w:spacing w:val="-1"/>
          <w:vertAlign w:val="baseline"/>
        </w:rPr>
        <w:t> </w:t>
      </w:r>
      <w:r>
        <w:rPr>
          <w:vertAlign w:val="baseline"/>
        </w:rPr>
        <w:t>(H,</w:t>
      </w:r>
      <w:r>
        <w:rPr>
          <w:spacing w:val="-1"/>
          <w:vertAlign w:val="baseline"/>
        </w:rPr>
        <w:t> </w:t>
      </w:r>
      <w:r>
        <w:rPr>
          <w:vertAlign w:val="baseline"/>
        </w:rPr>
        <w:t>I), yêu cầu bà A trả 4,7m</w:t>
      </w:r>
      <w:r>
        <w:rPr>
          <w:vertAlign w:val="superscript"/>
        </w:rPr>
        <w:t>2</w:t>
      </w:r>
      <w:r>
        <w:rPr>
          <w:vertAlign w:val="baseline"/>
        </w:rPr>
        <w:t> tại vị trí (G) theo Trích đo địa chính.</w:t>
      </w:r>
    </w:p>
    <w:p>
      <w:pPr>
        <w:pStyle w:val="BodyText"/>
        <w:spacing w:line="321" w:lineRule="exact"/>
        <w:ind w:left="878" w:firstLine="0"/>
      </w:pPr>
      <w:r>
        <w:rPr/>
        <w:t>*Trước</w:t>
      </w:r>
      <w:r>
        <w:rPr>
          <w:spacing w:val="18"/>
        </w:rPr>
        <w:t> </w:t>
      </w:r>
      <w:r>
        <w:rPr/>
        <w:t>yêu</w:t>
      </w:r>
      <w:r>
        <w:rPr>
          <w:spacing w:val="19"/>
        </w:rPr>
        <w:t> </w:t>
      </w:r>
      <w:r>
        <w:rPr/>
        <w:t>cầu</w:t>
      </w:r>
      <w:r>
        <w:rPr>
          <w:spacing w:val="17"/>
        </w:rPr>
        <w:t> </w:t>
      </w:r>
      <w:r>
        <w:rPr/>
        <w:t>khởi</w:t>
      </w:r>
      <w:r>
        <w:rPr>
          <w:spacing w:val="16"/>
        </w:rPr>
        <w:t> </w:t>
      </w:r>
      <w:r>
        <w:rPr/>
        <w:t>kiện</w:t>
      </w:r>
      <w:r>
        <w:rPr>
          <w:spacing w:val="19"/>
        </w:rPr>
        <w:t> </w:t>
      </w:r>
      <w:r>
        <w:rPr/>
        <w:t>của</w:t>
      </w:r>
      <w:r>
        <w:rPr>
          <w:spacing w:val="18"/>
        </w:rPr>
        <w:t> </w:t>
      </w:r>
      <w:r>
        <w:rPr/>
        <w:t>nguyên</w:t>
      </w:r>
      <w:r>
        <w:rPr>
          <w:spacing w:val="19"/>
        </w:rPr>
        <w:t> </w:t>
      </w:r>
      <w:r>
        <w:rPr/>
        <w:t>đơn,</w:t>
      </w:r>
      <w:r>
        <w:rPr>
          <w:spacing w:val="24"/>
        </w:rPr>
        <w:t> </w:t>
      </w:r>
      <w:r>
        <w:rPr/>
        <w:t>lần</w:t>
      </w:r>
      <w:r>
        <w:rPr>
          <w:spacing w:val="19"/>
        </w:rPr>
        <w:t> </w:t>
      </w:r>
      <w:r>
        <w:rPr/>
        <w:t>lượt</w:t>
      </w:r>
      <w:r>
        <w:rPr>
          <w:spacing w:val="18"/>
        </w:rPr>
        <w:t> </w:t>
      </w:r>
      <w:r>
        <w:rPr/>
        <w:t>các</w:t>
      </w:r>
      <w:r>
        <w:rPr>
          <w:spacing w:val="19"/>
        </w:rPr>
        <w:t> </w:t>
      </w:r>
      <w:r>
        <w:rPr/>
        <w:t>bị</w:t>
      </w:r>
      <w:r>
        <w:rPr>
          <w:spacing w:val="16"/>
        </w:rPr>
        <w:t> </w:t>
      </w:r>
      <w:r>
        <w:rPr/>
        <w:t>đơn</w:t>
      </w:r>
      <w:r>
        <w:rPr>
          <w:spacing w:val="20"/>
        </w:rPr>
        <w:t> </w:t>
      </w:r>
      <w:r>
        <w:rPr/>
        <w:t>có</w:t>
      </w:r>
      <w:r>
        <w:rPr>
          <w:spacing w:val="17"/>
        </w:rPr>
        <w:t> </w:t>
      </w:r>
      <w:r>
        <w:rPr/>
        <w:t>ý</w:t>
      </w:r>
      <w:r>
        <w:rPr>
          <w:spacing w:val="18"/>
        </w:rPr>
        <w:t> </w:t>
      </w:r>
      <w:r>
        <w:rPr/>
        <w:t>kiến</w:t>
      </w:r>
      <w:r>
        <w:rPr>
          <w:spacing w:val="22"/>
        </w:rPr>
        <w:t> </w:t>
      </w:r>
      <w:r>
        <w:rPr>
          <w:spacing w:val="-5"/>
        </w:rPr>
        <w:t>như</w:t>
      </w:r>
    </w:p>
    <w:p>
      <w:pPr>
        <w:pStyle w:val="BodyText"/>
        <w:spacing w:before="2"/>
        <w:ind w:firstLine="0"/>
        <w:jc w:val="left"/>
      </w:pPr>
      <w:r>
        <w:rPr>
          <w:spacing w:val="-4"/>
        </w:rPr>
        <w:t>sau:</w:t>
      </w:r>
    </w:p>
    <w:p>
      <w:pPr>
        <w:pStyle w:val="ListParagraph"/>
        <w:numPr>
          <w:ilvl w:val="0"/>
          <w:numId w:val="3"/>
        </w:numPr>
        <w:tabs>
          <w:tab w:pos="1059" w:val="left" w:leader="none"/>
        </w:tabs>
        <w:spacing w:line="240" w:lineRule="auto" w:before="120" w:after="0"/>
        <w:ind w:left="1058" w:right="0" w:hanging="181"/>
        <w:jc w:val="left"/>
        <w:rPr>
          <w:sz w:val="28"/>
        </w:rPr>
      </w:pPr>
      <w:r>
        <w:rPr>
          <w:sz w:val="28"/>
        </w:rPr>
        <w:t>ông</w:t>
      </w:r>
      <w:r>
        <w:rPr>
          <w:spacing w:val="11"/>
          <w:sz w:val="28"/>
        </w:rPr>
        <w:t> </w:t>
      </w:r>
      <w:r>
        <w:rPr>
          <w:sz w:val="28"/>
        </w:rPr>
        <w:t>Dương</w:t>
      </w:r>
      <w:r>
        <w:rPr>
          <w:spacing w:val="14"/>
          <w:sz w:val="28"/>
        </w:rPr>
        <w:t> </w:t>
      </w:r>
      <w:r>
        <w:rPr>
          <w:sz w:val="28"/>
        </w:rPr>
        <w:t>Hoàng</w:t>
      </w:r>
      <w:r>
        <w:rPr>
          <w:spacing w:val="11"/>
          <w:sz w:val="28"/>
        </w:rPr>
        <w:t> </w:t>
      </w:r>
      <w:r>
        <w:rPr>
          <w:sz w:val="28"/>
        </w:rPr>
        <w:t>T</w:t>
      </w:r>
      <w:r>
        <w:rPr>
          <w:spacing w:val="13"/>
          <w:sz w:val="28"/>
        </w:rPr>
        <w:t> </w:t>
      </w:r>
      <w:r>
        <w:rPr>
          <w:sz w:val="28"/>
        </w:rPr>
        <w:t>có</w:t>
      </w:r>
      <w:r>
        <w:rPr>
          <w:spacing w:val="11"/>
          <w:sz w:val="28"/>
        </w:rPr>
        <w:t> </w:t>
      </w:r>
      <w:r>
        <w:rPr>
          <w:sz w:val="28"/>
        </w:rPr>
        <w:t>ý</w:t>
      </w:r>
      <w:r>
        <w:rPr>
          <w:spacing w:val="15"/>
          <w:sz w:val="28"/>
        </w:rPr>
        <w:t> </w:t>
      </w:r>
      <w:r>
        <w:rPr>
          <w:sz w:val="28"/>
        </w:rPr>
        <w:t>kiến:</w:t>
      </w:r>
      <w:r>
        <w:rPr>
          <w:spacing w:val="12"/>
          <w:sz w:val="28"/>
        </w:rPr>
        <w:t> </w:t>
      </w:r>
      <w:r>
        <w:rPr>
          <w:sz w:val="28"/>
        </w:rPr>
        <w:t>Ông</w:t>
      </w:r>
      <w:r>
        <w:rPr>
          <w:spacing w:val="13"/>
          <w:sz w:val="28"/>
        </w:rPr>
        <w:t> </w:t>
      </w:r>
      <w:r>
        <w:rPr>
          <w:sz w:val="28"/>
        </w:rPr>
        <w:t>đứng</w:t>
      </w:r>
      <w:r>
        <w:rPr>
          <w:spacing w:val="11"/>
          <w:sz w:val="28"/>
        </w:rPr>
        <w:t> </w:t>
      </w:r>
      <w:r>
        <w:rPr>
          <w:sz w:val="28"/>
        </w:rPr>
        <w:t>tên</w:t>
      </w:r>
      <w:r>
        <w:rPr>
          <w:spacing w:val="13"/>
          <w:sz w:val="28"/>
        </w:rPr>
        <w:t> </w:t>
      </w:r>
      <w:r>
        <w:rPr>
          <w:sz w:val="28"/>
        </w:rPr>
        <w:t>quyền</w:t>
      </w:r>
      <w:r>
        <w:rPr>
          <w:spacing w:val="12"/>
          <w:sz w:val="28"/>
        </w:rPr>
        <w:t> </w:t>
      </w:r>
      <w:r>
        <w:rPr>
          <w:sz w:val="28"/>
        </w:rPr>
        <w:t>sử</w:t>
      </w:r>
      <w:r>
        <w:rPr>
          <w:spacing w:val="12"/>
          <w:sz w:val="28"/>
        </w:rPr>
        <w:t> </w:t>
      </w:r>
      <w:r>
        <w:rPr>
          <w:sz w:val="28"/>
        </w:rPr>
        <w:t>dụng</w:t>
      </w:r>
      <w:r>
        <w:rPr>
          <w:spacing w:val="14"/>
          <w:sz w:val="28"/>
        </w:rPr>
        <w:t> </w:t>
      </w:r>
      <w:r>
        <w:rPr>
          <w:sz w:val="28"/>
        </w:rPr>
        <w:t>thửa</w:t>
      </w:r>
      <w:r>
        <w:rPr>
          <w:spacing w:val="11"/>
          <w:sz w:val="28"/>
        </w:rPr>
        <w:t> </w:t>
      </w:r>
      <w:r>
        <w:rPr>
          <w:sz w:val="28"/>
        </w:rPr>
        <w:t>151,</w:t>
      </w:r>
      <w:r>
        <w:rPr>
          <w:spacing w:val="10"/>
          <w:sz w:val="28"/>
        </w:rPr>
        <w:t> </w:t>
      </w:r>
      <w:r>
        <w:rPr>
          <w:spacing w:val="-4"/>
          <w:sz w:val="28"/>
        </w:rPr>
        <w:t>diện</w:t>
      </w:r>
    </w:p>
    <w:p>
      <w:pPr>
        <w:pStyle w:val="BodyText"/>
        <w:ind w:right="101" w:firstLine="0"/>
      </w:pPr>
      <w:r>
        <w:rPr/>
        <w:t>tích 242m</w:t>
      </w:r>
      <w:r>
        <w:rPr>
          <w:vertAlign w:val="superscript"/>
        </w:rPr>
        <w:t>2</w:t>
      </w:r>
      <w:r>
        <w:rPr>
          <w:vertAlign w:val="baseline"/>
        </w:rPr>
        <w:t> theo Giấy chứng nhận quyền sử dụng đất số CH02083 do UBND quận T cấp ngày</w:t>
      </w:r>
      <w:r>
        <w:rPr>
          <w:spacing w:val="-1"/>
          <w:vertAlign w:val="baseline"/>
        </w:rPr>
        <w:t> </w:t>
      </w:r>
      <w:r>
        <w:rPr>
          <w:vertAlign w:val="baseline"/>
        </w:rPr>
        <w:t>21.3.2013. Đất có nguồn gốc do cha là cụ Dương Văn L kê khai đăng ký sử dụng và được cấp Giấy đất vào năm 2013, sau khi cha chết thì ông được thừa kế rồi đứng tên Giấy đất như hiện nay. Ông sử dụng đất thửa 151 và yêu cầu được sử dụng đủ diện tích được cấp theo Giấy đất. Đối với đất tranh chấp vị trí (B) theo trích đo hiện do nguyên đơn quản lý sử dụng nên bị đơn không ý kiến về việc tranh chấp.</w:t>
      </w:r>
    </w:p>
    <w:p>
      <w:pPr>
        <w:pStyle w:val="ListParagraph"/>
        <w:numPr>
          <w:ilvl w:val="0"/>
          <w:numId w:val="3"/>
        </w:numPr>
        <w:tabs>
          <w:tab w:pos="1035" w:val="left" w:leader="none"/>
        </w:tabs>
        <w:spacing w:line="240" w:lineRule="auto" w:before="120" w:after="0"/>
        <w:ind w:left="158" w:right="108" w:firstLine="707"/>
        <w:jc w:val="both"/>
        <w:rPr>
          <w:sz w:val="28"/>
        </w:rPr>
      </w:pPr>
      <w:r>
        <w:rPr>
          <w:sz w:val="28"/>
        </w:rPr>
        <w:t>ông Dương Hoàng H và bà Dương Thị A cùng có ý kiến: Ông bà</w:t>
      </w:r>
      <w:r>
        <w:rPr>
          <w:spacing w:val="-1"/>
          <w:sz w:val="28"/>
        </w:rPr>
        <w:t> </w:t>
      </w:r>
      <w:r>
        <w:rPr>
          <w:sz w:val="28"/>
        </w:rPr>
        <w:t>không đồng ý yêu cầu đòi đất của nguyên đơn đối với vị trí tranh chấp G, H, I như trích đo thể hiện. Vì ông, bà</w:t>
      </w:r>
      <w:r>
        <w:rPr>
          <w:spacing w:val="-1"/>
          <w:sz w:val="28"/>
        </w:rPr>
        <w:t> </w:t>
      </w:r>
      <w:r>
        <w:rPr>
          <w:sz w:val="28"/>
        </w:rPr>
        <w:t>cất nhà trên đất cặp rạch chứ không chiếm</w:t>
      </w:r>
      <w:r>
        <w:rPr>
          <w:spacing w:val="-3"/>
          <w:sz w:val="28"/>
        </w:rPr>
        <w:t> </w:t>
      </w:r>
      <w:r>
        <w:rPr>
          <w:sz w:val="28"/>
        </w:rPr>
        <w:t>dụng đất của</w:t>
      </w:r>
      <w:r>
        <w:rPr>
          <w:spacing w:val="-1"/>
          <w:sz w:val="28"/>
        </w:rPr>
        <w:t> </w:t>
      </w:r>
      <w:r>
        <w:rPr>
          <w:sz w:val="28"/>
        </w:rPr>
        <w:t>nguyên đơn.</w:t>
      </w:r>
    </w:p>
    <w:p>
      <w:pPr>
        <w:pStyle w:val="BodyText"/>
        <w:spacing w:before="119"/>
        <w:ind w:left="866" w:firstLine="0"/>
      </w:pPr>
      <w:r>
        <w:rPr/>
        <w:t>*</w:t>
      </w:r>
      <w:r>
        <w:rPr>
          <w:spacing w:val="-3"/>
        </w:rPr>
        <w:t> </w:t>
      </w:r>
      <w:r>
        <w:rPr/>
        <w:t>Người</w:t>
      </w:r>
      <w:r>
        <w:rPr>
          <w:spacing w:val="-1"/>
        </w:rPr>
        <w:t> </w:t>
      </w:r>
      <w:r>
        <w:rPr/>
        <w:t>có</w:t>
      </w:r>
      <w:r>
        <w:rPr>
          <w:spacing w:val="-4"/>
        </w:rPr>
        <w:t> </w:t>
      </w:r>
      <w:r>
        <w:rPr/>
        <w:t>quyền</w:t>
      </w:r>
      <w:r>
        <w:rPr>
          <w:spacing w:val="-1"/>
        </w:rPr>
        <w:t> </w:t>
      </w:r>
      <w:r>
        <w:rPr/>
        <w:t>lợi,</w:t>
      </w:r>
      <w:r>
        <w:rPr>
          <w:spacing w:val="-3"/>
        </w:rPr>
        <w:t> </w:t>
      </w:r>
      <w:r>
        <w:rPr/>
        <w:t>nghĩa</w:t>
      </w:r>
      <w:r>
        <w:rPr>
          <w:spacing w:val="-5"/>
        </w:rPr>
        <w:t> </w:t>
      </w:r>
      <w:r>
        <w:rPr/>
        <w:t>vụ</w:t>
      </w:r>
      <w:r>
        <w:rPr>
          <w:spacing w:val="-1"/>
        </w:rPr>
        <w:t> </w:t>
      </w:r>
      <w:r>
        <w:rPr/>
        <w:t>liên</w:t>
      </w:r>
      <w:r>
        <w:rPr>
          <w:spacing w:val="-4"/>
        </w:rPr>
        <w:t> </w:t>
      </w:r>
      <w:r>
        <w:rPr/>
        <w:t>quan</w:t>
      </w:r>
      <w:r>
        <w:rPr>
          <w:spacing w:val="-1"/>
        </w:rPr>
        <w:t> </w:t>
      </w:r>
      <w:r>
        <w:rPr/>
        <w:t>lần</w:t>
      </w:r>
      <w:r>
        <w:rPr>
          <w:spacing w:val="-1"/>
        </w:rPr>
        <w:t> </w:t>
      </w:r>
      <w:r>
        <w:rPr/>
        <w:t>lượt</w:t>
      </w:r>
      <w:r>
        <w:rPr>
          <w:spacing w:val="-2"/>
        </w:rPr>
        <w:t> </w:t>
      </w:r>
      <w:r>
        <w:rPr/>
        <w:t>trình</w:t>
      </w:r>
      <w:r>
        <w:rPr>
          <w:spacing w:val="-5"/>
        </w:rPr>
        <w:t> </w:t>
      </w:r>
      <w:r>
        <w:rPr/>
        <w:t>bày</w:t>
      </w:r>
      <w:r>
        <w:rPr>
          <w:spacing w:val="-4"/>
        </w:rPr>
        <w:t> </w:t>
      </w:r>
      <w:r>
        <w:rPr/>
        <w:t>ý</w:t>
      </w:r>
      <w:r>
        <w:rPr>
          <w:spacing w:val="-1"/>
        </w:rPr>
        <w:t> </w:t>
      </w:r>
      <w:r>
        <w:rPr/>
        <w:t>kiến</w:t>
      </w:r>
      <w:r>
        <w:rPr>
          <w:spacing w:val="-2"/>
        </w:rPr>
        <w:t> </w:t>
      </w:r>
      <w:r>
        <w:rPr/>
        <w:t>như</w:t>
      </w:r>
      <w:r>
        <w:rPr>
          <w:spacing w:val="-3"/>
        </w:rPr>
        <w:t> </w:t>
      </w:r>
      <w:r>
        <w:rPr>
          <w:spacing w:val="-4"/>
        </w:rPr>
        <w:t>sau:</w:t>
      </w:r>
    </w:p>
    <w:p>
      <w:pPr>
        <w:pStyle w:val="ListParagraph"/>
        <w:numPr>
          <w:ilvl w:val="0"/>
          <w:numId w:val="3"/>
        </w:numPr>
        <w:tabs>
          <w:tab w:pos="1038" w:val="left" w:leader="none"/>
        </w:tabs>
        <w:spacing w:line="242" w:lineRule="auto" w:before="120" w:after="0"/>
        <w:ind w:left="158" w:right="111" w:firstLine="707"/>
        <w:jc w:val="both"/>
        <w:rPr>
          <w:sz w:val="28"/>
        </w:rPr>
      </w:pPr>
      <w:r>
        <w:rPr>
          <w:sz w:val="28"/>
        </w:rPr>
        <w:t>Bà NLQ2: Bà cùng với bị đơn Dương Hoàng T sử dụng thửa 151, bà yêu cầu được sử dụng đủ diện tích được cấp theo Giấy đất của bị đơn.</w:t>
      </w:r>
    </w:p>
    <w:p>
      <w:pPr>
        <w:pStyle w:val="ListParagraph"/>
        <w:numPr>
          <w:ilvl w:val="0"/>
          <w:numId w:val="3"/>
        </w:numPr>
        <w:tabs>
          <w:tab w:pos="1030" w:val="left" w:leader="none"/>
        </w:tabs>
        <w:spacing w:line="240" w:lineRule="auto" w:before="115" w:after="0"/>
        <w:ind w:left="158" w:right="105" w:firstLine="707"/>
        <w:jc w:val="both"/>
        <w:rPr>
          <w:sz w:val="28"/>
        </w:rPr>
      </w:pPr>
      <w:r>
        <w:rPr>
          <w:sz w:val="28"/>
        </w:rPr>
        <w:t>Bà</w:t>
      </w:r>
      <w:r>
        <w:rPr>
          <w:spacing w:val="-3"/>
          <w:sz w:val="28"/>
        </w:rPr>
        <w:t> </w:t>
      </w:r>
      <w:r>
        <w:rPr>
          <w:sz w:val="28"/>
        </w:rPr>
        <w:t>NLQ3</w:t>
      </w:r>
      <w:r>
        <w:rPr>
          <w:spacing w:val="80"/>
          <w:sz w:val="28"/>
        </w:rPr>
        <w:t> </w:t>
      </w:r>
      <w:r>
        <w:rPr>
          <w:sz w:val="28"/>
        </w:rPr>
        <w:t>trình bày: Bà với chồng là ông Dương Hoàng H cất nhà sống trên đất cặp rạch từ năm 2009 đến nay. Nay nguyên đơn yêu cầu tháo dỡ một phần nhà 41,6m</w:t>
      </w:r>
      <w:r>
        <w:rPr>
          <w:sz w:val="28"/>
          <w:vertAlign w:val="superscript"/>
        </w:rPr>
        <w:t>2</w:t>
      </w:r>
      <w:r>
        <w:rPr>
          <w:sz w:val="28"/>
          <w:vertAlign w:val="baseline"/>
        </w:rPr>
        <w:t> để di dời trả đất thì bà không đồng ý.</w:t>
      </w:r>
    </w:p>
    <w:p>
      <w:pPr>
        <w:pStyle w:val="ListParagraph"/>
        <w:numPr>
          <w:ilvl w:val="0"/>
          <w:numId w:val="3"/>
        </w:numPr>
        <w:tabs>
          <w:tab w:pos="1066" w:val="left" w:leader="none"/>
        </w:tabs>
        <w:spacing w:line="240" w:lineRule="auto" w:before="119" w:after="0"/>
        <w:ind w:left="158" w:right="106" w:firstLine="719"/>
        <w:jc w:val="both"/>
        <w:rPr>
          <w:sz w:val="28"/>
        </w:rPr>
      </w:pPr>
      <w:r>
        <w:rPr>
          <w:sz w:val="28"/>
        </w:rPr>
        <w:t>Ông NLQ4 trình bày: Ông với vợ là bà Dương Thị A cất nhà sống trên đất cặp rạch đã 20 năm. Nay nguyên đơn yêu cầu tháo dỡ một phần nhà 4,7m</w:t>
      </w:r>
      <w:r>
        <w:rPr>
          <w:sz w:val="28"/>
          <w:vertAlign w:val="superscript"/>
        </w:rPr>
        <w:t>2</w:t>
      </w:r>
      <w:r>
        <w:rPr>
          <w:sz w:val="28"/>
          <w:vertAlign w:val="baseline"/>
        </w:rPr>
        <w:t> để di dời trả đất thì ông không đồng ý.</w:t>
      </w:r>
    </w:p>
    <w:p>
      <w:pPr>
        <w:pStyle w:val="ListParagraph"/>
        <w:numPr>
          <w:ilvl w:val="0"/>
          <w:numId w:val="3"/>
        </w:numPr>
        <w:tabs>
          <w:tab w:pos="1047" w:val="left" w:leader="none"/>
        </w:tabs>
        <w:spacing w:line="240" w:lineRule="auto" w:before="122" w:after="0"/>
        <w:ind w:left="158" w:right="104" w:firstLine="719"/>
        <w:jc w:val="both"/>
        <w:rPr>
          <w:sz w:val="28"/>
        </w:rPr>
      </w:pPr>
      <w:r>
        <w:rPr>
          <w:sz w:val="28"/>
        </w:rPr>
        <w:t>Ông NLQ5 trình bày: ông là anh ruột của</w:t>
      </w:r>
      <w:r>
        <w:rPr>
          <w:spacing w:val="-1"/>
          <w:sz w:val="28"/>
        </w:rPr>
        <w:t> </w:t>
      </w:r>
      <w:r>
        <w:rPr>
          <w:sz w:val="28"/>
        </w:rPr>
        <w:t>các bị đơn,</w:t>
      </w:r>
      <w:r>
        <w:rPr>
          <w:spacing w:val="-1"/>
          <w:sz w:val="28"/>
        </w:rPr>
        <w:t> </w:t>
      </w:r>
      <w:r>
        <w:rPr>
          <w:sz w:val="28"/>
        </w:rPr>
        <w:t>vào năm</w:t>
      </w:r>
      <w:r>
        <w:rPr>
          <w:spacing w:val="-3"/>
          <w:sz w:val="28"/>
        </w:rPr>
        <w:t> </w:t>
      </w:r>
      <w:r>
        <w:rPr>
          <w:sz w:val="28"/>
        </w:rPr>
        <w:t>2000 ông nhận chuyển</w:t>
      </w:r>
      <w:r>
        <w:rPr>
          <w:spacing w:val="20"/>
          <w:sz w:val="28"/>
        </w:rPr>
        <w:t> </w:t>
      </w:r>
      <w:r>
        <w:rPr>
          <w:sz w:val="28"/>
        </w:rPr>
        <w:t>nhượng</w:t>
      </w:r>
      <w:r>
        <w:rPr>
          <w:spacing w:val="21"/>
          <w:sz w:val="28"/>
        </w:rPr>
        <w:t> </w:t>
      </w:r>
      <w:r>
        <w:rPr>
          <w:sz w:val="28"/>
        </w:rPr>
        <w:t>phần</w:t>
      </w:r>
      <w:r>
        <w:rPr>
          <w:spacing w:val="18"/>
          <w:sz w:val="28"/>
        </w:rPr>
        <w:t> </w:t>
      </w:r>
      <w:r>
        <w:rPr>
          <w:sz w:val="28"/>
        </w:rPr>
        <w:t>đất</w:t>
      </w:r>
      <w:r>
        <w:rPr>
          <w:spacing w:val="20"/>
          <w:sz w:val="28"/>
        </w:rPr>
        <w:t> </w:t>
      </w:r>
      <w:r>
        <w:rPr>
          <w:sz w:val="28"/>
        </w:rPr>
        <w:t>cặp</w:t>
      </w:r>
      <w:r>
        <w:rPr>
          <w:spacing w:val="20"/>
          <w:sz w:val="28"/>
        </w:rPr>
        <w:t> </w:t>
      </w:r>
      <w:r>
        <w:rPr>
          <w:sz w:val="28"/>
        </w:rPr>
        <w:t>rạch</w:t>
      </w:r>
      <w:r>
        <w:rPr>
          <w:spacing w:val="20"/>
          <w:sz w:val="28"/>
        </w:rPr>
        <w:t> </w:t>
      </w:r>
      <w:r>
        <w:rPr>
          <w:sz w:val="28"/>
        </w:rPr>
        <w:t>(mé</w:t>
      </w:r>
      <w:r>
        <w:rPr>
          <w:spacing w:val="19"/>
          <w:sz w:val="28"/>
        </w:rPr>
        <w:t> </w:t>
      </w:r>
      <w:r>
        <w:rPr>
          <w:sz w:val="28"/>
        </w:rPr>
        <w:t>sông)</w:t>
      </w:r>
      <w:r>
        <w:rPr>
          <w:spacing w:val="16"/>
          <w:sz w:val="28"/>
        </w:rPr>
        <w:t> </w:t>
      </w:r>
      <w:r>
        <w:rPr>
          <w:sz w:val="28"/>
        </w:rPr>
        <w:t>từ</w:t>
      </w:r>
      <w:r>
        <w:rPr>
          <w:spacing w:val="17"/>
          <w:sz w:val="28"/>
        </w:rPr>
        <w:t> </w:t>
      </w:r>
      <w:r>
        <w:rPr>
          <w:sz w:val="28"/>
        </w:rPr>
        <w:t>cụ</w:t>
      </w:r>
      <w:r>
        <w:rPr>
          <w:spacing w:val="20"/>
          <w:sz w:val="28"/>
        </w:rPr>
        <w:t> </w:t>
      </w:r>
      <w:r>
        <w:rPr>
          <w:sz w:val="28"/>
        </w:rPr>
        <w:t>Nguyễn</w:t>
      </w:r>
      <w:r>
        <w:rPr>
          <w:spacing w:val="20"/>
          <w:sz w:val="28"/>
        </w:rPr>
        <w:t> </w:t>
      </w:r>
      <w:r>
        <w:rPr>
          <w:sz w:val="28"/>
        </w:rPr>
        <w:t>Văn</w:t>
      </w:r>
      <w:r>
        <w:rPr>
          <w:spacing w:val="25"/>
          <w:sz w:val="28"/>
        </w:rPr>
        <w:t> </w:t>
      </w:r>
      <w:r>
        <w:rPr>
          <w:sz w:val="28"/>
        </w:rPr>
        <w:t>U</w:t>
      </w:r>
      <w:r>
        <w:rPr>
          <w:spacing w:val="18"/>
          <w:sz w:val="28"/>
        </w:rPr>
        <w:t> </w:t>
      </w:r>
      <w:r>
        <w:rPr>
          <w:sz w:val="28"/>
        </w:rPr>
        <w:t>(cha</w:t>
      </w:r>
      <w:r>
        <w:rPr>
          <w:spacing w:val="16"/>
          <w:sz w:val="28"/>
        </w:rPr>
        <w:t> </w:t>
      </w:r>
      <w:r>
        <w:rPr>
          <w:sz w:val="28"/>
        </w:rPr>
        <w:t>nguyên</w:t>
      </w:r>
      <w:r>
        <w:rPr>
          <w:spacing w:val="20"/>
          <w:sz w:val="28"/>
        </w:rPr>
        <w:t> </w:t>
      </w:r>
      <w:r>
        <w:rPr>
          <w:sz w:val="28"/>
        </w:rPr>
        <w:t>đơn</w:t>
      </w:r>
    </w:p>
    <w:p>
      <w:pPr>
        <w:spacing w:after="0" w:line="240" w:lineRule="auto"/>
        <w:jc w:val="both"/>
        <w:rPr>
          <w:sz w:val="28"/>
        </w:rPr>
        <w:sectPr>
          <w:footerReference w:type="default" r:id="rId5"/>
          <w:pgSz w:w="11910" w:h="16840"/>
          <w:pgMar w:footer="865" w:header="0" w:top="1120" w:bottom="1060" w:left="1260" w:right="740"/>
          <w:pgNumType w:start="2"/>
        </w:sectPr>
      </w:pPr>
    </w:p>
    <w:p>
      <w:pPr>
        <w:pStyle w:val="BodyText"/>
        <w:spacing w:before="71"/>
        <w:ind w:right="103" w:firstLine="0"/>
      </w:pPr>
      <w:r>
        <w:rPr/>
        <w:t>ông N) với giá 01 chỉ vàng. Sau đó gia đình ông bồi đắp và cho em ruột là ông H, bà A</w:t>
      </w:r>
      <w:r>
        <w:rPr>
          <w:spacing w:val="-1"/>
        </w:rPr>
        <w:t> </w:t>
      </w:r>
      <w:r>
        <w:rPr/>
        <w:t>cất nhà sinh sống như</w:t>
      </w:r>
      <w:r>
        <w:rPr>
          <w:spacing w:val="-1"/>
        </w:rPr>
        <w:t> </w:t>
      </w:r>
      <w:r>
        <w:rPr/>
        <w:t>hiện nay. Qua yêu cầu đòi đất của</w:t>
      </w:r>
      <w:r>
        <w:rPr>
          <w:spacing w:val="-1"/>
        </w:rPr>
        <w:t> </w:t>
      </w:r>
      <w:r>
        <w:rPr/>
        <w:t>nguyên đơn thì ông không đồng ý.</w:t>
      </w:r>
    </w:p>
    <w:p>
      <w:pPr>
        <w:pStyle w:val="ListParagraph"/>
        <w:numPr>
          <w:ilvl w:val="0"/>
          <w:numId w:val="3"/>
        </w:numPr>
        <w:tabs>
          <w:tab w:pos="1057" w:val="left" w:leader="none"/>
        </w:tabs>
        <w:spacing w:line="240" w:lineRule="auto" w:before="119" w:after="0"/>
        <w:ind w:left="158" w:right="104" w:firstLine="719"/>
        <w:jc w:val="both"/>
        <w:rPr>
          <w:sz w:val="28"/>
        </w:rPr>
      </w:pPr>
      <w:r>
        <w:rPr>
          <w:sz w:val="28"/>
        </w:rPr>
        <w:t>Bà NLQ1 trình bày: Gia đình bà không bán đất cặp rạch cho gia đình bị đơn như ông NLQ5 trình bày. Nay nguyên đơn có nhu cầu sử dụng đất tranh chấp nên bà thống nhất yêu cầu đòi đất của nguyên đơn.</w:t>
      </w:r>
    </w:p>
    <w:p>
      <w:pPr>
        <w:pStyle w:val="BodyText"/>
        <w:spacing w:line="264" w:lineRule="auto" w:before="2"/>
        <w:ind w:right="104"/>
      </w:pPr>
      <w:r>
        <w:rPr/>
        <w:t>*Vụ việc hòa giải không thành nên được đưa ra xét xử sơ thẩm công khai. Tại bản án dân sự sơ thẩm số 62/2022/DS-ST ngày 21/6/2022 của Tòa án nhân dân quận T đã xét xử và quyết định như sau:</w:t>
      </w:r>
    </w:p>
    <w:p>
      <w:pPr>
        <w:pStyle w:val="ListParagraph"/>
        <w:numPr>
          <w:ilvl w:val="0"/>
          <w:numId w:val="4"/>
        </w:numPr>
        <w:tabs>
          <w:tab w:pos="1169" w:val="left" w:leader="none"/>
        </w:tabs>
        <w:spacing w:line="240" w:lineRule="auto" w:before="118" w:after="0"/>
        <w:ind w:left="158" w:right="103" w:firstLine="719"/>
        <w:jc w:val="both"/>
        <w:rPr>
          <w:sz w:val="28"/>
        </w:rPr>
      </w:pPr>
      <w:r>
        <w:rPr>
          <w:sz w:val="28"/>
        </w:rPr>
        <w:t>Chấp nhận yêu cầu khởi kiện của nguyên đơn ông Nguyễn Thanh N về việc tranh</w:t>
      </w:r>
      <w:r>
        <w:rPr>
          <w:spacing w:val="-1"/>
          <w:sz w:val="28"/>
        </w:rPr>
        <w:t> </w:t>
      </w:r>
      <w:r>
        <w:rPr>
          <w:sz w:val="28"/>
        </w:rPr>
        <w:t>chấp</w:t>
      </w:r>
      <w:r>
        <w:rPr>
          <w:spacing w:val="-1"/>
          <w:sz w:val="28"/>
        </w:rPr>
        <w:t> </w:t>
      </w:r>
      <w:r>
        <w:rPr>
          <w:sz w:val="28"/>
        </w:rPr>
        <w:t>quyền sử</w:t>
      </w:r>
      <w:r>
        <w:rPr>
          <w:spacing w:val="-3"/>
          <w:sz w:val="28"/>
        </w:rPr>
        <w:t> </w:t>
      </w:r>
      <w:r>
        <w:rPr>
          <w:sz w:val="28"/>
        </w:rPr>
        <w:t>dụng</w:t>
      </w:r>
      <w:r>
        <w:rPr>
          <w:spacing w:val="-1"/>
          <w:sz w:val="28"/>
        </w:rPr>
        <w:t> </w:t>
      </w:r>
      <w:r>
        <w:rPr>
          <w:sz w:val="28"/>
        </w:rPr>
        <w:t>đất</w:t>
      </w:r>
      <w:r>
        <w:rPr>
          <w:spacing w:val="-1"/>
          <w:sz w:val="28"/>
        </w:rPr>
        <w:t> </w:t>
      </w:r>
      <w:r>
        <w:rPr>
          <w:sz w:val="28"/>
        </w:rPr>
        <w:t>đối</w:t>
      </w:r>
      <w:r>
        <w:rPr>
          <w:spacing w:val="-4"/>
          <w:sz w:val="28"/>
        </w:rPr>
        <w:t> </w:t>
      </w:r>
      <w:r>
        <w:rPr>
          <w:sz w:val="28"/>
        </w:rPr>
        <w:t>với</w:t>
      </w:r>
      <w:r>
        <w:rPr>
          <w:spacing w:val="-1"/>
          <w:sz w:val="28"/>
        </w:rPr>
        <w:t> </w:t>
      </w:r>
      <w:r>
        <w:rPr>
          <w:sz w:val="28"/>
        </w:rPr>
        <w:t>bị</w:t>
      </w:r>
      <w:r>
        <w:rPr>
          <w:spacing w:val="-1"/>
          <w:sz w:val="28"/>
        </w:rPr>
        <w:t> </w:t>
      </w:r>
      <w:r>
        <w:rPr>
          <w:sz w:val="28"/>
        </w:rPr>
        <w:t>đơn</w:t>
      </w:r>
      <w:r>
        <w:rPr>
          <w:spacing w:val="-1"/>
          <w:sz w:val="28"/>
        </w:rPr>
        <w:t> </w:t>
      </w:r>
      <w:r>
        <w:rPr>
          <w:sz w:val="28"/>
        </w:rPr>
        <w:t>ông</w:t>
      </w:r>
      <w:r>
        <w:rPr>
          <w:spacing w:val="-2"/>
          <w:sz w:val="28"/>
        </w:rPr>
        <w:t> </w:t>
      </w:r>
      <w:r>
        <w:rPr>
          <w:sz w:val="28"/>
        </w:rPr>
        <w:t>Dương</w:t>
      </w:r>
      <w:r>
        <w:rPr>
          <w:spacing w:val="-1"/>
          <w:sz w:val="28"/>
        </w:rPr>
        <w:t> </w:t>
      </w:r>
      <w:r>
        <w:rPr>
          <w:sz w:val="28"/>
        </w:rPr>
        <w:t>Hoàng</w:t>
      </w:r>
      <w:r>
        <w:rPr>
          <w:spacing w:val="-3"/>
          <w:sz w:val="28"/>
        </w:rPr>
        <w:t> </w:t>
      </w:r>
      <w:r>
        <w:rPr>
          <w:sz w:val="28"/>
        </w:rPr>
        <w:t>H</w:t>
      </w:r>
      <w:r>
        <w:rPr>
          <w:spacing w:val="-4"/>
          <w:sz w:val="28"/>
        </w:rPr>
        <w:t> </w:t>
      </w:r>
      <w:r>
        <w:rPr>
          <w:sz w:val="28"/>
        </w:rPr>
        <w:t>và</w:t>
      </w:r>
      <w:r>
        <w:rPr>
          <w:spacing w:val="-2"/>
          <w:sz w:val="28"/>
        </w:rPr>
        <w:t> </w:t>
      </w:r>
      <w:r>
        <w:rPr>
          <w:sz w:val="28"/>
        </w:rPr>
        <w:t>bà</w:t>
      </w:r>
      <w:r>
        <w:rPr>
          <w:spacing w:val="-2"/>
          <w:sz w:val="28"/>
        </w:rPr>
        <w:t> </w:t>
      </w:r>
      <w:r>
        <w:rPr>
          <w:sz w:val="28"/>
        </w:rPr>
        <w:t>Dương</w:t>
      </w:r>
      <w:r>
        <w:rPr>
          <w:spacing w:val="-1"/>
          <w:sz w:val="28"/>
        </w:rPr>
        <w:t> </w:t>
      </w:r>
      <w:r>
        <w:rPr>
          <w:sz w:val="28"/>
        </w:rPr>
        <w:t>Thị</w:t>
      </w:r>
      <w:r>
        <w:rPr>
          <w:spacing w:val="-4"/>
          <w:sz w:val="28"/>
        </w:rPr>
        <w:t> </w:t>
      </w:r>
      <w:r>
        <w:rPr>
          <w:sz w:val="28"/>
        </w:rPr>
        <w:t>A</w:t>
      </w:r>
    </w:p>
    <w:p>
      <w:pPr>
        <w:pStyle w:val="ListParagraph"/>
        <w:numPr>
          <w:ilvl w:val="0"/>
          <w:numId w:val="5"/>
        </w:numPr>
        <w:tabs>
          <w:tab w:pos="323" w:val="left" w:leader="none"/>
        </w:tabs>
        <w:spacing w:line="240" w:lineRule="auto" w:before="2" w:after="0"/>
        <w:ind w:left="322" w:right="0" w:hanging="165"/>
        <w:jc w:val="both"/>
        <w:rPr>
          <w:sz w:val="28"/>
        </w:rPr>
      </w:pPr>
      <w:r>
        <w:rPr>
          <w:sz w:val="28"/>
        </w:rPr>
        <w:t>đất</w:t>
      </w:r>
      <w:r>
        <w:rPr>
          <w:spacing w:val="-5"/>
          <w:sz w:val="28"/>
        </w:rPr>
        <w:t> </w:t>
      </w:r>
      <w:r>
        <w:rPr>
          <w:sz w:val="28"/>
        </w:rPr>
        <w:t>tọa</w:t>
      </w:r>
      <w:r>
        <w:rPr>
          <w:spacing w:val="-2"/>
          <w:sz w:val="28"/>
        </w:rPr>
        <w:t> </w:t>
      </w:r>
      <w:r>
        <w:rPr>
          <w:sz w:val="28"/>
        </w:rPr>
        <w:t>lạc</w:t>
      </w:r>
      <w:r>
        <w:rPr>
          <w:spacing w:val="-3"/>
          <w:sz w:val="28"/>
        </w:rPr>
        <w:t> </w:t>
      </w:r>
      <w:r>
        <w:rPr>
          <w:sz w:val="28"/>
        </w:rPr>
        <w:t>tại</w:t>
      </w:r>
      <w:r>
        <w:rPr>
          <w:spacing w:val="-1"/>
          <w:sz w:val="28"/>
        </w:rPr>
        <w:t> </w:t>
      </w:r>
      <w:r>
        <w:rPr>
          <w:sz w:val="28"/>
        </w:rPr>
        <w:t>khu</w:t>
      </w:r>
      <w:r>
        <w:rPr>
          <w:spacing w:val="-2"/>
          <w:sz w:val="28"/>
        </w:rPr>
        <w:t> </w:t>
      </w:r>
      <w:r>
        <w:rPr>
          <w:sz w:val="28"/>
        </w:rPr>
        <w:t>vực</w:t>
      </w:r>
      <w:r>
        <w:rPr>
          <w:spacing w:val="-2"/>
          <w:sz w:val="28"/>
        </w:rPr>
        <w:t> </w:t>
      </w:r>
      <w:r>
        <w:rPr>
          <w:sz w:val="28"/>
        </w:rPr>
        <w:t>T,</w:t>
      </w:r>
      <w:r>
        <w:rPr>
          <w:spacing w:val="-4"/>
          <w:sz w:val="28"/>
        </w:rPr>
        <w:t> </w:t>
      </w:r>
      <w:r>
        <w:rPr>
          <w:sz w:val="28"/>
        </w:rPr>
        <w:t>phường</w:t>
      </w:r>
      <w:r>
        <w:rPr>
          <w:spacing w:val="-1"/>
          <w:sz w:val="28"/>
        </w:rPr>
        <w:t> </w:t>
      </w:r>
      <w:r>
        <w:rPr>
          <w:sz w:val="28"/>
        </w:rPr>
        <w:t>T,</w:t>
      </w:r>
      <w:r>
        <w:rPr>
          <w:spacing w:val="-4"/>
          <w:sz w:val="28"/>
        </w:rPr>
        <w:t> </w:t>
      </w:r>
      <w:r>
        <w:rPr>
          <w:sz w:val="28"/>
        </w:rPr>
        <w:t>quận</w:t>
      </w:r>
      <w:r>
        <w:rPr>
          <w:spacing w:val="-3"/>
          <w:sz w:val="28"/>
        </w:rPr>
        <w:t> </w:t>
      </w:r>
      <w:r>
        <w:rPr>
          <w:sz w:val="28"/>
        </w:rPr>
        <w:t>T,</w:t>
      </w:r>
      <w:r>
        <w:rPr>
          <w:spacing w:val="-4"/>
          <w:sz w:val="28"/>
        </w:rPr>
        <w:t> </w:t>
      </w:r>
      <w:r>
        <w:rPr>
          <w:sz w:val="28"/>
        </w:rPr>
        <w:t>thành</w:t>
      </w:r>
      <w:r>
        <w:rPr>
          <w:spacing w:val="-1"/>
          <w:sz w:val="28"/>
        </w:rPr>
        <w:t> </w:t>
      </w:r>
      <w:r>
        <w:rPr>
          <w:sz w:val="28"/>
        </w:rPr>
        <w:t>phố</w:t>
      </w:r>
      <w:r>
        <w:rPr>
          <w:spacing w:val="-2"/>
          <w:sz w:val="28"/>
        </w:rPr>
        <w:t> </w:t>
      </w:r>
      <w:r>
        <w:rPr>
          <w:sz w:val="28"/>
        </w:rPr>
        <w:t>Cần</w:t>
      </w:r>
      <w:r>
        <w:rPr>
          <w:spacing w:val="-1"/>
          <w:sz w:val="28"/>
        </w:rPr>
        <w:t> </w:t>
      </w:r>
      <w:r>
        <w:rPr>
          <w:spacing w:val="-4"/>
          <w:sz w:val="28"/>
        </w:rPr>
        <w:t>Thơ.</w:t>
      </w:r>
    </w:p>
    <w:p>
      <w:pPr>
        <w:pStyle w:val="ListParagraph"/>
        <w:numPr>
          <w:ilvl w:val="1"/>
          <w:numId w:val="5"/>
        </w:numPr>
        <w:tabs>
          <w:tab w:pos="1066" w:val="left" w:leader="none"/>
        </w:tabs>
        <w:spacing w:line="240" w:lineRule="auto" w:before="120" w:after="0"/>
        <w:ind w:left="158" w:right="105" w:firstLine="719"/>
        <w:jc w:val="both"/>
        <w:rPr>
          <w:sz w:val="28"/>
        </w:rPr>
      </w:pPr>
      <w:r>
        <w:rPr>
          <w:sz w:val="28"/>
        </w:rPr>
        <w:t>Buộc ông Dương Hoàng H và các thành viên trong hộ di dời một phần nhà tạm để trả cho ông Nguyễn Thanh N phần đất diện tích 41,6m</w:t>
      </w:r>
      <w:r>
        <w:rPr>
          <w:sz w:val="28"/>
          <w:vertAlign w:val="superscript"/>
        </w:rPr>
        <w:t>2</w:t>
      </w:r>
      <w:r>
        <w:rPr>
          <w:sz w:val="28"/>
          <w:vertAlign w:val="baseline"/>
        </w:rPr>
        <w:t> tại vị trí H + I theo Trích đo địa chính. Ông Dương Hoàng H và thành viên trong hộ được lưu cư trong thời hạn 06 (sáu) tháng, kể từ ngày xét xử sơ thẩm.</w:t>
      </w:r>
    </w:p>
    <w:p>
      <w:pPr>
        <w:pStyle w:val="ListParagraph"/>
        <w:numPr>
          <w:ilvl w:val="1"/>
          <w:numId w:val="5"/>
        </w:numPr>
        <w:tabs>
          <w:tab w:pos="1047" w:val="left" w:leader="none"/>
        </w:tabs>
        <w:spacing w:line="240" w:lineRule="auto" w:before="118" w:after="0"/>
        <w:ind w:left="158" w:right="105" w:firstLine="719"/>
        <w:jc w:val="both"/>
        <w:rPr>
          <w:sz w:val="28"/>
        </w:rPr>
      </w:pPr>
      <w:r>
        <w:rPr>
          <w:sz w:val="28"/>
        </w:rPr>
        <w:t>Buộc</w:t>
      </w:r>
      <w:r>
        <w:rPr>
          <w:spacing w:val="-1"/>
          <w:sz w:val="28"/>
        </w:rPr>
        <w:t> </w:t>
      </w:r>
      <w:r>
        <w:rPr>
          <w:sz w:val="28"/>
        </w:rPr>
        <w:t>bà Dương Thị A và các thành viên trong hộ di dời một phần nhà tạm</w:t>
      </w:r>
      <w:r>
        <w:rPr>
          <w:spacing w:val="-3"/>
          <w:sz w:val="28"/>
        </w:rPr>
        <w:t> </w:t>
      </w:r>
      <w:r>
        <w:rPr>
          <w:sz w:val="28"/>
        </w:rPr>
        <w:t>để trả cho ông Nguyễn Thanh N phần đất diện tích 4,7m</w:t>
      </w:r>
      <w:r>
        <w:rPr>
          <w:sz w:val="28"/>
          <w:vertAlign w:val="superscript"/>
        </w:rPr>
        <w:t>2</w:t>
      </w:r>
      <w:r>
        <w:rPr>
          <w:sz w:val="28"/>
          <w:vertAlign w:val="baseline"/>
        </w:rPr>
        <w:t> tại vị trí G theo Trích đo địa chính. Bà Dương Thị A và thành viên trong hộ được lưu cư trong thời hạn 06 (sáu) tháng, kể từ ngày xét xử sơ thẩm.</w:t>
      </w:r>
    </w:p>
    <w:p>
      <w:pPr>
        <w:pStyle w:val="ListParagraph"/>
        <w:numPr>
          <w:ilvl w:val="1"/>
          <w:numId w:val="5"/>
        </w:numPr>
        <w:tabs>
          <w:tab w:pos="1059" w:val="left" w:leader="none"/>
        </w:tabs>
        <w:spacing w:line="240" w:lineRule="auto" w:before="121" w:after="0"/>
        <w:ind w:left="158" w:right="105" w:firstLine="719"/>
        <w:jc w:val="both"/>
        <w:rPr>
          <w:sz w:val="28"/>
        </w:rPr>
      </w:pPr>
      <w:r>
        <w:rPr>
          <w:sz w:val="28"/>
        </w:rPr>
        <w:t>Ghi nhận sự tự nguyện của nguyên đơn ông Nguyễn Thanh N hỗ trợ chi phí</w:t>
      </w:r>
      <w:r>
        <w:rPr>
          <w:spacing w:val="40"/>
          <w:sz w:val="28"/>
        </w:rPr>
        <w:t> </w:t>
      </w:r>
      <w:r>
        <w:rPr>
          <w:sz w:val="28"/>
        </w:rPr>
        <w:t>di dời cho bị đơn ông Dương Hoàng H số tiền là 5.000.000 đồng và bà Dương Thị A</w:t>
      </w:r>
    </w:p>
    <w:p>
      <w:pPr>
        <w:pStyle w:val="BodyText"/>
        <w:spacing w:line="322" w:lineRule="exact"/>
        <w:ind w:firstLine="0"/>
      </w:pPr>
      <w:r>
        <w:rPr/>
        <w:t>5.000.000</w:t>
      </w:r>
      <w:r>
        <w:rPr>
          <w:spacing w:val="-13"/>
        </w:rPr>
        <w:t> </w:t>
      </w:r>
      <w:r>
        <w:rPr>
          <w:spacing w:val="-4"/>
        </w:rPr>
        <w:t>đồng.</w:t>
      </w:r>
    </w:p>
    <w:p>
      <w:pPr>
        <w:spacing w:line="242" w:lineRule="auto" w:before="120"/>
        <w:ind w:left="158" w:right="105" w:firstLine="719"/>
        <w:jc w:val="both"/>
        <w:rPr>
          <w:sz w:val="28"/>
        </w:rPr>
      </w:pPr>
      <w:r>
        <w:rPr>
          <w:i/>
          <w:sz w:val="28"/>
        </w:rPr>
        <w:t>(Gửi kèm Trích đo địa chính số: 68/TTKTTNMT ngày 26.5.2022 của Trung</w:t>
      </w:r>
      <w:r>
        <w:rPr>
          <w:i/>
          <w:spacing w:val="40"/>
          <w:sz w:val="28"/>
        </w:rPr>
        <w:t> </w:t>
      </w:r>
      <w:r>
        <w:rPr>
          <w:i/>
          <w:sz w:val="28"/>
        </w:rPr>
        <w:t>tâm kỹ thuật tài nguyên và môi trường tp. Cần Thơ và Biên bản thẩm định</w:t>
      </w:r>
      <w:r>
        <w:rPr>
          <w:sz w:val="28"/>
        </w:rPr>
        <w:t>).</w:t>
      </w:r>
    </w:p>
    <w:p>
      <w:pPr>
        <w:pStyle w:val="ListParagraph"/>
        <w:numPr>
          <w:ilvl w:val="0"/>
          <w:numId w:val="4"/>
        </w:numPr>
        <w:tabs>
          <w:tab w:pos="1186" w:val="left" w:leader="none"/>
        </w:tabs>
        <w:spacing w:line="240" w:lineRule="auto" w:before="115" w:after="0"/>
        <w:ind w:left="158" w:right="103" w:firstLine="719"/>
        <w:jc w:val="both"/>
        <w:rPr>
          <w:sz w:val="28"/>
        </w:rPr>
      </w:pPr>
      <w:r>
        <w:rPr>
          <w:sz w:val="28"/>
        </w:rPr>
        <w:t>Đình chỉ yêu cầu khởi kiện của nguyên đơn ông Nguyễn Thanh N về việc tranh chấp quyền sử dụng đất đối với bị đơn ông Dương Hoàng T.</w:t>
      </w:r>
    </w:p>
    <w:p>
      <w:pPr>
        <w:pStyle w:val="ListParagraph"/>
        <w:numPr>
          <w:ilvl w:val="0"/>
          <w:numId w:val="4"/>
        </w:numPr>
        <w:tabs>
          <w:tab w:pos="1177" w:val="left" w:leader="none"/>
        </w:tabs>
        <w:spacing w:line="264" w:lineRule="auto" w:before="0" w:after="0"/>
        <w:ind w:left="158" w:right="119" w:firstLine="719"/>
        <w:jc w:val="both"/>
        <w:rPr>
          <w:sz w:val="28"/>
        </w:rPr>
      </w:pPr>
      <w:r>
        <w:rPr>
          <w:sz w:val="28"/>
        </w:rPr>
        <w:t>Ngoài ra, bản án còn tuyên về án phí, chi phí thẩm định, định giá và quyền kháng cáo của các đương sự theo quy định của pháp luật.</w:t>
      </w:r>
    </w:p>
    <w:p>
      <w:pPr>
        <w:pStyle w:val="BodyText"/>
        <w:spacing w:line="264" w:lineRule="auto"/>
        <w:ind w:right="103" w:firstLine="851"/>
      </w:pPr>
      <w:r>
        <w:rPr/>
        <w:t>* Ngày 04/7/2022 bị đơn bà A và ông H cùng có đơn kháng cáo yêu cầu Tòa án cấp phúc thẩm xét xử: không chấp nhận yêu cầu khởi kiện của nguyên đơn và ổn định đất cho các ông, bà sử dụng vì phần đất này là đất cặp rạch không phải đất của nguyên đơn, đồng thời, ngoài phần đất này để ở thì các ông, bà cùng gia đình không còn chổ ở nào khác.</w:t>
      </w:r>
    </w:p>
    <w:p>
      <w:pPr>
        <w:pStyle w:val="BodyText"/>
        <w:ind w:left="878" w:firstLine="0"/>
      </w:pPr>
      <w:r>
        <w:rPr/>
        <w:t>*Tại</w:t>
      </w:r>
      <w:r>
        <w:rPr>
          <w:spacing w:val="-5"/>
        </w:rPr>
        <w:t> </w:t>
      </w:r>
      <w:r>
        <w:rPr/>
        <w:t>phiên</w:t>
      </w:r>
      <w:r>
        <w:rPr>
          <w:spacing w:val="-2"/>
        </w:rPr>
        <w:t> </w:t>
      </w:r>
      <w:r>
        <w:rPr/>
        <w:t>tòa</w:t>
      </w:r>
      <w:r>
        <w:rPr>
          <w:spacing w:val="-5"/>
        </w:rPr>
        <w:t> </w:t>
      </w:r>
      <w:r>
        <w:rPr/>
        <w:t>phúc</w:t>
      </w:r>
      <w:r>
        <w:rPr>
          <w:spacing w:val="-5"/>
        </w:rPr>
        <w:t> </w:t>
      </w:r>
      <w:r>
        <w:rPr>
          <w:spacing w:val="-4"/>
        </w:rPr>
        <w:t>thẩm:</w:t>
      </w:r>
    </w:p>
    <w:p>
      <w:pPr>
        <w:pStyle w:val="ListParagraph"/>
        <w:numPr>
          <w:ilvl w:val="0"/>
          <w:numId w:val="6"/>
        </w:numPr>
        <w:tabs>
          <w:tab w:pos="1042" w:val="left" w:leader="none"/>
        </w:tabs>
        <w:spacing w:line="240" w:lineRule="auto" w:before="33" w:after="0"/>
        <w:ind w:left="1042" w:right="0" w:hanging="164"/>
        <w:jc w:val="both"/>
        <w:rPr>
          <w:sz w:val="28"/>
        </w:rPr>
      </w:pPr>
      <w:r>
        <w:rPr>
          <w:sz w:val="28"/>
        </w:rPr>
        <w:t>Đương</w:t>
      </w:r>
      <w:r>
        <w:rPr>
          <w:spacing w:val="-6"/>
          <w:sz w:val="28"/>
        </w:rPr>
        <w:t> </w:t>
      </w:r>
      <w:r>
        <w:rPr>
          <w:sz w:val="28"/>
        </w:rPr>
        <w:t>sự</w:t>
      </w:r>
      <w:r>
        <w:rPr>
          <w:spacing w:val="-4"/>
          <w:sz w:val="28"/>
        </w:rPr>
        <w:t> </w:t>
      </w:r>
      <w:r>
        <w:rPr>
          <w:sz w:val="28"/>
        </w:rPr>
        <w:t>kháng</w:t>
      </w:r>
      <w:r>
        <w:rPr>
          <w:spacing w:val="-2"/>
          <w:sz w:val="28"/>
        </w:rPr>
        <w:t> </w:t>
      </w:r>
      <w:r>
        <w:rPr>
          <w:sz w:val="28"/>
        </w:rPr>
        <w:t>cáo giữ</w:t>
      </w:r>
      <w:r>
        <w:rPr>
          <w:spacing w:val="-4"/>
          <w:sz w:val="28"/>
        </w:rPr>
        <w:t> </w:t>
      </w:r>
      <w:r>
        <w:rPr>
          <w:sz w:val="28"/>
        </w:rPr>
        <w:t>nguyên</w:t>
      </w:r>
      <w:r>
        <w:rPr>
          <w:spacing w:val="-2"/>
          <w:sz w:val="28"/>
        </w:rPr>
        <w:t> </w:t>
      </w:r>
      <w:r>
        <w:rPr>
          <w:sz w:val="28"/>
        </w:rPr>
        <w:t>yêu</w:t>
      </w:r>
      <w:r>
        <w:rPr>
          <w:spacing w:val="-2"/>
          <w:sz w:val="28"/>
        </w:rPr>
        <w:t> </w:t>
      </w:r>
      <w:r>
        <w:rPr>
          <w:spacing w:val="-4"/>
          <w:sz w:val="28"/>
        </w:rPr>
        <w:t>cầu.</w:t>
      </w:r>
    </w:p>
    <w:p>
      <w:pPr>
        <w:pStyle w:val="ListParagraph"/>
        <w:numPr>
          <w:ilvl w:val="0"/>
          <w:numId w:val="6"/>
        </w:numPr>
        <w:tabs>
          <w:tab w:pos="1064" w:val="left" w:leader="none"/>
        </w:tabs>
        <w:spacing w:line="264" w:lineRule="auto" w:before="31" w:after="0"/>
        <w:ind w:left="158" w:right="136" w:firstLine="719"/>
        <w:jc w:val="both"/>
        <w:rPr>
          <w:sz w:val="28"/>
        </w:rPr>
      </w:pPr>
      <w:r>
        <w:rPr>
          <w:sz w:val="28"/>
        </w:rPr>
        <w:t>Nguyên đơn đề nghị giữ nguyên án sơ thẩm, trường hợp nếu như Hội đồng xét xử không chấp nhận yêu cầu khởi kiện thì không hỗ trợ cho các bị đơn tháo dỡ di </w:t>
      </w:r>
      <w:r>
        <w:rPr>
          <w:spacing w:val="-4"/>
          <w:sz w:val="28"/>
        </w:rPr>
        <w:t>dời.</w:t>
      </w:r>
    </w:p>
    <w:p>
      <w:pPr>
        <w:pStyle w:val="BodyText"/>
        <w:spacing w:before="1"/>
        <w:ind w:left="878" w:firstLine="0"/>
        <w:jc w:val="left"/>
      </w:pPr>
      <w:r>
        <w:rPr/>
        <w:t>*</w:t>
      </w:r>
      <w:r>
        <w:rPr>
          <w:spacing w:val="-3"/>
        </w:rPr>
        <w:t> </w:t>
      </w:r>
      <w:r>
        <w:rPr/>
        <w:t>Đại</w:t>
      </w:r>
      <w:r>
        <w:rPr>
          <w:spacing w:val="-4"/>
        </w:rPr>
        <w:t> </w:t>
      </w:r>
      <w:r>
        <w:rPr/>
        <w:t>diện</w:t>
      </w:r>
      <w:r>
        <w:rPr>
          <w:spacing w:val="-2"/>
        </w:rPr>
        <w:t> </w:t>
      </w:r>
      <w:r>
        <w:rPr/>
        <w:t>Viện</w:t>
      </w:r>
      <w:r>
        <w:rPr>
          <w:spacing w:val="-5"/>
        </w:rPr>
        <w:t> </w:t>
      </w:r>
      <w:r>
        <w:rPr/>
        <w:t>kiểm</w:t>
      </w:r>
      <w:r>
        <w:rPr>
          <w:spacing w:val="-7"/>
        </w:rPr>
        <w:t> </w:t>
      </w:r>
      <w:r>
        <w:rPr/>
        <w:t>sát</w:t>
      </w:r>
      <w:r>
        <w:rPr>
          <w:spacing w:val="-4"/>
        </w:rPr>
        <w:t> </w:t>
      </w:r>
      <w:r>
        <w:rPr/>
        <w:t>phát</w:t>
      </w:r>
      <w:r>
        <w:rPr>
          <w:spacing w:val="-5"/>
        </w:rPr>
        <w:t> </w:t>
      </w:r>
      <w:r>
        <w:rPr/>
        <w:t>biểu</w:t>
      </w:r>
      <w:r>
        <w:rPr>
          <w:spacing w:val="-5"/>
        </w:rPr>
        <w:t> </w:t>
      </w:r>
      <w:r>
        <w:rPr/>
        <w:t>ý</w:t>
      </w:r>
      <w:r>
        <w:rPr>
          <w:spacing w:val="-1"/>
        </w:rPr>
        <w:t> </w:t>
      </w:r>
      <w:r>
        <w:rPr/>
        <w:t>kiến</w:t>
      </w:r>
      <w:r>
        <w:rPr>
          <w:spacing w:val="-2"/>
        </w:rPr>
        <w:t> </w:t>
      </w:r>
      <w:r>
        <w:rPr/>
        <w:t>tại</w:t>
      </w:r>
      <w:r>
        <w:rPr>
          <w:spacing w:val="-1"/>
        </w:rPr>
        <w:t> </w:t>
      </w:r>
      <w:r>
        <w:rPr/>
        <w:t>phiên</w:t>
      </w:r>
      <w:r>
        <w:rPr>
          <w:spacing w:val="-4"/>
        </w:rPr>
        <w:t> tòa:</w:t>
      </w:r>
    </w:p>
    <w:p>
      <w:pPr>
        <w:spacing w:after="0"/>
        <w:jc w:val="left"/>
        <w:sectPr>
          <w:pgSz w:w="11910" w:h="16840"/>
          <w:pgMar w:header="0" w:footer="865" w:top="760" w:bottom="1100" w:left="1260" w:right="740"/>
        </w:sectPr>
      </w:pPr>
    </w:p>
    <w:p>
      <w:pPr>
        <w:pStyle w:val="BodyText"/>
        <w:spacing w:line="264" w:lineRule="auto" w:before="71"/>
        <w:ind w:right="143"/>
      </w:pPr>
      <w:r>
        <w:rPr/>
        <w:t>Về</w:t>
      </w:r>
      <w:r>
        <w:rPr>
          <w:spacing w:val="-1"/>
        </w:rPr>
        <w:t> </w:t>
      </w:r>
      <w:r>
        <w:rPr/>
        <w:t>tố</w:t>
      </w:r>
      <w:r>
        <w:rPr>
          <w:spacing w:val="-2"/>
        </w:rPr>
        <w:t> </w:t>
      </w:r>
      <w:r>
        <w:rPr/>
        <w:t>tụng: Thẩm</w:t>
      </w:r>
      <w:r>
        <w:rPr>
          <w:spacing w:val="-6"/>
        </w:rPr>
        <w:t> </w:t>
      </w:r>
      <w:r>
        <w:rPr/>
        <w:t>phán,</w:t>
      </w:r>
      <w:r>
        <w:rPr>
          <w:spacing w:val="-1"/>
        </w:rPr>
        <w:t> </w:t>
      </w:r>
      <w:r>
        <w:rPr/>
        <w:t>Hội</w:t>
      </w:r>
      <w:r>
        <w:rPr>
          <w:spacing w:val="-1"/>
        </w:rPr>
        <w:t> </w:t>
      </w:r>
      <w:r>
        <w:rPr/>
        <w:t>đồng</w:t>
      </w:r>
      <w:r>
        <w:rPr>
          <w:spacing w:val="-1"/>
        </w:rPr>
        <w:t> </w:t>
      </w:r>
      <w:r>
        <w:rPr/>
        <w:t>xét</w:t>
      </w:r>
      <w:r>
        <w:rPr>
          <w:spacing w:val="-1"/>
        </w:rPr>
        <w:t> </w:t>
      </w:r>
      <w:r>
        <w:rPr/>
        <w:t>xử,</w:t>
      </w:r>
      <w:r>
        <w:rPr>
          <w:spacing w:val="-3"/>
        </w:rPr>
        <w:t> </w:t>
      </w:r>
      <w:r>
        <w:rPr/>
        <w:t>thư</w:t>
      </w:r>
      <w:r>
        <w:rPr>
          <w:spacing w:val="-2"/>
        </w:rPr>
        <w:t> </w:t>
      </w:r>
      <w:r>
        <w:rPr/>
        <w:t>ký</w:t>
      </w:r>
      <w:r>
        <w:rPr>
          <w:spacing w:val="-1"/>
        </w:rPr>
        <w:t> </w:t>
      </w:r>
      <w:r>
        <w:rPr/>
        <w:t>và các</w:t>
      </w:r>
      <w:r>
        <w:rPr>
          <w:spacing w:val="-2"/>
        </w:rPr>
        <w:t> </w:t>
      </w:r>
      <w:r>
        <w:rPr/>
        <w:t>đương</w:t>
      </w:r>
      <w:r>
        <w:rPr>
          <w:spacing w:val="-1"/>
        </w:rPr>
        <w:t> </w:t>
      </w:r>
      <w:r>
        <w:rPr/>
        <w:t>sự</w:t>
      </w:r>
      <w:r>
        <w:rPr>
          <w:spacing w:val="-2"/>
        </w:rPr>
        <w:t> </w:t>
      </w:r>
      <w:r>
        <w:rPr/>
        <w:t>đã</w:t>
      </w:r>
      <w:r>
        <w:rPr>
          <w:spacing w:val="-1"/>
        </w:rPr>
        <w:t> </w:t>
      </w:r>
      <w:r>
        <w:rPr/>
        <w:t>chấp</w:t>
      </w:r>
      <w:r>
        <w:rPr>
          <w:spacing w:val="-1"/>
        </w:rPr>
        <w:t> </w:t>
      </w:r>
      <w:r>
        <w:rPr/>
        <w:t>hành đúng quy</w:t>
      </w:r>
      <w:r>
        <w:rPr>
          <w:spacing w:val="-4"/>
        </w:rPr>
        <w:t> </w:t>
      </w:r>
      <w:r>
        <w:rPr/>
        <w:t>định của Bộ luật tố tụng dân sự. Bị đơn nộp đơn kháng cáo và nộp tạm</w:t>
      </w:r>
      <w:r>
        <w:rPr>
          <w:spacing w:val="-2"/>
        </w:rPr>
        <w:t> </w:t>
      </w:r>
      <w:r>
        <w:rPr/>
        <w:t>ứng án phí trong thời gian luật định nên xem xét hợp lệ về mặt hình thức.</w:t>
      </w:r>
    </w:p>
    <w:p>
      <w:pPr>
        <w:pStyle w:val="BodyText"/>
        <w:spacing w:line="264" w:lineRule="auto"/>
        <w:ind w:right="133"/>
      </w:pPr>
      <w:r>
        <w:rPr/>
        <w:t>Về nội dung kháng cáo: Qua</w:t>
      </w:r>
      <w:r>
        <w:rPr>
          <w:spacing w:val="-1"/>
        </w:rPr>
        <w:t> </w:t>
      </w:r>
      <w:r>
        <w:rPr/>
        <w:t>tranh tụng tại phiên tòa cùng với các chứng cứ có trong hồ sơ, thấy</w:t>
      </w:r>
      <w:r>
        <w:rPr>
          <w:spacing w:val="-1"/>
        </w:rPr>
        <w:t> </w:t>
      </w:r>
      <w:r>
        <w:rPr/>
        <w:t>rằng, quyền sử</w:t>
      </w:r>
      <w:r>
        <w:rPr>
          <w:spacing w:val="-1"/>
        </w:rPr>
        <w:t> </w:t>
      </w:r>
      <w:r>
        <w:rPr/>
        <w:t>dụng đất của nguyên đơn được công nhận hợp pháp, các bị đơn xác định nhận chuyển nhượng từ gia đình nguyên đơn nhưng không có giấy</w:t>
      </w:r>
      <w:r>
        <w:rPr>
          <w:spacing w:val="-1"/>
        </w:rPr>
        <w:t> </w:t>
      </w:r>
      <w:r>
        <w:rPr/>
        <w:t>tờ chứng minh việc chuyển nhượng, nguyên đơn lại không thừa nhận nên không có cơ sở, nên yêu cầu nguyên đơn buộc các bị đơn trả đất là có cơ sở, tuy nhiên, xét gia đình các bị đơn không còn chổ ở nào khác nên ổn định cho các bị đơn được sử dụng nhưng có nghĩa vụ trả giá trị đất cho nguyên đơn, có tính công sức đóng góp cho bị đơn ông H 10 triệu đồng.</w:t>
      </w:r>
    </w:p>
    <w:p>
      <w:pPr>
        <w:pStyle w:val="BodyText"/>
        <w:spacing w:before="5"/>
        <w:ind w:left="0" w:firstLine="0"/>
        <w:jc w:val="left"/>
        <w:rPr>
          <w:sz w:val="23"/>
        </w:rPr>
      </w:pPr>
    </w:p>
    <w:p>
      <w:pPr>
        <w:pStyle w:val="Heading1"/>
        <w:spacing w:before="8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7"/>
        </w:numPr>
        <w:tabs>
          <w:tab w:pos="1276" w:val="left" w:leader="none"/>
        </w:tabs>
        <w:spacing w:line="240" w:lineRule="auto" w:before="28" w:after="0"/>
        <w:ind w:left="1275" w:right="0" w:hanging="398"/>
        <w:jc w:val="left"/>
        <w:rPr>
          <w:sz w:val="28"/>
        </w:rPr>
      </w:pPr>
      <w:r>
        <w:rPr>
          <w:sz w:val="28"/>
        </w:rPr>
        <w:t>Về</w:t>
      </w:r>
      <w:r>
        <w:rPr>
          <w:spacing w:val="-3"/>
          <w:sz w:val="28"/>
        </w:rPr>
        <w:t> </w:t>
      </w:r>
      <w:r>
        <w:rPr>
          <w:sz w:val="28"/>
        </w:rPr>
        <w:t>tố </w:t>
      </w:r>
      <w:r>
        <w:rPr>
          <w:spacing w:val="-4"/>
          <w:sz w:val="28"/>
        </w:rPr>
        <w:t>tụng:</w:t>
      </w:r>
    </w:p>
    <w:p>
      <w:pPr>
        <w:pStyle w:val="BodyText"/>
        <w:spacing w:line="264" w:lineRule="auto" w:before="33"/>
        <w:ind w:right="135"/>
      </w:pPr>
      <w:r>
        <w:rPr/>
        <w:t>[1.1] bị đơn ông T, người có quyền lợi và nghĩa vụ liên quan trong vụ án vắng mặt, có đơn xin vắng mặt, xét việc vắng mặt của các đương sự không ảnh hưởng đến việc xem xét yêu cầu kháng cáo nên tiến hành xét xử vắng mặt các đương sự theo</w:t>
      </w:r>
      <w:r>
        <w:rPr>
          <w:spacing w:val="40"/>
        </w:rPr>
        <w:t> </w:t>
      </w:r>
      <w:r>
        <w:rPr/>
        <w:t>quy định.</w:t>
      </w:r>
    </w:p>
    <w:p>
      <w:pPr>
        <w:pStyle w:val="ListParagraph"/>
        <w:numPr>
          <w:ilvl w:val="0"/>
          <w:numId w:val="7"/>
        </w:numPr>
        <w:tabs>
          <w:tab w:pos="1276" w:val="left" w:leader="none"/>
        </w:tabs>
        <w:spacing w:line="321" w:lineRule="exact" w:before="0" w:after="0"/>
        <w:ind w:left="1275" w:right="0" w:hanging="398"/>
        <w:jc w:val="both"/>
        <w:rPr>
          <w:sz w:val="28"/>
        </w:rPr>
      </w:pPr>
      <w:r>
        <w:rPr>
          <w:sz w:val="28"/>
        </w:rPr>
        <w:t>Về</w:t>
      </w:r>
      <w:r>
        <w:rPr>
          <w:spacing w:val="-2"/>
          <w:sz w:val="28"/>
        </w:rPr>
        <w:t> </w:t>
      </w:r>
      <w:r>
        <w:rPr>
          <w:sz w:val="28"/>
        </w:rPr>
        <w:t>yêu</w:t>
      </w:r>
      <w:r>
        <w:rPr>
          <w:spacing w:val="-1"/>
          <w:sz w:val="28"/>
        </w:rPr>
        <w:t> </w:t>
      </w:r>
      <w:r>
        <w:rPr>
          <w:sz w:val="28"/>
        </w:rPr>
        <w:t>cầu</w:t>
      </w:r>
      <w:r>
        <w:rPr>
          <w:spacing w:val="-4"/>
          <w:sz w:val="28"/>
        </w:rPr>
        <w:t> </w:t>
      </w:r>
      <w:r>
        <w:rPr>
          <w:sz w:val="28"/>
        </w:rPr>
        <w:t>kháng</w:t>
      </w:r>
      <w:r>
        <w:rPr>
          <w:spacing w:val="-3"/>
          <w:sz w:val="28"/>
        </w:rPr>
        <w:t> </w:t>
      </w:r>
      <w:r>
        <w:rPr>
          <w:sz w:val="28"/>
        </w:rPr>
        <w:t>cáo</w:t>
      </w:r>
      <w:r>
        <w:rPr>
          <w:spacing w:val="-2"/>
          <w:sz w:val="28"/>
        </w:rPr>
        <w:t> </w:t>
      </w:r>
      <w:r>
        <w:rPr>
          <w:sz w:val="28"/>
        </w:rPr>
        <w:t>của</w:t>
      </w:r>
      <w:r>
        <w:rPr>
          <w:spacing w:val="-1"/>
          <w:sz w:val="28"/>
        </w:rPr>
        <w:t> </w:t>
      </w:r>
      <w:r>
        <w:rPr>
          <w:sz w:val="28"/>
        </w:rPr>
        <w:t>bị</w:t>
      </w:r>
      <w:r>
        <w:rPr>
          <w:spacing w:val="-1"/>
          <w:sz w:val="28"/>
        </w:rPr>
        <w:t> </w:t>
      </w:r>
      <w:r>
        <w:rPr>
          <w:sz w:val="28"/>
        </w:rPr>
        <w:t>đơn</w:t>
      </w:r>
      <w:r>
        <w:rPr>
          <w:spacing w:val="-4"/>
          <w:sz w:val="28"/>
        </w:rPr>
        <w:t> </w:t>
      </w:r>
      <w:r>
        <w:rPr>
          <w:sz w:val="28"/>
        </w:rPr>
        <w:t>ông</w:t>
      </w:r>
      <w:r>
        <w:rPr>
          <w:spacing w:val="-3"/>
          <w:sz w:val="28"/>
        </w:rPr>
        <w:t> </w:t>
      </w:r>
      <w:r>
        <w:rPr>
          <w:sz w:val="28"/>
        </w:rPr>
        <w:t>H,</w:t>
      </w:r>
      <w:r>
        <w:rPr>
          <w:spacing w:val="-3"/>
          <w:sz w:val="28"/>
        </w:rPr>
        <w:t> </w:t>
      </w:r>
      <w:r>
        <w:rPr>
          <w:sz w:val="28"/>
        </w:rPr>
        <w:t>bà</w:t>
      </w:r>
      <w:r>
        <w:rPr>
          <w:spacing w:val="-2"/>
          <w:sz w:val="28"/>
        </w:rPr>
        <w:t> </w:t>
      </w:r>
      <w:r>
        <w:rPr>
          <w:spacing w:val="-5"/>
          <w:sz w:val="28"/>
        </w:rPr>
        <w:t>A:</w:t>
      </w:r>
    </w:p>
    <w:p>
      <w:pPr>
        <w:pStyle w:val="BodyText"/>
        <w:spacing w:line="264" w:lineRule="auto" w:before="31"/>
        <w:ind w:right="131"/>
      </w:pPr>
      <w:r>
        <w:rPr/>
        <w:t>[2.1] Qua tranh tụng tại phiên tòa cũng như xem xét các tài liệu chứng cứ có trong</w:t>
      </w:r>
      <w:r>
        <w:rPr>
          <w:spacing w:val="-1"/>
        </w:rPr>
        <w:t> </w:t>
      </w:r>
      <w:r>
        <w:rPr/>
        <w:t>hồ</w:t>
      </w:r>
      <w:r>
        <w:rPr>
          <w:spacing w:val="-1"/>
        </w:rPr>
        <w:t> </w:t>
      </w:r>
      <w:r>
        <w:rPr/>
        <w:t>sơ</w:t>
      </w:r>
      <w:r>
        <w:rPr>
          <w:spacing w:val="-2"/>
        </w:rPr>
        <w:t> </w:t>
      </w:r>
      <w:r>
        <w:rPr/>
        <w:t>xác</w:t>
      </w:r>
      <w:r>
        <w:rPr>
          <w:spacing w:val="-2"/>
        </w:rPr>
        <w:t> </w:t>
      </w:r>
      <w:r>
        <w:rPr/>
        <w:t>định,</w:t>
      </w:r>
      <w:r>
        <w:rPr>
          <w:spacing w:val="-1"/>
        </w:rPr>
        <w:t> </w:t>
      </w:r>
      <w:r>
        <w:rPr/>
        <w:t>phần</w:t>
      </w:r>
      <w:r>
        <w:rPr>
          <w:spacing w:val="-1"/>
        </w:rPr>
        <w:t> </w:t>
      </w:r>
      <w:r>
        <w:rPr/>
        <w:t>đất</w:t>
      </w:r>
      <w:r>
        <w:rPr>
          <w:spacing w:val="-1"/>
        </w:rPr>
        <w:t> </w:t>
      </w:r>
      <w:r>
        <w:rPr/>
        <w:t>các</w:t>
      </w:r>
      <w:r>
        <w:rPr>
          <w:spacing w:val="-5"/>
        </w:rPr>
        <w:t> </w:t>
      </w:r>
      <w:r>
        <w:rPr/>
        <w:t>đương</w:t>
      </w:r>
      <w:r>
        <w:rPr>
          <w:spacing w:val="-1"/>
        </w:rPr>
        <w:t> </w:t>
      </w:r>
      <w:r>
        <w:rPr/>
        <w:t>sự</w:t>
      </w:r>
      <w:r>
        <w:rPr>
          <w:spacing w:val="-3"/>
        </w:rPr>
        <w:t> </w:t>
      </w:r>
      <w:r>
        <w:rPr/>
        <w:t>tranh</w:t>
      </w:r>
      <w:r>
        <w:rPr>
          <w:spacing w:val="-2"/>
        </w:rPr>
        <w:t> </w:t>
      </w:r>
      <w:r>
        <w:rPr/>
        <w:t>chấp</w:t>
      </w:r>
      <w:r>
        <w:rPr>
          <w:spacing w:val="-1"/>
        </w:rPr>
        <w:t> </w:t>
      </w:r>
      <w:r>
        <w:rPr/>
        <w:t>được</w:t>
      </w:r>
      <w:r>
        <w:rPr>
          <w:spacing w:val="-5"/>
        </w:rPr>
        <w:t> </w:t>
      </w:r>
      <w:r>
        <w:rPr/>
        <w:t>thể</w:t>
      </w:r>
      <w:r>
        <w:rPr>
          <w:spacing w:val="-4"/>
        </w:rPr>
        <w:t> </w:t>
      </w:r>
      <w:r>
        <w:rPr/>
        <w:t>hiện</w:t>
      </w:r>
      <w:r>
        <w:rPr>
          <w:spacing w:val="-1"/>
        </w:rPr>
        <w:t> </w:t>
      </w:r>
      <w:r>
        <w:rPr/>
        <w:t>tại</w:t>
      </w:r>
      <w:r>
        <w:rPr>
          <w:spacing w:val="-1"/>
        </w:rPr>
        <w:t> </w:t>
      </w:r>
      <w:r>
        <w:rPr/>
        <w:t>Bản</w:t>
      </w:r>
      <w:r>
        <w:rPr>
          <w:spacing w:val="-2"/>
        </w:rPr>
        <w:t> </w:t>
      </w:r>
      <w:r>
        <w:rPr/>
        <w:t>trích</w:t>
      </w:r>
      <w:r>
        <w:rPr>
          <w:spacing w:val="-1"/>
        </w:rPr>
        <w:t> </w:t>
      </w:r>
      <w:r>
        <w:rPr/>
        <w:t>đo số 68/TTKTTNMT ngày 26/5/2022 của Trung tâm Kỹ thuật tài nguyên và Môi trường thành phố Cần Thơ nằm trong thửa 150 do nguyên đơn ông N đang đứng tên. Phía các bị đơn cho rằng anh ruột là ông NLQ5 đã nhận chuyển nhượng từ cụ U (là cha của nguyên đơn) giá 01 chỉ vàng 24K, có làm giấy nhưng thất lạc, nguyên đơn ông N, bà NLQ1 là vợ ông U xác định không có việc chuyển nhượng phần đất này cho ông NLQ5 nên không có cơ sở xác định có việc chuyển nhượng giữa ông NLQ5 và ông Út. Do đó, yêu cầu khởi kiện của nguyên đơn đòi bị đơn trả đất là có cơ sở. Tuy nguyên đơn cho rằng cho gia đình bị đơn ở nhờ vì là đất mé sông, bị đơn thì lại không thừa nhận mà nói rằng chuyển nhượng nhưng không chứng minh được việc chuyển nhượng, quá trình bị đơn sử dụng nguyên đơn không phản đối, và thấy rằng hiện nay gia đình các bị đơn còn có</w:t>
      </w:r>
      <w:r>
        <w:rPr>
          <w:spacing w:val="29"/>
        </w:rPr>
        <w:t> </w:t>
      </w:r>
      <w:r>
        <w:rPr/>
        <w:t>các con cùng ở, ngoài chổ ở này ra không còn chổ ở nào khác nên ổn định cho các bị đơn nhưng phải có nghĩa vụ trả lại giá trị đất cho nguyên đơn. Do đó, kháng cáo của các bị đơn được chấp nhận một phần.</w:t>
      </w:r>
    </w:p>
    <w:p>
      <w:pPr>
        <w:pStyle w:val="BodyText"/>
        <w:spacing w:before="2"/>
        <w:ind w:left="878" w:firstLine="0"/>
      </w:pPr>
      <w:r>
        <w:rPr/>
        <w:t>[2.2]</w:t>
      </w:r>
      <w:r>
        <w:rPr>
          <w:spacing w:val="2"/>
        </w:rPr>
        <w:t> </w:t>
      </w:r>
      <w:r>
        <w:rPr/>
        <w:t>Theo</w:t>
      </w:r>
      <w:r>
        <w:rPr>
          <w:spacing w:val="7"/>
        </w:rPr>
        <w:t> </w:t>
      </w:r>
      <w:r>
        <w:rPr/>
        <w:t>biên</w:t>
      </w:r>
      <w:r>
        <w:rPr>
          <w:spacing w:val="6"/>
        </w:rPr>
        <w:t> </w:t>
      </w:r>
      <w:r>
        <w:rPr/>
        <w:t>bản</w:t>
      </w:r>
      <w:r>
        <w:rPr>
          <w:spacing w:val="8"/>
        </w:rPr>
        <w:t> </w:t>
      </w:r>
      <w:r>
        <w:rPr/>
        <w:t>định</w:t>
      </w:r>
      <w:r>
        <w:rPr>
          <w:spacing w:val="6"/>
        </w:rPr>
        <w:t> </w:t>
      </w:r>
      <w:r>
        <w:rPr/>
        <w:t>giá</w:t>
      </w:r>
      <w:r>
        <w:rPr>
          <w:spacing w:val="6"/>
        </w:rPr>
        <w:t> </w:t>
      </w:r>
      <w:r>
        <w:rPr/>
        <w:t>ngày</w:t>
      </w:r>
      <w:r>
        <w:rPr>
          <w:spacing w:val="3"/>
        </w:rPr>
        <w:t> </w:t>
      </w:r>
      <w:r>
        <w:rPr/>
        <w:t>22/3/2021,</w:t>
      </w:r>
      <w:r>
        <w:rPr>
          <w:spacing w:val="5"/>
        </w:rPr>
        <w:t> </w:t>
      </w:r>
      <w:r>
        <w:rPr/>
        <w:t>giá</w:t>
      </w:r>
      <w:r>
        <w:rPr>
          <w:spacing w:val="6"/>
        </w:rPr>
        <w:t> </w:t>
      </w:r>
      <w:r>
        <w:rPr/>
        <w:t>đất</w:t>
      </w:r>
      <w:r>
        <w:rPr>
          <w:spacing w:val="7"/>
        </w:rPr>
        <w:t> </w:t>
      </w:r>
      <w:r>
        <w:rPr/>
        <w:t>CLN</w:t>
      </w:r>
      <w:r>
        <w:rPr>
          <w:spacing w:val="4"/>
        </w:rPr>
        <w:t> </w:t>
      </w:r>
      <w:r>
        <w:rPr/>
        <w:t>có</w:t>
      </w:r>
      <w:r>
        <w:rPr>
          <w:spacing w:val="7"/>
        </w:rPr>
        <w:t> </w:t>
      </w:r>
      <w:r>
        <w:rPr/>
        <w:t>giá</w:t>
      </w:r>
      <w:r>
        <w:rPr>
          <w:spacing w:val="4"/>
        </w:rPr>
        <w:t> </w:t>
      </w:r>
      <w:r>
        <w:rPr/>
        <w:t>thị</w:t>
      </w:r>
      <w:r>
        <w:rPr>
          <w:spacing w:val="6"/>
        </w:rPr>
        <w:t> </w:t>
      </w:r>
      <w:r>
        <w:rPr/>
        <w:t>trường</w:t>
      </w:r>
      <w:r>
        <w:rPr>
          <w:spacing w:val="7"/>
        </w:rPr>
        <w:t> </w:t>
      </w:r>
      <w:r>
        <w:rPr>
          <w:spacing w:val="-5"/>
        </w:rPr>
        <w:t>là</w:t>
      </w:r>
    </w:p>
    <w:p>
      <w:pPr>
        <w:pStyle w:val="BodyText"/>
        <w:spacing w:line="264" w:lineRule="auto" w:before="33"/>
        <w:ind w:right="132" w:firstLine="0"/>
      </w:pPr>
      <w:r>
        <w:rPr/>
        <w:t>1.000.000 đồng/m</w:t>
      </w:r>
      <w:r>
        <w:rPr>
          <w:vertAlign w:val="superscript"/>
        </w:rPr>
        <w:t>2</w:t>
      </w:r>
      <w:r>
        <w:rPr>
          <w:vertAlign w:val="baseline"/>
        </w:rPr>
        <w:t>. Ông H</w:t>
      </w:r>
      <w:r>
        <w:rPr>
          <w:spacing w:val="-1"/>
          <w:vertAlign w:val="baseline"/>
        </w:rPr>
        <w:t> </w:t>
      </w:r>
      <w:r>
        <w:rPr>
          <w:vertAlign w:val="baseline"/>
        </w:rPr>
        <w:t>hiện ở với diện tích 41,6m</w:t>
      </w:r>
      <w:r>
        <w:rPr>
          <w:vertAlign w:val="superscript"/>
        </w:rPr>
        <w:t>2</w:t>
      </w:r>
      <w:r>
        <w:rPr>
          <w:vertAlign w:val="baseline"/>
        </w:rPr>
        <w:t> tại vị trí H và I, giá trị 41,6m</w:t>
      </w:r>
      <w:r>
        <w:rPr>
          <w:vertAlign w:val="superscript"/>
        </w:rPr>
        <w:t>2</w:t>
      </w:r>
      <w:r>
        <w:rPr>
          <w:vertAlign w:val="baseline"/>
        </w:rPr>
        <w:t> x 1.000.000 đồng/m</w:t>
      </w:r>
      <w:r>
        <w:rPr>
          <w:vertAlign w:val="superscript"/>
        </w:rPr>
        <w:t>2</w:t>
      </w:r>
      <w:r>
        <w:rPr>
          <w:vertAlign w:val="baseline"/>
        </w:rPr>
        <w:t> = 41.600.000 đồng, tuy nhiên, quá trình ông H ở do phần đất nằm ở mé rạch nên cần tính công sức tôn tạo bồi đắp cho ông</w:t>
      </w:r>
      <w:r>
        <w:rPr>
          <w:spacing w:val="24"/>
          <w:vertAlign w:val="baseline"/>
        </w:rPr>
        <w:t> </w:t>
      </w:r>
      <w:r>
        <w:rPr>
          <w:vertAlign w:val="baseline"/>
        </w:rPr>
        <w:t>H 20% giá trị đất để</w:t>
      </w:r>
      <w:r>
        <w:rPr>
          <w:spacing w:val="40"/>
          <w:vertAlign w:val="baseline"/>
        </w:rPr>
        <w:t> </w:t>
      </w:r>
      <w:r>
        <w:rPr>
          <w:vertAlign w:val="baseline"/>
        </w:rPr>
        <w:t>đất có giá trị như</w:t>
      </w:r>
      <w:r>
        <w:rPr>
          <w:spacing w:val="-1"/>
          <w:vertAlign w:val="baseline"/>
        </w:rPr>
        <w:t> </w:t>
      </w:r>
      <w:r>
        <w:rPr>
          <w:vertAlign w:val="baseline"/>
        </w:rPr>
        <w:t>hôm nay, do đó, bị đơn ông H chỉ phải trả cho nguyên đơn 80% giá trị đất là phù hợp, cụ thể: 41.600.000 đồng x 80%/100 = 33.280.000 đồng. Đối với bị đơn bà A đang sử dụng phần đất 4,7m</w:t>
      </w:r>
      <w:r>
        <w:rPr>
          <w:vertAlign w:val="superscript"/>
        </w:rPr>
        <w:t>2</w:t>
      </w:r>
      <w:r>
        <w:rPr>
          <w:vertAlign w:val="baseline"/>
        </w:rPr>
        <w:t> x 1.000.000 đồng/m</w:t>
      </w:r>
      <w:r>
        <w:rPr>
          <w:vertAlign w:val="superscript"/>
        </w:rPr>
        <w:t>2</w:t>
      </w:r>
      <w:r>
        <w:rPr>
          <w:vertAlign w:val="baseline"/>
        </w:rPr>
        <w:t> = 4.700.000 đồng, bà A ở</w:t>
      </w:r>
      <w:r>
        <w:rPr>
          <w:spacing w:val="13"/>
          <w:vertAlign w:val="baseline"/>
        </w:rPr>
        <w:t> </w:t>
      </w:r>
      <w:r>
        <w:rPr>
          <w:vertAlign w:val="baseline"/>
        </w:rPr>
        <w:t>từ</w:t>
      </w:r>
      <w:r>
        <w:rPr>
          <w:spacing w:val="11"/>
          <w:vertAlign w:val="baseline"/>
        </w:rPr>
        <w:t> </w:t>
      </w:r>
      <w:r>
        <w:rPr>
          <w:vertAlign w:val="baseline"/>
        </w:rPr>
        <w:t>năm 2002</w:t>
      </w:r>
      <w:r>
        <w:rPr>
          <w:spacing w:val="13"/>
          <w:vertAlign w:val="baseline"/>
        </w:rPr>
        <w:t> </w:t>
      </w:r>
      <w:r>
        <w:rPr>
          <w:vertAlign w:val="baseline"/>
        </w:rPr>
        <w:t>nên</w:t>
      </w:r>
      <w:r>
        <w:rPr>
          <w:spacing w:val="13"/>
          <w:vertAlign w:val="baseline"/>
        </w:rPr>
        <w:t> </w:t>
      </w:r>
      <w:r>
        <w:rPr>
          <w:vertAlign w:val="baseline"/>
        </w:rPr>
        <w:t>cũng</w:t>
      </w:r>
      <w:r>
        <w:rPr>
          <w:spacing w:val="13"/>
          <w:vertAlign w:val="baseline"/>
        </w:rPr>
        <w:t> </w:t>
      </w:r>
      <w:r>
        <w:rPr>
          <w:vertAlign w:val="baseline"/>
        </w:rPr>
        <w:t>tính</w:t>
      </w:r>
      <w:r>
        <w:rPr>
          <w:spacing w:val="13"/>
          <w:vertAlign w:val="baseline"/>
        </w:rPr>
        <w:t> </w:t>
      </w:r>
      <w:r>
        <w:rPr>
          <w:vertAlign w:val="baseline"/>
        </w:rPr>
        <w:t>công</w:t>
      </w:r>
      <w:r>
        <w:rPr>
          <w:spacing w:val="13"/>
          <w:vertAlign w:val="baseline"/>
        </w:rPr>
        <w:t> </w:t>
      </w:r>
      <w:r>
        <w:rPr>
          <w:vertAlign w:val="baseline"/>
        </w:rPr>
        <w:t>sức</w:t>
      </w:r>
      <w:r>
        <w:rPr>
          <w:spacing w:val="13"/>
          <w:vertAlign w:val="baseline"/>
        </w:rPr>
        <w:t> </w:t>
      </w:r>
      <w:r>
        <w:rPr>
          <w:vertAlign w:val="baseline"/>
        </w:rPr>
        <w:t>cho</w:t>
      </w:r>
      <w:r>
        <w:rPr>
          <w:spacing w:val="13"/>
          <w:vertAlign w:val="baseline"/>
        </w:rPr>
        <w:t> </w:t>
      </w:r>
      <w:r>
        <w:rPr>
          <w:vertAlign w:val="baseline"/>
        </w:rPr>
        <w:t>bà 20%,</w:t>
      </w:r>
      <w:r>
        <w:rPr>
          <w:spacing w:val="12"/>
          <w:vertAlign w:val="baseline"/>
        </w:rPr>
        <w:t> </w:t>
      </w:r>
      <w:r>
        <w:rPr>
          <w:vertAlign w:val="baseline"/>
        </w:rPr>
        <w:t>chỉ</w:t>
      </w:r>
      <w:r>
        <w:rPr>
          <w:spacing w:val="13"/>
          <w:vertAlign w:val="baseline"/>
        </w:rPr>
        <w:t> </w:t>
      </w:r>
      <w:r>
        <w:rPr>
          <w:vertAlign w:val="baseline"/>
        </w:rPr>
        <w:t>phải</w:t>
      </w:r>
      <w:r>
        <w:rPr>
          <w:spacing w:val="13"/>
          <w:vertAlign w:val="baseline"/>
        </w:rPr>
        <w:t> </w:t>
      </w:r>
      <w:r>
        <w:rPr>
          <w:vertAlign w:val="baseline"/>
        </w:rPr>
        <w:t>trả</w:t>
      </w:r>
      <w:r>
        <w:rPr>
          <w:spacing w:val="13"/>
          <w:vertAlign w:val="baseline"/>
        </w:rPr>
        <w:t> </w:t>
      </w:r>
      <w:r>
        <w:rPr>
          <w:vertAlign w:val="baseline"/>
        </w:rPr>
        <w:t>80%</w:t>
      </w:r>
      <w:r>
        <w:rPr>
          <w:spacing w:val="11"/>
          <w:vertAlign w:val="baseline"/>
        </w:rPr>
        <w:t> </w:t>
      </w:r>
      <w:r>
        <w:rPr>
          <w:vertAlign w:val="baseline"/>
        </w:rPr>
        <w:t>là</w:t>
      </w:r>
      <w:r>
        <w:rPr>
          <w:spacing w:val="13"/>
          <w:vertAlign w:val="baseline"/>
        </w:rPr>
        <w:t> </w:t>
      </w:r>
      <w:r>
        <w:rPr>
          <w:vertAlign w:val="baseline"/>
        </w:rPr>
        <w:t>phù</w:t>
      </w:r>
      <w:r>
        <w:rPr>
          <w:spacing w:val="11"/>
          <w:vertAlign w:val="baseline"/>
        </w:rPr>
        <w:t> </w:t>
      </w:r>
      <w:r>
        <w:rPr>
          <w:vertAlign w:val="baseline"/>
        </w:rPr>
        <w:t>hợp,</w:t>
      </w:r>
      <w:r>
        <w:rPr>
          <w:spacing w:val="12"/>
          <w:vertAlign w:val="baseline"/>
        </w:rPr>
        <w:t> </w:t>
      </w:r>
      <w:r>
        <w:rPr>
          <w:vertAlign w:val="baseline"/>
        </w:rPr>
        <w:t>cụ</w:t>
      </w:r>
    </w:p>
    <w:p>
      <w:pPr>
        <w:spacing w:after="0" w:line="264" w:lineRule="auto"/>
        <w:sectPr>
          <w:pgSz w:w="11910" w:h="16840"/>
          <w:pgMar w:header="0" w:footer="865" w:top="760" w:bottom="1060" w:left="1260" w:right="740"/>
        </w:sectPr>
      </w:pPr>
    </w:p>
    <w:p>
      <w:pPr>
        <w:pStyle w:val="BodyText"/>
        <w:spacing w:line="264" w:lineRule="auto" w:before="71"/>
        <w:ind w:right="136" w:firstLine="0"/>
      </w:pPr>
      <w:r>
        <w:rPr/>
        <w:t>thể: 4.700.000 đồng x 80%/100 = 3.760.000 đồng. Sau khi ông H, bà A thực hiện nghĩa</w:t>
      </w:r>
      <w:r>
        <w:rPr>
          <w:spacing w:val="-2"/>
        </w:rPr>
        <w:t> </w:t>
      </w:r>
      <w:r>
        <w:rPr/>
        <w:t>vụ</w:t>
      </w:r>
      <w:r>
        <w:rPr>
          <w:spacing w:val="-1"/>
        </w:rPr>
        <w:t> </w:t>
      </w:r>
      <w:r>
        <w:rPr/>
        <w:t>trả</w:t>
      </w:r>
      <w:r>
        <w:rPr>
          <w:spacing w:val="-2"/>
        </w:rPr>
        <w:t> </w:t>
      </w:r>
      <w:r>
        <w:rPr/>
        <w:t>tiền</w:t>
      </w:r>
      <w:r>
        <w:rPr>
          <w:spacing w:val="-4"/>
        </w:rPr>
        <w:t> </w:t>
      </w:r>
      <w:r>
        <w:rPr/>
        <w:t>giá</w:t>
      </w:r>
      <w:r>
        <w:rPr>
          <w:spacing w:val="-2"/>
        </w:rPr>
        <w:t> </w:t>
      </w:r>
      <w:r>
        <w:rPr/>
        <w:t>trị</w:t>
      </w:r>
      <w:r>
        <w:rPr>
          <w:spacing w:val="-1"/>
        </w:rPr>
        <w:t> </w:t>
      </w:r>
      <w:r>
        <w:rPr/>
        <w:t>đất</w:t>
      </w:r>
      <w:r>
        <w:rPr>
          <w:spacing w:val="-1"/>
        </w:rPr>
        <w:t> </w:t>
      </w:r>
      <w:r>
        <w:rPr/>
        <w:t>thì</w:t>
      </w:r>
      <w:r>
        <w:rPr>
          <w:spacing w:val="-1"/>
        </w:rPr>
        <w:t> </w:t>
      </w:r>
      <w:r>
        <w:rPr/>
        <w:t>được</w:t>
      </w:r>
      <w:r>
        <w:rPr>
          <w:spacing w:val="-5"/>
        </w:rPr>
        <w:t> </w:t>
      </w:r>
      <w:r>
        <w:rPr/>
        <w:t>quyền</w:t>
      </w:r>
      <w:r>
        <w:rPr>
          <w:spacing w:val="-4"/>
        </w:rPr>
        <w:t> </w:t>
      </w:r>
      <w:r>
        <w:rPr/>
        <w:t>liên</w:t>
      </w:r>
      <w:r>
        <w:rPr>
          <w:spacing w:val="-1"/>
        </w:rPr>
        <w:t> </w:t>
      </w:r>
      <w:r>
        <w:rPr/>
        <w:t>hệ</w:t>
      </w:r>
      <w:r>
        <w:rPr>
          <w:spacing w:val="-2"/>
        </w:rPr>
        <w:t> </w:t>
      </w:r>
      <w:r>
        <w:rPr/>
        <w:t>với</w:t>
      </w:r>
      <w:r>
        <w:rPr>
          <w:spacing w:val="-1"/>
        </w:rPr>
        <w:t> </w:t>
      </w:r>
      <w:r>
        <w:rPr/>
        <w:t>cơ</w:t>
      </w:r>
      <w:r>
        <w:rPr>
          <w:spacing w:val="-5"/>
        </w:rPr>
        <w:t> </w:t>
      </w:r>
      <w:r>
        <w:rPr/>
        <w:t>quan</w:t>
      </w:r>
      <w:r>
        <w:rPr>
          <w:spacing w:val="-1"/>
        </w:rPr>
        <w:t> </w:t>
      </w:r>
      <w:r>
        <w:rPr/>
        <w:t>có</w:t>
      </w:r>
      <w:r>
        <w:rPr>
          <w:spacing w:val="-1"/>
        </w:rPr>
        <w:t> </w:t>
      </w:r>
      <w:r>
        <w:rPr/>
        <w:t>thẩm</w:t>
      </w:r>
      <w:r>
        <w:rPr>
          <w:spacing w:val="-7"/>
        </w:rPr>
        <w:t> </w:t>
      </w:r>
      <w:r>
        <w:rPr/>
        <w:t>quyền</w:t>
      </w:r>
      <w:r>
        <w:rPr>
          <w:spacing w:val="-1"/>
        </w:rPr>
        <w:t> </w:t>
      </w:r>
      <w:r>
        <w:rPr/>
        <w:t>để</w:t>
      </w:r>
      <w:r>
        <w:rPr>
          <w:spacing w:val="-2"/>
        </w:rPr>
        <w:t> </w:t>
      </w:r>
      <w:r>
        <w:rPr/>
        <w:t>đăng ký quyền sử dụng đất theo quy định.</w:t>
      </w:r>
    </w:p>
    <w:p>
      <w:pPr>
        <w:pStyle w:val="ListParagraph"/>
        <w:numPr>
          <w:ilvl w:val="0"/>
          <w:numId w:val="7"/>
        </w:numPr>
        <w:tabs>
          <w:tab w:pos="1294" w:val="left" w:leader="none"/>
        </w:tabs>
        <w:spacing w:line="264" w:lineRule="auto" w:before="0" w:after="0"/>
        <w:ind w:left="158" w:right="134" w:firstLine="719"/>
        <w:jc w:val="both"/>
        <w:rPr>
          <w:sz w:val="28"/>
        </w:rPr>
      </w:pPr>
      <w:r>
        <w:rPr>
          <w:sz w:val="28"/>
        </w:rPr>
        <w:t>Đối với quyết định không bị kháng cáo, kháng nghị có hiệu lực pháp luật kể từ ngày hết thời hạn kháng cáo, kháng nghị (phần đình chỉ yêu cầu của nguyên</w:t>
      </w:r>
      <w:r>
        <w:rPr>
          <w:spacing w:val="40"/>
          <w:sz w:val="28"/>
        </w:rPr>
        <w:t> </w:t>
      </w:r>
      <w:r>
        <w:rPr>
          <w:sz w:val="28"/>
        </w:rPr>
        <w:t>đơn ông N đối với ông Dương Hoàng T).</w:t>
      </w:r>
    </w:p>
    <w:p>
      <w:pPr>
        <w:pStyle w:val="ListParagraph"/>
        <w:numPr>
          <w:ilvl w:val="0"/>
          <w:numId w:val="7"/>
        </w:numPr>
        <w:tabs>
          <w:tab w:pos="1289" w:val="left" w:leader="none"/>
        </w:tabs>
        <w:spacing w:line="264" w:lineRule="auto" w:before="0" w:after="0"/>
        <w:ind w:left="158" w:right="135" w:firstLine="719"/>
        <w:jc w:val="both"/>
        <w:rPr>
          <w:sz w:val="28"/>
        </w:rPr>
      </w:pPr>
      <w:r>
        <w:rPr>
          <w:sz w:val="28"/>
        </w:rPr>
        <w:t>Với những nhận định trên nên đề nghị của đại diện Viện kiểm sát là có cơ sở phù hợp quy định pháp luật. Cấp sơ thẩm đã đánh giá chứng cứ xác định đất của nguyên đơn là đúng, tuy nhiên, chưa xem xét đến hoàn cảnh của gia đình các bị đơn để ổn định cho sử dụng, vì vậy, cấp phúc thẩm chỉ sửa phần bản án buộc các bị đơn trả giá trị để được sử dụng ổn định là phù hợp thực tế.</w:t>
      </w:r>
    </w:p>
    <w:p>
      <w:pPr>
        <w:pStyle w:val="ListParagraph"/>
        <w:numPr>
          <w:ilvl w:val="0"/>
          <w:numId w:val="7"/>
        </w:numPr>
        <w:tabs>
          <w:tab w:pos="1297" w:val="left" w:leader="none"/>
        </w:tabs>
        <w:spacing w:line="264" w:lineRule="auto" w:before="0" w:after="0"/>
        <w:ind w:left="158" w:right="137" w:firstLine="719"/>
        <w:jc w:val="both"/>
        <w:rPr>
          <w:sz w:val="28"/>
        </w:rPr>
      </w:pPr>
      <w:r>
        <w:rPr>
          <w:sz w:val="28"/>
        </w:rPr>
        <w:t>Về chi phí tố tụng: 12.000.000 đồng. Do nguyên đơn chỉ được chấp nhận một</w:t>
      </w:r>
      <w:r>
        <w:rPr>
          <w:spacing w:val="75"/>
          <w:sz w:val="28"/>
        </w:rPr>
        <w:t> </w:t>
      </w:r>
      <w:r>
        <w:rPr>
          <w:sz w:val="28"/>
        </w:rPr>
        <w:t>phần</w:t>
      </w:r>
      <w:r>
        <w:rPr>
          <w:spacing w:val="75"/>
          <w:sz w:val="28"/>
        </w:rPr>
        <w:t> </w:t>
      </w:r>
      <w:r>
        <w:rPr>
          <w:sz w:val="28"/>
        </w:rPr>
        <w:t>yêu</w:t>
      </w:r>
      <w:r>
        <w:rPr>
          <w:spacing w:val="76"/>
          <w:sz w:val="28"/>
        </w:rPr>
        <w:t> </w:t>
      </w:r>
      <w:r>
        <w:rPr>
          <w:sz w:val="28"/>
        </w:rPr>
        <w:t>cầu</w:t>
      </w:r>
      <w:r>
        <w:rPr>
          <w:spacing w:val="71"/>
          <w:sz w:val="28"/>
        </w:rPr>
        <w:t> </w:t>
      </w:r>
      <w:r>
        <w:rPr>
          <w:sz w:val="28"/>
        </w:rPr>
        <w:t>khởi</w:t>
      </w:r>
      <w:r>
        <w:rPr>
          <w:spacing w:val="73"/>
          <w:sz w:val="28"/>
        </w:rPr>
        <w:t> </w:t>
      </w:r>
      <w:r>
        <w:rPr>
          <w:sz w:val="28"/>
        </w:rPr>
        <w:t>kiện</w:t>
      </w:r>
      <w:r>
        <w:rPr>
          <w:spacing w:val="73"/>
          <w:sz w:val="28"/>
        </w:rPr>
        <w:t> </w:t>
      </w:r>
      <w:r>
        <w:rPr>
          <w:sz w:val="28"/>
        </w:rPr>
        <w:t>nên</w:t>
      </w:r>
      <w:r>
        <w:rPr>
          <w:spacing w:val="73"/>
          <w:sz w:val="28"/>
        </w:rPr>
        <w:t> </w:t>
      </w:r>
      <w:r>
        <w:rPr>
          <w:sz w:val="28"/>
        </w:rPr>
        <w:t>phải</w:t>
      </w:r>
      <w:r>
        <w:rPr>
          <w:spacing w:val="73"/>
          <w:sz w:val="28"/>
        </w:rPr>
        <w:t> </w:t>
      </w:r>
      <w:r>
        <w:rPr>
          <w:sz w:val="28"/>
        </w:rPr>
        <w:t>chịu</w:t>
      </w:r>
      <w:r>
        <w:rPr>
          <w:spacing w:val="75"/>
          <w:sz w:val="28"/>
        </w:rPr>
        <w:t> </w:t>
      </w:r>
      <w:r>
        <w:rPr>
          <w:sz w:val="28"/>
        </w:rPr>
        <w:t>một</w:t>
      </w:r>
      <w:r>
        <w:rPr>
          <w:spacing w:val="75"/>
          <w:sz w:val="28"/>
        </w:rPr>
        <w:t> </w:t>
      </w:r>
      <w:r>
        <w:rPr>
          <w:sz w:val="28"/>
        </w:rPr>
        <w:t>nữa</w:t>
      </w:r>
      <w:r>
        <w:rPr>
          <w:spacing w:val="72"/>
          <w:sz w:val="28"/>
        </w:rPr>
        <w:t> </w:t>
      </w:r>
      <w:r>
        <w:rPr>
          <w:sz w:val="28"/>
        </w:rPr>
        <w:t>chi</w:t>
      </w:r>
      <w:r>
        <w:rPr>
          <w:spacing w:val="73"/>
          <w:sz w:val="28"/>
        </w:rPr>
        <w:t> </w:t>
      </w:r>
      <w:r>
        <w:rPr>
          <w:sz w:val="28"/>
        </w:rPr>
        <w:t>phí</w:t>
      </w:r>
      <w:r>
        <w:rPr>
          <w:spacing w:val="73"/>
          <w:sz w:val="28"/>
        </w:rPr>
        <w:t> </w:t>
      </w:r>
      <w:r>
        <w:rPr>
          <w:sz w:val="28"/>
        </w:rPr>
        <w:t>này,</w:t>
      </w:r>
      <w:r>
        <w:rPr>
          <w:spacing w:val="74"/>
          <w:sz w:val="28"/>
        </w:rPr>
        <w:t> </w:t>
      </w:r>
      <w:r>
        <w:rPr>
          <w:sz w:val="28"/>
        </w:rPr>
        <w:t>đã</w:t>
      </w:r>
      <w:r>
        <w:rPr>
          <w:spacing w:val="75"/>
          <w:sz w:val="28"/>
        </w:rPr>
        <w:t> </w:t>
      </w:r>
      <w:r>
        <w:rPr>
          <w:sz w:val="28"/>
        </w:rPr>
        <w:t>tạm</w:t>
      </w:r>
      <w:r>
        <w:rPr>
          <w:spacing w:val="70"/>
          <w:sz w:val="28"/>
        </w:rPr>
        <w:t> </w:t>
      </w:r>
      <w:r>
        <w:rPr>
          <w:sz w:val="28"/>
        </w:rPr>
        <w:t>ứng</w:t>
      </w:r>
    </w:p>
    <w:p>
      <w:pPr>
        <w:pStyle w:val="BodyText"/>
        <w:ind w:firstLine="0"/>
      </w:pPr>
      <w:r>
        <w:rPr/>
        <w:t>12.000.000</w:t>
      </w:r>
      <w:r>
        <w:rPr>
          <w:spacing w:val="61"/>
        </w:rPr>
        <w:t> </w:t>
      </w:r>
      <w:r>
        <w:rPr/>
        <w:t>đồng</w:t>
      </w:r>
      <w:r>
        <w:rPr>
          <w:spacing w:val="62"/>
        </w:rPr>
        <w:t> </w:t>
      </w:r>
      <w:r>
        <w:rPr/>
        <w:t>nên</w:t>
      </w:r>
      <w:r>
        <w:rPr>
          <w:spacing w:val="64"/>
        </w:rPr>
        <w:t> </w:t>
      </w:r>
      <w:r>
        <w:rPr/>
        <w:t>buộc</w:t>
      </w:r>
      <w:r>
        <w:rPr>
          <w:spacing w:val="60"/>
        </w:rPr>
        <w:t> </w:t>
      </w:r>
      <w:r>
        <w:rPr/>
        <w:t>bị</w:t>
      </w:r>
      <w:r>
        <w:rPr>
          <w:spacing w:val="62"/>
        </w:rPr>
        <w:t> </w:t>
      </w:r>
      <w:r>
        <w:rPr/>
        <w:t>đơn</w:t>
      </w:r>
      <w:r>
        <w:rPr>
          <w:spacing w:val="62"/>
        </w:rPr>
        <w:t> </w:t>
      </w:r>
      <w:r>
        <w:rPr/>
        <w:t>ông</w:t>
      </w:r>
      <w:r>
        <w:rPr>
          <w:spacing w:val="69"/>
        </w:rPr>
        <w:t> </w:t>
      </w:r>
      <w:r>
        <w:rPr/>
        <w:t>H,</w:t>
      </w:r>
      <w:r>
        <w:rPr>
          <w:spacing w:val="62"/>
        </w:rPr>
        <w:t> </w:t>
      </w:r>
      <w:r>
        <w:rPr/>
        <w:t>bà</w:t>
      </w:r>
      <w:r>
        <w:rPr>
          <w:spacing w:val="64"/>
        </w:rPr>
        <w:t> </w:t>
      </w:r>
      <w:r>
        <w:rPr/>
        <w:t>A</w:t>
      </w:r>
      <w:r>
        <w:rPr>
          <w:spacing w:val="61"/>
        </w:rPr>
        <w:t> </w:t>
      </w:r>
      <w:r>
        <w:rPr/>
        <w:t>trả</w:t>
      </w:r>
      <w:r>
        <w:rPr>
          <w:spacing w:val="63"/>
        </w:rPr>
        <w:t> </w:t>
      </w:r>
      <w:r>
        <w:rPr/>
        <w:t>lại</w:t>
      </w:r>
      <w:r>
        <w:rPr>
          <w:spacing w:val="64"/>
        </w:rPr>
        <w:t> </w:t>
      </w:r>
      <w:r>
        <w:rPr/>
        <w:t>cho</w:t>
      </w:r>
      <w:r>
        <w:rPr>
          <w:spacing w:val="62"/>
        </w:rPr>
        <w:t> </w:t>
      </w:r>
      <w:r>
        <w:rPr/>
        <w:t>nguyên</w:t>
      </w:r>
      <w:r>
        <w:rPr>
          <w:spacing w:val="63"/>
        </w:rPr>
        <w:t> </w:t>
      </w:r>
      <w:r>
        <w:rPr/>
        <w:t>đơn</w:t>
      </w:r>
      <w:r>
        <w:rPr>
          <w:spacing w:val="62"/>
        </w:rPr>
        <w:t> </w:t>
      </w:r>
      <w:r>
        <w:rPr/>
        <w:t>ông</w:t>
      </w:r>
      <w:r>
        <w:rPr>
          <w:spacing w:val="68"/>
        </w:rPr>
        <w:t> </w:t>
      </w:r>
      <w:r>
        <w:rPr>
          <w:spacing w:val="-10"/>
        </w:rPr>
        <w:t>N</w:t>
      </w:r>
    </w:p>
    <w:p>
      <w:pPr>
        <w:pStyle w:val="BodyText"/>
        <w:spacing w:line="264" w:lineRule="auto" w:before="33"/>
        <w:ind w:right="133" w:firstLine="0"/>
      </w:pPr>
      <w:r>
        <w:rPr/>
        <w:t>6.000.000 đồng, trong đó, do phần đất ông H được ổn định nhiều hơn đất bà A nên ông H phải chịu ¾ của chi phí 6.000.000 đồng này, cụ thể phải chịu 4.500.000 đồng. Bà A phải chịu 1.500.000 đồng.</w:t>
      </w:r>
    </w:p>
    <w:p>
      <w:pPr>
        <w:pStyle w:val="ListParagraph"/>
        <w:numPr>
          <w:ilvl w:val="0"/>
          <w:numId w:val="7"/>
        </w:numPr>
        <w:tabs>
          <w:tab w:pos="1276" w:val="left" w:leader="none"/>
        </w:tabs>
        <w:spacing w:line="320" w:lineRule="exact" w:before="0" w:after="0"/>
        <w:ind w:left="1275" w:right="0" w:hanging="398"/>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line="264" w:lineRule="auto" w:before="34"/>
        <w:ind w:right="134"/>
      </w:pPr>
      <w:r>
        <w:rPr/>
        <w:t>[6.1] Dân sự sơ thẩm: Do nguyên đơn được chấp nhận một phần yêu cầu khởi kiện nên không phải chịu. Các bị đơn ông H, bà A mỗi người phải chịu 300.000</w:t>
      </w:r>
      <w:r>
        <w:rPr>
          <w:spacing w:val="40"/>
        </w:rPr>
        <w:t> </w:t>
      </w:r>
      <w:r>
        <w:rPr>
          <w:spacing w:val="-2"/>
        </w:rPr>
        <w:t>đồng.</w:t>
      </w:r>
    </w:p>
    <w:p>
      <w:pPr>
        <w:pStyle w:val="BodyText"/>
        <w:spacing w:line="264" w:lineRule="auto"/>
        <w:jc w:val="left"/>
      </w:pPr>
      <w:r>
        <w:rPr/>
        <w:t>[6.2] Dân sự phúc thẩm: Các bị đơn được chấp nhận một phần kháng cáo nên không phải chịu.</w:t>
      </w:r>
    </w:p>
    <w:p>
      <w:pPr>
        <w:pStyle w:val="BodyText"/>
        <w:ind w:left="878" w:firstLine="0"/>
        <w:jc w:val="left"/>
      </w:pPr>
      <w:r>
        <w:rPr/>
        <w:t>Vì các</w:t>
      </w:r>
      <w:r>
        <w:rPr>
          <w:spacing w:val="-1"/>
        </w:rPr>
        <w:t> </w:t>
      </w:r>
      <w:r>
        <w:rPr/>
        <w:t>lẽ</w:t>
      </w:r>
      <w:r>
        <w:rPr>
          <w:spacing w:val="-3"/>
        </w:rPr>
        <w:t> </w:t>
      </w:r>
      <w:r>
        <w:rPr>
          <w:spacing w:val="-2"/>
        </w:rPr>
        <w:t>trên,</w:t>
      </w:r>
    </w:p>
    <w:p>
      <w:pPr>
        <w:pStyle w:val="Heading1"/>
        <w:spacing w:before="36"/>
        <w:ind w:left="1171"/>
      </w:pPr>
      <w:r>
        <w:rPr/>
        <w:t>QUYẾT</w:t>
      </w:r>
      <w:r>
        <w:rPr>
          <w:spacing w:val="-4"/>
        </w:rPr>
        <w:t> </w:t>
      </w:r>
      <w:r>
        <w:rPr>
          <w:spacing w:val="-2"/>
        </w:rPr>
        <w:t>ĐỊNH:</w:t>
      </w:r>
    </w:p>
    <w:p>
      <w:pPr>
        <w:pStyle w:val="BodyText"/>
        <w:spacing w:before="28"/>
        <w:ind w:left="948" w:firstLine="0"/>
      </w:pPr>
      <w:r>
        <w:rPr/>
        <w:t>Căn</w:t>
      </w:r>
      <w:r>
        <w:rPr>
          <w:spacing w:val="-2"/>
        </w:rPr>
        <w:t> </w:t>
      </w:r>
      <w:r>
        <w:rPr/>
        <w:t>cứ:</w:t>
      </w:r>
      <w:r>
        <w:rPr>
          <w:spacing w:val="66"/>
        </w:rPr>
        <w:t> </w:t>
      </w:r>
      <w:r>
        <w:rPr/>
        <w:t>-</w:t>
      </w:r>
      <w:r>
        <w:rPr>
          <w:spacing w:val="65"/>
        </w:rPr>
        <w:t> </w:t>
      </w:r>
      <w:r>
        <w:rPr/>
        <w:t>Khoản</w:t>
      </w:r>
      <w:r>
        <w:rPr>
          <w:spacing w:val="-1"/>
        </w:rPr>
        <w:t> </w:t>
      </w:r>
      <w:r>
        <w:rPr/>
        <w:t>2</w:t>
      </w:r>
      <w:r>
        <w:rPr>
          <w:spacing w:val="-4"/>
        </w:rPr>
        <w:t> </w:t>
      </w:r>
      <w:r>
        <w:rPr/>
        <w:t>Điều</w:t>
      </w:r>
      <w:r>
        <w:rPr>
          <w:spacing w:val="-5"/>
        </w:rPr>
        <w:t> </w:t>
      </w:r>
      <w:r>
        <w:rPr/>
        <w:t>308</w:t>
      </w:r>
      <w:r>
        <w:rPr>
          <w:spacing w:val="-1"/>
        </w:rPr>
        <w:t> </w:t>
      </w:r>
      <w:r>
        <w:rPr/>
        <w:t>Bộ</w:t>
      </w:r>
      <w:r>
        <w:rPr>
          <w:spacing w:val="-1"/>
        </w:rPr>
        <w:t> </w:t>
      </w:r>
      <w:r>
        <w:rPr/>
        <w:t>luật</w:t>
      </w:r>
      <w:r>
        <w:rPr>
          <w:spacing w:val="-1"/>
        </w:rPr>
        <w:t> </w:t>
      </w:r>
      <w:r>
        <w:rPr/>
        <w:t>tố</w:t>
      </w:r>
      <w:r>
        <w:rPr>
          <w:spacing w:val="-1"/>
        </w:rPr>
        <w:t> </w:t>
      </w:r>
      <w:r>
        <w:rPr/>
        <w:t>tụng</w:t>
      </w:r>
      <w:r>
        <w:rPr>
          <w:spacing w:val="-1"/>
        </w:rPr>
        <w:t> </w:t>
      </w:r>
      <w:r>
        <w:rPr/>
        <w:t>dân</w:t>
      </w:r>
      <w:r>
        <w:rPr>
          <w:spacing w:val="-4"/>
        </w:rPr>
        <w:t> </w:t>
      </w:r>
      <w:r>
        <w:rPr>
          <w:spacing w:val="-5"/>
        </w:rPr>
        <w:t>sự;</w:t>
      </w:r>
    </w:p>
    <w:p>
      <w:pPr>
        <w:pStyle w:val="ListParagraph"/>
        <w:numPr>
          <w:ilvl w:val="0"/>
          <w:numId w:val="8"/>
        </w:numPr>
        <w:tabs>
          <w:tab w:pos="2181" w:val="left" w:leader="none"/>
        </w:tabs>
        <w:spacing w:line="240" w:lineRule="auto" w:before="31" w:after="0"/>
        <w:ind w:left="2180" w:right="0" w:hanging="235"/>
        <w:jc w:val="both"/>
        <w:rPr>
          <w:sz w:val="28"/>
        </w:rPr>
      </w:pPr>
      <w:r>
        <w:rPr>
          <w:sz w:val="28"/>
        </w:rPr>
        <w:t>Điều</w:t>
      </w:r>
      <w:r>
        <w:rPr>
          <w:spacing w:val="-2"/>
          <w:sz w:val="28"/>
        </w:rPr>
        <w:t> </w:t>
      </w:r>
      <w:r>
        <w:rPr>
          <w:sz w:val="28"/>
        </w:rPr>
        <w:t>164,</w:t>
      </w:r>
      <w:r>
        <w:rPr>
          <w:spacing w:val="-3"/>
          <w:sz w:val="28"/>
        </w:rPr>
        <w:t> </w:t>
      </w:r>
      <w:r>
        <w:rPr>
          <w:sz w:val="28"/>
        </w:rPr>
        <w:t>166</w:t>
      </w:r>
      <w:r>
        <w:rPr>
          <w:spacing w:val="-1"/>
          <w:sz w:val="28"/>
        </w:rPr>
        <w:t> </w:t>
      </w:r>
      <w:r>
        <w:rPr>
          <w:sz w:val="28"/>
        </w:rPr>
        <w:t>Bộ</w:t>
      </w:r>
      <w:r>
        <w:rPr>
          <w:spacing w:val="-2"/>
          <w:sz w:val="28"/>
        </w:rPr>
        <w:t> </w:t>
      </w:r>
      <w:r>
        <w:rPr>
          <w:sz w:val="28"/>
        </w:rPr>
        <w:t>luật</w:t>
      </w:r>
      <w:r>
        <w:rPr>
          <w:spacing w:val="-2"/>
          <w:sz w:val="28"/>
        </w:rPr>
        <w:t> </w:t>
      </w:r>
      <w:r>
        <w:rPr>
          <w:sz w:val="28"/>
        </w:rPr>
        <w:t>dân</w:t>
      </w:r>
      <w:r>
        <w:rPr>
          <w:spacing w:val="-1"/>
          <w:sz w:val="28"/>
        </w:rPr>
        <w:t> </w:t>
      </w:r>
      <w:r>
        <w:rPr>
          <w:spacing w:val="-5"/>
          <w:sz w:val="28"/>
        </w:rPr>
        <w:t>sự;</w:t>
      </w:r>
    </w:p>
    <w:p>
      <w:pPr>
        <w:pStyle w:val="ListParagraph"/>
        <w:numPr>
          <w:ilvl w:val="0"/>
          <w:numId w:val="8"/>
        </w:numPr>
        <w:tabs>
          <w:tab w:pos="2092" w:val="left" w:leader="none"/>
        </w:tabs>
        <w:spacing w:line="240" w:lineRule="auto" w:before="33" w:after="0"/>
        <w:ind w:left="2091" w:right="0" w:hanging="165"/>
        <w:jc w:val="both"/>
        <w:rPr>
          <w:sz w:val="28"/>
        </w:rPr>
      </w:pPr>
      <w:r>
        <w:rPr>
          <w:sz w:val="28"/>
        </w:rPr>
        <w:t>Điều</w:t>
      </w:r>
      <w:r>
        <w:rPr>
          <w:spacing w:val="-1"/>
          <w:sz w:val="28"/>
        </w:rPr>
        <w:t> </w:t>
      </w:r>
      <w:r>
        <w:rPr>
          <w:sz w:val="28"/>
        </w:rPr>
        <w:t>166</w:t>
      </w:r>
      <w:r>
        <w:rPr>
          <w:spacing w:val="-5"/>
          <w:sz w:val="28"/>
        </w:rPr>
        <w:t> </w:t>
      </w:r>
      <w:r>
        <w:rPr>
          <w:sz w:val="28"/>
        </w:rPr>
        <w:t>Luật</w:t>
      </w:r>
      <w:r>
        <w:rPr>
          <w:spacing w:val="-4"/>
          <w:sz w:val="28"/>
        </w:rPr>
        <w:t> </w:t>
      </w:r>
      <w:r>
        <w:rPr>
          <w:sz w:val="28"/>
        </w:rPr>
        <w:t>đất</w:t>
      </w:r>
      <w:r>
        <w:rPr>
          <w:spacing w:val="-4"/>
          <w:sz w:val="28"/>
        </w:rPr>
        <w:t> </w:t>
      </w:r>
      <w:r>
        <w:rPr>
          <w:sz w:val="28"/>
        </w:rPr>
        <w:t>đai </w:t>
      </w:r>
      <w:r>
        <w:rPr>
          <w:spacing w:val="-4"/>
          <w:sz w:val="28"/>
        </w:rPr>
        <w:t>2013</w:t>
      </w:r>
    </w:p>
    <w:p>
      <w:pPr>
        <w:pStyle w:val="ListParagraph"/>
        <w:numPr>
          <w:ilvl w:val="0"/>
          <w:numId w:val="8"/>
        </w:numPr>
        <w:tabs>
          <w:tab w:pos="2171" w:val="left" w:leader="none"/>
        </w:tabs>
        <w:spacing w:line="264" w:lineRule="auto" w:before="34" w:after="0"/>
        <w:ind w:left="158" w:right="114" w:firstLine="1787"/>
        <w:jc w:val="both"/>
        <w:rPr>
          <w:sz w:val="28"/>
        </w:rPr>
      </w:pPr>
      <w:r>
        <w:rPr>
          <w:sz w:val="28"/>
        </w:rPr>
        <w:t>Nghị quyết 326/2016/UBTVQH14 ngày 30/12/2016 của Ủy ban thường vụ Quốc hội.</w:t>
      </w:r>
    </w:p>
    <w:p>
      <w:pPr>
        <w:pStyle w:val="BodyText"/>
        <w:spacing w:line="264" w:lineRule="auto"/>
        <w:ind w:right="106"/>
      </w:pPr>
      <w:r>
        <w:rPr>
          <w:u w:val="single"/>
        </w:rPr>
        <w:t>*Tuyên xử</w:t>
      </w:r>
      <w:r>
        <w:rPr/>
        <w:t>:</w:t>
      </w:r>
      <w:r>
        <w:rPr>
          <w:spacing w:val="80"/>
        </w:rPr>
        <w:t> </w:t>
      </w:r>
      <w:r>
        <w:rPr/>
        <w:t>- Chấp nhận một phần kháng cáo của các bị đơn bà Dương Thị A và ông Dương Hoàng H.</w:t>
      </w:r>
    </w:p>
    <w:p>
      <w:pPr>
        <w:pStyle w:val="BodyText"/>
        <w:spacing w:line="264" w:lineRule="auto"/>
        <w:ind w:right="104" w:firstLine="2117"/>
      </w:pPr>
      <w:r>
        <w:rPr/>
        <w:t>- Sửa</w:t>
      </w:r>
      <w:r>
        <w:rPr>
          <w:spacing w:val="-1"/>
        </w:rPr>
        <w:t> </w:t>
      </w:r>
      <w:r>
        <w:rPr/>
        <w:t>một</w:t>
      </w:r>
      <w:r>
        <w:rPr>
          <w:spacing w:val="-1"/>
        </w:rPr>
        <w:t> </w:t>
      </w:r>
      <w:r>
        <w:rPr/>
        <w:t>phần</w:t>
      </w:r>
      <w:r>
        <w:rPr>
          <w:spacing w:val="-1"/>
        </w:rPr>
        <w:t> </w:t>
      </w:r>
      <w:r>
        <w:rPr/>
        <w:t>bản</w:t>
      </w:r>
      <w:r>
        <w:rPr>
          <w:spacing w:val="-1"/>
        </w:rPr>
        <w:t> </w:t>
      </w:r>
      <w:r>
        <w:rPr/>
        <w:t>án</w:t>
      </w:r>
      <w:r>
        <w:rPr>
          <w:spacing w:val="-1"/>
        </w:rPr>
        <w:t> </w:t>
      </w:r>
      <w:r>
        <w:rPr/>
        <w:t>sơ</w:t>
      </w:r>
      <w:r>
        <w:rPr>
          <w:spacing w:val="-2"/>
        </w:rPr>
        <w:t> </w:t>
      </w:r>
      <w:r>
        <w:rPr/>
        <w:t>thẩm</w:t>
      </w:r>
      <w:r>
        <w:rPr>
          <w:spacing w:val="-4"/>
        </w:rPr>
        <w:t> </w:t>
      </w:r>
      <w:r>
        <w:rPr/>
        <w:t>số</w:t>
      </w:r>
      <w:r>
        <w:rPr>
          <w:spacing w:val="-2"/>
        </w:rPr>
        <w:t> </w:t>
      </w:r>
      <w:r>
        <w:rPr/>
        <w:t>62/2022/DS-ST</w:t>
      </w:r>
      <w:r>
        <w:rPr>
          <w:spacing w:val="-4"/>
        </w:rPr>
        <w:t> </w:t>
      </w:r>
      <w:r>
        <w:rPr/>
        <w:t>ngày</w:t>
      </w:r>
      <w:r>
        <w:rPr>
          <w:spacing w:val="-6"/>
        </w:rPr>
        <w:t> </w:t>
      </w:r>
      <w:r>
        <w:rPr/>
        <w:t>21</w:t>
      </w:r>
      <w:r>
        <w:rPr>
          <w:spacing w:val="-1"/>
        </w:rPr>
        <w:t> </w:t>
      </w:r>
      <w:r>
        <w:rPr/>
        <w:t>tháng</w:t>
      </w:r>
      <w:r>
        <w:rPr>
          <w:spacing w:val="-1"/>
        </w:rPr>
        <w:t> </w:t>
      </w:r>
      <w:r>
        <w:rPr/>
        <w:t>6 năm 2022 của Tòa án nhân dân quận T.</w:t>
      </w:r>
    </w:p>
    <w:p>
      <w:pPr>
        <w:pStyle w:val="ListParagraph"/>
        <w:numPr>
          <w:ilvl w:val="0"/>
          <w:numId w:val="9"/>
        </w:numPr>
        <w:tabs>
          <w:tab w:pos="1146" w:val="left" w:leader="none"/>
        </w:tabs>
        <w:spacing w:line="322" w:lineRule="exact" w:before="0" w:after="0"/>
        <w:ind w:left="1145" w:right="0" w:hanging="268"/>
        <w:jc w:val="both"/>
        <w:rPr>
          <w:sz w:val="28"/>
        </w:rPr>
      </w:pPr>
      <w:r>
        <w:rPr>
          <w:spacing w:val="-2"/>
          <w:sz w:val="28"/>
        </w:rPr>
        <w:t>Chấp</w:t>
      </w:r>
      <w:r>
        <w:rPr>
          <w:spacing w:val="-16"/>
          <w:sz w:val="28"/>
        </w:rPr>
        <w:t> </w:t>
      </w:r>
      <w:r>
        <w:rPr>
          <w:spacing w:val="-2"/>
          <w:sz w:val="28"/>
        </w:rPr>
        <w:t>nhận</w:t>
      </w:r>
      <w:r>
        <w:rPr>
          <w:spacing w:val="-13"/>
          <w:sz w:val="28"/>
        </w:rPr>
        <w:t> </w:t>
      </w:r>
      <w:r>
        <w:rPr>
          <w:spacing w:val="-2"/>
          <w:sz w:val="28"/>
        </w:rPr>
        <w:t>một</w:t>
      </w:r>
      <w:r>
        <w:rPr>
          <w:spacing w:val="-15"/>
          <w:sz w:val="28"/>
        </w:rPr>
        <w:t> </w:t>
      </w:r>
      <w:r>
        <w:rPr>
          <w:spacing w:val="-2"/>
          <w:sz w:val="28"/>
        </w:rPr>
        <w:t>phần</w:t>
      </w:r>
      <w:r>
        <w:rPr>
          <w:spacing w:val="-13"/>
          <w:sz w:val="28"/>
        </w:rPr>
        <w:t> </w:t>
      </w:r>
      <w:r>
        <w:rPr>
          <w:spacing w:val="-2"/>
          <w:sz w:val="28"/>
        </w:rPr>
        <w:t>yêu</w:t>
      </w:r>
      <w:r>
        <w:rPr>
          <w:spacing w:val="-15"/>
          <w:sz w:val="28"/>
        </w:rPr>
        <w:t> </w:t>
      </w:r>
      <w:r>
        <w:rPr>
          <w:spacing w:val="-2"/>
          <w:sz w:val="28"/>
        </w:rPr>
        <w:t>cầu</w:t>
      </w:r>
      <w:r>
        <w:rPr>
          <w:spacing w:val="-14"/>
          <w:sz w:val="28"/>
        </w:rPr>
        <w:t> </w:t>
      </w:r>
      <w:r>
        <w:rPr>
          <w:spacing w:val="-2"/>
          <w:sz w:val="28"/>
        </w:rPr>
        <w:t>khởi</w:t>
      </w:r>
      <w:r>
        <w:rPr>
          <w:spacing w:val="-15"/>
          <w:sz w:val="28"/>
        </w:rPr>
        <w:t> </w:t>
      </w:r>
      <w:r>
        <w:rPr>
          <w:spacing w:val="-2"/>
          <w:sz w:val="28"/>
        </w:rPr>
        <w:t>kiện</w:t>
      </w:r>
      <w:r>
        <w:rPr>
          <w:spacing w:val="-15"/>
          <w:sz w:val="28"/>
        </w:rPr>
        <w:t> </w:t>
      </w:r>
      <w:r>
        <w:rPr>
          <w:spacing w:val="-2"/>
          <w:sz w:val="28"/>
        </w:rPr>
        <w:t>của</w:t>
      </w:r>
      <w:r>
        <w:rPr>
          <w:spacing w:val="-15"/>
          <w:sz w:val="28"/>
        </w:rPr>
        <w:t> </w:t>
      </w:r>
      <w:r>
        <w:rPr>
          <w:spacing w:val="-2"/>
          <w:sz w:val="28"/>
        </w:rPr>
        <w:t>nguyên</w:t>
      </w:r>
      <w:r>
        <w:rPr>
          <w:spacing w:val="-13"/>
          <w:sz w:val="28"/>
        </w:rPr>
        <w:t> </w:t>
      </w:r>
      <w:r>
        <w:rPr>
          <w:spacing w:val="-4"/>
          <w:sz w:val="28"/>
        </w:rPr>
        <w:t>đơn.</w:t>
      </w:r>
    </w:p>
    <w:p>
      <w:pPr>
        <w:pStyle w:val="ListParagraph"/>
        <w:numPr>
          <w:ilvl w:val="1"/>
          <w:numId w:val="9"/>
        </w:numPr>
        <w:tabs>
          <w:tab w:pos="1313" w:val="left" w:leader="none"/>
        </w:tabs>
        <w:spacing w:line="240" w:lineRule="auto" w:before="119" w:after="0"/>
        <w:ind w:left="158" w:right="101" w:firstLine="719"/>
        <w:jc w:val="both"/>
        <w:rPr>
          <w:sz w:val="28"/>
        </w:rPr>
      </w:pPr>
      <w:r>
        <w:rPr>
          <w:sz w:val="28"/>
        </w:rPr>
        <w:t>Công nhận diện tích 41,6m</w:t>
      </w:r>
      <w:r>
        <w:rPr>
          <w:sz w:val="28"/>
          <w:vertAlign w:val="superscript"/>
        </w:rPr>
        <w:t>2</w:t>
      </w:r>
      <w:r>
        <w:rPr>
          <w:sz w:val="28"/>
          <w:vertAlign w:val="baseline"/>
        </w:rPr>
        <w:t>, loại đất CLN tại vị trí H và I cho ông Dương Hoàng</w:t>
      </w:r>
      <w:r>
        <w:rPr>
          <w:spacing w:val="-6"/>
          <w:sz w:val="28"/>
          <w:vertAlign w:val="baseline"/>
        </w:rPr>
        <w:t> </w:t>
      </w:r>
      <w:r>
        <w:rPr>
          <w:sz w:val="28"/>
          <w:vertAlign w:val="baseline"/>
        </w:rPr>
        <w:t>H.</w:t>
      </w:r>
      <w:r>
        <w:rPr>
          <w:spacing w:val="-5"/>
          <w:sz w:val="28"/>
          <w:vertAlign w:val="baseline"/>
        </w:rPr>
        <w:t> </w:t>
      </w:r>
      <w:r>
        <w:rPr>
          <w:sz w:val="28"/>
          <w:vertAlign w:val="baseline"/>
        </w:rPr>
        <w:t>Buộc</w:t>
      </w:r>
      <w:r>
        <w:rPr>
          <w:spacing w:val="-6"/>
          <w:sz w:val="28"/>
          <w:vertAlign w:val="baseline"/>
        </w:rPr>
        <w:t> </w:t>
      </w:r>
      <w:r>
        <w:rPr>
          <w:sz w:val="28"/>
          <w:vertAlign w:val="baseline"/>
        </w:rPr>
        <w:t>ông</w:t>
      </w:r>
      <w:r>
        <w:rPr>
          <w:spacing w:val="-2"/>
          <w:sz w:val="28"/>
          <w:vertAlign w:val="baseline"/>
        </w:rPr>
        <w:t> </w:t>
      </w:r>
      <w:r>
        <w:rPr>
          <w:sz w:val="28"/>
          <w:vertAlign w:val="baseline"/>
        </w:rPr>
        <w:t>Dương</w:t>
      </w:r>
      <w:r>
        <w:rPr>
          <w:spacing w:val="-4"/>
          <w:sz w:val="28"/>
          <w:vertAlign w:val="baseline"/>
        </w:rPr>
        <w:t> </w:t>
      </w:r>
      <w:r>
        <w:rPr>
          <w:sz w:val="28"/>
          <w:vertAlign w:val="baseline"/>
        </w:rPr>
        <w:t>Hoàng</w:t>
      </w:r>
      <w:r>
        <w:rPr>
          <w:spacing w:val="-6"/>
          <w:sz w:val="28"/>
          <w:vertAlign w:val="baseline"/>
        </w:rPr>
        <w:t> </w:t>
      </w:r>
      <w:r>
        <w:rPr>
          <w:sz w:val="28"/>
          <w:vertAlign w:val="baseline"/>
        </w:rPr>
        <w:t>H</w:t>
      </w:r>
      <w:r>
        <w:rPr>
          <w:spacing w:val="-5"/>
          <w:sz w:val="28"/>
          <w:vertAlign w:val="baseline"/>
        </w:rPr>
        <w:t> </w:t>
      </w:r>
      <w:r>
        <w:rPr>
          <w:sz w:val="28"/>
          <w:vertAlign w:val="baseline"/>
        </w:rPr>
        <w:t>có</w:t>
      </w:r>
      <w:r>
        <w:rPr>
          <w:spacing w:val="-6"/>
          <w:sz w:val="28"/>
          <w:vertAlign w:val="baseline"/>
        </w:rPr>
        <w:t> </w:t>
      </w:r>
      <w:r>
        <w:rPr>
          <w:sz w:val="28"/>
          <w:vertAlign w:val="baseline"/>
        </w:rPr>
        <w:t>nghĩa</w:t>
      </w:r>
      <w:r>
        <w:rPr>
          <w:spacing w:val="-6"/>
          <w:sz w:val="28"/>
          <w:vertAlign w:val="baseline"/>
        </w:rPr>
        <w:t> </w:t>
      </w:r>
      <w:r>
        <w:rPr>
          <w:sz w:val="28"/>
          <w:vertAlign w:val="baseline"/>
        </w:rPr>
        <w:t>vụ</w:t>
      </w:r>
      <w:r>
        <w:rPr>
          <w:spacing w:val="-6"/>
          <w:sz w:val="28"/>
          <w:vertAlign w:val="baseline"/>
        </w:rPr>
        <w:t> </w:t>
      </w:r>
      <w:r>
        <w:rPr>
          <w:sz w:val="28"/>
          <w:vertAlign w:val="baseline"/>
        </w:rPr>
        <w:t>trả</w:t>
      </w:r>
      <w:r>
        <w:rPr>
          <w:spacing w:val="-6"/>
          <w:sz w:val="28"/>
          <w:vertAlign w:val="baseline"/>
        </w:rPr>
        <w:t> </w:t>
      </w:r>
      <w:r>
        <w:rPr>
          <w:sz w:val="28"/>
          <w:vertAlign w:val="baseline"/>
        </w:rPr>
        <w:t>giá</w:t>
      </w:r>
      <w:r>
        <w:rPr>
          <w:spacing w:val="-6"/>
          <w:sz w:val="28"/>
          <w:vertAlign w:val="baseline"/>
        </w:rPr>
        <w:t> </w:t>
      </w:r>
      <w:r>
        <w:rPr>
          <w:sz w:val="28"/>
          <w:vertAlign w:val="baseline"/>
        </w:rPr>
        <w:t>trị</w:t>
      </w:r>
      <w:r>
        <w:rPr>
          <w:spacing w:val="-6"/>
          <w:sz w:val="28"/>
          <w:vertAlign w:val="baseline"/>
        </w:rPr>
        <w:t> </w:t>
      </w:r>
      <w:r>
        <w:rPr>
          <w:sz w:val="28"/>
          <w:vertAlign w:val="baseline"/>
        </w:rPr>
        <w:t>đất</w:t>
      </w:r>
      <w:r>
        <w:rPr>
          <w:spacing w:val="-4"/>
          <w:sz w:val="28"/>
          <w:vertAlign w:val="baseline"/>
        </w:rPr>
        <w:t> </w:t>
      </w:r>
      <w:r>
        <w:rPr>
          <w:sz w:val="28"/>
          <w:vertAlign w:val="baseline"/>
        </w:rPr>
        <w:t>cho</w:t>
      </w:r>
      <w:r>
        <w:rPr>
          <w:spacing w:val="-6"/>
          <w:sz w:val="28"/>
          <w:vertAlign w:val="baseline"/>
        </w:rPr>
        <w:t> </w:t>
      </w:r>
      <w:r>
        <w:rPr>
          <w:sz w:val="28"/>
          <w:vertAlign w:val="baseline"/>
        </w:rPr>
        <w:t>nguyên</w:t>
      </w:r>
      <w:r>
        <w:rPr>
          <w:spacing w:val="-6"/>
          <w:sz w:val="28"/>
          <w:vertAlign w:val="baseline"/>
        </w:rPr>
        <w:t> </w:t>
      </w:r>
      <w:r>
        <w:rPr>
          <w:sz w:val="28"/>
          <w:vertAlign w:val="baseline"/>
        </w:rPr>
        <w:t>đơn</w:t>
      </w:r>
      <w:r>
        <w:rPr>
          <w:spacing w:val="-6"/>
          <w:sz w:val="28"/>
          <w:vertAlign w:val="baseline"/>
        </w:rPr>
        <w:t> </w:t>
      </w:r>
      <w:r>
        <w:rPr>
          <w:sz w:val="28"/>
          <w:vertAlign w:val="baseline"/>
        </w:rPr>
        <w:t>ông</w:t>
      </w:r>
      <w:r>
        <w:rPr>
          <w:spacing w:val="-2"/>
          <w:sz w:val="28"/>
          <w:vertAlign w:val="baseline"/>
        </w:rPr>
        <w:t> </w:t>
      </w:r>
      <w:r>
        <w:rPr>
          <w:sz w:val="28"/>
          <w:vertAlign w:val="baseline"/>
        </w:rPr>
        <w:t>N số tiền 33.280.000 đồng.</w:t>
      </w:r>
    </w:p>
    <w:p>
      <w:pPr>
        <w:pStyle w:val="ListParagraph"/>
        <w:numPr>
          <w:ilvl w:val="1"/>
          <w:numId w:val="9"/>
        </w:numPr>
        <w:tabs>
          <w:tab w:pos="1314" w:val="left" w:leader="none"/>
        </w:tabs>
        <w:spacing w:line="240" w:lineRule="auto" w:before="121" w:after="0"/>
        <w:ind w:left="158" w:right="101" w:firstLine="719"/>
        <w:jc w:val="both"/>
        <w:rPr>
          <w:sz w:val="28"/>
        </w:rPr>
      </w:pPr>
      <w:r>
        <w:rPr>
          <w:sz w:val="28"/>
        </w:rPr>
        <w:t>Công nhận diện tích 4,7m</w:t>
      </w:r>
      <w:r>
        <w:rPr>
          <w:sz w:val="28"/>
          <w:vertAlign w:val="superscript"/>
        </w:rPr>
        <w:t>2</w:t>
      </w:r>
      <w:r>
        <w:rPr>
          <w:sz w:val="28"/>
          <w:vertAlign w:val="baseline"/>
        </w:rPr>
        <w:t>, loại đất CLN tại vị trí G cho bà Dương Thị A. Buộc</w:t>
      </w:r>
      <w:r>
        <w:rPr>
          <w:spacing w:val="40"/>
          <w:sz w:val="28"/>
          <w:vertAlign w:val="baseline"/>
        </w:rPr>
        <w:t> </w:t>
      </w:r>
      <w:r>
        <w:rPr>
          <w:sz w:val="28"/>
          <w:vertAlign w:val="baseline"/>
        </w:rPr>
        <w:t>bà</w:t>
      </w:r>
      <w:r>
        <w:rPr>
          <w:spacing w:val="40"/>
          <w:sz w:val="28"/>
          <w:vertAlign w:val="baseline"/>
        </w:rPr>
        <w:t> </w:t>
      </w:r>
      <w:r>
        <w:rPr>
          <w:sz w:val="28"/>
          <w:vertAlign w:val="baseline"/>
        </w:rPr>
        <w:t>Dương</w:t>
      </w:r>
      <w:r>
        <w:rPr>
          <w:spacing w:val="40"/>
          <w:sz w:val="28"/>
          <w:vertAlign w:val="baseline"/>
        </w:rPr>
        <w:t> </w:t>
      </w:r>
      <w:r>
        <w:rPr>
          <w:sz w:val="28"/>
          <w:vertAlign w:val="baseline"/>
        </w:rPr>
        <w:t>Thị</w:t>
      </w:r>
      <w:r>
        <w:rPr>
          <w:spacing w:val="40"/>
          <w:sz w:val="28"/>
          <w:vertAlign w:val="baseline"/>
        </w:rPr>
        <w:t> </w:t>
      </w:r>
      <w:r>
        <w:rPr>
          <w:sz w:val="28"/>
          <w:vertAlign w:val="baseline"/>
        </w:rPr>
        <w:t>A</w:t>
      </w:r>
      <w:r>
        <w:rPr>
          <w:spacing w:val="40"/>
          <w:sz w:val="28"/>
          <w:vertAlign w:val="baseline"/>
        </w:rPr>
        <w:t> </w:t>
      </w:r>
      <w:r>
        <w:rPr>
          <w:sz w:val="28"/>
          <w:vertAlign w:val="baseline"/>
        </w:rPr>
        <w:t>có</w:t>
      </w:r>
      <w:r>
        <w:rPr>
          <w:spacing w:val="40"/>
          <w:sz w:val="28"/>
          <w:vertAlign w:val="baseline"/>
        </w:rPr>
        <w:t> </w:t>
      </w:r>
      <w:r>
        <w:rPr>
          <w:sz w:val="28"/>
          <w:vertAlign w:val="baseline"/>
        </w:rPr>
        <w:t>nghĩa</w:t>
      </w:r>
      <w:r>
        <w:rPr>
          <w:spacing w:val="40"/>
          <w:sz w:val="28"/>
          <w:vertAlign w:val="baseline"/>
        </w:rPr>
        <w:t> </w:t>
      </w:r>
      <w:r>
        <w:rPr>
          <w:sz w:val="28"/>
          <w:vertAlign w:val="baseline"/>
        </w:rPr>
        <w:t>vụ</w:t>
      </w:r>
      <w:r>
        <w:rPr>
          <w:spacing w:val="40"/>
          <w:sz w:val="28"/>
          <w:vertAlign w:val="baseline"/>
        </w:rPr>
        <w:t> </w:t>
      </w:r>
      <w:r>
        <w:rPr>
          <w:sz w:val="28"/>
          <w:vertAlign w:val="baseline"/>
        </w:rPr>
        <w:t>trả</w:t>
      </w:r>
      <w:r>
        <w:rPr>
          <w:spacing w:val="40"/>
          <w:sz w:val="28"/>
          <w:vertAlign w:val="baseline"/>
        </w:rPr>
        <w:t> </w:t>
      </w:r>
      <w:r>
        <w:rPr>
          <w:sz w:val="28"/>
          <w:vertAlign w:val="baseline"/>
        </w:rPr>
        <w:t>giá</w:t>
      </w:r>
      <w:r>
        <w:rPr>
          <w:spacing w:val="40"/>
          <w:sz w:val="28"/>
          <w:vertAlign w:val="baseline"/>
        </w:rPr>
        <w:t> </w:t>
      </w:r>
      <w:r>
        <w:rPr>
          <w:sz w:val="28"/>
          <w:vertAlign w:val="baseline"/>
        </w:rPr>
        <w:t>trị</w:t>
      </w:r>
      <w:r>
        <w:rPr>
          <w:spacing w:val="40"/>
          <w:sz w:val="28"/>
          <w:vertAlign w:val="baseline"/>
        </w:rPr>
        <w:t> </w:t>
      </w:r>
      <w:r>
        <w:rPr>
          <w:sz w:val="28"/>
          <w:vertAlign w:val="baseline"/>
        </w:rPr>
        <w:t>đất</w:t>
      </w:r>
      <w:r>
        <w:rPr>
          <w:spacing w:val="40"/>
          <w:sz w:val="28"/>
          <w:vertAlign w:val="baseline"/>
        </w:rPr>
        <w:t> </w:t>
      </w:r>
      <w:r>
        <w:rPr>
          <w:sz w:val="28"/>
          <w:vertAlign w:val="baseline"/>
        </w:rPr>
        <w:t>cho</w:t>
      </w:r>
      <w:r>
        <w:rPr>
          <w:spacing w:val="40"/>
          <w:sz w:val="28"/>
          <w:vertAlign w:val="baseline"/>
        </w:rPr>
        <w:t> </w:t>
      </w:r>
      <w:r>
        <w:rPr>
          <w:sz w:val="28"/>
          <w:vertAlign w:val="baseline"/>
        </w:rPr>
        <w:t>nguyên</w:t>
      </w:r>
      <w:r>
        <w:rPr>
          <w:spacing w:val="40"/>
          <w:sz w:val="28"/>
          <w:vertAlign w:val="baseline"/>
        </w:rPr>
        <w:t> </w:t>
      </w:r>
      <w:r>
        <w:rPr>
          <w:sz w:val="28"/>
          <w:vertAlign w:val="baseline"/>
        </w:rPr>
        <w:t>đơn</w:t>
      </w:r>
      <w:r>
        <w:rPr>
          <w:spacing w:val="40"/>
          <w:sz w:val="28"/>
          <w:vertAlign w:val="baseline"/>
        </w:rPr>
        <w:t> </w:t>
      </w:r>
      <w:r>
        <w:rPr>
          <w:sz w:val="28"/>
          <w:vertAlign w:val="baseline"/>
        </w:rPr>
        <w:t>ông</w:t>
      </w:r>
      <w:r>
        <w:rPr>
          <w:spacing w:val="40"/>
          <w:sz w:val="28"/>
          <w:vertAlign w:val="baseline"/>
        </w:rPr>
        <w:t> </w:t>
      </w:r>
      <w:r>
        <w:rPr>
          <w:sz w:val="28"/>
          <w:vertAlign w:val="baseline"/>
        </w:rPr>
        <w:t>N</w:t>
      </w:r>
      <w:r>
        <w:rPr>
          <w:spacing w:val="40"/>
          <w:sz w:val="28"/>
          <w:vertAlign w:val="baseline"/>
        </w:rPr>
        <w:t> </w:t>
      </w:r>
      <w:r>
        <w:rPr>
          <w:sz w:val="28"/>
          <w:vertAlign w:val="baseline"/>
        </w:rPr>
        <w:t>số</w:t>
      </w:r>
      <w:r>
        <w:rPr>
          <w:spacing w:val="40"/>
          <w:sz w:val="28"/>
          <w:vertAlign w:val="baseline"/>
        </w:rPr>
        <w:t> </w:t>
      </w:r>
      <w:r>
        <w:rPr>
          <w:sz w:val="28"/>
          <w:vertAlign w:val="baseline"/>
        </w:rPr>
        <w:t>tiền</w:t>
      </w:r>
    </w:p>
    <w:p>
      <w:pPr>
        <w:pStyle w:val="BodyText"/>
        <w:spacing w:line="321" w:lineRule="exact"/>
        <w:ind w:firstLine="0"/>
      </w:pPr>
      <w:r>
        <w:rPr>
          <w:spacing w:val="-5"/>
        </w:rPr>
        <w:t>3.760.000</w:t>
      </w:r>
      <w:r>
        <w:rPr>
          <w:spacing w:val="-2"/>
        </w:rPr>
        <w:t> </w:t>
      </w:r>
      <w:r>
        <w:rPr>
          <w:spacing w:val="-4"/>
        </w:rPr>
        <w:t>đồng.</w:t>
      </w:r>
    </w:p>
    <w:p>
      <w:pPr>
        <w:spacing w:after="0" w:line="321" w:lineRule="exact"/>
        <w:sectPr>
          <w:pgSz w:w="11910" w:h="16840"/>
          <w:pgMar w:header="0" w:footer="865" w:top="760" w:bottom="1100" w:left="1260" w:right="740"/>
        </w:sectPr>
      </w:pPr>
    </w:p>
    <w:p>
      <w:pPr>
        <w:pStyle w:val="BodyText"/>
        <w:spacing w:before="71"/>
        <w:ind w:right="105"/>
      </w:pPr>
      <w:r>
        <w:rPr/>
        <w:t>Tất cả hai phần đất trên thuộc thửa đất 150, tờ bản đồ số 9, số H00699 do Ủy ban nhân dân huyện T (cũ) cấp ngày 06/02/2006 cho ông Nguyễn Thanh N, đất tọa lạc tại khu vực T, phường T, quận T, thành phố Cần Thơ. Vị trí đất các đương sự được công nhận xác định theo Bản trích đo địa chính số 68</w:t>
      </w:r>
      <w:r>
        <w:rPr>
          <w:b/>
        </w:rPr>
        <w:t>/</w:t>
      </w:r>
      <w:r>
        <w:rPr/>
        <w:t>TTKTTNMT của Trung tâm kỹ thuật Tài nguyên và Môi trường TP. Cần Thơ lập ngày 26/5/2022.</w:t>
      </w:r>
    </w:p>
    <w:p>
      <w:pPr>
        <w:pStyle w:val="ListParagraph"/>
        <w:numPr>
          <w:ilvl w:val="0"/>
          <w:numId w:val="9"/>
        </w:numPr>
        <w:tabs>
          <w:tab w:pos="1170" w:val="left" w:leader="none"/>
        </w:tabs>
        <w:spacing w:line="240" w:lineRule="auto" w:before="0" w:after="0"/>
        <w:ind w:left="158" w:right="105" w:firstLine="719"/>
        <w:jc w:val="both"/>
        <w:rPr>
          <w:sz w:val="28"/>
        </w:rPr>
      </w:pPr>
      <w:r>
        <w:rPr>
          <w:sz w:val="28"/>
        </w:rPr>
        <w:t>Sau khi các đương sự: ông Dương Hoàng H và bà Dương Thị A thực hiện xong nghĩa vụ trả tiền và các nghĩa vụ tài chính thì được quyền đăng ký với cơ quan có thẩm quyền để được cấp giấy với diện tích đã được công nhận ở trên.</w:t>
      </w:r>
    </w:p>
    <w:p>
      <w:pPr>
        <w:pStyle w:val="ListParagraph"/>
        <w:numPr>
          <w:ilvl w:val="0"/>
          <w:numId w:val="9"/>
        </w:numPr>
        <w:tabs>
          <w:tab w:pos="1174" w:val="left" w:leader="none"/>
        </w:tabs>
        <w:spacing w:line="240" w:lineRule="auto" w:before="0" w:after="0"/>
        <w:ind w:left="158" w:right="105" w:firstLine="719"/>
        <w:jc w:val="both"/>
        <w:rPr>
          <w:sz w:val="28"/>
        </w:rPr>
      </w:pPr>
      <w:r>
        <w:rPr>
          <w:sz w:val="28"/>
        </w:rPr>
        <w:t>Kiến nghị Cơ quan có thẩm quyền tiến hành cấp giấy chứng nhận quyền sử dụng đất cho các đương sự sau khi đã thực hiện xong nghĩa vụ và có yêu cầu.</w:t>
      </w:r>
    </w:p>
    <w:p>
      <w:pPr>
        <w:pStyle w:val="ListParagraph"/>
        <w:numPr>
          <w:ilvl w:val="0"/>
          <w:numId w:val="9"/>
        </w:numPr>
        <w:tabs>
          <w:tab w:pos="1167" w:val="left" w:leader="none"/>
        </w:tabs>
        <w:spacing w:line="240" w:lineRule="auto" w:before="119" w:after="0"/>
        <w:ind w:left="158" w:right="110" w:firstLine="719"/>
        <w:jc w:val="both"/>
        <w:rPr>
          <w:sz w:val="28"/>
        </w:rPr>
      </w:pPr>
      <w:r>
        <w:rPr>
          <w:sz w:val="28"/>
        </w:rPr>
        <w:t>Về chi phí thẩm định: Buộc ông H trả cho ông N số tiền 4.500.000 đồng, bà A trả cho ông N 1.500.000 đồng.</w:t>
      </w:r>
    </w:p>
    <w:p>
      <w:pPr>
        <w:pStyle w:val="ListParagraph"/>
        <w:numPr>
          <w:ilvl w:val="0"/>
          <w:numId w:val="9"/>
        </w:numPr>
        <w:tabs>
          <w:tab w:pos="1165" w:val="left" w:leader="none"/>
        </w:tabs>
        <w:spacing w:line="264" w:lineRule="auto" w:before="120" w:after="0"/>
        <w:ind w:left="158" w:right="135" w:firstLine="719"/>
        <w:jc w:val="both"/>
        <w:rPr>
          <w:sz w:val="28"/>
        </w:rPr>
      </w:pPr>
      <w:r>
        <w:rPr>
          <w:sz w:val="28"/>
        </w:rPr>
        <w:t>Đối với quyết định không bị kháng cáo, kháng nghị có hiệu lực pháp luật kể từ ngày hết thời hạn kháng cáo, kháng nghị (phần đình chỉ yêu cầu của nguyên đơn ông N đối với ông Dương Hoàng T)</w:t>
      </w:r>
    </w:p>
    <w:p>
      <w:pPr>
        <w:pStyle w:val="ListParagraph"/>
        <w:numPr>
          <w:ilvl w:val="0"/>
          <w:numId w:val="9"/>
        </w:numPr>
        <w:tabs>
          <w:tab w:pos="1160" w:val="left" w:leader="none"/>
        </w:tabs>
        <w:spacing w:line="240" w:lineRule="auto" w:before="1" w:after="0"/>
        <w:ind w:left="1159" w:right="0" w:hanging="282"/>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9"/>
        </w:numPr>
        <w:tabs>
          <w:tab w:pos="1302" w:val="left" w:leader="none"/>
        </w:tabs>
        <w:spacing w:line="240" w:lineRule="auto" w:before="33" w:after="0"/>
        <w:ind w:left="1301" w:right="0" w:hanging="424"/>
        <w:jc w:val="both"/>
        <w:rPr>
          <w:sz w:val="28"/>
        </w:rPr>
      </w:pPr>
      <w:r>
        <w:rPr>
          <w:sz w:val="28"/>
        </w:rPr>
        <w:t>Dân</w:t>
      </w:r>
      <w:r>
        <w:rPr>
          <w:spacing w:val="-4"/>
          <w:sz w:val="28"/>
        </w:rPr>
        <w:t> </w:t>
      </w:r>
      <w:r>
        <w:rPr>
          <w:sz w:val="28"/>
        </w:rPr>
        <w:t>sự</w:t>
      </w:r>
      <w:r>
        <w:rPr>
          <w:spacing w:val="-5"/>
          <w:sz w:val="28"/>
        </w:rPr>
        <w:t> </w:t>
      </w:r>
      <w:r>
        <w:rPr>
          <w:sz w:val="28"/>
        </w:rPr>
        <w:t>sơ</w:t>
      </w:r>
      <w:r>
        <w:rPr>
          <w:spacing w:val="-2"/>
          <w:sz w:val="28"/>
        </w:rPr>
        <w:t> </w:t>
      </w:r>
      <w:r>
        <w:rPr>
          <w:spacing w:val="-4"/>
          <w:sz w:val="28"/>
        </w:rPr>
        <w:t>thẩm:</w:t>
      </w:r>
    </w:p>
    <w:p>
      <w:pPr>
        <w:pStyle w:val="ListParagraph"/>
        <w:numPr>
          <w:ilvl w:val="2"/>
          <w:numId w:val="9"/>
        </w:numPr>
        <w:tabs>
          <w:tab w:pos="1042" w:val="left" w:leader="none"/>
        </w:tabs>
        <w:spacing w:line="240" w:lineRule="auto" w:before="31" w:after="0"/>
        <w:ind w:left="1042" w:right="0" w:hanging="164"/>
        <w:jc w:val="both"/>
        <w:rPr>
          <w:sz w:val="28"/>
        </w:rPr>
      </w:pPr>
      <w:r>
        <w:rPr>
          <w:sz w:val="28"/>
        </w:rPr>
        <w:t>Bà</w:t>
      </w:r>
      <w:r>
        <w:rPr>
          <w:spacing w:val="-5"/>
          <w:sz w:val="28"/>
        </w:rPr>
        <w:t> </w:t>
      </w:r>
      <w:r>
        <w:rPr>
          <w:sz w:val="28"/>
        </w:rPr>
        <w:t>Dương</w:t>
      </w:r>
      <w:r>
        <w:rPr>
          <w:spacing w:val="-2"/>
          <w:sz w:val="28"/>
        </w:rPr>
        <w:t> </w:t>
      </w:r>
      <w:r>
        <w:rPr>
          <w:sz w:val="28"/>
        </w:rPr>
        <w:t>Thị</w:t>
      </w:r>
      <w:r>
        <w:rPr>
          <w:spacing w:val="-2"/>
          <w:sz w:val="28"/>
        </w:rPr>
        <w:t> </w:t>
      </w:r>
      <w:r>
        <w:rPr>
          <w:sz w:val="28"/>
        </w:rPr>
        <w:t>A</w:t>
      </w:r>
      <w:r>
        <w:rPr>
          <w:spacing w:val="-5"/>
          <w:sz w:val="28"/>
        </w:rPr>
        <w:t> </w:t>
      </w:r>
      <w:r>
        <w:rPr>
          <w:sz w:val="28"/>
        </w:rPr>
        <w:t>phải</w:t>
      </w:r>
      <w:r>
        <w:rPr>
          <w:spacing w:val="-2"/>
          <w:sz w:val="28"/>
        </w:rPr>
        <w:t> </w:t>
      </w:r>
      <w:r>
        <w:rPr>
          <w:sz w:val="28"/>
        </w:rPr>
        <w:t>chịu</w:t>
      </w:r>
      <w:r>
        <w:rPr>
          <w:spacing w:val="-2"/>
          <w:sz w:val="28"/>
        </w:rPr>
        <w:t> </w:t>
      </w:r>
      <w:r>
        <w:rPr>
          <w:sz w:val="28"/>
        </w:rPr>
        <w:t>300.000</w:t>
      </w:r>
      <w:r>
        <w:rPr>
          <w:spacing w:val="-6"/>
          <w:sz w:val="28"/>
        </w:rPr>
        <w:t> </w:t>
      </w:r>
      <w:r>
        <w:rPr>
          <w:spacing w:val="-4"/>
          <w:sz w:val="28"/>
        </w:rPr>
        <w:t>đồng.</w:t>
      </w:r>
    </w:p>
    <w:p>
      <w:pPr>
        <w:pStyle w:val="ListParagraph"/>
        <w:numPr>
          <w:ilvl w:val="2"/>
          <w:numId w:val="9"/>
        </w:numPr>
        <w:tabs>
          <w:tab w:pos="1042" w:val="left" w:leader="none"/>
        </w:tabs>
        <w:spacing w:line="240" w:lineRule="auto" w:before="33" w:after="0"/>
        <w:ind w:left="1042" w:right="0" w:hanging="164"/>
        <w:jc w:val="both"/>
        <w:rPr>
          <w:sz w:val="28"/>
        </w:rPr>
      </w:pPr>
      <w:r>
        <w:rPr>
          <w:sz w:val="28"/>
        </w:rPr>
        <w:t>Ông</w:t>
      </w:r>
      <w:r>
        <w:rPr>
          <w:spacing w:val="-4"/>
          <w:sz w:val="28"/>
        </w:rPr>
        <w:t> </w:t>
      </w:r>
      <w:r>
        <w:rPr>
          <w:sz w:val="28"/>
        </w:rPr>
        <w:t>Dương</w:t>
      </w:r>
      <w:r>
        <w:rPr>
          <w:spacing w:val="-3"/>
          <w:sz w:val="28"/>
        </w:rPr>
        <w:t> </w:t>
      </w:r>
      <w:r>
        <w:rPr>
          <w:sz w:val="28"/>
        </w:rPr>
        <w:t>Hoàng</w:t>
      </w:r>
      <w:r>
        <w:rPr>
          <w:spacing w:val="-7"/>
          <w:sz w:val="28"/>
        </w:rPr>
        <w:t> </w:t>
      </w:r>
      <w:r>
        <w:rPr>
          <w:sz w:val="28"/>
        </w:rPr>
        <w:t>H</w:t>
      </w:r>
      <w:r>
        <w:rPr>
          <w:spacing w:val="-5"/>
          <w:sz w:val="28"/>
        </w:rPr>
        <w:t> </w:t>
      </w:r>
      <w:r>
        <w:rPr>
          <w:sz w:val="28"/>
        </w:rPr>
        <w:t>phải</w:t>
      </w:r>
      <w:r>
        <w:rPr>
          <w:spacing w:val="-3"/>
          <w:sz w:val="28"/>
        </w:rPr>
        <w:t> </w:t>
      </w:r>
      <w:r>
        <w:rPr>
          <w:sz w:val="28"/>
        </w:rPr>
        <w:t>chịu</w:t>
      </w:r>
      <w:r>
        <w:rPr>
          <w:spacing w:val="-4"/>
          <w:sz w:val="28"/>
        </w:rPr>
        <w:t> </w:t>
      </w:r>
      <w:r>
        <w:rPr>
          <w:sz w:val="28"/>
        </w:rPr>
        <w:t>300.000</w:t>
      </w:r>
      <w:r>
        <w:rPr>
          <w:spacing w:val="-6"/>
          <w:sz w:val="28"/>
        </w:rPr>
        <w:t> </w:t>
      </w:r>
      <w:r>
        <w:rPr>
          <w:spacing w:val="-4"/>
          <w:sz w:val="28"/>
        </w:rPr>
        <w:t>đồng</w:t>
      </w:r>
    </w:p>
    <w:p>
      <w:pPr>
        <w:pStyle w:val="ListParagraph"/>
        <w:numPr>
          <w:ilvl w:val="2"/>
          <w:numId w:val="9"/>
        </w:numPr>
        <w:tabs>
          <w:tab w:pos="1064" w:val="left" w:leader="none"/>
        </w:tabs>
        <w:spacing w:line="264" w:lineRule="auto" w:before="31" w:after="0"/>
        <w:ind w:left="158" w:right="106" w:firstLine="719"/>
        <w:jc w:val="both"/>
        <w:rPr>
          <w:sz w:val="28"/>
        </w:rPr>
      </w:pPr>
      <w:r>
        <w:rPr>
          <w:sz w:val="28"/>
        </w:rPr>
        <w:t>Nguyên đơn ông N được nhận lại 600.000 đồng tiền tạm ứng án phí đã nộp theo hai biên lai thu số 002591 ngày 22/01/2021 và số 0004267 ngày 07/3/2022 của Chi cục Thi hành án dân sự quận T.</w:t>
      </w:r>
    </w:p>
    <w:p>
      <w:pPr>
        <w:pStyle w:val="ListParagraph"/>
        <w:numPr>
          <w:ilvl w:val="1"/>
          <w:numId w:val="9"/>
        </w:numPr>
        <w:tabs>
          <w:tab w:pos="1318" w:val="left" w:leader="none"/>
        </w:tabs>
        <w:spacing w:line="264" w:lineRule="auto" w:before="1" w:after="0"/>
        <w:ind w:left="158" w:right="109" w:firstLine="719"/>
        <w:jc w:val="both"/>
        <w:rPr>
          <w:sz w:val="28"/>
        </w:rPr>
      </w:pPr>
      <w:r>
        <w:rPr>
          <w:sz w:val="28"/>
        </w:rPr>
        <w:t>Dân sự phúc thẩm: ông H và bà A không phải chịu, mỗi người được nhận lại tiền tạm ứng án đã nộp theo hai biên lai thu số 0004537 ngày 04/7/2022 và số 0004536 ngày 04/7/2022 của Chi cục Thi hành án dân sự quận T.</w:t>
      </w:r>
    </w:p>
    <w:p>
      <w:pPr>
        <w:pStyle w:val="BodyText"/>
        <w:spacing w:line="264" w:lineRule="auto" w:before="1"/>
        <w:ind w:right="104"/>
      </w:pPr>
      <w:r>
        <w:rPr/>
        <w:t>Trường hợp bản án được thi hành theo quy định tại Điều 2 của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Điều 7, Điều 7a, 7b và Điều 9; thời hiệu thi hành án được thực hiện theo quy định tại Điều 30 của Luật Thi hành án dân sự.</w:t>
      </w:r>
    </w:p>
    <w:p>
      <w:pPr>
        <w:pStyle w:val="BodyText"/>
        <w:spacing w:line="321" w:lineRule="exact"/>
        <w:ind w:left="1010" w:firstLine="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1"/>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ind w:left="0" w:firstLine="0"/>
        <w:jc w:val="left"/>
        <w:rPr>
          <w:sz w:val="20"/>
        </w:rPr>
      </w:pPr>
    </w:p>
    <w:p>
      <w:pPr>
        <w:pStyle w:val="BodyText"/>
        <w:ind w:left="0" w:firstLine="0"/>
        <w:jc w:val="left"/>
        <w:rPr>
          <w:sz w:val="15"/>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0"/>
        <w:gridCol w:w="5571"/>
      </w:tblGrid>
      <w:tr>
        <w:trPr>
          <w:trHeight w:val="2487" w:hRule="atLeast"/>
        </w:trPr>
        <w:tc>
          <w:tcPr>
            <w:tcW w:w="324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10"/>
              </w:numPr>
              <w:tabs>
                <w:tab w:pos="190" w:val="left" w:leader="none"/>
              </w:tabs>
              <w:spacing w:line="240" w:lineRule="auto" w:before="24" w:after="0"/>
              <w:ind w:left="189" w:right="0" w:hanging="140"/>
              <w:jc w:val="left"/>
              <w:rPr>
                <w:sz w:val="24"/>
              </w:rPr>
            </w:pPr>
            <w:r>
              <w:rPr>
                <w:spacing w:val="-2"/>
                <w:sz w:val="24"/>
              </w:rPr>
              <w:t>VKSNDTPCT;</w:t>
            </w:r>
          </w:p>
          <w:p>
            <w:pPr>
              <w:pStyle w:val="TableParagraph"/>
              <w:numPr>
                <w:ilvl w:val="0"/>
                <w:numId w:val="10"/>
              </w:numPr>
              <w:tabs>
                <w:tab w:pos="190" w:val="left" w:leader="none"/>
              </w:tabs>
              <w:spacing w:line="240" w:lineRule="auto" w:before="26" w:after="0"/>
              <w:ind w:left="189" w:right="0" w:hanging="140"/>
              <w:jc w:val="left"/>
              <w:rPr>
                <w:sz w:val="24"/>
              </w:rPr>
            </w:pPr>
            <w:r>
              <w:rPr>
                <w:sz w:val="24"/>
              </w:rPr>
              <w:t>TAND</w:t>
            </w:r>
            <w:r>
              <w:rPr>
                <w:spacing w:val="-9"/>
                <w:sz w:val="24"/>
              </w:rPr>
              <w:t> </w:t>
            </w:r>
            <w:r>
              <w:rPr>
                <w:spacing w:val="-4"/>
                <w:sz w:val="24"/>
              </w:rPr>
              <w:t>Q.T;</w:t>
            </w:r>
          </w:p>
          <w:p>
            <w:pPr>
              <w:pStyle w:val="TableParagraph"/>
              <w:numPr>
                <w:ilvl w:val="0"/>
                <w:numId w:val="10"/>
              </w:numPr>
              <w:tabs>
                <w:tab w:pos="190" w:val="left" w:leader="none"/>
              </w:tabs>
              <w:spacing w:line="240" w:lineRule="auto" w:before="29"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10"/>
              </w:numPr>
              <w:tabs>
                <w:tab w:pos="190" w:val="left" w:leader="none"/>
              </w:tabs>
              <w:spacing w:line="240" w:lineRule="auto" w:before="26" w:after="0"/>
              <w:ind w:left="18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7"/>
                <w:sz w:val="24"/>
              </w:rPr>
              <w:t> </w:t>
            </w:r>
            <w:r>
              <w:rPr>
                <w:spacing w:val="-4"/>
                <w:sz w:val="24"/>
              </w:rPr>
              <w:t>Q.T;</w:t>
            </w:r>
          </w:p>
          <w:p>
            <w:pPr>
              <w:pStyle w:val="TableParagraph"/>
              <w:numPr>
                <w:ilvl w:val="0"/>
                <w:numId w:val="10"/>
              </w:numPr>
              <w:tabs>
                <w:tab w:pos="192" w:val="left" w:leader="none"/>
              </w:tabs>
              <w:spacing w:line="240" w:lineRule="auto" w:before="29"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5571" w:type="dxa"/>
          </w:tcPr>
          <w:p>
            <w:pPr>
              <w:pStyle w:val="TableParagraph"/>
              <w:spacing w:line="264" w:lineRule="auto"/>
              <w:ind w:left="890" w:right="48"/>
              <w:jc w:val="center"/>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 PHÁN - CHỦ TỌA PHIÊN TÒA</w:t>
            </w:r>
          </w:p>
          <w:p>
            <w:pPr>
              <w:pStyle w:val="TableParagraph"/>
              <w:spacing w:line="268" w:lineRule="exact"/>
              <w:ind w:left="351" w:right="48"/>
              <w:jc w:val="center"/>
              <w:rPr>
                <w:sz w:val="24"/>
              </w:rPr>
            </w:pPr>
            <w:r>
              <w:rPr>
                <w:sz w:val="24"/>
              </w:rPr>
              <w:t>(Đã</w:t>
            </w:r>
            <w:r>
              <w:rPr>
                <w:spacing w:val="-5"/>
                <w:sz w:val="24"/>
              </w:rPr>
              <w:t> ký)</w:t>
            </w:r>
          </w:p>
          <w:p>
            <w:pPr>
              <w:pStyle w:val="TableParagraph"/>
              <w:rPr>
                <w:sz w:val="26"/>
              </w:rPr>
            </w:pPr>
          </w:p>
          <w:p>
            <w:pPr>
              <w:pStyle w:val="TableParagraph"/>
              <w:rPr>
                <w:sz w:val="26"/>
              </w:rPr>
            </w:pPr>
          </w:p>
          <w:p>
            <w:pPr>
              <w:pStyle w:val="TableParagraph"/>
              <w:rPr>
                <w:sz w:val="26"/>
              </w:rPr>
            </w:pPr>
          </w:p>
          <w:p>
            <w:pPr>
              <w:pStyle w:val="TableParagraph"/>
              <w:spacing w:before="9"/>
              <w:rPr>
                <w:sz w:val="29"/>
              </w:rPr>
            </w:pPr>
          </w:p>
          <w:p>
            <w:pPr>
              <w:pStyle w:val="TableParagraph"/>
              <w:spacing w:line="302" w:lineRule="exact"/>
              <w:ind w:left="890" w:right="46"/>
              <w:jc w:val="center"/>
              <w:rPr>
                <w:b/>
                <w:sz w:val="28"/>
              </w:rPr>
            </w:pPr>
            <w:r>
              <w:rPr>
                <w:b/>
                <w:sz w:val="28"/>
              </w:rPr>
              <w:t>Hà</w:t>
            </w:r>
            <w:r>
              <w:rPr>
                <w:b/>
                <w:spacing w:val="-3"/>
                <w:sz w:val="28"/>
              </w:rPr>
              <w:t> </w:t>
            </w:r>
            <w:r>
              <w:rPr>
                <w:b/>
                <w:sz w:val="28"/>
              </w:rPr>
              <w:t>Thị</w:t>
            </w:r>
            <w:r>
              <w:rPr>
                <w:b/>
                <w:spacing w:val="-3"/>
                <w:sz w:val="28"/>
              </w:rPr>
              <w:t> </w:t>
            </w:r>
            <w:r>
              <w:rPr>
                <w:b/>
                <w:sz w:val="28"/>
              </w:rPr>
              <w:t>Phương</w:t>
            </w:r>
            <w:r>
              <w:rPr>
                <w:b/>
                <w:spacing w:val="-3"/>
                <w:sz w:val="28"/>
              </w:rPr>
              <w:t> </w:t>
            </w:r>
            <w:r>
              <w:rPr>
                <w:b/>
                <w:spacing w:val="-2"/>
                <w:sz w:val="28"/>
              </w:rPr>
              <w:t>Thanh</w:t>
            </w:r>
          </w:p>
        </w:tc>
      </w:tr>
    </w:tbl>
    <w:sectPr>
      <w:pgSz w:w="11910" w:h="16840"/>
      <w:pgMar w:header="0" w:footer="865" w:top="760" w:bottom="110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84.986633pt;width:13pt;height:15.3pt;mso-position-horizontal-relative:page;mso-position-vertical-relative:page;z-index:-1582438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4</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86" w:hanging="140"/>
      </w:pPr>
      <w:rPr>
        <w:rFonts w:hint="default"/>
        <w:lang w:val="vi" w:eastAsia="en-US" w:bidi="ar-SA"/>
      </w:rPr>
    </w:lvl>
    <w:lvl w:ilvl="2">
      <w:start w:val="0"/>
      <w:numFmt w:val="bullet"/>
      <w:lvlText w:val="•"/>
      <w:lvlJc w:val="left"/>
      <w:pPr>
        <w:ind w:left="792" w:hanging="140"/>
      </w:pPr>
      <w:rPr>
        <w:rFonts w:hint="default"/>
        <w:lang w:val="vi" w:eastAsia="en-US" w:bidi="ar-SA"/>
      </w:rPr>
    </w:lvl>
    <w:lvl w:ilvl="3">
      <w:start w:val="0"/>
      <w:numFmt w:val="bullet"/>
      <w:lvlText w:val="•"/>
      <w:lvlJc w:val="left"/>
      <w:pPr>
        <w:ind w:left="1098" w:hanging="140"/>
      </w:pPr>
      <w:rPr>
        <w:rFonts w:hint="default"/>
        <w:lang w:val="vi" w:eastAsia="en-US" w:bidi="ar-SA"/>
      </w:rPr>
    </w:lvl>
    <w:lvl w:ilvl="4">
      <w:start w:val="0"/>
      <w:numFmt w:val="bullet"/>
      <w:lvlText w:val="•"/>
      <w:lvlJc w:val="left"/>
      <w:pPr>
        <w:ind w:left="1404" w:hanging="140"/>
      </w:pPr>
      <w:rPr>
        <w:rFonts w:hint="default"/>
        <w:lang w:val="vi" w:eastAsia="en-US" w:bidi="ar-SA"/>
      </w:rPr>
    </w:lvl>
    <w:lvl w:ilvl="5">
      <w:start w:val="0"/>
      <w:numFmt w:val="bullet"/>
      <w:lvlText w:val="•"/>
      <w:lvlJc w:val="left"/>
      <w:pPr>
        <w:ind w:left="1710" w:hanging="140"/>
      </w:pPr>
      <w:rPr>
        <w:rFonts w:hint="default"/>
        <w:lang w:val="vi" w:eastAsia="en-US" w:bidi="ar-SA"/>
      </w:rPr>
    </w:lvl>
    <w:lvl w:ilvl="6">
      <w:start w:val="0"/>
      <w:numFmt w:val="bullet"/>
      <w:lvlText w:val="•"/>
      <w:lvlJc w:val="left"/>
      <w:pPr>
        <w:ind w:left="2016" w:hanging="140"/>
      </w:pPr>
      <w:rPr>
        <w:rFonts w:hint="default"/>
        <w:lang w:val="vi" w:eastAsia="en-US" w:bidi="ar-SA"/>
      </w:rPr>
    </w:lvl>
    <w:lvl w:ilvl="7">
      <w:start w:val="0"/>
      <w:numFmt w:val="bullet"/>
      <w:lvlText w:val="•"/>
      <w:lvlJc w:val="left"/>
      <w:pPr>
        <w:ind w:left="2322" w:hanging="140"/>
      </w:pPr>
      <w:rPr>
        <w:rFonts w:hint="default"/>
        <w:lang w:val="vi" w:eastAsia="en-US" w:bidi="ar-SA"/>
      </w:rPr>
    </w:lvl>
    <w:lvl w:ilvl="8">
      <w:start w:val="0"/>
      <w:numFmt w:val="bullet"/>
      <w:lvlText w:val="•"/>
      <w:lvlJc w:val="left"/>
      <w:pPr>
        <w:ind w:left="2628" w:hanging="140"/>
      </w:pPr>
      <w:rPr>
        <w:rFonts w:hint="default"/>
        <w:lang w:val="vi" w:eastAsia="en-US" w:bidi="ar-SA"/>
      </w:rPr>
    </w:lvl>
  </w:abstractNum>
  <w:abstractNum w:abstractNumId="8">
    <w:multiLevelType w:val="hybridMultilevel"/>
    <w:lvl w:ilvl="0">
      <w:start w:val="1"/>
      <w:numFmt w:val="decimal"/>
      <w:lvlText w:val="%1."/>
      <w:lvlJc w:val="left"/>
      <w:pPr>
        <w:ind w:left="1145"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1"/>
      <w:numFmt w:val="decimal"/>
      <w:lvlText w:val="%1.%2"/>
      <w:lvlJc w:val="left"/>
      <w:pPr>
        <w:ind w:left="158" w:hanging="435"/>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2">
      <w:start w:val="0"/>
      <w:numFmt w:val="bullet"/>
      <w:lvlText w:val="-"/>
      <w:lvlJc w:val="left"/>
      <w:pPr>
        <w:ind w:left="158"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376" w:hanging="164"/>
      </w:pPr>
      <w:rPr>
        <w:rFonts w:hint="default"/>
        <w:lang w:val="vi" w:eastAsia="en-US" w:bidi="ar-SA"/>
      </w:rPr>
    </w:lvl>
    <w:lvl w:ilvl="4">
      <w:start w:val="0"/>
      <w:numFmt w:val="bullet"/>
      <w:lvlText w:val="•"/>
      <w:lvlJc w:val="left"/>
      <w:pPr>
        <w:ind w:left="3452" w:hanging="164"/>
      </w:pPr>
      <w:rPr>
        <w:rFonts w:hint="default"/>
        <w:lang w:val="vi" w:eastAsia="en-US" w:bidi="ar-SA"/>
      </w:rPr>
    </w:lvl>
    <w:lvl w:ilvl="5">
      <w:start w:val="0"/>
      <w:numFmt w:val="bullet"/>
      <w:lvlText w:val="•"/>
      <w:lvlJc w:val="left"/>
      <w:pPr>
        <w:ind w:left="4528" w:hanging="164"/>
      </w:pPr>
      <w:rPr>
        <w:rFonts w:hint="default"/>
        <w:lang w:val="vi" w:eastAsia="en-US" w:bidi="ar-SA"/>
      </w:rPr>
    </w:lvl>
    <w:lvl w:ilvl="6">
      <w:start w:val="0"/>
      <w:numFmt w:val="bullet"/>
      <w:lvlText w:val="•"/>
      <w:lvlJc w:val="left"/>
      <w:pPr>
        <w:ind w:left="5604" w:hanging="164"/>
      </w:pPr>
      <w:rPr>
        <w:rFonts w:hint="default"/>
        <w:lang w:val="vi" w:eastAsia="en-US" w:bidi="ar-SA"/>
      </w:rPr>
    </w:lvl>
    <w:lvl w:ilvl="7">
      <w:start w:val="0"/>
      <w:numFmt w:val="bullet"/>
      <w:lvlText w:val="•"/>
      <w:lvlJc w:val="left"/>
      <w:pPr>
        <w:ind w:left="6680" w:hanging="164"/>
      </w:pPr>
      <w:rPr>
        <w:rFonts w:hint="default"/>
        <w:lang w:val="vi" w:eastAsia="en-US" w:bidi="ar-SA"/>
      </w:rPr>
    </w:lvl>
    <w:lvl w:ilvl="8">
      <w:start w:val="0"/>
      <w:numFmt w:val="bullet"/>
      <w:lvlText w:val="•"/>
      <w:lvlJc w:val="left"/>
      <w:pPr>
        <w:ind w:left="7756" w:hanging="164"/>
      </w:pPr>
      <w:rPr>
        <w:rFonts w:hint="default"/>
        <w:lang w:val="vi" w:eastAsia="en-US" w:bidi="ar-SA"/>
      </w:rPr>
    </w:lvl>
  </w:abstractNum>
  <w:abstractNum w:abstractNumId="7">
    <w:multiLevelType w:val="hybridMultilevel"/>
    <w:lvl w:ilvl="0">
      <w:start w:val="0"/>
      <w:numFmt w:val="bullet"/>
      <w:lvlText w:val="-"/>
      <w:lvlJc w:val="left"/>
      <w:pPr>
        <w:ind w:left="158" w:hanging="23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234"/>
      </w:pPr>
      <w:rPr>
        <w:rFonts w:hint="default"/>
        <w:lang w:val="vi" w:eastAsia="en-US" w:bidi="ar-SA"/>
      </w:rPr>
    </w:lvl>
    <w:lvl w:ilvl="2">
      <w:start w:val="0"/>
      <w:numFmt w:val="bullet"/>
      <w:lvlText w:val="•"/>
      <w:lvlJc w:val="left"/>
      <w:pPr>
        <w:ind w:left="2109" w:hanging="234"/>
      </w:pPr>
      <w:rPr>
        <w:rFonts w:hint="default"/>
        <w:lang w:val="vi" w:eastAsia="en-US" w:bidi="ar-SA"/>
      </w:rPr>
    </w:lvl>
    <w:lvl w:ilvl="3">
      <w:start w:val="0"/>
      <w:numFmt w:val="bullet"/>
      <w:lvlText w:val="•"/>
      <w:lvlJc w:val="left"/>
      <w:pPr>
        <w:ind w:left="3084" w:hanging="234"/>
      </w:pPr>
      <w:rPr>
        <w:rFonts w:hint="default"/>
        <w:lang w:val="vi" w:eastAsia="en-US" w:bidi="ar-SA"/>
      </w:rPr>
    </w:lvl>
    <w:lvl w:ilvl="4">
      <w:start w:val="0"/>
      <w:numFmt w:val="bullet"/>
      <w:lvlText w:val="•"/>
      <w:lvlJc w:val="left"/>
      <w:pPr>
        <w:ind w:left="4059" w:hanging="234"/>
      </w:pPr>
      <w:rPr>
        <w:rFonts w:hint="default"/>
        <w:lang w:val="vi" w:eastAsia="en-US" w:bidi="ar-SA"/>
      </w:rPr>
    </w:lvl>
    <w:lvl w:ilvl="5">
      <w:start w:val="0"/>
      <w:numFmt w:val="bullet"/>
      <w:lvlText w:val="•"/>
      <w:lvlJc w:val="left"/>
      <w:pPr>
        <w:ind w:left="5034" w:hanging="234"/>
      </w:pPr>
      <w:rPr>
        <w:rFonts w:hint="default"/>
        <w:lang w:val="vi" w:eastAsia="en-US" w:bidi="ar-SA"/>
      </w:rPr>
    </w:lvl>
    <w:lvl w:ilvl="6">
      <w:start w:val="0"/>
      <w:numFmt w:val="bullet"/>
      <w:lvlText w:val="•"/>
      <w:lvlJc w:val="left"/>
      <w:pPr>
        <w:ind w:left="6009" w:hanging="234"/>
      </w:pPr>
      <w:rPr>
        <w:rFonts w:hint="default"/>
        <w:lang w:val="vi" w:eastAsia="en-US" w:bidi="ar-SA"/>
      </w:rPr>
    </w:lvl>
    <w:lvl w:ilvl="7">
      <w:start w:val="0"/>
      <w:numFmt w:val="bullet"/>
      <w:lvlText w:val="•"/>
      <w:lvlJc w:val="left"/>
      <w:pPr>
        <w:ind w:left="6984" w:hanging="234"/>
      </w:pPr>
      <w:rPr>
        <w:rFonts w:hint="default"/>
        <w:lang w:val="vi" w:eastAsia="en-US" w:bidi="ar-SA"/>
      </w:rPr>
    </w:lvl>
    <w:lvl w:ilvl="8">
      <w:start w:val="0"/>
      <w:numFmt w:val="bullet"/>
      <w:lvlText w:val="•"/>
      <w:lvlJc w:val="left"/>
      <w:pPr>
        <w:ind w:left="7959" w:hanging="234"/>
      </w:pPr>
      <w:rPr>
        <w:rFonts w:hint="default"/>
        <w:lang w:val="vi" w:eastAsia="en-US" w:bidi="ar-SA"/>
      </w:rPr>
    </w:lvl>
  </w:abstractNum>
  <w:abstractNum w:abstractNumId="6">
    <w:multiLevelType w:val="hybridMultilevel"/>
    <w:lvl w:ilvl="0">
      <w:start w:val="1"/>
      <w:numFmt w:val="decimal"/>
      <w:lvlText w:val="[%1]"/>
      <w:lvlJc w:val="left"/>
      <w:pPr>
        <w:ind w:left="1275"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42" w:hanging="397"/>
      </w:pPr>
      <w:rPr>
        <w:rFonts w:hint="default"/>
        <w:lang w:val="vi" w:eastAsia="en-US" w:bidi="ar-SA"/>
      </w:rPr>
    </w:lvl>
    <w:lvl w:ilvl="2">
      <w:start w:val="0"/>
      <w:numFmt w:val="bullet"/>
      <w:lvlText w:val="•"/>
      <w:lvlJc w:val="left"/>
      <w:pPr>
        <w:ind w:left="3005" w:hanging="397"/>
      </w:pPr>
      <w:rPr>
        <w:rFonts w:hint="default"/>
        <w:lang w:val="vi" w:eastAsia="en-US" w:bidi="ar-SA"/>
      </w:rPr>
    </w:lvl>
    <w:lvl w:ilvl="3">
      <w:start w:val="0"/>
      <w:numFmt w:val="bullet"/>
      <w:lvlText w:val="•"/>
      <w:lvlJc w:val="left"/>
      <w:pPr>
        <w:ind w:left="3868" w:hanging="397"/>
      </w:pPr>
      <w:rPr>
        <w:rFonts w:hint="default"/>
        <w:lang w:val="vi" w:eastAsia="en-US" w:bidi="ar-SA"/>
      </w:rPr>
    </w:lvl>
    <w:lvl w:ilvl="4">
      <w:start w:val="0"/>
      <w:numFmt w:val="bullet"/>
      <w:lvlText w:val="•"/>
      <w:lvlJc w:val="left"/>
      <w:pPr>
        <w:ind w:left="4731" w:hanging="397"/>
      </w:pPr>
      <w:rPr>
        <w:rFonts w:hint="default"/>
        <w:lang w:val="vi" w:eastAsia="en-US" w:bidi="ar-SA"/>
      </w:rPr>
    </w:lvl>
    <w:lvl w:ilvl="5">
      <w:start w:val="0"/>
      <w:numFmt w:val="bullet"/>
      <w:lvlText w:val="•"/>
      <w:lvlJc w:val="left"/>
      <w:pPr>
        <w:ind w:left="5594" w:hanging="397"/>
      </w:pPr>
      <w:rPr>
        <w:rFonts w:hint="default"/>
        <w:lang w:val="vi" w:eastAsia="en-US" w:bidi="ar-SA"/>
      </w:rPr>
    </w:lvl>
    <w:lvl w:ilvl="6">
      <w:start w:val="0"/>
      <w:numFmt w:val="bullet"/>
      <w:lvlText w:val="•"/>
      <w:lvlJc w:val="left"/>
      <w:pPr>
        <w:ind w:left="6457" w:hanging="397"/>
      </w:pPr>
      <w:rPr>
        <w:rFonts w:hint="default"/>
        <w:lang w:val="vi" w:eastAsia="en-US" w:bidi="ar-SA"/>
      </w:rPr>
    </w:lvl>
    <w:lvl w:ilvl="7">
      <w:start w:val="0"/>
      <w:numFmt w:val="bullet"/>
      <w:lvlText w:val="•"/>
      <w:lvlJc w:val="left"/>
      <w:pPr>
        <w:ind w:left="7320" w:hanging="397"/>
      </w:pPr>
      <w:rPr>
        <w:rFonts w:hint="default"/>
        <w:lang w:val="vi" w:eastAsia="en-US" w:bidi="ar-SA"/>
      </w:rPr>
    </w:lvl>
    <w:lvl w:ilvl="8">
      <w:start w:val="0"/>
      <w:numFmt w:val="bullet"/>
      <w:lvlText w:val="•"/>
      <w:lvlJc w:val="left"/>
      <w:pPr>
        <w:ind w:left="8183" w:hanging="397"/>
      </w:pPr>
      <w:rPr>
        <w:rFonts w:hint="default"/>
        <w:lang w:val="vi" w:eastAsia="en-US" w:bidi="ar-SA"/>
      </w:rPr>
    </w:lvl>
  </w:abstractNum>
  <w:abstractNum w:abstractNumId="5">
    <w:multiLevelType w:val="hybridMultilevel"/>
    <w:lvl w:ilvl="0">
      <w:start w:val="0"/>
      <w:numFmt w:val="bullet"/>
      <w:lvlText w:val="-"/>
      <w:lvlJc w:val="left"/>
      <w:pPr>
        <w:ind w:left="15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64"/>
      </w:pPr>
      <w:rPr>
        <w:rFonts w:hint="default"/>
        <w:lang w:val="vi" w:eastAsia="en-US" w:bidi="ar-SA"/>
      </w:rPr>
    </w:lvl>
    <w:lvl w:ilvl="2">
      <w:start w:val="0"/>
      <w:numFmt w:val="bullet"/>
      <w:lvlText w:val="•"/>
      <w:lvlJc w:val="left"/>
      <w:pPr>
        <w:ind w:left="2109" w:hanging="164"/>
      </w:pPr>
      <w:rPr>
        <w:rFonts w:hint="default"/>
        <w:lang w:val="vi" w:eastAsia="en-US" w:bidi="ar-SA"/>
      </w:rPr>
    </w:lvl>
    <w:lvl w:ilvl="3">
      <w:start w:val="0"/>
      <w:numFmt w:val="bullet"/>
      <w:lvlText w:val="•"/>
      <w:lvlJc w:val="left"/>
      <w:pPr>
        <w:ind w:left="3084" w:hanging="164"/>
      </w:pPr>
      <w:rPr>
        <w:rFonts w:hint="default"/>
        <w:lang w:val="vi" w:eastAsia="en-US" w:bidi="ar-SA"/>
      </w:rPr>
    </w:lvl>
    <w:lvl w:ilvl="4">
      <w:start w:val="0"/>
      <w:numFmt w:val="bullet"/>
      <w:lvlText w:val="•"/>
      <w:lvlJc w:val="left"/>
      <w:pPr>
        <w:ind w:left="4059" w:hanging="164"/>
      </w:pPr>
      <w:rPr>
        <w:rFonts w:hint="default"/>
        <w:lang w:val="vi" w:eastAsia="en-US" w:bidi="ar-SA"/>
      </w:rPr>
    </w:lvl>
    <w:lvl w:ilvl="5">
      <w:start w:val="0"/>
      <w:numFmt w:val="bullet"/>
      <w:lvlText w:val="•"/>
      <w:lvlJc w:val="left"/>
      <w:pPr>
        <w:ind w:left="5034" w:hanging="164"/>
      </w:pPr>
      <w:rPr>
        <w:rFonts w:hint="default"/>
        <w:lang w:val="vi" w:eastAsia="en-US" w:bidi="ar-SA"/>
      </w:rPr>
    </w:lvl>
    <w:lvl w:ilvl="6">
      <w:start w:val="0"/>
      <w:numFmt w:val="bullet"/>
      <w:lvlText w:val="•"/>
      <w:lvlJc w:val="left"/>
      <w:pPr>
        <w:ind w:left="6009" w:hanging="164"/>
      </w:pPr>
      <w:rPr>
        <w:rFonts w:hint="default"/>
        <w:lang w:val="vi" w:eastAsia="en-US" w:bidi="ar-SA"/>
      </w:rPr>
    </w:lvl>
    <w:lvl w:ilvl="7">
      <w:start w:val="0"/>
      <w:numFmt w:val="bullet"/>
      <w:lvlText w:val="•"/>
      <w:lvlJc w:val="left"/>
      <w:pPr>
        <w:ind w:left="6984" w:hanging="164"/>
      </w:pPr>
      <w:rPr>
        <w:rFonts w:hint="default"/>
        <w:lang w:val="vi" w:eastAsia="en-US" w:bidi="ar-SA"/>
      </w:rPr>
    </w:lvl>
    <w:lvl w:ilvl="8">
      <w:start w:val="0"/>
      <w:numFmt w:val="bullet"/>
      <w:lvlText w:val="•"/>
      <w:lvlJc w:val="left"/>
      <w:pPr>
        <w:ind w:left="7959" w:hanging="164"/>
      </w:pPr>
      <w:rPr>
        <w:rFonts w:hint="default"/>
        <w:lang w:val="vi" w:eastAsia="en-US" w:bidi="ar-SA"/>
      </w:rPr>
    </w:lvl>
  </w:abstractNum>
  <w:abstractNum w:abstractNumId="4">
    <w:multiLevelType w:val="hybridMultilevel"/>
    <w:lvl w:ilvl="0">
      <w:start w:val="0"/>
      <w:numFmt w:val="bullet"/>
      <w:lvlText w:val="-"/>
      <w:lvlJc w:val="left"/>
      <w:pPr>
        <w:ind w:left="32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85" w:hanging="188"/>
      </w:pPr>
      <w:rPr>
        <w:rFonts w:hint="default"/>
        <w:lang w:val="vi" w:eastAsia="en-US" w:bidi="ar-SA"/>
      </w:rPr>
    </w:lvl>
    <w:lvl w:ilvl="3">
      <w:start w:val="0"/>
      <w:numFmt w:val="bullet"/>
      <w:lvlText w:val="•"/>
      <w:lvlJc w:val="left"/>
      <w:pPr>
        <w:ind w:left="2450" w:hanging="188"/>
      </w:pPr>
      <w:rPr>
        <w:rFonts w:hint="default"/>
        <w:lang w:val="vi" w:eastAsia="en-US" w:bidi="ar-SA"/>
      </w:rPr>
    </w:lvl>
    <w:lvl w:ilvl="4">
      <w:start w:val="0"/>
      <w:numFmt w:val="bullet"/>
      <w:lvlText w:val="•"/>
      <w:lvlJc w:val="left"/>
      <w:pPr>
        <w:ind w:left="3516" w:hanging="188"/>
      </w:pPr>
      <w:rPr>
        <w:rFonts w:hint="default"/>
        <w:lang w:val="vi" w:eastAsia="en-US" w:bidi="ar-SA"/>
      </w:rPr>
    </w:lvl>
    <w:lvl w:ilvl="5">
      <w:start w:val="0"/>
      <w:numFmt w:val="bullet"/>
      <w:lvlText w:val="•"/>
      <w:lvlJc w:val="left"/>
      <w:pPr>
        <w:ind w:left="4581" w:hanging="188"/>
      </w:pPr>
      <w:rPr>
        <w:rFonts w:hint="default"/>
        <w:lang w:val="vi" w:eastAsia="en-US" w:bidi="ar-SA"/>
      </w:rPr>
    </w:lvl>
    <w:lvl w:ilvl="6">
      <w:start w:val="0"/>
      <w:numFmt w:val="bullet"/>
      <w:lvlText w:val="•"/>
      <w:lvlJc w:val="left"/>
      <w:pPr>
        <w:ind w:left="5647" w:hanging="188"/>
      </w:pPr>
      <w:rPr>
        <w:rFonts w:hint="default"/>
        <w:lang w:val="vi" w:eastAsia="en-US" w:bidi="ar-SA"/>
      </w:rPr>
    </w:lvl>
    <w:lvl w:ilvl="7">
      <w:start w:val="0"/>
      <w:numFmt w:val="bullet"/>
      <w:lvlText w:val="•"/>
      <w:lvlJc w:val="left"/>
      <w:pPr>
        <w:ind w:left="6712" w:hanging="188"/>
      </w:pPr>
      <w:rPr>
        <w:rFonts w:hint="default"/>
        <w:lang w:val="vi" w:eastAsia="en-US" w:bidi="ar-SA"/>
      </w:rPr>
    </w:lvl>
    <w:lvl w:ilvl="8">
      <w:start w:val="0"/>
      <w:numFmt w:val="bullet"/>
      <w:lvlText w:val="•"/>
      <w:lvlJc w:val="left"/>
      <w:pPr>
        <w:ind w:left="7777" w:hanging="188"/>
      </w:pPr>
      <w:rPr>
        <w:rFonts w:hint="default"/>
        <w:lang w:val="vi" w:eastAsia="en-US" w:bidi="ar-SA"/>
      </w:rPr>
    </w:lvl>
  </w:abstractNum>
  <w:abstractNum w:abstractNumId="3">
    <w:multiLevelType w:val="hybridMultilevel"/>
    <w:lvl w:ilvl="0">
      <w:start w:val="1"/>
      <w:numFmt w:val="decimal"/>
      <w:lvlText w:val="%1."/>
      <w:lvlJc w:val="left"/>
      <w:pPr>
        <w:ind w:left="158"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290"/>
      </w:pPr>
      <w:rPr>
        <w:rFonts w:hint="default"/>
        <w:lang w:val="vi" w:eastAsia="en-US" w:bidi="ar-SA"/>
      </w:rPr>
    </w:lvl>
    <w:lvl w:ilvl="2">
      <w:start w:val="0"/>
      <w:numFmt w:val="bullet"/>
      <w:lvlText w:val="•"/>
      <w:lvlJc w:val="left"/>
      <w:pPr>
        <w:ind w:left="2109" w:hanging="290"/>
      </w:pPr>
      <w:rPr>
        <w:rFonts w:hint="default"/>
        <w:lang w:val="vi" w:eastAsia="en-US" w:bidi="ar-SA"/>
      </w:rPr>
    </w:lvl>
    <w:lvl w:ilvl="3">
      <w:start w:val="0"/>
      <w:numFmt w:val="bullet"/>
      <w:lvlText w:val="•"/>
      <w:lvlJc w:val="left"/>
      <w:pPr>
        <w:ind w:left="3084" w:hanging="290"/>
      </w:pPr>
      <w:rPr>
        <w:rFonts w:hint="default"/>
        <w:lang w:val="vi" w:eastAsia="en-US" w:bidi="ar-SA"/>
      </w:rPr>
    </w:lvl>
    <w:lvl w:ilvl="4">
      <w:start w:val="0"/>
      <w:numFmt w:val="bullet"/>
      <w:lvlText w:val="•"/>
      <w:lvlJc w:val="left"/>
      <w:pPr>
        <w:ind w:left="4059" w:hanging="290"/>
      </w:pPr>
      <w:rPr>
        <w:rFonts w:hint="default"/>
        <w:lang w:val="vi" w:eastAsia="en-US" w:bidi="ar-SA"/>
      </w:rPr>
    </w:lvl>
    <w:lvl w:ilvl="5">
      <w:start w:val="0"/>
      <w:numFmt w:val="bullet"/>
      <w:lvlText w:val="•"/>
      <w:lvlJc w:val="left"/>
      <w:pPr>
        <w:ind w:left="5034" w:hanging="290"/>
      </w:pPr>
      <w:rPr>
        <w:rFonts w:hint="default"/>
        <w:lang w:val="vi" w:eastAsia="en-US" w:bidi="ar-SA"/>
      </w:rPr>
    </w:lvl>
    <w:lvl w:ilvl="6">
      <w:start w:val="0"/>
      <w:numFmt w:val="bullet"/>
      <w:lvlText w:val="•"/>
      <w:lvlJc w:val="left"/>
      <w:pPr>
        <w:ind w:left="6009" w:hanging="290"/>
      </w:pPr>
      <w:rPr>
        <w:rFonts w:hint="default"/>
        <w:lang w:val="vi" w:eastAsia="en-US" w:bidi="ar-SA"/>
      </w:rPr>
    </w:lvl>
    <w:lvl w:ilvl="7">
      <w:start w:val="0"/>
      <w:numFmt w:val="bullet"/>
      <w:lvlText w:val="•"/>
      <w:lvlJc w:val="left"/>
      <w:pPr>
        <w:ind w:left="6984" w:hanging="290"/>
      </w:pPr>
      <w:rPr>
        <w:rFonts w:hint="default"/>
        <w:lang w:val="vi" w:eastAsia="en-US" w:bidi="ar-SA"/>
      </w:rPr>
    </w:lvl>
    <w:lvl w:ilvl="8">
      <w:start w:val="0"/>
      <w:numFmt w:val="bullet"/>
      <w:lvlText w:val="•"/>
      <w:lvlJc w:val="left"/>
      <w:pPr>
        <w:ind w:left="7959" w:hanging="290"/>
      </w:pPr>
      <w:rPr>
        <w:rFonts w:hint="default"/>
        <w:lang w:val="vi" w:eastAsia="en-US" w:bidi="ar-SA"/>
      </w:rPr>
    </w:lvl>
  </w:abstractNum>
  <w:abstractNum w:abstractNumId="2">
    <w:multiLevelType w:val="hybridMultilevel"/>
    <w:lvl w:ilvl="0">
      <w:start w:val="0"/>
      <w:numFmt w:val="bullet"/>
      <w:lvlText w:val="-"/>
      <w:lvlJc w:val="left"/>
      <w:pPr>
        <w:ind w:left="158"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80"/>
      </w:pPr>
      <w:rPr>
        <w:rFonts w:hint="default"/>
        <w:lang w:val="vi" w:eastAsia="en-US" w:bidi="ar-SA"/>
      </w:rPr>
    </w:lvl>
    <w:lvl w:ilvl="2">
      <w:start w:val="0"/>
      <w:numFmt w:val="bullet"/>
      <w:lvlText w:val="•"/>
      <w:lvlJc w:val="left"/>
      <w:pPr>
        <w:ind w:left="2109" w:hanging="180"/>
      </w:pPr>
      <w:rPr>
        <w:rFonts w:hint="default"/>
        <w:lang w:val="vi" w:eastAsia="en-US" w:bidi="ar-SA"/>
      </w:rPr>
    </w:lvl>
    <w:lvl w:ilvl="3">
      <w:start w:val="0"/>
      <w:numFmt w:val="bullet"/>
      <w:lvlText w:val="•"/>
      <w:lvlJc w:val="left"/>
      <w:pPr>
        <w:ind w:left="3084" w:hanging="180"/>
      </w:pPr>
      <w:rPr>
        <w:rFonts w:hint="default"/>
        <w:lang w:val="vi" w:eastAsia="en-US" w:bidi="ar-SA"/>
      </w:rPr>
    </w:lvl>
    <w:lvl w:ilvl="4">
      <w:start w:val="0"/>
      <w:numFmt w:val="bullet"/>
      <w:lvlText w:val="•"/>
      <w:lvlJc w:val="left"/>
      <w:pPr>
        <w:ind w:left="4059" w:hanging="180"/>
      </w:pPr>
      <w:rPr>
        <w:rFonts w:hint="default"/>
        <w:lang w:val="vi" w:eastAsia="en-US" w:bidi="ar-SA"/>
      </w:rPr>
    </w:lvl>
    <w:lvl w:ilvl="5">
      <w:start w:val="0"/>
      <w:numFmt w:val="bullet"/>
      <w:lvlText w:val="•"/>
      <w:lvlJc w:val="left"/>
      <w:pPr>
        <w:ind w:left="5034" w:hanging="180"/>
      </w:pPr>
      <w:rPr>
        <w:rFonts w:hint="default"/>
        <w:lang w:val="vi" w:eastAsia="en-US" w:bidi="ar-SA"/>
      </w:rPr>
    </w:lvl>
    <w:lvl w:ilvl="6">
      <w:start w:val="0"/>
      <w:numFmt w:val="bullet"/>
      <w:lvlText w:val="•"/>
      <w:lvlJc w:val="left"/>
      <w:pPr>
        <w:ind w:left="6009" w:hanging="180"/>
      </w:pPr>
      <w:rPr>
        <w:rFonts w:hint="default"/>
        <w:lang w:val="vi" w:eastAsia="en-US" w:bidi="ar-SA"/>
      </w:rPr>
    </w:lvl>
    <w:lvl w:ilvl="7">
      <w:start w:val="0"/>
      <w:numFmt w:val="bullet"/>
      <w:lvlText w:val="•"/>
      <w:lvlJc w:val="left"/>
      <w:pPr>
        <w:ind w:left="6984" w:hanging="180"/>
      </w:pPr>
      <w:rPr>
        <w:rFonts w:hint="default"/>
        <w:lang w:val="vi" w:eastAsia="en-US" w:bidi="ar-SA"/>
      </w:rPr>
    </w:lvl>
    <w:lvl w:ilvl="8">
      <w:start w:val="0"/>
      <w:numFmt w:val="bullet"/>
      <w:lvlText w:val="•"/>
      <w:lvlJc w:val="left"/>
      <w:pPr>
        <w:ind w:left="7959" w:hanging="180"/>
      </w:pPr>
      <w:rPr>
        <w:rFonts w:hint="default"/>
        <w:lang w:val="vi" w:eastAsia="en-US" w:bidi="ar-SA"/>
      </w:rPr>
    </w:lvl>
  </w:abstractNum>
  <w:abstractNum w:abstractNumId="1">
    <w:multiLevelType w:val="hybridMultilevel"/>
    <w:lvl w:ilvl="0">
      <w:start w:val="1"/>
      <w:numFmt w:val="decimal"/>
      <w:lvlText w:val="%1."/>
      <w:lvlJc w:val="left"/>
      <w:pPr>
        <w:ind w:left="87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370"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80" w:hanging="492"/>
      </w:pPr>
      <w:rPr>
        <w:rFonts w:hint="default"/>
        <w:lang w:val="vi" w:eastAsia="en-US" w:bidi="ar-SA"/>
      </w:rPr>
    </w:lvl>
    <w:lvl w:ilvl="3">
      <w:start w:val="0"/>
      <w:numFmt w:val="bullet"/>
      <w:lvlText w:val="•"/>
      <w:lvlJc w:val="left"/>
      <w:pPr>
        <w:ind w:left="2446" w:hanging="492"/>
      </w:pPr>
      <w:rPr>
        <w:rFonts w:hint="default"/>
        <w:lang w:val="vi" w:eastAsia="en-US" w:bidi="ar-SA"/>
      </w:rPr>
    </w:lvl>
    <w:lvl w:ilvl="4">
      <w:start w:val="0"/>
      <w:numFmt w:val="bullet"/>
      <w:lvlText w:val="•"/>
      <w:lvlJc w:val="left"/>
      <w:pPr>
        <w:ind w:left="3512" w:hanging="492"/>
      </w:pPr>
      <w:rPr>
        <w:rFonts w:hint="default"/>
        <w:lang w:val="vi" w:eastAsia="en-US" w:bidi="ar-SA"/>
      </w:rPr>
    </w:lvl>
    <w:lvl w:ilvl="5">
      <w:start w:val="0"/>
      <w:numFmt w:val="bullet"/>
      <w:lvlText w:val="•"/>
      <w:lvlJc w:val="left"/>
      <w:pPr>
        <w:ind w:left="4578" w:hanging="492"/>
      </w:pPr>
      <w:rPr>
        <w:rFonts w:hint="default"/>
        <w:lang w:val="vi" w:eastAsia="en-US" w:bidi="ar-SA"/>
      </w:rPr>
    </w:lvl>
    <w:lvl w:ilvl="6">
      <w:start w:val="0"/>
      <w:numFmt w:val="bullet"/>
      <w:lvlText w:val="•"/>
      <w:lvlJc w:val="left"/>
      <w:pPr>
        <w:ind w:left="5644" w:hanging="492"/>
      </w:pPr>
      <w:rPr>
        <w:rFonts w:hint="default"/>
        <w:lang w:val="vi" w:eastAsia="en-US" w:bidi="ar-SA"/>
      </w:rPr>
    </w:lvl>
    <w:lvl w:ilvl="7">
      <w:start w:val="0"/>
      <w:numFmt w:val="bullet"/>
      <w:lvlText w:val="•"/>
      <w:lvlJc w:val="left"/>
      <w:pPr>
        <w:ind w:left="6710" w:hanging="492"/>
      </w:pPr>
      <w:rPr>
        <w:rFonts w:hint="default"/>
        <w:lang w:val="vi" w:eastAsia="en-US" w:bidi="ar-SA"/>
      </w:rPr>
    </w:lvl>
    <w:lvl w:ilvl="8">
      <w:start w:val="0"/>
      <w:numFmt w:val="bullet"/>
      <w:lvlText w:val="•"/>
      <w:lvlJc w:val="left"/>
      <w:pPr>
        <w:ind w:left="7776" w:hanging="492"/>
      </w:pPr>
      <w:rPr>
        <w:rFonts w:hint="default"/>
        <w:lang w:val="vi" w:eastAsia="en-US" w:bidi="ar-SA"/>
      </w:rPr>
    </w:lvl>
  </w:abstractNum>
  <w:abstractNum w:abstractNumId="0">
    <w:multiLevelType w:val="hybridMultilevel"/>
    <w:lvl w:ilvl="0">
      <w:start w:val="0"/>
      <w:numFmt w:val="bullet"/>
      <w:lvlText w:val="-"/>
      <w:lvlJc w:val="left"/>
      <w:pPr>
        <w:ind w:left="15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34" w:hanging="164"/>
      </w:pPr>
      <w:rPr>
        <w:rFonts w:hint="default"/>
        <w:lang w:val="vi" w:eastAsia="en-US" w:bidi="ar-SA"/>
      </w:rPr>
    </w:lvl>
    <w:lvl w:ilvl="2">
      <w:start w:val="0"/>
      <w:numFmt w:val="bullet"/>
      <w:lvlText w:val="•"/>
      <w:lvlJc w:val="left"/>
      <w:pPr>
        <w:ind w:left="2109" w:hanging="164"/>
      </w:pPr>
      <w:rPr>
        <w:rFonts w:hint="default"/>
        <w:lang w:val="vi" w:eastAsia="en-US" w:bidi="ar-SA"/>
      </w:rPr>
    </w:lvl>
    <w:lvl w:ilvl="3">
      <w:start w:val="0"/>
      <w:numFmt w:val="bullet"/>
      <w:lvlText w:val="•"/>
      <w:lvlJc w:val="left"/>
      <w:pPr>
        <w:ind w:left="3084" w:hanging="164"/>
      </w:pPr>
      <w:rPr>
        <w:rFonts w:hint="default"/>
        <w:lang w:val="vi" w:eastAsia="en-US" w:bidi="ar-SA"/>
      </w:rPr>
    </w:lvl>
    <w:lvl w:ilvl="4">
      <w:start w:val="0"/>
      <w:numFmt w:val="bullet"/>
      <w:lvlText w:val="•"/>
      <w:lvlJc w:val="left"/>
      <w:pPr>
        <w:ind w:left="4059" w:hanging="164"/>
      </w:pPr>
      <w:rPr>
        <w:rFonts w:hint="default"/>
        <w:lang w:val="vi" w:eastAsia="en-US" w:bidi="ar-SA"/>
      </w:rPr>
    </w:lvl>
    <w:lvl w:ilvl="5">
      <w:start w:val="0"/>
      <w:numFmt w:val="bullet"/>
      <w:lvlText w:val="•"/>
      <w:lvlJc w:val="left"/>
      <w:pPr>
        <w:ind w:left="5034" w:hanging="164"/>
      </w:pPr>
      <w:rPr>
        <w:rFonts w:hint="default"/>
        <w:lang w:val="vi" w:eastAsia="en-US" w:bidi="ar-SA"/>
      </w:rPr>
    </w:lvl>
    <w:lvl w:ilvl="6">
      <w:start w:val="0"/>
      <w:numFmt w:val="bullet"/>
      <w:lvlText w:val="•"/>
      <w:lvlJc w:val="left"/>
      <w:pPr>
        <w:ind w:left="6009" w:hanging="164"/>
      </w:pPr>
      <w:rPr>
        <w:rFonts w:hint="default"/>
        <w:lang w:val="vi" w:eastAsia="en-US" w:bidi="ar-SA"/>
      </w:rPr>
    </w:lvl>
    <w:lvl w:ilvl="7">
      <w:start w:val="0"/>
      <w:numFmt w:val="bullet"/>
      <w:lvlText w:val="•"/>
      <w:lvlJc w:val="left"/>
      <w:pPr>
        <w:ind w:left="6984" w:hanging="164"/>
      </w:pPr>
      <w:rPr>
        <w:rFonts w:hint="default"/>
        <w:lang w:val="vi" w:eastAsia="en-US" w:bidi="ar-SA"/>
      </w:rPr>
    </w:lvl>
    <w:lvl w:ilvl="8">
      <w:start w:val="0"/>
      <w:numFmt w:val="bullet"/>
      <w:lvlText w:val="•"/>
      <w:lvlJc w:val="left"/>
      <w:pPr>
        <w:ind w:left="7959" w:hanging="16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1"/>
      <w:ind w:left="1144" w:right="11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quyenn</dc:creator>
  <dcterms:created xsi:type="dcterms:W3CDTF">2023-04-24T09:27:22Z</dcterms:created>
  <dcterms:modified xsi:type="dcterms:W3CDTF">2023-04-24T09:27:22Z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