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3"/>
        <w:gridCol w:w="5744"/>
      </w:tblGrid>
      <w:tr>
        <w:trPr>
          <w:trHeight w:val="1475" w:hRule="atLeast"/>
        </w:trPr>
        <w:tc>
          <w:tcPr>
            <w:tcW w:w="3263" w:type="dxa"/>
          </w:tcPr>
          <w:p>
            <w:pPr>
              <w:pStyle w:val="TableParagraph"/>
              <w:spacing w:line="240" w:lineRule="auto"/>
              <w:ind w:left="673" w:hanging="262"/>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LONG AN</w:t>
            </w:r>
          </w:p>
          <w:p>
            <w:pPr>
              <w:pStyle w:val="TableParagraph"/>
              <w:spacing w:line="295" w:lineRule="exact"/>
              <w:ind w:left="1057"/>
              <w:rPr>
                <w:b/>
                <w:sz w:val="26"/>
              </w:rPr>
            </w:pPr>
            <w:r>
              <w:rPr>
                <w:b/>
                <w:spacing w:val="-2"/>
                <w:sz w:val="26"/>
              </w:rPr>
              <w:t>¯¯¯¯¯¯¯¯¯</w:t>
            </w:r>
          </w:p>
          <w:p>
            <w:pPr>
              <w:pStyle w:val="TableParagraph"/>
              <w:spacing w:line="295" w:lineRule="exact"/>
              <w:ind w:left="50"/>
              <w:rPr>
                <w:sz w:val="26"/>
              </w:rPr>
            </w:pPr>
            <w:r>
              <w:rPr>
                <w:sz w:val="26"/>
              </w:rPr>
              <w:t>Bản</w:t>
            </w:r>
            <w:r>
              <w:rPr>
                <w:spacing w:val="-9"/>
                <w:sz w:val="26"/>
              </w:rPr>
              <w:t> </w:t>
            </w:r>
            <w:r>
              <w:rPr>
                <w:sz w:val="26"/>
              </w:rPr>
              <w:t>án</w:t>
            </w:r>
            <w:r>
              <w:rPr>
                <w:spacing w:val="-9"/>
                <w:sz w:val="26"/>
              </w:rPr>
              <w:t> </w:t>
            </w:r>
            <w:r>
              <w:rPr>
                <w:sz w:val="26"/>
              </w:rPr>
              <w:t>số:</w:t>
            </w:r>
            <w:r>
              <w:rPr>
                <w:spacing w:val="-6"/>
                <w:sz w:val="26"/>
              </w:rPr>
              <w:t> </w:t>
            </w:r>
            <w:r>
              <w:rPr>
                <w:sz w:val="26"/>
              </w:rPr>
              <w:t>197/2022/HS-</w:t>
            </w:r>
            <w:r>
              <w:rPr>
                <w:spacing w:val="-5"/>
                <w:sz w:val="26"/>
              </w:rPr>
              <w:t>PT</w:t>
            </w:r>
          </w:p>
          <w:p>
            <w:pPr>
              <w:pStyle w:val="TableParagraph"/>
              <w:spacing w:line="279" w:lineRule="exact"/>
              <w:ind w:left="50"/>
              <w:rPr>
                <w:sz w:val="26"/>
              </w:rPr>
            </w:pPr>
            <w:r>
              <w:rPr>
                <w:sz w:val="26"/>
              </w:rPr>
              <w:t>Ngày:</w:t>
            </w:r>
            <w:r>
              <w:rPr>
                <w:spacing w:val="-13"/>
                <w:sz w:val="26"/>
              </w:rPr>
              <w:t> </w:t>
            </w:r>
            <w:r>
              <w:rPr>
                <w:sz w:val="26"/>
              </w:rPr>
              <w:t>29-11-</w:t>
            </w:r>
            <w:r>
              <w:rPr>
                <w:spacing w:val="-4"/>
                <w:sz w:val="26"/>
              </w:rPr>
              <w:t>2022</w:t>
            </w:r>
          </w:p>
        </w:tc>
        <w:tc>
          <w:tcPr>
            <w:tcW w:w="5744" w:type="dxa"/>
          </w:tcPr>
          <w:p>
            <w:pPr>
              <w:pStyle w:val="TableParagraph"/>
              <w:spacing w:line="286" w:lineRule="exact"/>
              <w:ind w:left="283"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ind w:left="283" w:right="5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40" w:lineRule="auto" w:before="1"/>
              <w:ind w:left="283" w:right="57"/>
              <w:jc w:val="center"/>
              <w:rPr>
                <w:b/>
                <w:sz w:val="26"/>
              </w:rPr>
            </w:pPr>
            <w:r>
              <w:rPr>
                <w:b/>
                <w:spacing w:val="-2"/>
                <w:sz w:val="26"/>
              </w:rPr>
              <w:t>¯¯¯¯¯¯¯¯¯¯¯¯¯¯¯¯¯¯¯¯¯¯¯¯¯¯</w:t>
            </w:r>
          </w:p>
        </w:tc>
      </w:tr>
    </w:tbl>
    <w:p>
      <w:pPr>
        <w:pStyle w:val="BodyText"/>
        <w:spacing w:before="0"/>
        <w:ind w:left="0" w:firstLine="0"/>
        <w:jc w:val="left"/>
        <w:rPr>
          <w:sz w:val="20"/>
        </w:rPr>
      </w:pPr>
    </w:p>
    <w:p>
      <w:pPr>
        <w:pStyle w:val="BodyText"/>
        <w:spacing w:before="0"/>
        <w:ind w:left="0" w:firstLine="0"/>
        <w:jc w:val="left"/>
        <w:rPr>
          <w:sz w:val="17"/>
        </w:rPr>
      </w:pPr>
    </w:p>
    <w:p>
      <w:pPr>
        <w:pStyle w:val="Heading1"/>
        <w:spacing w:line="321" w:lineRule="exact"/>
      </w:pPr>
      <w:r>
        <w:rPr/>
        <w:t>NHÂN</w:t>
      </w:r>
      <w:r>
        <w:rPr>
          <w:spacing w:val="-5"/>
        </w:rPr>
        <w:t> </w:t>
      </w:r>
      <w:r>
        <w:rPr>
          <w:spacing w:val="-4"/>
        </w:rPr>
        <w:t>DANH</w:t>
      </w:r>
    </w:p>
    <w:p>
      <w:pPr>
        <w:spacing w:line="451" w:lineRule="auto" w:before="0"/>
        <w:ind w:left="1318" w:right="126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LONG AN</w:t>
      </w:r>
    </w:p>
    <w:p>
      <w:pPr>
        <w:pStyle w:val="ListParagraph"/>
        <w:numPr>
          <w:ilvl w:val="0"/>
          <w:numId w:val="1"/>
        </w:numPr>
        <w:tabs>
          <w:tab w:pos="1034" w:val="left" w:leader="none"/>
        </w:tabs>
        <w:spacing w:line="326" w:lineRule="auto" w:before="77" w:after="0"/>
        <w:ind w:left="870" w:right="1999" w:firstLine="0"/>
        <w:jc w:val="left"/>
        <w:rPr>
          <w:b/>
          <w:i/>
          <w:sz w:val="28"/>
        </w:rPr>
      </w:pPr>
      <w:r>
        <w:rPr>
          <w:b/>
          <w:i/>
          <w:sz w:val="28"/>
        </w:rPr>
        <w:t>Thành phần Hội đồng xét xử phúc thẩm gồm có:</w:t>
      </w:r>
      <w:r>
        <w:rPr>
          <w:b/>
          <w:i/>
          <w:sz w:val="28"/>
        </w:rPr>
        <w:t> </w:t>
      </w:r>
      <w:r>
        <w:rPr>
          <w:i/>
          <w:sz w:val="28"/>
        </w:rPr>
        <w:t>Thẩm</w:t>
      </w:r>
      <w:r>
        <w:rPr>
          <w:i/>
          <w:spacing w:val="-8"/>
          <w:sz w:val="28"/>
        </w:rPr>
        <w:t> </w:t>
      </w:r>
      <w:r>
        <w:rPr>
          <w:i/>
          <w:sz w:val="28"/>
        </w:rPr>
        <w:t>phán</w:t>
      </w:r>
      <w:r>
        <w:rPr>
          <w:i/>
          <w:spacing w:val="-2"/>
          <w:sz w:val="28"/>
        </w:rPr>
        <w:t> </w:t>
      </w:r>
      <w:r>
        <w:rPr>
          <w:i/>
          <w:sz w:val="28"/>
        </w:rPr>
        <w:t>-</w:t>
      </w:r>
      <w:r>
        <w:rPr>
          <w:i/>
          <w:spacing w:val="-5"/>
          <w:sz w:val="28"/>
        </w:rPr>
        <w:t> </w:t>
      </w:r>
      <w:r>
        <w:rPr>
          <w:i/>
          <w:sz w:val="28"/>
        </w:rPr>
        <w:t>Chủ</w:t>
      </w:r>
      <w:r>
        <w:rPr>
          <w:i/>
          <w:spacing w:val="-3"/>
          <w:sz w:val="28"/>
        </w:rPr>
        <w:t> </w:t>
      </w:r>
      <w:r>
        <w:rPr>
          <w:i/>
          <w:sz w:val="28"/>
        </w:rPr>
        <w:t>tọa</w:t>
      </w:r>
      <w:r>
        <w:rPr>
          <w:i/>
          <w:spacing w:val="-6"/>
          <w:sz w:val="28"/>
        </w:rPr>
        <w:t> </w:t>
      </w:r>
      <w:r>
        <w:rPr>
          <w:i/>
          <w:sz w:val="28"/>
        </w:rPr>
        <w:t>phiên</w:t>
      </w:r>
      <w:r>
        <w:rPr>
          <w:i/>
          <w:spacing w:val="-3"/>
          <w:sz w:val="28"/>
        </w:rPr>
        <w:t> </w:t>
      </w:r>
      <w:r>
        <w:rPr>
          <w:i/>
          <w:sz w:val="28"/>
        </w:rPr>
        <w:t>tòa:</w:t>
      </w:r>
      <w:r>
        <w:rPr>
          <w:i/>
          <w:spacing w:val="-4"/>
          <w:sz w:val="28"/>
        </w:rPr>
        <w:t> </w:t>
      </w:r>
      <w:r>
        <w:rPr>
          <w:sz w:val="28"/>
        </w:rPr>
        <w:t>Ông</w:t>
      </w:r>
      <w:r>
        <w:rPr>
          <w:spacing w:val="-3"/>
          <w:sz w:val="28"/>
        </w:rPr>
        <w:t> </w:t>
      </w:r>
      <w:r>
        <w:rPr>
          <w:sz w:val="28"/>
        </w:rPr>
        <w:t>Dương</w:t>
      </w:r>
      <w:r>
        <w:rPr>
          <w:spacing w:val="-3"/>
          <w:sz w:val="28"/>
        </w:rPr>
        <w:t> </w:t>
      </w:r>
      <w:r>
        <w:rPr>
          <w:sz w:val="28"/>
        </w:rPr>
        <w:t>Ngọc</w:t>
      </w:r>
      <w:r>
        <w:rPr>
          <w:spacing w:val="-4"/>
          <w:sz w:val="28"/>
        </w:rPr>
        <w:t> </w:t>
      </w:r>
      <w:r>
        <w:rPr>
          <w:sz w:val="28"/>
        </w:rPr>
        <w:t>Thành </w:t>
      </w:r>
      <w:r>
        <w:rPr>
          <w:i/>
          <w:sz w:val="28"/>
        </w:rPr>
        <w:t>Các Thẩm phán:</w:t>
      </w:r>
      <w:r>
        <w:rPr>
          <w:i/>
          <w:spacing w:val="40"/>
          <w:sz w:val="28"/>
        </w:rPr>
        <w:t> </w:t>
      </w:r>
      <w:r>
        <w:rPr>
          <w:sz w:val="28"/>
        </w:rPr>
        <w:t>Ông Trần Văn Quán</w:t>
      </w:r>
    </w:p>
    <w:p>
      <w:pPr>
        <w:pStyle w:val="BodyText"/>
        <w:spacing w:before="4"/>
        <w:ind w:left="2855" w:firstLine="0"/>
        <w:jc w:val="left"/>
      </w:pPr>
      <w:r>
        <w:rPr/>
        <w:t>Ông</w:t>
      </w:r>
      <w:r>
        <w:rPr>
          <w:spacing w:val="-4"/>
        </w:rPr>
        <w:t> </w:t>
      </w:r>
      <w:r>
        <w:rPr/>
        <w:t>Nguyễn</w:t>
      </w:r>
      <w:r>
        <w:rPr>
          <w:spacing w:val="-4"/>
        </w:rPr>
        <w:t> </w:t>
      </w:r>
      <w:r>
        <w:rPr/>
        <w:t>Thiện</w:t>
      </w:r>
      <w:r>
        <w:rPr>
          <w:spacing w:val="-3"/>
        </w:rPr>
        <w:t> </w:t>
      </w:r>
      <w:r>
        <w:rPr>
          <w:spacing w:val="-5"/>
        </w:rPr>
        <w:t>Tâm</w:t>
      </w:r>
    </w:p>
    <w:p>
      <w:pPr>
        <w:pStyle w:val="ListParagraph"/>
        <w:numPr>
          <w:ilvl w:val="0"/>
          <w:numId w:val="1"/>
        </w:numPr>
        <w:tabs>
          <w:tab w:pos="1065" w:val="left" w:leader="none"/>
        </w:tabs>
        <w:spacing w:line="242" w:lineRule="auto" w:before="120" w:after="0"/>
        <w:ind w:left="162" w:right="109" w:firstLine="707"/>
        <w:jc w:val="both"/>
        <w:rPr>
          <w:b/>
          <w:i/>
          <w:sz w:val="28"/>
        </w:rPr>
      </w:pPr>
      <w:r>
        <w:rPr>
          <w:b/>
          <w:i/>
          <w:sz w:val="28"/>
        </w:rPr>
        <w:t>Thư ký Tòa án: </w:t>
      </w:r>
      <w:r>
        <w:rPr>
          <w:sz w:val="28"/>
        </w:rPr>
        <w:t>Ông Lê Hồng Nhật Châu – Thư ký Tòa án nhân dân tỉnh Long An.</w:t>
      </w:r>
    </w:p>
    <w:p>
      <w:pPr>
        <w:pStyle w:val="ListParagraph"/>
        <w:numPr>
          <w:ilvl w:val="0"/>
          <w:numId w:val="1"/>
        </w:numPr>
        <w:tabs>
          <w:tab w:pos="1065" w:val="left" w:leader="none"/>
        </w:tabs>
        <w:spacing w:line="318" w:lineRule="exact" w:before="122" w:after="0"/>
        <w:ind w:left="1064" w:right="0" w:hanging="195"/>
        <w:jc w:val="both"/>
        <w:rPr>
          <w:b/>
          <w:i/>
          <w:sz w:val="28"/>
        </w:rPr>
      </w:pPr>
      <w:r>
        <w:rPr>
          <w:b/>
          <w:i/>
          <w:sz w:val="28"/>
        </w:rPr>
        <w:t>Đại</w:t>
      </w:r>
      <w:r>
        <w:rPr>
          <w:b/>
          <w:i/>
          <w:spacing w:val="22"/>
          <w:sz w:val="28"/>
        </w:rPr>
        <w:t> </w:t>
      </w:r>
      <w:r>
        <w:rPr>
          <w:b/>
          <w:i/>
          <w:sz w:val="28"/>
        </w:rPr>
        <w:t>diện</w:t>
      </w:r>
      <w:r>
        <w:rPr>
          <w:b/>
          <w:i/>
          <w:spacing w:val="27"/>
          <w:sz w:val="28"/>
        </w:rPr>
        <w:t> </w:t>
      </w:r>
      <w:r>
        <w:rPr>
          <w:b/>
          <w:i/>
          <w:sz w:val="28"/>
        </w:rPr>
        <w:t>Viện</w:t>
      </w:r>
      <w:r>
        <w:rPr>
          <w:b/>
          <w:i/>
          <w:spacing w:val="27"/>
          <w:sz w:val="28"/>
        </w:rPr>
        <w:t> </w:t>
      </w:r>
      <w:r>
        <w:rPr>
          <w:b/>
          <w:i/>
          <w:sz w:val="28"/>
        </w:rPr>
        <w:t>kiểm</w:t>
      </w:r>
      <w:r>
        <w:rPr>
          <w:b/>
          <w:i/>
          <w:spacing w:val="29"/>
          <w:sz w:val="28"/>
        </w:rPr>
        <w:t> </w:t>
      </w:r>
      <w:r>
        <w:rPr>
          <w:b/>
          <w:i/>
          <w:sz w:val="28"/>
        </w:rPr>
        <w:t>sát</w:t>
      </w:r>
      <w:r>
        <w:rPr>
          <w:b/>
          <w:i/>
          <w:spacing w:val="27"/>
          <w:sz w:val="28"/>
        </w:rPr>
        <w:t> </w:t>
      </w:r>
      <w:r>
        <w:rPr>
          <w:b/>
          <w:i/>
          <w:sz w:val="28"/>
        </w:rPr>
        <w:t>nhân</w:t>
      </w:r>
      <w:r>
        <w:rPr>
          <w:b/>
          <w:i/>
          <w:spacing w:val="24"/>
          <w:sz w:val="28"/>
        </w:rPr>
        <w:t> </w:t>
      </w:r>
      <w:r>
        <w:rPr>
          <w:b/>
          <w:i/>
          <w:sz w:val="28"/>
        </w:rPr>
        <w:t>dân</w:t>
      </w:r>
      <w:r>
        <w:rPr>
          <w:b/>
          <w:i/>
          <w:spacing w:val="27"/>
          <w:sz w:val="28"/>
        </w:rPr>
        <w:t> </w:t>
      </w:r>
      <w:r>
        <w:rPr>
          <w:b/>
          <w:i/>
          <w:sz w:val="28"/>
        </w:rPr>
        <w:t>tỉnh</w:t>
      </w:r>
      <w:r>
        <w:rPr>
          <w:b/>
          <w:i/>
          <w:spacing w:val="27"/>
          <w:sz w:val="28"/>
        </w:rPr>
        <w:t> </w:t>
      </w:r>
      <w:r>
        <w:rPr>
          <w:b/>
          <w:i/>
          <w:sz w:val="28"/>
        </w:rPr>
        <w:t>Long</w:t>
      </w:r>
      <w:r>
        <w:rPr>
          <w:b/>
          <w:i/>
          <w:spacing w:val="29"/>
          <w:sz w:val="28"/>
        </w:rPr>
        <w:t> </w:t>
      </w:r>
      <w:r>
        <w:rPr>
          <w:b/>
          <w:i/>
          <w:sz w:val="28"/>
        </w:rPr>
        <w:t>An</w:t>
      </w:r>
      <w:r>
        <w:rPr>
          <w:b/>
          <w:i/>
          <w:spacing w:val="27"/>
          <w:sz w:val="28"/>
        </w:rPr>
        <w:t> </w:t>
      </w:r>
      <w:r>
        <w:rPr>
          <w:b/>
          <w:i/>
          <w:sz w:val="28"/>
        </w:rPr>
        <w:t>tham</w:t>
      </w:r>
      <w:r>
        <w:rPr>
          <w:b/>
          <w:i/>
          <w:spacing w:val="29"/>
          <w:sz w:val="28"/>
        </w:rPr>
        <w:t> </w:t>
      </w:r>
      <w:r>
        <w:rPr>
          <w:b/>
          <w:i/>
          <w:sz w:val="28"/>
        </w:rPr>
        <w:t>gia</w:t>
      </w:r>
      <w:r>
        <w:rPr>
          <w:b/>
          <w:i/>
          <w:spacing w:val="28"/>
          <w:sz w:val="28"/>
        </w:rPr>
        <w:t> </w:t>
      </w:r>
      <w:r>
        <w:rPr>
          <w:b/>
          <w:i/>
          <w:sz w:val="28"/>
        </w:rPr>
        <w:t>phiên</w:t>
      </w:r>
      <w:r>
        <w:rPr>
          <w:b/>
          <w:i/>
          <w:spacing w:val="25"/>
          <w:sz w:val="28"/>
        </w:rPr>
        <w:t> </w:t>
      </w:r>
      <w:r>
        <w:rPr>
          <w:b/>
          <w:i/>
          <w:spacing w:val="-4"/>
          <w:sz w:val="28"/>
        </w:rPr>
        <w:t>tòa:</w:t>
      </w:r>
    </w:p>
    <w:p>
      <w:pPr>
        <w:pStyle w:val="BodyText"/>
        <w:spacing w:line="318" w:lineRule="exact" w:before="0"/>
        <w:ind w:firstLine="0"/>
      </w:pPr>
      <w:r>
        <w:rPr/>
        <w:t>Ông</w:t>
      </w:r>
      <w:r>
        <w:rPr>
          <w:spacing w:val="-2"/>
        </w:rPr>
        <w:t> </w:t>
      </w:r>
      <w:r>
        <w:rPr/>
        <w:t>Lê</w:t>
      </w:r>
      <w:r>
        <w:rPr>
          <w:spacing w:val="-2"/>
        </w:rPr>
        <w:t> </w:t>
      </w:r>
      <w:r>
        <w:rPr/>
        <w:t>Văn</w:t>
      </w:r>
      <w:r>
        <w:rPr>
          <w:spacing w:val="-1"/>
        </w:rPr>
        <w:t> </w:t>
      </w:r>
      <w:r>
        <w:rPr/>
        <w:t>Dũng</w:t>
      </w:r>
      <w:r>
        <w:rPr>
          <w:spacing w:val="-2"/>
        </w:rPr>
        <w:t> </w:t>
      </w:r>
      <w:r>
        <w:rPr/>
        <w:t>-</w:t>
      </w:r>
      <w:r>
        <w:rPr>
          <w:spacing w:val="-5"/>
        </w:rPr>
        <w:t> </w:t>
      </w:r>
      <w:r>
        <w:rPr/>
        <w:t>Kiểm</w:t>
      </w:r>
      <w:r>
        <w:rPr>
          <w:spacing w:val="-7"/>
        </w:rPr>
        <w:t> </w:t>
      </w:r>
      <w:r>
        <w:rPr/>
        <w:t>sát</w:t>
      </w:r>
      <w:r>
        <w:rPr>
          <w:spacing w:val="-1"/>
        </w:rPr>
        <w:t> </w:t>
      </w:r>
      <w:r>
        <w:rPr>
          <w:spacing w:val="-4"/>
        </w:rPr>
        <w:t>viên.</w:t>
      </w:r>
    </w:p>
    <w:p>
      <w:pPr>
        <w:pStyle w:val="BodyText"/>
        <w:spacing w:before="120"/>
        <w:ind w:right="106"/>
      </w:pPr>
      <w:r>
        <w:rPr/>
        <w:t>Ngày 29 tháng 11 năm 2022, tại trụ sở Tòa án nhân dân tỉnh Long An xét xử phúc thẩm công khai vụ án hình sự phúc thẩm thụ lý số: 143/2022/TLPT-HS ngày</w:t>
      </w:r>
      <w:r>
        <w:rPr>
          <w:spacing w:val="-2"/>
        </w:rPr>
        <w:t> </w:t>
      </w:r>
      <w:r>
        <w:rPr/>
        <w:t>06 tháng 10 năm 2022 đối với bị cáo Huỳnh Văn Đ do có kháng cáo của</w:t>
      </w:r>
      <w:r>
        <w:rPr>
          <w:spacing w:val="-3"/>
        </w:rPr>
        <w:t> </w:t>
      </w:r>
      <w:r>
        <w:rPr/>
        <w:t>bị cáo đối với Bản án hình sự sơ thẩm số 28/2022/HS-ST ngày 23 tháng 8 năm 2022 của Tòa án nhân dân huyện Thủ Thừa, tỉnh Long An.</w:t>
      </w:r>
    </w:p>
    <w:p>
      <w:pPr>
        <w:pStyle w:val="ListParagraph"/>
        <w:numPr>
          <w:ilvl w:val="0"/>
          <w:numId w:val="1"/>
        </w:numPr>
        <w:tabs>
          <w:tab w:pos="1048" w:val="left" w:leader="none"/>
        </w:tabs>
        <w:spacing w:line="240" w:lineRule="auto" w:before="121" w:after="0"/>
        <w:ind w:left="162" w:right="107" w:firstLine="707"/>
        <w:jc w:val="both"/>
        <w:rPr>
          <w:i/>
          <w:sz w:val="28"/>
        </w:rPr>
      </w:pPr>
      <w:r>
        <w:rPr>
          <w:i/>
          <w:sz w:val="28"/>
        </w:rPr>
        <w:t>Bị cáo có kháng cáo: </w:t>
      </w:r>
      <w:r>
        <w:rPr>
          <w:b/>
          <w:sz w:val="28"/>
        </w:rPr>
        <w:t>Huỳnh Văn Đ</w:t>
      </w:r>
      <w:r>
        <w:rPr>
          <w:sz w:val="28"/>
        </w:rPr>
        <w:t>, sinh năm 1979, tại Long An; Nơi cư trú: Ấp 2, xã T, huyện T1, tỉnh Long An; Nghề nghiệp: Làm mướn; Trình độ văn hóa: 01/12; Dân tộc: Kinh; Giới tính: Nam; Tôn giáo: Đạo Phật; Quốc tịch: Việt Nam; Con ông Huỳnh Văn N và bà Lâm Thị Cẩm C1; Có 04 chị em, lớn nhất sinh năm 1976, nhỏ nhất sinh năm</w:t>
      </w:r>
      <w:r>
        <w:rPr>
          <w:spacing w:val="-2"/>
          <w:sz w:val="28"/>
        </w:rPr>
        <w:t> </w:t>
      </w:r>
      <w:r>
        <w:rPr>
          <w:sz w:val="28"/>
        </w:rPr>
        <w:t>1990; Chưa có vợ, con; Tiền án: Không; Tiền sự: Ngày 03/6/2021, bị Công an xã H, thành phố T2, tỉnh Long An xử phạt</w:t>
      </w:r>
    </w:p>
    <w:p>
      <w:pPr>
        <w:pStyle w:val="BodyText"/>
        <w:spacing w:before="0"/>
        <w:ind w:right="111" w:firstLine="0"/>
      </w:pPr>
      <w:r>
        <w:rPr/>
        <w:t>1.500.000 đồng về hành vi “Trộm cắp tài sản”, chưa nộp phạt; Bị cáo tại ngoại, có mặt.</w:t>
      </w:r>
    </w:p>
    <w:p>
      <w:pPr>
        <w:pStyle w:val="ListParagraph"/>
        <w:numPr>
          <w:ilvl w:val="0"/>
          <w:numId w:val="2"/>
        </w:numPr>
        <w:tabs>
          <w:tab w:pos="1046" w:val="left" w:leader="none"/>
        </w:tabs>
        <w:spacing w:line="240" w:lineRule="auto" w:before="120" w:after="0"/>
        <w:ind w:left="162" w:right="115" w:firstLine="707"/>
        <w:jc w:val="both"/>
        <w:rPr>
          <w:i/>
          <w:sz w:val="28"/>
        </w:rPr>
      </w:pPr>
      <w:r>
        <w:rPr>
          <w:i/>
          <w:sz w:val="28"/>
        </w:rPr>
        <w:t>Những người tham gia tố tụng khác không có kháng cáo hoặc liên quan</w:t>
      </w:r>
      <w:r>
        <w:rPr>
          <w:i/>
          <w:sz w:val="28"/>
        </w:rPr>
        <w:t> đến kháng cáo, kháng nghị không triệu tập:</w:t>
      </w:r>
    </w:p>
    <w:p>
      <w:pPr>
        <w:pStyle w:val="ListParagraph"/>
        <w:numPr>
          <w:ilvl w:val="0"/>
          <w:numId w:val="2"/>
        </w:numPr>
        <w:tabs>
          <w:tab w:pos="1036" w:val="left" w:leader="none"/>
        </w:tabs>
        <w:spacing w:line="240" w:lineRule="auto" w:before="119" w:after="0"/>
        <w:ind w:left="162" w:right="108" w:firstLine="707"/>
        <w:jc w:val="both"/>
        <w:rPr>
          <w:sz w:val="28"/>
        </w:rPr>
      </w:pPr>
      <w:r>
        <w:rPr>
          <w:i/>
          <w:sz w:val="28"/>
        </w:rPr>
        <w:t>Bị cáo không có kháng cáo và không</w:t>
      </w:r>
      <w:r>
        <w:rPr>
          <w:i/>
          <w:spacing w:val="-2"/>
          <w:sz w:val="28"/>
        </w:rPr>
        <w:t> </w:t>
      </w:r>
      <w:r>
        <w:rPr>
          <w:i/>
          <w:sz w:val="28"/>
        </w:rPr>
        <w:t>bị</w:t>
      </w:r>
      <w:r>
        <w:rPr>
          <w:i/>
          <w:spacing w:val="-1"/>
          <w:sz w:val="28"/>
        </w:rPr>
        <w:t> </w:t>
      </w:r>
      <w:r>
        <w:rPr>
          <w:i/>
          <w:sz w:val="28"/>
        </w:rPr>
        <w:t>kháng cáo,</w:t>
      </w:r>
      <w:r>
        <w:rPr>
          <w:i/>
          <w:spacing w:val="-3"/>
          <w:sz w:val="28"/>
        </w:rPr>
        <w:t> </w:t>
      </w:r>
      <w:r>
        <w:rPr>
          <w:i/>
          <w:sz w:val="28"/>
        </w:rPr>
        <w:t>không</w:t>
      </w:r>
      <w:r>
        <w:rPr>
          <w:i/>
          <w:spacing w:val="-1"/>
          <w:sz w:val="28"/>
        </w:rPr>
        <w:t> </w:t>
      </w:r>
      <w:r>
        <w:rPr>
          <w:i/>
          <w:sz w:val="28"/>
        </w:rPr>
        <w:t>bị</w:t>
      </w:r>
      <w:r>
        <w:rPr>
          <w:i/>
          <w:spacing w:val="-1"/>
          <w:sz w:val="28"/>
        </w:rPr>
        <w:t> </w:t>
      </w:r>
      <w:r>
        <w:rPr>
          <w:i/>
          <w:sz w:val="28"/>
        </w:rPr>
        <w:t>kháng</w:t>
      </w:r>
      <w:r>
        <w:rPr>
          <w:i/>
          <w:spacing w:val="-1"/>
          <w:sz w:val="28"/>
        </w:rPr>
        <w:t> </w:t>
      </w:r>
      <w:r>
        <w:rPr>
          <w:i/>
          <w:sz w:val="28"/>
        </w:rPr>
        <w:t>nghị:</w:t>
      </w:r>
      <w:r>
        <w:rPr>
          <w:i/>
          <w:sz w:val="28"/>
        </w:rPr>
        <w:t> </w:t>
      </w:r>
      <w:r>
        <w:rPr>
          <w:sz w:val="28"/>
        </w:rPr>
        <w:t>Cao Cà C, sinh năm 1989; Nơi cư trú: Tổ 5, ấp P, xã V, huyện G, tỉnh Kiên </w:t>
      </w:r>
      <w:r>
        <w:rPr>
          <w:spacing w:val="-2"/>
          <w:sz w:val="28"/>
        </w:rPr>
        <w:t>Giang.</w:t>
      </w:r>
    </w:p>
    <w:p>
      <w:pPr>
        <w:pStyle w:val="ListParagraph"/>
        <w:numPr>
          <w:ilvl w:val="0"/>
          <w:numId w:val="2"/>
        </w:numPr>
        <w:tabs>
          <w:tab w:pos="1034" w:val="left" w:leader="none"/>
        </w:tabs>
        <w:spacing w:line="240" w:lineRule="auto" w:before="121" w:after="0"/>
        <w:ind w:left="1033" w:right="0" w:hanging="164"/>
        <w:jc w:val="both"/>
        <w:rPr>
          <w:sz w:val="28"/>
        </w:rPr>
      </w:pPr>
      <w:r>
        <w:rPr>
          <w:i/>
          <w:sz w:val="28"/>
        </w:rPr>
        <w:t>Bị</w:t>
      </w:r>
      <w:r>
        <w:rPr>
          <w:i/>
          <w:spacing w:val="-3"/>
          <w:sz w:val="28"/>
        </w:rPr>
        <w:t> </w:t>
      </w:r>
      <w:r>
        <w:rPr>
          <w:i/>
          <w:sz w:val="28"/>
        </w:rPr>
        <w:t>hại:</w:t>
      </w:r>
      <w:r>
        <w:rPr>
          <w:i/>
          <w:spacing w:val="-3"/>
          <w:sz w:val="28"/>
        </w:rPr>
        <w:t> </w:t>
      </w:r>
      <w:r>
        <w:rPr>
          <w:sz w:val="28"/>
        </w:rPr>
        <w:t>Nguyễn</w:t>
      </w:r>
      <w:r>
        <w:rPr>
          <w:spacing w:val="-2"/>
          <w:sz w:val="28"/>
        </w:rPr>
        <w:t> </w:t>
      </w:r>
      <w:r>
        <w:rPr>
          <w:sz w:val="28"/>
        </w:rPr>
        <w:t>Văn</w:t>
      </w:r>
      <w:r>
        <w:rPr>
          <w:spacing w:val="-3"/>
          <w:sz w:val="28"/>
        </w:rPr>
        <w:t> </w:t>
      </w:r>
      <w:r>
        <w:rPr>
          <w:spacing w:val="-7"/>
          <w:sz w:val="28"/>
        </w:rPr>
        <w:t>L.</w:t>
      </w:r>
    </w:p>
    <w:p>
      <w:pPr>
        <w:pStyle w:val="Heading1"/>
        <w:spacing w:before="245"/>
      </w:pPr>
      <w:r>
        <w:rPr/>
        <w:t>NỘI</w:t>
      </w:r>
      <w:r>
        <w:rPr>
          <w:spacing w:val="-3"/>
        </w:rPr>
        <w:t> </w:t>
      </w:r>
      <w:r>
        <w:rPr/>
        <w:t>DUNG</w:t>
      </w:r>
      <w:r>
        <w:rPr>
          <w:spacing w:val="-3"/>
        </w:rPr>
        <w:t> </w:t>
      </w:r>
      <w:r>
        <w:rPr/>
        <w:t>VỤ</w:t>
      </w:r>
      <w:r>
        <w:rPr>
          <w:spacing w:val="-4"/>
        </w:rPr>
        <w:t> </w:t>
      </w:r>
      <w:r>
        <w:rPr>
          <w:spacing w:val="-5"/>
        </w:rPr>
        <w:t>ÁN:</w:t>
      </w:r>
    </w:p>
    <w:p>
      <w:pPr>
        <w:spacing w:after="0"/>
        <w:sectPr>
          <w:type w:val="continuous"/>
          <w:pgSz w:w="11910" w:h="16840"/>
          <w:pgMar w:top="1120" w:bottom="280" w:left="1540" w:right="1020"/>
        </w:sectPr>
      </w:pPr>
    </w:p>
    <w:p>
      <w:pPr>
        <w:pStyle w:val="BodyText"/>
        <w:spacing w:line="242" w:lineRule="auto" w:before="67"/>
        <w:ind w:right="244"/>
      </w:pPr>
      <w:r>
        <w:rPr/>
        <w:t>Theo</w:t>
      </w:r>
      <w:r>
        <w:rPr>
          <w:spacing w:val="-2"/>
        </w:rPr>
        <w:t> </w:t>
      </w:r>
      <w:r>
        <w:rPr/>
        <w:t>các</w:t>
      </w:r>
      <w:r>
        <w:rPr>
          <w:spacing w:val="-3"/>
        </w:rPr>
        <w:t> </w:t>
      </w:r>
      <w:r>
        <w:rPr/>
        <w:t>tài</w:t>
      </w:r>
      <w:r>
        <w:rPr>
          <w:spacing w:val="-2"/>
        </w:rPr>
        <w:t> </w:t>
      </w:r>
      <w:r>
        <w:rPr/>
        <w:t>liệu</w:t>
      </w:r>
      <w:r>
        <w:rPr>
          <w:spacing w:val="-2"/>
        </w:rPr>
        <w:t> </w:t>
      </w:r>
      <w:r>
        <w:rPr/>
        <w:t>có</w:t>
      </w:r>
      <w:r>
        <w:rPr>
          <w:spacing w:val="-2"/>
        </w:rPr>
        <w:t> </w:t>
      </w:r>
      <w:r>
        <w:rPr/>
        <w:t>trong</w:t>
      </w:r>
      <w:r>
        <w:rPr>
          <w:spacing w:val="-2"/>
        </w:rPr>
        <w:t> </w:t>
      </w:r>
      <w:r>
        <w:rPr/>
        <w:t>hồ</w:t>
      </w:r>
      <w:r>
        <w:rPr>
          <w:spacing w:val="-6"/>
        </w:rPr>
        <w:t> </w:t>
      </w:r>
      <w:r>
        <w:rPr/>
        <w:t>sơ</w:t>
      </w:r>
      <w:r>
        <w:rPr>
          <w:spacing w:val="-3"/>
        </w:rPr>
        <w:t> </w:t>
      </w:r>
      <w:r>
        <w:rPr/>
        <w:t>vụ</w:t>
      </w:r>
      <w:r>
        <w:rPr>
          <w:spacing w:val="-2"/>
        </w:rPr>
        <w:t> </w:t>
      </w:r>
      <w:r>
        <w:rPr/>
        <w:t>án</w:t>
      </w:r>
      <w:r>
        <w:rPr>
          <w:spacing w:val="-2"/>
        </w:rPr>
        <w:t> </w:t>
      </w:r>
      <w:r>
        <w:rPr/>
        <w:t>và</w:t>
      </w:r>
      <w:r>
        <w:rPr>
          <w:spacing w:val="-6"/>
        </w:rPr>
        <w:t> </w:t>
      </w:r>
      <w:r>
        <w:rPr/>
        <w:t>diễn</w:t>
      </w:r>
      <w:r>
        <w:rPr>
          <w:spacing w:val="-2"/>
        </w:rPr>
        <w:t> </w:t>
      </w:r>
      <w:r>
        <w:rPr/>
        <w:t>biến</w:t>
      </w:r>
      <w:r>
        <w:rPr>
          <w:spacing w:val="-2"/>
        </w:rPr>
        <w:t> </w:t>
      </w:r>
      <w:r>
        <w:rPr/>
        <w:t>tại</w:t>
      </w:r>
      <w:r>
        <w:rPr>
          <w:spacing w:val="-5"/>
        </w:rPr>
        <w:t> </w:t>
      </w:r>
      <w:r>
        <w:rPr/>
        <w:t>phiên</w:t>
      </w:r>
      <w:r>
        <w:rPr>
          <w:spacing w:val="-2"/>
        </w:rPr>
        <w:t> </w:t>
      </w:r>
      <w:r>
        <w:rPr/>
        <w:t>tòa,</w:t>
      </w:r>
      <w:r>
        <w:rPr>
          <w:spacing w:val="-7"/>
        </w:rPr>
        <w:t> </w:t>
      </w:r>
      <w:r>
        <w:rPr/>
        <w:t>nội</w:t>
      </w:r>
      <w:r>
        <w:rPr>
          <w:spacing w:val="-2"/>
        </w:rPr>
        <w:t> </w:t>
      </w:r>
      <w:r>
        <w:rPr/>
        <w:t>dung vụ án được tóm tắt như sau:</w:t>
      </w:r>
    </w:p>
    <w:p>
      <w:pPr>
        <w:pStyle w:val="BodyText"/>
        <w:spacing w:before="116"/>
        <w:ind w:right="103"/>
      </w:pPr>
      <w:r>
        <w:rPr/>
        <w:t>Chiều</w:t>
      </w:r>
      <w:r>
        <w:rPr>
          <w:spacing w:val="-4"/>
        </w:rPr>
        <w:t> </w:t>
      </w:r>
      <w:r>
        <w:rPr/>
        <w:t>ngày</w:t>
      </w:r>
      <w:r>
        <w:rPr>
          <w:spacing w:val="-7"/>
        </w:rPr>
        <w:t> </w:t>
      </w:r>
      <w:r>
        <w:rPr/>
        <w:t>17/01/2022,</w:t>
      </w:r>
      <w:r>
        <w:rPr>
          <w:spacing w:val="-4"/>
        </w:rPr>
        <w:t> </w:t>
      </w:r>
      <w:r>
        <w:rPr/>
        <w:t>Cao</w:t>
      </w:r>
      <w:r>
        <w:rPr>
          <w:spacing w:val="-2"/>
        </w:rPr>
        <w:t> </w:t>
      </w:r>
      <w:r>
        <w:rPr/>
        <w:t>Cà</w:t>
      </w:r>
      <w:r>
        <w:rPr>
          <w:spacing w:val="-3"/>
        </w:rPr>
        <w:t> </w:t>
      </w:r>
      <w:r>
        <w:rPr/>
        <w:t>C</w:t>
      </w:r>
      <w:r>
        <w:rPr>
          <w:spacing w:val="-3"/>
        </w:rPr>
        <w:t> </w:t>
      </w:r>
      <w:r>
        <w:rPr/>
        <w:t>đến</w:t>
      </w:r>
      <w:r>
        <w:rPr>
          <w:spacing w:val="-2"/>
        </w:rPr>
        <w:t> </w:t>
      </w:r>
      <w:r>
        <w:rPr/>
        <w:t>nhà</w:t>
      </w:r>
      <w:r>
        <w:rPr>
          <w:spacing w:val="-3"/>
        </w:rPr>
        <w:t> </w:t>
      </w:r>
      <w:r>
        <w:rPr/>
        <w:t>trọ</w:t>
      </w:r>
      <w:r>
        <w:rPr>
          <w:spacing w:val="-2"/>
        </w:rPr>
        <w:t> </w:t>
      </w:r>
      <w:r>
        <w:rPr/>
        <w:t>chị</w:t>
      </w:r>
      <w:r>
        <w:rPr>
          <w:spacing w:val="-2"/>
        </w:rPr>
        <w:t> </w:t>
      </w:r>
      <w:r>
        <w:rPr/>
        <w:t>Đặng</w:t>
      </w:r>
      <w:r>
        <w:rPr>
          <w:spacing w:val="-2"/>
        </w:rPr>
        <w:t> </w:t>
      </w:r>
      <w:r>
        <w:rPr/>
        <w:t>Thị</w:t>
      </w:r>
      <w:r>
        <w:rPr>
          <w:spacing w:val="-2"/>
        </w:rPr>
        <w:t> </w:t>
      </w:r>
      <w:r>
        <w:rPr/>
        <w:t>Kim</w:t>
      </w:r>
      <w:r>
        <w:rPr>
          <w:spacing w:val="-6"/>
        </w:rPr>
        <w:t> </w:t>
      </w:r>
      <w:r>
        <w:rPr/>
        <w:t>T3</w:t>
      </w:r>
      <w:r>
        <w:rPr>
          <w:spacing w:val="-2"/>
        </w:rPr>
        <w:t> </w:t>
      </w:r>
      <w:r>
        <w:rPr/>
        <w:t>thuộc Ấp 2, xã T, huyện T1 để uống rượu cùng bạn bè. Khoảng 22 giờ cùng ngày C ra về. Lúc này, C nhìn thấy xe mô tô biển số 72AH-018.98 của anh Nguyễn Văn L đậu</w:t>
      </w:r>
      <w:r>
        <w:rPr>
          <w:spacing w:val="-7"/>
        </w:rPr>
        <w:t> </w:t>
      </w:r>
      <w:r>
        <w:rPr/>
        <w:t>ở</w:t>
      </w:r>
      <w:r>
        <w:rPr>
          <w:spacing w:val="-9"/>
        </w:rPr>
        <w:t> </w:t>
      </w:r>
      <w:r>
        <w:rPr/>
        <w:t>phía</w:t>
      </w:r>
      <w:r>
        <w:rPr>
          <w:spacing w:val="-12"/>
        </w:rPr>
        <w:t> </w:t>
      </w:r>
      <w:r>
        <w:rPr/>
        <w:t>trước</w:t>
      </w:r>
      <w:r>
        <w:rPr>
          <w:spacing w:val="-8"/>
        </w:rPr>
        <w:t> </w:t>
      </w:r>
      <w:r>
        <w:rPr/>
        <w:t>nhà</w:t>
      </w:r>
      <w:r>
        <w:rPr>
          <w:spacing w:val="-12"/>
        </w:rPr>
        <w:t> </w:t>
      </w:r>
      <w:r>
        <w:rPr/>
        <w:t>trọ</w:t>
      </w:r>
      <w:r>
        <w:rPr>
          <w:spacing w:val="-7"/>
        </w:rPr>
        <w:t> </w:t>
      </w:r>
      <w:r>
        <w:rPr/>
        <w:t>chị</w:t>
      </w:r>
      <w:r>
        <w:rPr>
          <w:spacing w:val="-7"/>
        </w:rPr>
        <w:t> </w:t>
      </w:r>
      <w:r>
        <w:rPr/>
        <w:t>T3.</w:t>
      </w:r>
      <w:r>
        <w:rPr>
          <w:spacing w:val="-10"/>
        </w:rPr>
        <w:t> </w:t>
      </w:r>
      <w:r>
        <w:rPr/>
        <w:t>C</w:t>
      </w:r>
      <w:r>
        <w:rPr>
          <w:spacing w:val="-9"/>
        </w:rPr>
        <w:t> </w:t>
      </w:r>
      <w:r>
        <w:rPr/>
        <w:t>quan</w:t>
      </w:r>
      <w:r>
        <w:rPr>
          <w:spacing w:val="-11"/>
        </w:rPr>
        <w:t> </w:t>
      </w:r>
      <w:r>
        <w:rPr/>
        <w:t>sát</w:t>
      </w:r>
      <w:r>
        <w:rPr>
          <w:spacing w:val="-10"/>
        </w:rPr>
        <w:t> </w:t>
      </w:r>
      <w:r>
        <w:rPr/>
        <w:t>không</w:t>
      </w:r>
      <w:r>
        <w:rPr>
          <w:spacing w:val="-7"/>
        </w:rPr>
        <w:t> </w:t>
      </w:r>
      <w:r>
        <w:rPr/>
        <w:t>có</w:t>
      </w:r>
      <w:r>
        <w:rPr>
          <w:spacing w:val="-7"/>
        </w:rPr>
        <w:t> </w:t>
      </w:r>
      <w:r>
        <w:rPr/>
        <w:t>người</w:t>
      </w:r>
      <w:r>
        <w:rPr>
          <w:spacing w:val="-7"/>
        </w:rPr>
        <w:t> </w:t>
      </w:r>
      <w:r>
        <w:rPr/>
        <w:t>trông</w:t>
      </w:r>
      <w:r>
        <w:rPr>
          <w:spacing w:val="-10"/>
        </w:rPr>
        <w:t> </w:t>
      </w:r>
      <w:r>
        <w:rPr/>
        <w:t>coi</w:t>
      </w:r>
      <w:r>
        <w:rPr>
          <w:spacing w:val="-7"/>
        </w:rPr>
        <w:t> </w:t>
      </w:r>
      <w:r>
        <w:rPr/>
        <w:t>nên</w:t>
      </w:r>
      <w:r>
        <w:rPr>
          <w:spacing w:val="-7"/>
        </w:rPr>
        <w:t> </w:t>
      </w:r>
      <w:r>
        <w:rPr/>
        <w:t>nảy</w:t>
      </w:r>
      <w:r>
        <w:rPr>
          <w:spacing w:val="-12"/>
        </w:rPr>
        <w:t> </w:t>
      </w:r>
      <w:r>
        <w:rPr/>
        <w:t>sinh ý định lấy</w:t>
      </w:r>
      <w:r>
        <w:rPr>
          <w:spacing w:val="-2"/>
        </w:rPr>
        <w:t> </w:t>
      </w:r>
      <w:r>
        <w:rPr/>
        <w:t>trộm</w:t>
      </w:r>
      <w:r>
        <w:rPr>
          <w:spacing w:val="-4"/>
        </w:rPr>
        <w:t> </w:t>
      </w:r>
      <w:r>
        <w:rPr/>
        <w:t>xe mô tô trên bán lấy</w:t>
      </w:r>
      <w:r>
        <w:rPr>
          <w:spacing w:val="-2"/>
        </w:rPr>
        <w:t> </w:t>
      </w:r>
      <w:r>
        <w:rPr/>
        <w:t>tiền tiêu xài. C</w:t>
      </w:r>
      <w:r>
        <w:rPr>
          <w:spacing w:val="-1"/>
        </w:rPr>
        <w:t> </w:t>
      </w:r>
      <w:r>
        <w:rPr/>
        <w:t>lén lút rút</w:t>
      </w:r>
      <w:r>
        <w:rPr>
          <w:spacing w:val="-2"/>
        </w:rPr>
        <w:t> </w:t>
      </w:r>
      <w:r>
        <w:rPr/>
        <w:t>dây</w:t>
      </w:r>
      <w:r>
        <w:rPr>
          <w:spacing w:val="-2"/>
        </w:rPr>
        <w:t> </w:t>
      </w:r>
      <w:r>
        <w:rPr/>
        <w:t>điện,</w:t>
      </w:r>
      <w:r>
        <w:rPr>
          <w:spacing w:val="-2"/>
        </w:rPr>
        <w:t> </w:t>
      </w:r>
      <w:r>
        <w:rPr/>
        <w:t>nổ máy và điều khiển xe mô tô trên đến nhà Huỳnh Văn Đ ở Ấp 2, xã T, huyện T1. Tại đây, C nói với Đ vừa lấy trộm được xe mô tô biển số 72AH-018.98 đồng thời C nhờ Đ tìm nơi bán xe mô tô trên nếu bán được thì C cho tiền Đ. Sau đó, C điều khiển xe mô tô vừa lấy trộm được chở Đ đi tìm nơi bán xe. Đến khoảng 08 giờ ngày</w:t>
      </w:r>
      <w:r>
        <w:rPr>
          <w:spacing w:val="-13"/>
        </w:rPr>
        <w:t> </w:t>
      </w:r>
      <w:r>
        <w:rPr/>
        <w:t>18/01/2022,</w:t>
      </w:r>
      <w:r>
        <w:rPr>
          <w:spacing w:val="-10"/>
        </w:rPr>
        <w:t> </w:t>
      </w:r>
      <w:r>
        <w:rPr/>
        <w:t>C</w:t>
      </w:r>
      <w:r>
        <w:rPr>
          <w:spacing w:val="-10"/>
        </w:rPr>
        <w:t> </w:t>
      </w:r>
      <w:r>
        <w:rPr/>
        <w:t>và</w:t>
      </w:r>
      <w:r>
        <w:rPr>
          <w:spacing w:val="-10"/>
        </w:rPr>
        <w:t> </w:t>
      </w:r>
      <w:r>
        <w:rPr/>
        <w:t>Đ</w:t>
      </w:r>
      <w:r>
        <w:rPr>
          <w:spacing w:val="-11"/>
        </w:rPr>
        <w:t> </w:t>
      </w:r>
      <w:r>
        <w:rPr/>
        <w:t>đến</w:t>
      </w:r>
      <w:r>
        <w:rPr>
          <w:spacing w:val="-9"/>
        </w:rPr>
        <w:t> </w:t>
      </w:r>
      <w:r>
        <w:rPr/>
        <w:t>điểm</w:t>
      </w:r>
      <w:r>
        <w:rPr>
          <w:spacing w:val="-11"/>
        </w:rPr>
        <w:t> </w:t>
      </w:r>
      <w:r>
        <w:rPr/>
        <w:t>mua</w:t>
      </w:r>
      <w:r>
        <w:rPr>
          <w:spacing w:val="-10"/>
        </w:rPr>
        <w:t> </w:t>
      </w:r>
      <w:r>
        <w:rPr/>
        <w:t>bán</w:t>
      </w:r>
      <w:r>
        <w:rPr>
          <w:spacing w:val="-9"/>
        </w:rPr>
        <w:t> </w:t>
      </w:r>
      <w:r>
        <w:rPr/>
        <w:t>gà</w:t>
      </w:r>
      <w:r>
        <w:rPr>
          <w:spacing w:val="-10"/>
        </w:rPr>
        <w:t> </w:t>
      </w:r>
      <w:r>
        <w:rPr/>
        <w:t>của</w:t>
      </w:r>
      <w:r>
        <w:rPr>
          <w:spacing w:val="-10"/>
        </w:rPr>
        <w:t> </w:t>
      </w:r>
      <w:r>
        <w:rPr/>
        <w:t>chị</w:t>
      </w:r>
      <w:r>
        <w:rPr>
          <w:spacing w:val="-8"/>
        </w:rPr>
        <w:t> </w:t>
      </w:r>
      <w:r>
        <w:rPr/>
        <w:t>Lý</w:t>
      </w:r>
      <w:r>
        <w:rPr>
          <w:spacing w:val="-9"/>
        </w:rPr>
        <w:t> </w:t>
      </w:r>
      <w:r>
        <w:rPr/>
        <w:t>Thị</w:t>
      </w:r>
      <w:r>
        <w:rPr>
          <w:spacing w:val="-8"/>
        </w:rPr>
        <w:t> </w:t>
      </w:r>
      <w:r>
        <w:rPr/>
        <w:t>H1</w:t>
      </w:r>
      <w:r>
        <w:rPr>
          <w:spacing w:val="-8"/>
        </w:rPr>
        <w:t> </w:t>
      </w:r>
      <w:r>
        <w:rPr/>
        <w:t>tại</w:t>
      </w:r>
      <w:r>
        <w:rPr>
          <w:spacing w:val="-8"/>
        </w:rPr>
        <w:t> </w:t>
      </w:r>
      <w:r>
        <w:rPr/>
        <w:t>ấp</w:t>
      </w:r>
      <w:r>
        <w:rPr>
          <w:spacing w:val="-9"/>
        </w:rPr>
        <w:t> </w:t>
      </w:r>
      <w:r>
        <w:rPr/>
        <w:t>B,</w:t>
      </w:r>
      <w:r>
        <w:rPr>
          <w:spacing w:val="-10"/>
        </w:rPr>
        <w:t> </w:t>
      </w:r>
      <w:r>
        <w:rPr/>
        <w:t>xã</w:t>
      </w:r>
      <w:r>
        <w:rPr>
          <w:spacing w:val="-10"/>
        </w:rPr>
        <w:t> </w:t>
      </w:r>
      <w:r>
        <w:rPr/>
        <w:t>B1, huyện T1. Tại đây, Đ bán xe mô tô biển số 72AH-018.98 cho một đối tượng không rõ nhân thân, lai lịch với giá 850.000 đồng (tám trăm năm mươi nghìn đồng), C đưa cho Đ 120.000 đồng (một trăm năm mươi nghìn đồng) số tiền còn lại C và Đ cùng nhau ăn uống, tiêu xài hết.</w:t>
      </w:r>
      <w:r>
        <w:rPr>
          <w:spacing w:val="-2"/>
        </w:rPr>
        <w:t> </w:t>
      </w:r>
      <w:r>
        <w:rPr/>
        <w:t>Đối tượng thanh niên sau khi mua xe mô</w:t>
      </w:r>
      <w:r>
        <w:rPr>
          <w:spacing w:val="-1"/>
        </w:rPr>
        <w:t> </w:t>
      </w:r>
      <w:r>
        <w:rPr/>
        <w:t>tô</w:t>
      </w:r>
      <w:r>
        <w:rPr>
          <w:spacing w:val="-1"/>
        </w:rPr>
        <w:t> </w:t>
      </w:r>
      <w:r>
        <w:rPr/>
        <w:t>của</w:t>
      </w:r>
      <w:r>
        <w:rPr>
          <w:spacing w:val="-1"/>
        </w:rPr>
        <w:t> </w:t>
      </w:r>
      <w:r>
        <w:rPr/>
        <w:t>C</w:t>
      </w:r>
      <w:r>
        <w:rPr>
          <w:spacing w:val="-1"/>
        </w:rPr>
        <w:t> </w:t>
      </w:r>
      <w:r>
        <w:rPr/>
        <w:t>và</w:t>
      </w:r>
      <w:r>
        <w:rPr>
          <w:spacing w:val="-3"/>
        </w:rPr>
        <w:t> </w:t>
      </w:r>
      <w:r>
        <w:rPr/>
        <w:t>Đ</w:t>
      </w:r>
      <w:r>
        <w:rPr>
          <w:spacing w:val="-2"/>
        </w:rPr>
        <w:t> </w:t>
      </w:r>
      <w:r>
        <w:rPr/>
        <w:t>xong</w:t>
      </w:r>
      <w:r>
        <w:rPr>
          <w:spacing w:val="-2"/>
        </w:rPr>
        <w:t> </w:t>
      </w:r>
      <w:r>
        <w:rPr/>
        <w:t>liền</w:t>
      </w:r>
      <w:r>
        <w:rPr>
          <w:spacing w:val="-1"/>
        </w:rPr>
        <w:t> </w:t>
      </w:r>
      <w:r>
        <w:rPr/>
        <w:t>điều</w:t>
      </w:r>
      <w:r>
        <w:rPr>
          <w:spacing w:val="-2"/>
        </w:rPr>
        <w:t> </w:t>
      </w:r>
      <w:r>
        <w:rPr/>
        <w:t>khiển</w:t>
      </w:r>
      <w:r>
        <w:rPr>
          <w:spacing w:val="-2"/>
        </w:rPr>
        <w:t> </w:t>
      </w:r>
      <w:r>
        <w:rPr/>
        <w:t>xe</w:t>
      </w:r>
      <w:r>
        <w:rPr>
          <w:spacing w:val="-4"/>
        </w:rPr>
        <w:t> </w:t>
      </w:r>
      <w:r>
        <w:rPr/>
        <w:t>mô</w:t>
      </w:r>
      <w:r>
        <w:rPr>
          <w:spacing w:val="-1"/>
        </w:rPr>
        <w:t> </w:t>
      </w:r>
      <w:r>
        <w:rPr/>
        <w:t>tô</w:t>
      </w:r>
      <w:r>
        <w:rPr>
          <w:spacing w:val="-1"/>
        </w:rPr>
        <w:t> </w:t>
      </w:r>
      <w:r>
        <w:rPr/>
        <w:t>đi</w:t>
      </w:r>
      <w:r>
        <w:rPr>
          <w:spacing w:val="-1"/>
        </w:rPr>
        <w:t> </w:t>
      </w:r>
      <w:r>
        <w:rPr/>
        <w:t>đâu</w:t>
      </w:r>
      <w:r>
        <w:rPr>
          <w:spacing w:val="-2"/>
        </w:rPr>
        <w:t> </w:t>
      </w:r>
      <w:r>
        <w:rPr/>
        <w:t>không</w:t>
      </w:r>
      <w:r>
        <w:rPr>
          <w:spacing w:val="-1"/>
        </w:rPr>
        <w:t> </w:t>
      </w:r>
      <w:r>
        <w:rPr/>
        <w:t>rõ.</w:t>
      </w:r>
      <w:r>
        <w:rPr>
          <w:spacing w:val="-2"/>
        </w:rPr>
        <w:t> </w:t>
      </w:r>
      <w:r>
        <w:rPr/>
        <w:t>Đến</w:t>
      </w:r>
      <w:r>
        <w:rPr>
          <w:spacing w:val="-1"/>
        </w:rPr>
        <w:t> </w:t>
      </w:r>
      <w:r>
        <w:rPr/>
        <w:t>khoảng</w:t>
      </w:r>
      <w:r>
        <w:rPr>
          <w:spacing w:val="-2"/>
        </w:rPr>
        <w:t> </w:t>
      </w:r>
      <w:r>
        <w:rPr/>
        <w:t>10 giờ</w:t>
      </w:r>
      <w:r>
        <w:rPr>
          <w:spacing w:val="-10"/>
        </w:rPr>
        <w:t> </w:t>
      </w:r>
      <w:r>
        <w:rPr/>
        <w:t>ngày</w:t>
      </w:r>
      <w:r>
        <w:rPr>
          <w:spacing w:val="-14"/>
        </w:rPr>
        <w:t> </w:t>
      </w:r>
      <w:r>
        <w:rPr/>
        <w:t>18/01/2022,</w:t>
      </w:r>
      <w:r>
        <w:rPr>
          <w:spacing w:val="-14"/>
        </w:rPr>
        <w:t> </w:t>
      </w:r>
      <w:r>
        <w:rPr/>
        <w:t>đối</w:t>
      </w:r>
      <w:r>
        <w:rPr>
          <w:spacing w:val="-12"/>
        </w:rPr>
        <w:t> </w:t>
      </w:r>
      <w:r>
        <w:rPr/>
        <w:t>tượng</w:t>
      </w:r>
      <w:r>
        <w:rPr>
          <w:spacing w:val="-13"/>
        </w:rPr>
        <w:t> </w:t>
      </w:r>
      <w:r>
        <w:rPr/>
        <w:t>thanh</w:t>
      </w:r>
      <w:r>
        <w:rPr>
          <w:spacing w:val="-13"/>
        </w:rPr>
        <w:t> </w:t>
      </w:r>
      <w:r>
        <w:rPr/>
        <w:t>niên</w:t>
      </w:r>
      <w:r>
        <w:rPr>
          <w:spacing w:val="-10"/>
        </w:rPr>
        <w:t> </w:t>
      </w:r>
      <w:r>
        <w:rPr/>
        <w:t>trên</w:t>
      </w:r>
      <w:r>
        <w:rPr>
          <w:spacing w:val="-10"/>
        </w:rPr>
        <w:t> </w:t>
      </w:r>
      <w:r>
        <w:rPr/>
        <w:t>điều</w:t>
      </w:r>
      <w:r>
        <w:rPr>
          <w:spacing w:val="-10"/>
        </w:rPr>
        <w:t> </w:t>
      </w:r>
      <w:r>
        <w:rPr/>
        <w:t>khiển</w:t>
      </w:r>
      <w:r>
        <w:rPr>
          <w:spacing w:val="-10"/>
        </w:rPr>
        <w:t> </w:t>
      </w:r>
      <w:r>
        <w:rPr/>
        <w:t>xe</w:t>
      </w:r>
      <w:r>
        <w:rPr>
          <w:spacing w:val="-10"/>
        </w:rPr>
        <w:t> </w:t>
      </w:r>
      <w:r>
        <w:rPr/>
        <w:t>mô</w:t>
      </w:r>
      <w:r>
        <w:rPr>
          <w:spacing w:val="-10"/>
        </w:rPr>
        <w:t> </w:t>
      </w:r>
      <w:r>
        <w:rPr/>
        <w:t>tô</w:t>
      </w:r>
      <w:r>
        <w:rPr>
          <w:spacing w:val="-10"/>
        </w:rPr>
        <w:t> </w:t>
      </w:r>
      <w:r>
        <w:rPr/>
        <w:t>biển</w:t>
      </w:r>
      <w:r>
        <w:rPr>
          <w:spacing w:val="-13"/>
        </w:rPr>
        <w:t> </w:t>
      </w:r>
      <w:r>
        <w:rPr/>
        <w:t>số</w:t>
      </w:r>
      <w:r>
        <w:rPr>
          <w:spacing w:val="-10"/>
        </w:rPr>
        <w:t> </w:t>
      </w:r>
      <w:r>
        <w:rPr/>
        <w:t>64F9- 8677 quay lại và gửi xe mô tô trên tại điểm mua bán gà của chị H1. Lúc này, xe mô tô trên đã gắn biển số 64F9-8677. Đến khoảng 13 giờ ngày 19/01/2022, lực lượng công an xã T, huyện T1 đến làm việc và tạm giữ xe mô tô gắn biển số 64F9-8677. Tại Cơ quan CSĐT Công an huyện Thủ Thừa, Cao Cà C và Huỳnh Văn Đ đã khai nhận toàn bộ hành vi phạm</w:t>
      </w:r>
      <w:r>
        <w:rPr>
          <w:spacing w:val="-1"/>
        </w:rPr>
        <w:t> </w:t>
      </w:r>
      <w:r>
        <w:rPr/>
        <w:t>tội.</w:t>
      </w:r>
    </w:p>
    <w:p>
      <w:pPr>
        <w:pStyle w:val="BodyText"/>
        <w:spacing w:before="120"/>
        <w:ind w:right="104"/>
      </w:pPr>
      <w:r>
        <w:rPr/>
        <w:t>Tại bản kết luận định giá tài sản số 168/KL-ĐGTS ngày 11/02/2022 của Hội đồng</w:t>
      </w:r>
      <w:r>
        <w:rPr>
          <w:spacing w:val="-1"/>
        </w:rPr>
        <w:t> </w:t>
      </w:r>
      <w:r>
        <w:rPr/>
        <w:t>định</w:t>
      </w:r>
      <w:r>
        <w:rPr>
          <w:spacing w:val="-1"/>
        </w:rPr>
        <w:t> </w:t>
      </w:r>
      <w:r>
        <w:rPr/>
        <w:t>giá</w:t>
      </w:r>
      <w:r>
        <w:rPr>
          <w:spacing w:val="-2"/>
        </w:rPr>
        <w:t> </w:t>
      </w:r>
      <w:r>
        <w:rPr/>
        <w:t>tài</w:t>
      </w:r>
      <w:r>
        <w:rPr>
          <w:spacing w:val="-1"/>
        </w:rPr>
        <w:t> </w:t>
      </w:r>
      <w:r>
        <w:rPr/>
        <w:t>sản trong tố tụng hình sự</w:t>
      </w:r>
      <w:r>
        <w:rPr>
          <w:spacing w:val="-1"/>
        </w:rPr>
        <w:t> </w:t>
      </w:r>
      <w:r>
        <w:rPr/>
        <w:t>huyện Thủ Thừa</w:t>
      </w:r>
      <w:r>
        <w:rPr>
          <w:spacing w:val="-2"/>
        </w:rPr>
        <w:t> </w:t>
      </w:r>
      <w:r>
        <w:rPr/>
        <w:t>kết luận: Xe mô tô</w:t>
      </w:r>
      <w:r>
        <w:rPr>
          <w:spacing w:val="-13"/>
        </w:rPr>
        <w:t> </w:t>
      </w:r>
      <w:r>
        <w:rPr/>
        <w:t>biển</w:t>
      </w:r>
      <w:r>
        <w:rPr>
          <w:spacing w:val="-10"/>
        </w:rPr>
        <w:t> </w:t>
      </w:r>
      <w:r>
        <w:rPr/>
        <w:t>số</w:t>
      </w:r>
      <w:r>
        <w:rPr>
          <w:spacing w:val="-13"/>
        </w:rPr>
        <w:t> </w:t>
      </w:r>
      <w:r>
        <w:rPr/>
        <w:t>72AH-018.98,</w:t>
      </w:r>
      <w:r>
        <w:rPr>
          <w:spacing w:val="-12"/>
        </w:rPr>
        <w:t> </w:t>
      </w:r>
      <w:r>
        <w:rPr/>
        <w:t>số</w:t>
      </w:r>
      <w:r>
        <w:rPr>
          <w:spacing w:val="-13"/>
        </w:rPr>
        <w:t> </w:t>
      </w:r>
      <w:r>
        <w:rPr/>
        <w:t>khung</w:t>
      </w:r>
      <w:r>
        <w:rPr>
          <w:spacing w:val="-10"/>
        </w:rPr>
        <w:t> </w:t>
      </w:r>
      <w:r>
        <w:rPr/>
        <w:t>B3N4GH004310,</w:t>
      </w:r>
      <w:r>
        <w:rPr>
          <w:spacing w:val="-11"/>
        </w:rPr>
        <w:t> </w:t>
      </w:r>
      <w:r>
        <w:rPr/>
        <w:t>số</w:t>
      </w:r>
      <w:r>
        <w:rPr>
          <w:spacing w:val="-13"/>
        </w:rPr>
        <w:t> </w:t>
      </w:r>
      <w:r>
        <w:rPr/>
        <w:t>máy</w:t>
      </w:r>
      <w:r>
        <w:rPr>
          <w:spacing w:val="-13"/>
        </w:rPr>
        <w:t> </w:t>
      </w:r>
      <w:r>
        <w:rPr/>
        <w:t>FMBVT1014310</w:t>
      </w:r>
      <w:r>
        <w:rPr>
          <w:spacing w:val="-10"/>
        </w:rPr>
        <w:t> </w:t>
      </w:r>
      <w:r>
        <w:rPr/>
        <w:t>tại thời điểm ngày 17/01/2022, trị giá 3.733.000 đồng.</w:t>
      </w:r>
    </w:p>
    <w:p>
      <w:pPr>
        <w:pStyle w:val="BodyText"/>
        <w:spacing w:before="121"/>
        <w:ind w:right="116"/>
      </w:pPr>
      <w:r>
        <w:rPr/>
        <w:t>Tại Bản án hình sự sơ thẩm số 28/2022/HS-ST ngày</w:t>
      </w:r>
      <w:r>
        <w:rPr>
          <w:spacing w:val="-1"/>
        </w:rPr>
        <w:t> </w:t>
      </w:r>
      <w:r>
        <w:rPr/>
        <w:t>23 tháng 8 năm</w:t>
      </w:r>
      <w:r>
        <w:rPr>
          <w:spacing w:val="-2"/>
        </w:rPr>
        <w:t> </w:t>
      </w:r>
      <w:r>
        <w:rPr/>
        <w:t>2022 của Tòa án nhân dân huyện Thủ Thừa, tỉnh Long An đã xử:</w:t>
      </w:r>
    </w:p>
    <w:p>
      <w:pPr>
        <w:pStyle w:val="BodyText"/>
        <w:ind w:right="110"/>
      </w:pPr>
      <w:r>
        <w:rPr/>
        <w:t>Tuyên bố bị cáo: Cao Cà C phạm tội “Trộm cắp tài sản”; bị cáo Huỳnh Văn Đ phạm tội “Tiêu thụ tài sản do người khác phạm tội mà có”</w:t>
      </w:r>
    </w:p>
    <w:p>
      <w:pPr>
        <w:pStyle w:val="BodyText"/>
        <w:spacing w:before="120"/>
        <w:ind w:right="118"/>
      </w:pPr>
      <w:r>
        <w:rPr/>
        <w:t>Căn cứ khoản 1 Điều 173; các điểm h, s, i khoản 1 Điều 51; Điều 38 và Điều 50 của Bộ luật hình sự .</w:t>
      </w:r>
    </w:p>
    <w:p>
      <w:pPr>
        <w:pStyle w:val="BodyText"/>
        <w:spacing w:before="122"/>
        <w:ind w:right="116"/>
      </w:pPr>
      <w:r>
        <w:rPr/>
        <w:t>Xử phạt bị cáo Cao Cà C</w:t>
      </w:r>
      <w:r>
        <w:rPr>
          <w:spacing w:val="80"/>
        </w:rPr>
        <w:t> </w:t>
      </w:r>
      <w:r>
        <w:rPr/>
        <w:t>06 (sáu) tháng tù. Thời gian tù tính từ ngày bị cáo bị tạm giam (26/4/2022).</w:t>
      </w:r>
    </w:p>
    <w:p>
      <w:pPr>
        <w:pStyle w:val="BodyText"/>
        <w:ind w:right="107"/>
      </w:pPr>
      <w:r>
        <w:rPr/>
        <w:t>Áp dụng Điều 329 Bộ luật tố tụng hình sự: Tiếp tục tạm giam bị cáo Cao Cà C 45 (bốn mươi lăm) ngày</w:t>
      </w:r>
      <w:r>
        <w:rPr>
          <w:spacing w:val="-1"/>
        </w:rPr>
        <w:t> </w:t>
      </w:r>
      <w:r>
        <w:rPr/>
        <w:t>kể từ ngày</w:t>
      </w:r>
      <w:r>
        <w:rPr>
          <w:spacing w:val="-1"/>
        </w:rPr>
        <w:t> </w:t>
      </w:r>
      <w:r>
        <w:rPr/>
        <w:t>tuyên án (ngày</w:t>
      </w:r>
      <w:r>
        <w:rPr>
          <w:spacing w:val="-1"/>
        </w:rPr>
        <w:t> </w:t>
      </w:r>
      <w:r>
        <w:rPr/>
        <w:t>23/8/2022) để đảm</w:t>
      </w:r>
      <w:r>
        <w:rPr>
          <w:spacing w:val="-2"/>
        </w:rPr>
        <w:t> </w:t>
      </w:r>
      <w:r>
        <w:rPr/>
        <w:t>bảo việc kháng cáo, kháng nghị và thi hành án.</w:t>
      </w:r>
    </w:p>
    <w:p>
      <w:pPr>
        <w:pStyle w:val="BodyText"/>
        <w:ind w:right="116"/>
      </w:pPr>
      <w:r>
        <w:rPr/>
        <w:t>Căn</w:t>
      </w:r>
      <w:r>
        <w:rPr>
          <w:spacing w:val="-2"/>
        </w:rPr>
        <w:t> </w:t>
      </w:r>
      <w:r>
        <w:rPr/>
        <w:t>cứ</w:t>
      </w:r>
      <w:r>
        <w:rPr>
          <w:spacing w:val="-3"/>
        </w:rPr>
        <w:t> </w:t>
      </w:r>
      <w:r>
        <w:rPr/>
        <w:t>khoản</w:t>
      </w:r>
      <w:r>
        <w:rPr>
          <w:spacing w:val="-1"/>
        </w:rPr>
        <w:t> </w:t>
      </w:r>
      <w:r>
        <w:rPr/>
        <w:t>1 Điều</w:t>
      </w:r>
      <w:r>
        <w:rPr>
          <w:spacing w:val="-1"/>
        </w:rPr>
        <w:t> </w:t>
      </w:r>
      <w:r>
        <w:rPr/>
        <w:t>323; các</w:t>
      </w:r>
      <w:r>
        <w:rPr>
          <w:spacing w:val="-2"/>
        </w:rPr>
        <w:t> </w:t>
      </w:r>
      <w:r>
        <w:rPr/>
        <w:t>điểm</w:t>
      </w:r>
      <w:r>
        <w:rPr>
          <w:spacing w:val="-6"/>
        </w:rPr>
        <w:t> </w:t>
      </w:r>
      <w:r>
        <w:rPr/>
        <w:t>h,</w:t>
      </w:r>
      <w:r>
        <w:rPr>
          <w:spacing w:val="-1"/>
        </w:rPr>
        <w:t> </w:t>
      </w:r>
      <w:r>
        <w:rPr/>
        <w:t>s,</w:t>
      </w:r>
      <w:r>
        <w:rPr>
          <w:spacing w:val="-3"/>
        </w:rPr>
        <w:t> </w:t>
      </w:r>
      <w:r>
        <w:rPr/>
        <w:t>i</w:t>
      </w:r>
      <w:r>
        <w:rPr>
          <w:spacing w:val="-1"/>
        </w:rPr>
        <w:t> </w:t>
      </w:r>
      <w:r>
        <w:rPr/>
        <w:t>khoản</w:t>
      </w:r>
      <w:r>
        <w:rPr>
          <w:spacing w:val="-1"/>
        </w:rPr>
        <w:t> </w:t>
      </w:r>
      <w:r>
        <w:rPr/>
        <w:t>1,</w:t>
      </w:r>
      <w:r>
        <w:rPr>
          <w:spacing w:val="-2"/>
        </w:rPr>
        <w:t> </w:t>
      </w:r>
      <w:r>
        <w:rPr/>
        <w:t>khoản</w:t>
      </w:r>
      <w:r>
        <w:rPr>
          <w:spacing w:val="-2"/>
        </w:rPr>
        <w:t> </w:t>
      </w:r>
      <w:r>
        <w:rPr/>
        <w:t>2</w:t>
      </w:r>
      <w:r>
        <w:rPr>
          <w:spacing w:val="-2"/>
        </w:rPr>
        <w:t> </w:t>
      </w:r>
      <w:r>
        <w:rPr/>
        <w:t>Điều</w:t>
      </w:r>
      <w:r>
        <w:rPr>
          <w:spacing w:val="-1"/>
        </w:rPr>
        <w:t> </w:t>
      </w:r>
      <w:r>
        <w:rPr/>
        <w:t>51; Điều 38; Điều 50 và khoản 3 Điều 54 của Bộ luật hình sự.</w:t>
      </w:r>
    </w:p>
    <w:p>
      <w:pPr>
        <w:pStyle w:val="BodyText"/>
        <w:spacing w:before="122"/>
        <w:ind w:left="870" w:firstLine="0"/>
      </w:pPr>
      <w:r>
        <w:rPr/>
        <w:t>Xử</w:t>
      </w:r>
      <w:r>
        <w:rPr>
          <w:spacing w:val="2"/>
        </w:rPr>
        <w:t> </w:t>
      </w:r>
      <w:r>
        <w:rPr/>
        <w:t>phạt</w:t>
      </w:r>
      <w:r>
        <w:rPr>
          <w:spacing w:val="5"/>
        </w:rPr>
        <w:t> </w:t>
      </w:r>
      <w:r>
        <w:rPr/>
        <w:t>bị</w:t>
      </w:r>
      <w:r>
        <w:rPr>
          <w:spacing w:val="4"/>
        </w:rPr>
        <w:t> </w:t>
      </w:r>
      <w:r>
        <w:rPr/>
        <w:t>cáo</w:t>
      </w:r>
      <w:r>
        <w:rPr>
          <w:spacing w:val="8"/>
        </w:rPr>
        <w:t> </w:t>
      </w:r>
      <w:r>
        <w:rPr/>
        <w:t>Huỳnh</w:t>
      </w:r>
      <w:r>
        <w:rPr>
          <w:spacing w:val="4"/>
        </w:rPr>
        <w:t> </w:t>
      </w:r>
      <w:r>
        <w:rPr/>
        <w:t>Văn</w:t>
      </w:r>
      <w:r>
        <w:rPr>
          <w:spacing w:val="5"/>
        </w:rPr>
        <w:t> </w:t>
      </w:r>
      <w:r>
        <w:rPr/>
        <w:t>Đ</w:t>
      </w:r>
      <w:r>
        <w:rPr>
          <w:spacing w:val="4"/>
        </w:rPr>
        <w:t> </w:t>
      </w:r>
      <w:r>
        <w:rPr/>
        <w:t>04</w:t>
      </w:r>
      <w:r>
        <w:rPr>
          <w:spacing w:val="5"/>
        </w:rPr>
        <w:t> </w:t>
      </w:r>
      <w:r>
        <w:rPr/>
        <w:t>(bốn)</w:t>
      </w:r>
      <w:r>
        <w:rPr>
          <w:spacing w:val="4"/>
        </w:rPr>
        <w:t> </w:t>
      </w:r>
      <w:r>
        <w:rPr/>
        <w:t>tháng</w:t>
      </w:r>
      <w:r>
        <w:rPr>
          <w:spacing w:val="4"/>
        </w:rPr>
        <w:t> </w:t>
      </w:r>
      <w:r>
        <w:rPr/>
        <w:t>tù.</w:t>
      </w:r>
      <w:r>
        <w:rPr>
          <w:spacing w:val="3"/>
        </w:rPr>
        <w:t> </w:t>
      </w:r>
      <w:r>
        <w:rPr/>
        <w:t>Thời</w:t>
      </w:r>
      <w:r>
        <w:rPr>
          <w:spacing w:val="4"/>
        </w:rPr>
        <w:t> </w:t>
      </w:r>
      <w:r>
        <w:rPr/>
        <w:t>gian</w:t>
      </w:r>
      <w:r>
        <w:rPr>
          <w:spacing w:val="5"/>
        </w:rPr>
        <w:t> </w:t>
      </w:r>
      <w:r>
        <w:rPr/>
        <w:t>tù</w:t>
      </w:r>
      <w:r>
        <w:rPr>
          <w:spacing w:val="4"/>
        </w:rPr>
        <w:t> </w:t>
      </w:r>
      <w:r>
        <w:rPr/>
        <w:t>tính</w:t>
      </w:r>
      <w:r>
        <w:rPr>
          <w:spacing w:val="5"/>
        </w:rPr>
        <w:t> </w:t>
      </w:r>
      <w:r>
        <w:rPr/>
        <w:t>từ</w:t>
      </w:r>
      <w:r>
        <w:rPr>
          <w:spacing w:val="3"/>
        </w:rPr>
        <w:t> </w:t>
      </w:r>
      <w:r>
        <w:rPr>
          <w:spacing w:val="-4"/>
        </w:rPr>
        <w:t>ngày</w:t>
      </w:r>
    </w:p>
    <w:p>
      <w:pPr>
        <w:spacing w:after="0"/>
        <w:sectPr>
          <w:footerReference w:type="default" r:id="rId5"/>
          <w:pgSz w:w="11910" w:h="16840"/>
          <w:pgMar w:footer="638" w:header="0" w:top="1040" w:bottom="820" w:left="1540" w:right="1020"/>
          <w:pgNumType w:start="2"/>
        </w:sectPr>
      </w:pPr>
    </w:p>
    <w:p>
      <w:pPr>
        <w:pStyle w:val="BodyText"/>
        <w:spacing w:before="67"/>
        <w:ind w:firstLine="0"/>
      </w:pPr>
      <w:r>
        <w:rPr/>
        <w:t>bị</w:t>
      </w:r>
      <w:r>
        <w:rPr>
          <w:spacing w:val="-2"/>
        </w:rPr>
        <w:t> </w:t>
      </w:r>
      <w:r>
        <w:rPr/>
        <w:t>cáo</w:t>
      </w:r>
      <w:r>
        <w:rPr>
          <w:spacing w:val="-5"/>
        </w:rPr>
        <w:t> </w:t>
      </w:r>
      <w:r>
        <w:rPr/>
        <w:t>thi</w:t>
      </w:r>
      <w:r>
        <w:rPr>
          <w:spacing w:val="-1"/>
        </w:rPr>
        <w:t> </w:t>
      </w:r>
      <w:r>
        <w:rPr/>
        <w:t>hành</w:t>
      </w:r>
      <w:r>
        <w:rPr>
          <w:spacing w:val="-2"/>
        </w:rPr>
        <w:t> </w:t>
      </w:r>
      <w:r>
        <w:rPr/>
        <w:t>án</w:t>
      </w:r>
      <w:r>
        <w:rPr>
          <w:spacing w:val="-2"/>
        </w:rPr>
        <w:t> </w:t>
      </w:r>
      <w:r>
        <w:rPr/>
        <w:t>phạt</w:t>
      </w:r>
      <w:r>
        <w:rPr>
          <w:spacing w:val="-1"/>
        </w:rPr>
        <w:t> </w:t>
      </w:r>
      <w:r>
        <w:rPr>
          <w:spacing w:val="-5"/>
        </w:rPr>
        <w:t>tù.</w:t>
      </w:r>
    </w:p>
    <w:p>
      <w:pPr>
        <w:pStyle w:val="BodyText"/>
        <w:spacing w:before="123"/>
        <w:ind w:right="109"/>
      </w:pPr>
      <w:r>
        <w:rPr/>
        <w:t>Bản án sơ thẩm còn tuyên về xử lý vật chứng, án phí, quyền và thời hạn kháng cáo đối với những người tham gia tố tụng.</w:t>
      </w:r>
    </w:p>
    <w:p>
      <w:pPr>
        <w:pStyle w:val="BodyText"/>
        <w:ind w:right="112"/>
      </w:pPr>
      <w:r>
        <w:rPr>
          <w:color w:val="FF0000"/>
        </w:rPr>
        <w:t>Ngày 30/8/2022, bị cáo Huỳnh Văn Đ kháng cáo xin giảm nhẹ hình phạt và được hưởng án treo</w:t>
      </w:r>
      <w:r>
        <w:rPr/>
        <w:t>.</w:t>
      </w:r>
    </w:p>
    <w:p>
      <w:pPr>
        <w:pStyle w:val="BodyText"/>
        <w:ind w:right="109"/>
      </w:pPr>
      <w:r>
        <w:rPr/>
        <w:t>Tại phiên tòa phúc thẩm, bị cáo Huỳnh Văn Đ thừa nhận đã thực hiện hành vi đúng như bản án sơ thẩm đã xử và xác định bị Tòa án cấp sơ thẩm xét</w:t>
      </w:r>
      <w:r>
        <w:rPr>
          <w:spacing w:val="40"/>
        </w:rPr>
        <w:t> </w:t>
      </w:r>
      <w:r>
        <w:rPr/>
        <w:t>xử về tội “Tiêu thụ tài sản do người khác phạm tội mà có” là đúng, không oan. Bị cáo kháng cáo xin giảm nhẹ hình phạt và hưởng án treo.</w:t>
      </w:r>
    </w:p>
    <w:p>
      <w:pPr>
        <w:pStyle w:val="BodyText"/>
        <w:spacing w:before="121"/>
        <w:ind w:right="118"/>
      </w:pPr>
      <w:r>
        <w:rPr/>
        <w:t>Kiểm sát viên Đại diện Viện kiểm sát nhân dân tỉnh Long An phát biểu quan điểm giải quyết vụ án như sau:</w:t>
      </w:r>
    </w:p>
    <w:p>
      <w:pPr>
        <w:pStyle w:val="BodyText"/>
        <w:spacing w:before="120"/>
        <w:ind w:right="114"/>
      </w:pPr>
      <w:r>
        <w:rPr/>
        <w:t>Về thủ tục: Bị cáo Huỳnh Văn Đ làm đơn kháng cáo trong thời hạn luật quy định nên Tòa án nhân dân tỉnh Long An thụ lý xét xử vụ án theo thủ tục phúc thẩm là có căn cứ.</w:t>
      </w:r>
    </w:p>
    <w:p>
      <w:pPr>
        <w:pStyle w:val="BodyText"/>
        <w:spacing w:before="121"/>
        <w:ind w:right="109"/>
      </w:pPr>
      <w:r>
        <w:rPr/>
        <w:t>Về nội dung: Lời khai nhận của bị cáo tại phiên tòa phúc thẩm thống nhất với lời khai tại phiên tòa sơ thẩm, phù hợp với các chứng cứ có trong hồ sơ vụ</w:t>
      </w:r>
      <w:r>
        <w:rPr>
          <w:spacing w:val="40"/>
        </w:rPr>
        <w:t> </w:t>
      </w:r>
      <w:r>
        <w:rPr/>
        <w:t>án đã có đủ cơ sở kết luận hành vi của bị cáo Huỳnh Văn Đ có đủ yếu tố cấu thành tội “Tiêu thụ tài sản do người khác phạm tội mà có” theo quy định tại khoản 1 Điều 323 của Bộ luật Hình sự nên Tòa án cấp sơ thẩm xét xử bị cáo về tội danh và điều luật như trên là đúng pháp luật, không oan.</w:t>
      </w:r>
    </w:p>
    <w:p>
      <w:pPr>
        <w:pStyle w:val="BodyText"/>
        <w:spacing w:before="121"/>
        <w:ind w:right="107"/>
      </w:pPr>
      <w:r>
        <w:rPr/>
        <w:t>Khi quyết định hình phạt, Tòa án cấp sơ thẩm đã áp dụng các tình tiết giảm nhẹ đối với bị cáo như: Bị cáo đã thành khẩn khai báo, ăn năn hối cải, phạm</w:t>
      </w:r>
      <w:r>
        <w:rPr>
          <w:spacing w:val="-5"/>
        </w:rPr>
        <w:t> </w:t>
      </w:r>
      <w:r>
        <w:rPr/>
        <w:t>tội lần đầu thuộc trường hợp ít nghiêm</w:t>
      </w:r>
      <w:r>
        <w:rPr>
          <w:spacing w:val="-2"/>
        </w:rPr>
        <w:t> </w:t>
      </w:r>
      <w:r>
        <w:rPr/>
        <w:t>trọng,</w:t>
      </w:r>
      <w:r>
        <w:rPr>
          <w:spacing w:val="-2"/>
        </w:rPr>
        <w:t> </w:t>
      </w:r>
      <w:r>
        <w:rPr/>
        <w:t>phạm</w:t>
      </w:r>
      <w:r>
        <w:rPr>
          <w:spacing w:val="-5"/>
        </w:rPr>
        <w:t> </w:t>
      </w:r>
      <w:r>
        <w:rPr/>
        <w:t>tội nhưng gây</w:t>
      </w:r>
      <w:r>
        <w:rPr>
          <w:spacing w:val="-3"/>
        </w:rPr>
        <w:t> </w:t>
      </w:r>
      <w:r>
        <w:rPr/>
        <w:t>thiệt hại không lớn, bị cáo Đ có cha là người có công trong cuộc kháng chiến chống Mỹ cứu nước được hưởng chính sách như thương binh là các tình tiết giảm nhẹ theo quy định tại điểm h, i, s khoản 1, khoản 2 Điều 51 của Bộ luật Hình sự và áp dụng khoản</w:t>
      </w:r>
      <w:r>
        <w:rPr>
          <w:spacing w:val="-1"/>
        </w:rPr>
        <w:t> </w:t>
      </w:r>
      <w:r>
        <w:rPr/>
        <w:t>3 Điều</w:t>
      </w:r>
      <w:r>
        <w:rPr>
          <w:spacing w:val="-1"/>
        </w:rPr>
        <w:t> </w:t>
      </w:r>
      <w:r>
        <w:rPr/>
        <w:t>54 của</w:t>
      </w:r>
      <w:r>
        <w:rPr>
          <w:spacing w:val="-1"/>
        </w:rPr>
        <w:t> </w:t>
      </w:r>
      <w:r>
        <w:rPr/>
        <w:t>Bộ luật Hình sự</w:t>
      </w:r>
      <w:r>
        <w:rPr>
          <w:spacing w:val="-2"/>
        </w:rPr>
        <w:t> </w:t>
      </w:r>
      <w:r>
        <w:rPr/>
        <w:t>để xử</w:t>
      </w:r>
      <w:r>
        <w:rPr>
          <w:spacing w:val="-2"/>
        </w:rPr>
        <w:t> </w:t>
      </w:r>
      <w:r>
        <w:rPr/>
        <w:t>phạt</w:t>
      </w:r>
      <w:r>
        <w:rPr>
          <w:spacing w:val="-1"/>
        </w:rPr>
        <w:t> </w:t>
      </w:r>
      <w:r>
        <w:rPr/>
        <w:t>bị cáo 04 tháng tù là</w:t>
      </w:r>
      <w:r>
        <w:rPr>
          <w:spacing w:val="-1"/>
        </w:rPr>
        <w:t> </w:t>
      </w:r>
      <w:r>
        <w:rPr/>
        <w:t>đúng người, đúng tội, tương xứng với hành vi phạm tội mà bị cáo đã gây ra.</w:t>
      </w:r>
    </w:p>
    <w:p>
      <w:pPr>
        <w:pStyle w:val="BodyText"/>
        <w:ind w:right="106"/>
      </w:pPr>
      <w:r>
        <w:rPr/>
        <w:t>Bị cáo kháng cáo xin giảm nhẹ hình phạt và hưởng án treo có cung cấp đơn xác nhận hoàn cảnh gia đình khó khăn có xác nhận của chính quyền địa phương</w:t>
      </w:r>
      <w:r>
        <w:rPr>
          <w:spacing w:val="-1"/>
        </w:rPr>
        <w:t> </w:t>
      </w:r>
      <w:r>
        <w:rPr/>
        <w:t>là</w:t>
      </w:r>
      <w:r>
        <w:rPr>
          <w:spacing w:val="-5"/>
        </w:rPr>
        <w:t> </w:t>
      </w:r>
      <w:r>
        <w:rPr/>
        <w:t>tình</w:t>
      </w:r>
      <w:r>
        <w:rPr>
          <w:spacing w:val="-1"/>
        </w:rPr>
        <w:t> </w:t>
      </w:r>
      <w:r>
        <w:rPr/>
        <w:t>tiết</w:t>
      </w:r>
      <w:r>
        <w:rPr>
          <w:spacing w:val="-4"/>
        </w:rPr>
        <w:t> </w:t>
      </w:r>
      <w:r>
        <w:rPr/>
        <w:t>giảm</w:t>
      </w:r>
      <w:r>
        <w:rPr>
          <w:spacing w:val="-7"/>
        </w:rPr>
        <w:t> </w:t>
      </w:r>
      <w:r>
        <w:rPr/>
        <w:t>nhẹ</w:t>
      </w:r>
      <w:r>
        <w:rPr>
          <w:spacing w:val="-2"/>
        </w:rPr>
        <w:t> </w:t>
      </w:r>
      <w:r>
        <w:rPr/>
        <w:t>theo</w:t>
      </w:r>
      <w:r>
        <w:rPr>
          <w:spacing w:val="-1"/>
        </w:rPr>
        <w:t> </w:t>
      </w:r>
      <w:r>
        <w:rPr/>
        <w:t>khoản</w:t>
      </w:r>
      <w:r>
        <w:rPr>
          <w:spacing w:val="-4"/>
        </w:rPr>
        <w:t> </w:t>
      </w:r>
      <w:r>
        <w:rPr/>
        <w:t>2</w:t>
      </w:r>
      <w:r>
        <w:rPr>
          <w:spacing w:val="-5"/>
        </w:rPr>
        <w:t> </w:t>
      </w:r>
      <w:r>
        <w:rPr/>
        <w:t>Điều</w:t>
      </w:r>
      <w:r>
        <w:rPr>
          <w:spacing w:val="-4"/>
        </w:rPr>
        <w:t> </w:t>
      </w:r>
      <w:r>
        <w:rPr/>
        <w:t>51</w:t>
      </w:r>
      <w:r>
        <w:rPr>
          <w:spacing w:val="-1"/>
        </w:rPr>
        <w:t> </w:t>
      </w:r>
      <w:r>
        <w:rPr/>
        <w:t>của</w:t>
      </w:r>
      <w:r>
        <w:rPr>
          <w:spacing w:val="-2"/>
        </w:rPr>
        <w:t> </w:t>
      </w:r>
      <w:r>
        <w:rPr/>
        <w:t>Bộ</w:t>
      </w:r>
      <w:r>
        <w:rPr>
          <w:spacing w:val="-1"/>
        </w:rPr>
        <w:t> </w:t>
      </w:r>
      <w:r>
        <w:rPr/>
        <w:t>luật</w:t>
      </w:r>
      <w:r>
        <w:rPr>
          <w:spacing w:val="-4"/>
        </w:rPr>
        <w:t> </w:t>
      </w:r>
      <w:r>
        <w:rPr/>
        <w:t>Hình</w:t>
      </w:r>
      <w:r>
        <w:rPr>
          <w:spacing w:val="-1"/>
        </w:rPr>
        <w:t> </w:t>
      </w:r>
      <w:r>
        <w:rPr/>
        <w:t>sự nhưng</w:t>
      </w:r>
      <w:r>
        <w:rPr>
          <w:spacing w:val="-4"/>
        </w:rPr>
        <w:t> </w:t>
      </w:r>
      <w:r>
        <w:rPr/>
        <w:t>đã được Tòa án cấp sơ thẩm</w:t>
      </w:r>
      <w:r>
        <w:rPr>
          <w:spacing w:val="-2"/>
        </w:rPr>
        <w:t> </w:t>
      </w:r>
      <w:r>
        <w:rPr/>
        <w:t>xem xét, Tòa án cấp sơ thẩm áp dụng khoản 3 Điều 54 của Bộ luật Hình sự xử phạt bị cáo 04 tháng tù là tương xứng với hành vi phạm tội của bị cáo nên không có căn cứ chấp nhận kháng cáo của bị</w:t>
      </w:r>
      <w:r>
        <w:rPr>
          <w:spacing w:val="22"/>
        </w:rPr>
        <w:t> </w:t>
      </w:r>
      <w:r>
        <w:rPr/>
        <w:t>cáo, xét bị cáo</w:t>
      </w:r>
      <w:r>
        <w:rPr>
          <w:spacing w:val="40"/>
        </w:rPr>
        <w:t> </w:t>
      </w:r>
      <w:r>
        <w:rPr/>
        <w:t>có</w:t>
      </w:r>
      <w:r>
        <w:rPr>
          <w:spacing w:val="-1"/>
        </w:rPr>
        <w:t> </w:t>
      </w:r>
      <w:r>
        <w:rPr/>
        <w:t>nhân</w:t>
      </w:r>
      <w:r>
        <w:rPr>
          <w:spacing w:val="-1"/>
        </w:rPr>
        <w:t> </w:t>
      </w:r>
      <w:r>
        <w:rPr/>
        <w:t>thân</w:t>
      </w:r>
      <w:r>
        <w:rPr>
          <w:spacing w:val="-2"/>
        </w:rPr>
        <w:t> </w:t>
      </w:r>
      <w:r>
        <w:rPr/>
        <w:t>xấu</w:t>
      </w:r>
      <w:r>
        <w:rPr>
          <w:spacing w:val="-1"/>
        </w:rPr>
        <w:t> </w:t>
      </w:r>
      <w:r>
        <w:rPr/>
        <w:t>nên</w:t>
      </w:r>
      <w:r>
        <w:rPr>
          <w:spacing w:val="-4"/>
        </w:rPr>
        <w:t> </w:t>
      </w:r>
      <w:r>
        <w:rPr/>
        <w:t>không</w:t>
      </w:r>
      <w:r>
        <w:rPr>
          <w:spacing w:val="-1"/>
        </w:rPr>
        <w:t> </w:t>
      </w:r>
      <w:r>
        <w:rPr/>
        <w:t>đủ điều</w:t>
      </w:r>
      <w:r>
        <w:rPr>
          <w:spacing w:val="-1"/>
        </w:rPr>
        <w:t> </w:t>
      </w:r>
      <w:r>
        <w:rPr/>
        <w:t>kiện</w:t>
      </w:r>
      <w:r>
        <w:rPr>
          <w:spacing w:val="-4"/>
        </w:rPr>
        <w:t> </w:t>
      </w:r>
      <w:r>
        <w:rPr/>
        <w:t>được</w:t>
      </w:r>
      <w:r>
        <w:rPr>
          <w:spacing w:val="-2"/>
        </w:rPr>
        <w:t> </w:t>
      </w:r>
      <w:r>
        <w:rPr/>
        <w:t>hưởng</w:t>
      </w:r>
      <w:r>
        <w:rPr>
          <w:spacing w:val="-1"/>
        </w:rPr>
        <w:t> </w:t>
      </w:r>
      <w:r>
        <w:rPr/>
        <w:t>án</w:t>
      </w:r>
      <w:r>
        <w:rPr>
          <w:spacing w:val="-2"/>
        </w:rPr>
        <w:t> </w:t>
      </w:r>
      <w:r>
        <w:rPr/>
        <w:t>treo theo</w:t>
      </w:r>
      <w:r>
        <w:rPr>
          <w:spacing w:val="-2"/>
        </w:rPr>
        <w:t> </w:t>
      </w:r>
      <w:r>
        <w:rPr/>
        <w:t>Nghị</w:t>
      </w:r>
      <w:r>
        <w:rPr>
          <w:spacing w:val="-1"/>
        </w:rPr>
        <w:t> </w:t>
      </w:r>
      <w:r>
        <w:rPr/>
        <w:t>quyết</w:t>
      </w:r>
      <w:r>
        <w:rPr>
          <w:spacing w:val="-1"/>
        </w:rPr>
        <w:t> </w:t>
      </w:r>
      <w:r>
        <w:rPr/>
        <w:t>số 02/2018/NQ-HĐTP ngày 15/5/2018 và Nghị quyết số 01/2022/NQ-HĐTP ngày 15/4/2022 của Hội đồng Thẩm phán Tòa án nhân dân tối cao.</w:t>
      </w:r>
    </w:p>
    <w:p>
      <w:pPr>
        <w:pStyle w:val="BodyText"/>
        <w:spacing w:before="120"/>
        <w:ind w:right="106"/>
      </w:pPr>
      <w:r>
        <w:rPr/>
        <w:t>Đề nghị Hội đồng xét xử áp dụng điểm a khoản 1 Điều 355, Điều 356 của Bộ</w:t>
      </w:r>
      <w:r>
        <w:rPr>
          <w:spacing w:val="-1"/>
        </w:rPr>
        <w:t> </w:t>
      </w:r>
      <w:r>
        <w:rPr/>
        <w:t>luật</w:t>
      </w:r>
      <w:r>
        <w:rPr>
          <w:spacing w:val="-1"/>
        </w:rPr>
        <w:t> </w:t>
      </w:r>
      <w:r>
        <w:rPr/>
        <w:t>Tố</w:t>
      </w:r>
      <w:r>
        <w:rPr>
          <w:spacing w:val="-1"/>
        </w:rPr>
        <w:t> </w:t>
      </w:r>
      <w:r>
        <w:rPr/>
        <w:t>tụng</w:t>
      </w:r>
      <w:r>
        <w:rPr>
          <w:spacing w:val="-5"/>
        </w:rPr>
        <w:t> </w:t>
      </w:r>
      <w:r>
        <w:rPr/>
        <w:t>hình</w:t>
      </w:r>
      <w:r>
        <w:rPr>
          <w:spacing w:val="-5"/>
        </w:rPr>
        <w:t> </w:t>
      </w:r>
      <w:r>
        <w:rPr/>
        <w:t>sự,</w:t>
      </w:r>
      <w:r>
        <w:rPr>
          <w:spacing w:val="-1"/>
        </w:rPr>
        <w:t> </w:t>
      </w:r>
      <w:r>
        <w:rPr/>
        <w:t>không</w:t>
      </w:r>
      <w:r>
        <w:rPr>
          <w:spacing w:val="-1"/>
        </w:rPr>
        <w:t> </w:t>
      </w:r>
      <w:r>
        <w:rPr/>
        <w:t>chấp</w:t>
      </w:r>
      <w:r>
        <w:rPr>
          <w:spacing w:val="-1"/>
        </w:rPr>
        <w:t> </w:t>
      </w:r>
      <w:r>
        <w:rPr/>
        <w:t>nhận</w:t>
      </w:r>
      <w:r>
        <w:rPr>
          <w:spacing w:val="-1"/>
        </w:rPr>
        <w:t> </w:t>
      </w:r>
      <w:r>
        <w:rPr/>
        <w:t>kháng</w:t>
      </w:r>
      <w:r>
        <w:rPr>
          <w:spacing w:val="-1"/>
        </w:rPr>
        <w:t> </w:t>
      </w:r>
      <w:r>
        <w:rPr/>
        <w:t>cáo</w:t>
      </w:r>
      <w:r>
        <w:rPr>
          <w:spacing w:val="-2"/>
        </w:rPr>
        <w:t> </w:t>
      </w:r>
      <w:r>
        <w:rPr/>
        <w:t>của</w:t>
      </w:r>
      <w:r>
        <w:rPr>
          <w:spacing w:val="-2"/>
        </w:rPr>
        <w:t> </w:t>
      </w:r>
      <w:r>
        <w:rPr/>
        <w:t>bị</w:t>
      </w:r>
      <w:r>
        <w:rPr>
          <w:spacing w:val="-1"/>
        </w:rPr>
        <w:t> </w:t>
      </w:r>
      <w:r>
        <w:rPr/>
        <w:t>cáo,</w:t>
      </w:r>
      <w:r>
        <w:rPr>
          <w:spacing w:val="-3"/>
        </w:rPr>
        <w:t> </w:t>
      </w:r>
      <w:r>
        <w:rPr/>
        <w:t>giữ</w:t>
      </w:r>
      <w:r>
        <w:rPr>
          <w:spacing w:val="-3"/>
        </w:rPr>
        <w:t> </w:t>
      </w:r>
      <w:r>
        <w:rPr/>
        <w:t>nguyên</w:t>
      </w:r>
      <w:r>
        <w:rPr>
          <w:spacing w:val="-1"/>
        </w:rPr>
        <w:t> </w:t>
      </w:r>
      <w:r>
        <w:rPr/>
        <w:t>Bản án hình sự sơ thẩm số 28/2022/HS-ST ngày 23 tháng 8 năm 2022 của Tòa án nhân dân huyện Thủ Thừa, tỉnh Long An.</w:t>
      </w:r>
    </w:p>
    <w:p>
      <w:pPr>
        <w:spacing w:after="0"/>
        <w:sectPr>
          <w:pgSz w:w="11910" w:h="16840"/>
          <w:pgMar w:header="0" w:footer="638" w:top="1040" w:bottom="820" w:left="1540" w:right="1020"/>
        </w:sectPr>
      </w:pPr>
    </w:p>
    <w:p>
      <w:pPr>
        <w:pStyle w:val="BodyText"/>
        <w:spacing w:line="242" w:lineRule="auto" w:before="67"/>
        <w:ind w:right="121"/>
      </w:pPr>
      <w:r>
        <w:rPr/>
        <w:t>Các quyết định khác của bản án sơ thẩm không có kháng cáo, kháng nghị có hiệu lực pháp luật kể từ ngày hết thời hạn kháng cáo, kháng nghị.</w:t>
      </w:r>
    </w:p>
    <w:p>
      <w:pPr>
        <w:pStyle w:val="Heading1"/>
        <w:spacing w:before="24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4"/>
        <w:ind w:right="121"/>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295" w:val="left" w:leader="none"/>
        </w:tabs>
        <w:spacing w:line="240" w:lineRule="auto" w:before="120" w:after="0"/>
        <w:ind w:left="162" w:right="114" w:firstLine="707"/>
        <w:jc w:val="both"/>
        <w:rPr>
          <w:sz w:val="28"/>
        </w:rPr>
      </w:pPr>
      <w:r>
        <w:rPr>
          <w:sz w:val="28"/>
        </w:rPr>
        <w:t>Về tố tụng: Bị cáo Huỳnh Văn Đ kháng cáo trong thời hạn luật quy định nên Tòa án nhân dân tỉnh Long An thụ lý xét xử vụ án theo thủ tục phúc thẩm là có căn cứ đúng theo quy định của Bộ luật Tố tụng hình sự.</w:t>
      </w:r>
    </w:p>
    <w:p>
      <w:pPr>
        <w:pStyle w:val="ListParagraph"/>
        <w:numPr>
          <w:ilvl w:val="0"/>
          <w:numId w:val="3"/>
        </w:numPr>
        <w:tabs>
          <w:tab w:pos="1283" w:val="left" w:leader="none"/>
        </w:tabs>
        <w:spacing w:line="240" w:lineRule="auto" w:before="121" w:after="0"/>
        <w:ind w:left="162" w:right="106" w:firstLine="707"/>
        <w:jc w:val="both"/>
        <w:rPr>
          <w:sz w:val="28"/>
        </w:rPr>
      </w:pPr>
      <w:r>
        <w:rPr>
          <w:sz w:val="28"/>
        </w:rPr>
        <w:t>Về nội dung: Lời khai nhận của bị cáo tại phiên tòa phúc thẩm thống nhất với lời khai tại phiên tòa sơ thẩm, phù hợp với các chứng cứ có trong hồ sơ vụ án có đủ cơ sở kết luận: Khoảng 22 giờ ngày 17/01/2022, tại nhà trọ của Đặng Thị Kim T3 thuộc ấp 2, xã T, huyện T1, tỉnh Long An, Cao Cà C đã lén</w:t>
      </w:r>
      <w:r>
        <w:rPr>
          <w:spacing w:val="40"/>
          <w:sz w:val="28"/>
        </w:rPr>
        <w:t> </w:t>
      </w:r>
      <w:r>
        <w:rPr>
          <w:sz w:val="28"/>
        </w:rPr>
        <w:t>lút</w:t>
      </w:r>
      <w:r>
        <w:rPr>
          <w:spacing w:val="70"/>
          <w:sz w:val="28"/>
        </w:rPr>
        <w:t> </w:t>
      </w:r>
      <w:r>
        <w:rPr>
          <w:sz w:val="28"/>
        </w:rPr>
        <w:t>chiếm</w:t>
      </w:r>
      <w:r>
        <w:rPr>
          <w:spacing w:val="64"/>
          <w:sz w:val="28"/>
        </w:rPr>
        <w:t> </w:t>
      </w:r>
      <w:r>
        <w:rPr>
          <w:sz w:val="28"/>
        </w:rPr>
        <w:t>đoạt</w:t>
      </w:r>
      <w:r>
        <w:rPr>
          <w:spacing w:val="70"/>
          <w:sz w:val="28"/>
        </w:rPr>
        <w:t> </w:t>
      </w:r>
      <w:r>
        <w:rPr>
          <w:sz w:val="28"/>
        </w:rPr>
        <w:t>xe</w:t>
      </w:r>
      <w:r>
        <w:rPr>
          <w:spacing w:val="67"/>
          <w:sz w:val="28"/>
        </w:rPr>
        <w:t> </w:t>
      </w:r>
      <w:r>
        <w:rPr>
          <w:sz w:val="28"/>
        </w:rPr>
        <w:t>mô</w:t>
      </w:r>
      <w:r>
        <w:rPr>
          <w:spacing w:val="70"/>
          <w:sz w:val="28"/>
        </w:rPr>
        <w:t> </w:t>
      </w:r>
      <w:r>
        <w:rPr>
          <w:sz w:val="28"/>
        </w:rPr>
        <w:t>tô</w:t>
      </w:r>
      <w:r>
        <w:rPr>
          <w:spacing w:val="70"/>
          <w:sz w:val="28"/>
        </w:rPr>
        <w:t> </w:t>
      </w:r>
      <w:r>
        <w:rPr>
          <w:sz w:val="28"/>
        </w:rPr>
        <w:t>biển</w:t>
      </w:r>
      <w:r>
        <w:rPr>
          <w:spacing w:val="70"/>
          <w:sz w:val="28"/>
        </w:rPr>
        <w:t> </w:t>
      </w:r>
      <w:r>
        <w:rPr>
          <w:sz w:val="28"/>
        </w:rPr>
        <w:t>số</w:t>
      </w:r>
      <w:r>
        <w:rPr>
          <w:spacing w:val="70"/>
          <w:sz w:val="28"/>
        </w:rPr>
        <w:t> </w:t>
      </w:r>
      <w:r>
        <w:rPr>
          <w:sz w:val="28"/>
        </w:rPr>
        <w:t>72AH-018.98</w:t>
      </w:r>
      <w:r>
        <w:rPr>
          <w:spacing w:val="70"/>
          <w:sz w:val="28"/>
        </w:rPr>
        <w:t> </w:t>
      </w:r>
      <w:r>
        <w:rPr>
          <w:sz w:val="28"/>
        </w:rPr>
        <w:t>của</w:t>
      </w:r>
      <w:r>
        <w:rPr>
          <w:spacing w:val="69"/>
          <w:sz w:val="28"/>
        </w:rPr>
        <w:t> </w:t>
      </w:r>
      <w:r>
        <w:rPr>
          <w:sz w:val="28"/>
        </w:rPr>
        <w:t>Nguyễn</w:t>
      </w:r>
      <w:r>
        <w:rPr>
          <w:spacing w:val="70"/>
          <w:sz w:val="28"/>
        </w:rPr>
        <w:t> </w:t>
      </w:r>
      <w:r>
        <w:rPr>
          <w:sz w:val="28"/>
        </w:rPr>
        <w:t>Văn</w:t>
      </w:r>
      <w:r>
        <w:rPr>
          <w:spacing w:val="70"/>
          <w:sz w:val="28"/>
        </w:rPr>
        <w:t> </w:t>
      </w:r>
      <w:r>
        <w:rPr>
          <w:sz w:val="28"/>
        </w:rPr>
        <w:t>L</w:t>
      </w:r>
      <w:r>
        <w:rPr>
          <w:spacing w:val="72"/>
          <w:sz w:val="28"/>
        </w:rPr>
        <w:t> </w:t>
      </w:r>
      <w:r>
        <w:rPr>
          <w:sz w:val="28"/>
        </w:rPr>
        <w:t>trị</w:t>
      </w:r>
      <w:r>
        <w:rPr>
          <w:spacing w:val="70"/>
          <w:sz w:val="28"/>
        </w:rPr>
        <w:t> </w:t>
      </w:r>
      <w:r>
        <w:rPr>
          <w:sz w:val="28"/>
        </w:rPr>
        <w:t>giá</w:t>
      </w:r>
    </w:p>
    <w:p>
      <w:pPr>
        <w:pStyle w:val="BodyText"/>
        <w:spacing w:before="1"/>
        <w:ind w:right="107" w:firstLine="0"/>
      </w:pPr>
      <w:r>
        <w:rPr/>
        <w:t>3.733.000 đồng.</w:t>
      </w:r>
      <w:r>
        <w:rPr>
          <w:spacing w:val="-1"/>
        </w:rPr>
        <w:t> </w:t>
      </w:r>
      <w:r>
        <w:rPr/>
        <w:t>Sau</w:t>
      </w:r>
      <w:r>
        <w:rPr>
          <w:spacing w:val="-1"/>
        </w:rPr>
        <w:t> </w:t>
      </w:r>
      <w:r>
        <w:rPr/>
        <w:t>đó,</w:t>
      </w:r>
      <w:r>
        <w:rPr>
          <w:spacing w:val="-1"/>
        </w:rPr>
        <w:t> </w:t>
      </w:r>
      <w:r>
        <w:rPr/>
        <w:t>C</w:t>
      </w:r>
      <w:r>
        <w:rPr>
          <w:spacing w:val="-3"/>
        </w:rPr>
        <w:t> </w:t>
      </w:r>
      <w:r>
        <w:rPr/>
        <w:t>điều khiển xe chạy</w:t>
      </w:r>
      <w:r>
        <w:rPr>
          <w:spacing w:val="-4"/>
        </w:rPr>
        <w:t> </w:t>
      </w:r>
      <w:r>
        <w:rPr/>
        <w:t>đến</w:t>
      </w:r>
      <w:r>
        <w:rPr>
          <w:spacing w:val="-1"/>
        </w:rPr>
        <w:t> </w:t>
      </w:r>
      <w:r>
        <w:rPr/>
        <w:t>nhà</w:t>
      </w:r>
      <w:r>
        <w:rPr>
          <w:spacing w:val="-1"/>
        </w:rPr>
        <w:t> </w:t>
      </w:r>
      <w:r>
        <w:rPr/>
        <w:t>của Huỳnh Văn Đ.</w:t>
      </w:r>
      <w:r>
        <w:rPr>
          <w:spacing w:val="-1"/>
        </w:rPr>
        <w:t> </w:t>
      </w:r>
      <w:r>
        <w:rPr/>
        <w:t>Đ</w:t>
      </w:r>
      <w:r>
        <w:rPr>
          <w:spacing w:val="-2"/>
        </w:rPr>
        <w:t> </w:t>
      </w:r>
      <w:r>
        <w:rPr/>
        <w:t>biết rõ xe mô tô trên do C phạm tội mà có nhưng vẫn cùng C đi bán xe và là người trực tiếp bán xe mô tô trên cho một người đàn ông không rõ nhân thân. Sau khi bán xong, Đ nhận được 120.000 đồng từ tiền bán xe.</w:t>
      </w:r>
    </w:p>
    <w:p>
      <w:pPr>
        <w:pStyle w:val="ListParagraph"/>
        <w:numPr>
          <w:ilvl w:val="0"/>
          <w:numId w:val="3"/>
        </w:numPr>
        <w:tabs>
          <w:tab w:pos="1283" w:val="left" w:leader="none"/>
        </w:tabs>
        <w:spacing w:line="240" w:lineRule="auto" w:before="119" w:after="0"/>
        <w:ind w:left="162" w:right="108" w:firstLine="707"/>
        <w:jc w:val="both"/>
        <w:rPr>
          <w:sz w:val="28"/>
        </w:rPr>
      </w:pPr>
      <w:r>
        <w:rPr>
          <w:sz w:val="28"/>
        </w:rPr>
        <w:t>Hành vi của bị cáo đã có đủ yếu tố cấu thành tội “Tiêu thụ tài sản do người khác phạm tội mà có” theo quy định tại khoản 1 Điều 323 của Bộ luật Hình sự nên Tòa án cấp sơ thẩm đã xét xử bị cáo về tội danh và điều luật như trên là đúng quy định pháp luật, không oan cho bị cáo.</w:t>
      </w:r>
    </w:p>
    <w:p>
      <w:pPr>
        <w:pStyle w:val="ListParagraph"/>
        <w:numPr>
          <w:ilvl w:val="0"/>
          <w:numId w:val="3"/>
        </w:numPr>
        <w:tabs>
          <w:tab w:pos="1269" w:val="left" w:leader="none"/>
        </w:tabs>
        <w:spacing w:line="240" w:lineRule="auto" w:before="121" w:after="0"/>
        <w:ind w:left="162" w:right="106" w:firstLine="707"/>
        <w:jc w:val="both"/>
        <w:rPr>
          <w:sz w:val="28"/>
        </w:rPr>
      </w:pPr>
      <w:r>
        <w:rPr>
          <w:sz w:val="28"/>
        </w:rPr>
        <w:t>Khi xét xử, Tòa án cấp sơ</w:t>
      </w:r>
      <w:r>
        <w:rPr>
          <w:spacing w:val="-1"/>
          <w:sz w:val="28"/>
        </w:rPr>
        <w:t> </w:t>
      </w:r>
      <w:r>
        <w:rPr>
          <w:sz w:val="28"/>
        </w:rPr>
        <w:t>thẩm</w:t>
      </w:r>
      <w:r>
        <w:rPr>
          <w:spacing w:val="-5"/>
          <w:sz w:val="28"/>
        </w:rPr>
        <w:t> </w:t>
      </w:r>
      <w:r>
        <w:rPr>
          <w:sz w:val="28"/>
        </w:rPr>
        <w:t>đã áp dụng các</w:t>
      </w:r>
      <w:r>
        <w:rPr>
          <w:spacing w:val="-1"/>
          <w:sz w:val="28"/>
        </w:rPr>
        <w:t> </w:t>
      </w:r>
      <w:r>
        <w:rPr>
          <w:sz w:val="28"/>
        </w:rPr>
        <w:t>tình tiết giảm</w:t>
      </w:r>
      <w:r>
        <w:rPr>
          <w:spacing w:val="-2"/>
          <w:sz w:val="28"/>
        </w:rPr>
        <w:t> </w:t>
      </w:r>
      <w:r>
        <w:rPr>
          <w:sz w:val="28"/>
        </w:rPr>
        <w:t>nhẹ</w:t>
      </w:r>
      <w:r>
        <w:rPr>
          <w:spacing w:val="-1"/>
          <w:sz w:val="28"/>
        </w:rPr>
        <w:t> </w:t>
      </w:r>
      <w:r>
        <w:rPr>
          <w:sz w:val="28"/>
        </w:rPr>
        <w:t>trách nhiệm</w:t>
      </w:r>
      <w:r>
        <w:rPr>
          <w:spacing w:val="-5"/>
          <w:sz w:val="28"/>
        </w:rPr>
        <w:t> </w:t>
      </w:r>
      <w:r>
        <w:rPr>
          <w:sz w:val="28"/>
        </w:rPr>
        <w:t>hình sự đối với bị cáo như: Bị cáo đã thành khẩn khai</w:t>
      </w:r>
      <w:r>
        <w:rPr>
          <w:spacing w:val="-1"/>
          <w:sz w:val="28"/>
        </w:rPr>
        <w:t> </w:t>
      </w:r>
      <w:r>
        <w:rPr>
          <w:sz w:val="28"/>
        </w:rPr>
        <w:t>báo, ăn năn hối cải, phạm</w:t>
      </w:r>
      <w:r>
        <w:rPr>
          <w:spacing w:val="-5"/>
          <w:sz w:val="28"/>
        </w:rPr>
        <w:t> </w:t>
      </w:r>
      <w:r>
        <w:rPr>
          <w:sz w:val="28"/>
        </w:rPr>
        <w:t>tội lần đầu thuộc trường hợp ít nghiêm</w:t>
      </w:r>
      <w:r>
        <w:rPr>
          <w:spacing w:val="-2"/>
          <w:sz w:val="28"/>
        </w:rPr>
        <w:t> </w:t>
      </w:r>
      <w:r>
        <w:rPr>
          <w:sz w:val="28"/>
        </w:rPr>
        <w:t>trọng,</w:t>
      </w:r>
      <w:r>
        <w:rPr>
          <w:spacing w:val="-2"/>
          <w:sz w:val="28"/>
        </w:rPr>
        <w:t> </w:t>
      </w:r>
      <w:r>
        <w:rPr>
          <w:sz w:val="28"/>
        </w:rPr>
        <w:t>phạm</w:t>
      </w:r>
      <w:r>
        <w:rPr>
          <w:spacing w:val="-5"/>
          <w:sz w:val="28"/>
        </w:rPr>
        <w:t> </w:t>
      </w:r>
      <w:r>
        <w:rPr>
          <w:sz w:val="28"/>
        </w:rPr>
        <w:t>tội nhưng gây</w:t>
      </w:r>
      <w:r>
        <w:rPr>
          <w:spacing w:val="-3"/>
          <w:sz w:val="28"/>
        </w:rPr>
        <w:t> </w:t>
      </w:r>
      <w:r>
        <w:rPr>
          <w:sz w:val="28"/>
        </w:rPr>
        <w:t>thiệt hại không lớn, bị cáo Đ có cha là người có công trong cuộc kháng chiến chống Mỹ cứu nước được hưởng chính sách như thương binh là các tình tiết giảm nhẹ theo quy</w:t>
      </w:r>
      <w:r>
        <w:rPr>
          <w:spacing w:val="-4"/>
          <w:sz w:val="28"/>
        </w:rPr>
        <w:t> </w:t>
      </w:r>
      <w:r>
        <w:rPr>
          <w:sz w:val="28"/>
        </w:rPr>
        <w:t>định tại các</w:t>
      </w:r>
      <w:r>
        <w:rPr>
          <w:spacing w:val="-2"/>
          <w:sz w:val="28"/>
        </w:rPr>
        <w:t> </w:t>
      </w:r>
      <w:r>
        <w:rPr>
          <w:sz w:val="28"/>
        </w:rPr>
        <w:t>điểm</w:t>
      </w:r>
      <w:r>
        <w:rPr>
          <w:spacing w:val="-3"/>
          <w:sz w:val="28"/>
        </w:rPr>
        <w:t> </w:t>
      </w:r>
      <w:r>
        <w:rPr>
          <w:sz w:val="28"/>
        </w:rPr>
        <w:t>h, i, s khoản 1,</w:t>
      </w:r>
      <w:r>
        <w:rPr>
          <w:spacing w:val="-2"/>
          <w:sz w:val="28"/>
        </w:rPr>
        <w:t> </w:t>
      </w:r>
      <w:r>
        <w:rPr>
          <w:sz w:val="28"/>
        </w:rPr>
        <w:t>khoản 2 Điều 51 của Bộ luật Hình sự và áp dụng khoản 3 Điều 54 của Bộ luật Hình sự để xử phạt bị cáo 04 tháng tù là</w:t>
      </w:r>
      <w:r>
        <w:rPr>
          <w:spacing w:val="40"/>
          <w:sz w:val="28"/>
        </w:rPr>
        <w:t> </w:t>
      </w:r>
      <w:r>
        <w:rPr>
          <w:sz w:val="28"/>
        </w:rPr>
        <w:t>tương xứng với hành vi phạm tội mà bị cáo đã gây ra.</w:t>
      </w:r>
    </w:p>
    <w:p>
      <w:pPr>
        <w:pStyle w:val="ListParagraph"/>
        <w:numPr>
          <w:ilvl w:val="0"/>
          <w:numId w:val="3"/>
        </w:numPr>
        <w:tabs>
          <w:tab w:pos="1290" w:val="left" w:leader="none"/>
        </w:tabs>
        <w:spacing w:line="240" w:lineRule="auto" w:before="120" w:after="0"/>
        <w:ind w:left="162" w:right="106" w:firstLine="707"/>
        <w:jc w:val="both"/>
        <w:rPr>
          <w:sz w:val="28"/>
        </w:rPr>
      </w:pPr>
      <w:r>
        <w:rPr>
          <w:sz w:val="28"/>
        </w:rPr>
        <w:t>Xét kháng cáo của bị cáo: Bị cáo Huỳnh Văn Đ kháng cáo xin giảm nhẹ hình phạt và hưởng án treo có cung cấp đơn xác nhận hoàn cảnh gia đình khó</w:t>
      </w:r>
      <w:r>
        <w:rPr>
          <w:spacing w:val="-1"/>
          <w:sz w:val="28"/>
        </w:rPr>
        <w:t> </w:t>
      </w:r>
      <w:r>
        <w:rPr>
          <w:sz w:val="28"/>
        </w:rPr>
        <w:t>khăn</w:t>
      </w:r>
      <w:r>
        <w:rPr>
          <w:spacing w:val="-2"/>
          <w:sz w:val="28"/>
        </w:rPr>
        <w:t> </w:t>
      </w:r>
      <w:r>
        <w:rPr>
          <w:sz w:val="28"/>
        </w:rPr>
        <w:t>là</w:t>
      </w:r>
      <w:r>
        <w:rPr>
          <w:spacing w:val="-1"/>
          <w:sz w:val="28"/>
        </w:rPr>
        <w:t> </w:t>
      </w:r>
      <w:r>
        <w:rPr>
          <w:sz w:val="28"/>
        </w:rPr>
        <w:t>tình</w:t>
      </w:r>
      <w:r>
        <w:rPr>
          <w:spacing w:val="-2"/>
          <w:sz w:val="28"/>
        </w:rPr>
        <w:t> </w:t>
      </w:r>
      <w:r>
        <w:rPr>
          <w:sz w:val="28"/>
        </w:rPr>
        <w:t>tiết</w:t>
      </w:r>
      <w:r>
        <w:rPr>
          <w:spacing w:val="-1"/>
          <w:sz w:val="28"/>
        </w:rPr>
        <w:t> </w:t>
      </w:r>
      <w:r>
        <w:rPr>
          <w:sz w:val="28"/>
        </w:rPr>
        <w:t>giảm</w:t>
      </w:r>
      <w:r>
        <w:rPr>
          <w:spacing w:val="-6"/>
          <w:sz w:val="28"/>
        </w:rPr>
        <w:t> </w:t>
      </w:r>
      <w:r>
        <w:rPr>
          <w:sz w:val="28"/>
        </w:rPr>
        <w:t>nhẹ</w:t>
      </w:r>
      <w:r>
        <w:rPr>
          <w:spacing w:val="-1"/>
          <w:sz w:val="28"/>
        </w:rPr>
        <w:t> </w:t>
      </w:r>
      <w:r>
        <w:rPr>
          <w:sz w:val="28"/>
        </w:rPr>
        <w:t>theo</w:t>
      </w:r>
      <w:r>
        <w:rPr>
          <w:spacing w:val="-1"/>
          <w:sz w:val="28"/>
        </w:rPr>
        <w:t> </w:t>
      </w:r>
      <w:r>
        <w:rPr>
          <w:sz w:val="28"/>
        </w:rPr>
        <w:t>khoản</w:t>
      </w:r>
      <w:r>
        <w:rPr>
          <w:spacing w:val="-1"/>
          <w:sz w:val="28"/>
        </w:rPr>
        <w:t> </w:t>
      </w:r>
      <w:r>
        <w:rPr>
          <w:sz w:val="28"/>
        </w:rPr>
        <w:t>2 Điều</w:t>
      </w:r>
      <w:r>
        <w:rPr>
          <w:spacing w:val="-1"/>
          <w:sz w:val="28"/>
        </w:rPr>
        <w:t> </w:t>
      </w:r>
      <w:r>
        <w:rPr>
          <w:sz w:val="28"/>
        </w:rPr>
        <w:t>51 của</w:t>
      </w:r>
      <w:r>
        <w:rPr>
          <w:spacing w:val="-2"/>
          <w:sz w:val="28"/>
        </w:rPr>
        <w:t> </w:t>
      </w:r>
      <w:r>
        <w:rPr>
          <w:sz w:val="28"/>
        </w:rPr>
        <w:t>Bộ</w:t>
      </w:r>
      <w:r>
        <w:rPr>
          <w:spacing w:val="-2"/>
          <w:sz w:val="28"/>
        </w:rPr>
        <w:t> </w:t>
      </w:r>
      <w:r>
        <w:rPr>
          <w:sz w:val="28"/>
        </w:rPr>
        <w:t>luật Hình</w:t>
      </w:r>
      <w:r>
        <w:rPr>
          <w:spacing w:val="-2"/>
          <w:sz w:val="28"/>
        </w:rPr>
        <w:t> </w:t>
      </w:r>
      <w:r>
        <w:rPr>
          <w:sz w:val="28"/>
        </w:rPr>
        <w:t>sự mà Tòa án cấp sơ thẩm chưa xem xét nên Hội đồng xét xử xem xét giảm nhẹ cho bị cáo một phần về hình phạt. Xét thấy, bị cáo có nhân thân xấu nên không đủ điều</w:t>
      </w:r>
      <w:r>
        <w:rPr>
          <w:spacing w:val="40"/>
          <w:sz w:val="28"/>
        </w:rPr>
        <w:t> </w:t>
      </w:r>
      <w:r>
        <w:rPr>
          <w:sz w:val="28"/>
        </w:rPr>
        <w:t>kiện</w:t>
      </w:r>
      <w:r>
        <w:rPr>
          <w:spacing w:val="-2"/>
          <w:sz w:val="28"/>
        </w:rPr>
        <w:t> </w:t>
      </w:r>
      <w:r>
        <w:rPr>
          <w:sz w:val="28"/>
        </w:rPr>
        <w:t>được</w:t>
      </w:r>
      <w:r>
        <w:rPr>
          <w:spacing w:val="-3"/>
          <w:sz w:val="28"/>
        </w:rPr>
        <w:t> </w:t>
      </w:r>
      <w:r>
        <w:rPr>
          <w:sz w:val="28"/>
        </w:rPr>
        <w:t>hưởng</w:t>
      </w:r>
      <w:r>
        <w:rPr>
          <w:spacing w:val="-2"/>
          <w:sz w:val="28"/>
        </w:rPr>
        <w:t> </w:t>
      </w:r>
      <w:r>
        <w:rPr>
          <w:sz w:val="28"/>
        </w:rPr>
        <w:t>án</w:t>
      </w:r>
      <w:r>
        <w:rPr>
          <w:spacing w:val="-3"/>
          <w:sz w:val="28"/>
        </w:rPr>
        <w:t> </w:t>
      </w:r>
      <w:r>
        <w:rPr>
          <w:sz w:val="28"/>
        </w:rPr>
        <w:t>treo</w:t>
      </w:r>
      <w:r>
        <w:rPr>
          <w:spacing w:val="-2"/>
          <w:sz w:val="28"/>
        </w:rPr>
        <w:t> </w:t>
      </w:r>
      <w:r>
        <w:rPr>
          <w:sz w:val="28"/>
        </w:rPr>
        <w:t>theo</w:t>
      </w:r>
      <w:r>
        <w:rPr>
          <w:spacing w:val="-1"/>
          <w:sz w:val="28"/>
        </w:rPr>
        <w:t> </w:t>
      </w:r>
      <w:r>
        <w:rPr>
          <w:sz w:val="28"/>
        </w:rPr>
        <w:t>Nghị</w:t>
      </w:r>
      <w:r>
        <w:rPr>
          <w:spacing w:val="-2"/>
          <w:sz w:val="28"/>
        </w:rPr>
        <w:t> </w:t>
      </w:r>
      <w:r>
        <w:rPr>
          <w:sz w:val="28"/>
        </w:rPr>
        <w:t>quyết số 02/2018/NQ-HĐTP</w:t>
      </w:r>
      <w:r>
        <w:rPr>
          <w:spacing w:val="-2"/>
          <w:sz w:val="28"/>
        </w:rPr>
        <w:t> </w:t>
      </w:r>
      <w:r>
        <w:rPr>
          <w:sz w:val="28"/>
        </w:rPr>
        <w:t>ngày</w:t>
      </w:r>
      <w:r>
        <w:rPr>
          <w:spacing w:val="-5"/>
          <w:sz w:val="28"/>
        </w:rPr>
        <w:t> </w:t>
      </w:r>
      <w:r>
        <w:rPr>
          <w:sz w:val="28"/>
        </w:rPr>
        <w:t>15/5/2018 và Nghị quyết số 01/2022/NQ-HĐTP ngày 15/4/2022 của Hội đồng Thẩm phán Tòa án nhân dân tối cao.</w:t>
      </w:r>
    </w:p>
    <w:p>
      <w:pPr>
        <w:pStyle w:val="BodyText"/>
        <w:ind w:right="109"/>
      </w:pPr>
      <w:r>
        <w:rPr/>
        <w:t>Do đó, Hội đồng xét xử chấp nhận một phần kháng cáo của bị cáo, sửa một phần Bản án hình sự sơ thẩm số 28/2022/HS-ST ngày 23 tháng 8 năm 2022 của Tòa án nhân dân huyện Thủ Thừa, tỉnh Long An về hình phạt.</w:t>
      </w:r>
    </w:p>
    <w:p>
      <w:pPr>
        <w:spacing w:after="0"/>
        <w:sectPr>
          <w:pgSz w:w="11910" w:h="16840"/>
          <w:pgMar w:header="0" w:footer="638" w:top="1040" w:bottom="820" w:left="1540" w:right="1020"/>
        </w:sectPr>
      </w:pPr>
    </w:p>
    <w:p>
      <w:pPr>
        <w:pStyle w:val="ListParagraph"/>
        <w:numPr>
          <w:ilvl w:val="0"/>
          <w:numId w:val="3"/>
        </w:numPr>
        <w:tabs>
          <w:tab w:pos="1286" w:val="left" w:leader="none"/>
        </w:tabs>
        <w:spacing w:line="240" w:lineRule="auto" w:before="67" w:after="0"/>
        <w:ind w:left="162" w:right="115" w:firstLine="707"/>
        <w:jc w:val="both"/>
        <w:rPr>
          <w:sz w:val="28"/>
        </w:rPr>
      </w:pPr>
      <w:r>
        <w:rPr>
          <w:sz w:val="28"/>
        </w:rPr>
        <w:t>Về án phí: Áp dụng Điều 135, Điều 136 của Bộ luật Tố tụng hình sự và</w:t>
      </w:r>
      <w:r>
        <w:rPr>
          <w:spacing w:val="-1"/>
          <w:sz w:val="28"/>
        </w:rPr>
        <w:t> </w:t>
      </w:r>
      <w:r>
        <w:rPr>
          <w:sz w:val="28"/>
        </w:rPr>
        <w:t>Nghị</w:t>
      </w:r>
      <w:r>
        <w:rPr>
          <w:spacing w:val="-1"/>
          <w:sz w:val="28"/>
        </w:rPr>
        <w:t> </w:t>
      </w:r>
      <w:r>
        <w:rPr>
          <w:sz w:val="28"/>
        </w:rPr>
        <w:t>quyết số</w:t>
      </w:r>
      <w:r>
        <w:rPr>
          <w:spacing w:val="-1"/>
          <w:sz w:val="28"/>
        </w:rPr>
        <w:t> </w:t>
      </w:r>
      <w:r>
        <w:rPr>
          <w:sz w:val="28"/>
        </w:rPr>
        <w:t>326/2016/UBTVQH14 của</w:t>
      </w:r>
      <w:r>
        <w:rPr>
          <w:spacing w:val="-1"/>
          <w:sz w:val="28"/>
        </w:rPr>
        <w:t> </w:t>
      </w:r>
      <w:r>
        <w:rPr>
          <w:sz w:val="28"/>
        </w:rPr>
        <w:t>Ủy</w:t>
      </w:r>
      <w:r>
        <w:rPr>
          <w:spacing w:val="-5"/>
          <w:sz w:val="28"/>
        </w:rPr>
        <w:t> </w:t>
      </w:r>
      <w:r>
        <w:rPr>
          <w:sz w:val="28"/>
        </w:rPr>
        <w:t>ban thường vụ</w:t>
      </w:r>
      <w:r>
        <w:rPr>
          <w:spacing w:val="-1"/>
          <w:sz w:val="28"/>
        </w:rPr>
        <w:t> </w:t>
      </w:r>
      <w:r>
        <w:rPr>
          <w:sz w:val="28"/>
        </w:rPr>
        <w:t>Quốc</w:t>
      </w:r>
      <w:r>
        <w:rPr>
          <w:spacing w:val="-2"/>
          <w:sz w:val="28"/>
        </w:rPr>
        <w:t> </w:t>
      </w:r>
      <w:r>
        <w:rPr>
          <w:sz w:val="28"/>
        </w:rPr>
        <w:t>hội,</w:t>
      </w:r>
      <w:r>
        <w:rPr>
          <w:spacing w:val="-1"/>
          <w:sz w:val="28"/>
        </w:rPr>
        <w:t> </w:t>
      </w:r>
      <w:r>
        <w:rPr>
          <w:sz w:val="28"/>
        </w:rPr>
        <w:t>bị cáo Huỳnh Văn Đ không phải chịu án phí hình sự phúc thẩm.</w:t>
      </w:r>
    </w:p>
    <w:p>
      <w:pPr>
        <w:pStyle w:val="ListParagraph"/>
        <w:numPr>
          <w:ilvl w:val="0"/>
          <w:numId w:val="3"/>
        </w:numPr>
        <w:tabs>
          <w:tab w:pos="1288" w:val="left" w:leader="none"/>
        </w:tabs>
        <w:spacing w:line="240" w:lineRule="auto" w:before="122" w:after="0"/>
        <w:ind w:left="162" w:right="117" w:firstLine="707"/>
        <w:jc w:val="both"/>
        <w:rPr>
          <w:sz w:val="28"/>
        </w:rPr>
      </w:pPr>
      <w:r>
        <w:rPr>
          <w:sz w:val="28"/>
        </w:rPr>
        <w:t>Các quyết định khác của bản án sơ thẩm không có kháng cáo, kháng nghị theo thủ tục phúc thẩm có hiệu lực pháp luật kể từ ngày hết thời hạn kháng cáo, kháng nghị theo thủ tục phúc thẩm.</w:t>
      </w:r>
    </w:p>
    <w:p>
      <w:pPr>
        <w:spacing w:before="119"/>
        <w:ind w:left="870"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8"/>
        <w:ind w:left="0" w:firstLine="0"/>
        <w:jc w:val="left"/>
        <w:rPr>
          <w:i/>
          <w:sz w:val="13"/>
        </w:rPr>
      </w:pPr>
    </w:p>
    <w:p>
      <w:pPr>
        <w:pStyle w:val="Heading1"/>
        <w:ind w:right="2869"/>
      </w:pPr>
      <w:r>
        <w:rPr/>
        <w:t>QUYẾT</w:t>
      </w:r>
      <w:r>
        <w:rPr>
          <w:spacing w:val="-4"/>
        </w:rPr>
        <w:t> </w:t>
      </w:r>
      <w:r>
        <w:rPr>
          <w:spacing w:val="-2"/>
        </w:rPr>
        <w:t>ĐỊNH:</w:t>
      </w:r>
    </w:p>
    <w:p>
      <w:pPr>
        <w:pStyle w:val="ListParagraph"/>
        <w:numPr>
          <w:ilvl w:val="0"/>
          <w:numId w:val="4"/>
        </w:numPr>
        <w:tabs>
          <w:tab w:pos="1168" w:val="left" w:leader="none"/>
        </w:tabs>
        <w:spacing w:line="240" w:lineRule="auto" w:before="235" w:after="0"/>
        <w:ind w:left="162" w:right="108" w:firstLine="707"/>
        <w:jc w:val="both"/>
        <w:rPr>
          <w:sz w:val="28"/>
        </w:rPr>
      </w:pPr>
      <w:r>
        <w:rPr>
          <w:sz w:val="28"/>
        </w:rPr>
        <w:t>Căn cứ điểm b khoản 1 Điều 355 và điểm c khoản 1 Điều 357 của Bộ luật Tố tụng hình sự;</w:t>
      </w:r>
    </w:p>
    <w:p>
      <w:pPr>
        <w:pStyle w:val="BodyText"/>
        <w:spacing w:before="120"/>
        <w:ind w:right="109"/>
      </w:pPr>
      <w:r>
        <w:rPr/>
        <w:t>Chấp nhận một phần kháng cáo của bị cáo Huỳnh Văn Đ; Sửa một phần Bản án hình sự sơ thẩm số 28/2022/HS-ST ngày 23 tháng 8 năm 2022 của Tòa án nhân dân huyện Thủ Thừa, tỉnh Long An về hình phạt.</w:t>
      </w:r>
    </w:p>
    <w:p>
      <w:pPr>
        <w:pStyle w:val="ListParagraph"/>
        <w:numPr>
          <w:ilvl w:val="0"/>
          <w:numId w:val="4"/>
        </w:numPr>
        <w:tabs>
          <w:tab w:pos="1175" w:val="left" w:leader="none"/>
        </w:tabs>
        <w:spacing w:line="240" w:lineRule="auto" w:before="121" w:after="0"/>
        <w:ind w:left="162" w:right="114" w:firstLine="707"/>
        <w:jc w:val="both"/>
        <w:rPr>
          <w:sz w:val="28"/>
        </w:rPr>
      </w:pPr>
      <w:r>
        <w:rPr>
          <w:sz w:val="28"/>
        </w:rPr>
        <w:t>Tuyên bố: Bị cáo </w:t>
      </w:r>
      <w:r>
        <w:rPr>
          <w:b/>
          <w:sz w:val="28"/>
        </w:rPr>
        <w:t>Huỳnh Văn Đ </w:t>
      </w:r>
      <w:r>
        <w:rPr>
          <w:sz w:val="28"/>
        </w:rPr>
        <w:t>phạm tội “Tiêu thụ tài sản do người khác phạm tội mà có”.</w:t>
      </w:r>
    </w:p>
    <w:p>
      <w:pPr>
        <w:pStyle w:val="BodyText"/>
        <w:ind w:right="112"/>
      </w:pPr>
      <w:r>
        <w:rPr/>
        <w:t>Áp dụng khoản 1 Điều 323; điểm h, s, i khoản 1, khoản 2 Điều 51, Điều 38, Điều 50, khoản 3 Điều 54 của Bộ luật Hình sự;</w:t>
      </w:r>
    </w:p>
    <w:p>
      <w:pPr>
        <w:spacing w:before="119"/>
        <w:ind w:left="162" w:right="108" w:firstLine="707"/>
        <w:jc w:val="both"/>
        <w:rPr>
          <w:sz w:val="28"/>
        </w:rPr>
      </w:pPr>
      <w:r>
        <w:rPr>
          <w:sz w:val="28"/>
        </w:rPr>
        <w:t>Xử phạt: Bị cáo </w:t>
      </w:r>
      <w:r>
        <w:rPr>
          <w:b/>
          <w:sz w:val="28"/>
        </w:rPr>
        <w:t>Huỳnh Văn Đ 03 (ba) tháng tù. </w:t>
      </w:r>
      <w:r>
        <w:rPr>
          <w:sz w:val="28"/>
        </w:rPr>
        <w:t>Thời gian chấp hành hình phạt tù tính từ ngày bị cáo thi hành án.</w:t>
      </w:r>
    </w:p>
    <w:p>
      <w:pPr>
        <w:pStyle w:val="ListParagraph"/>
        <w:numPr>
          <w:ilvl w:val="0"/>
          <w:numId w:val="4"/>
        </w:numPr>
        <w:tabs>
          <w:tab w:pos="1177" w:val="left" w:leader="none"/>
        </w:tabs>
        <w:spacing w:line="240" w:lineRule="auto" w:before="120" w:after="0"/>
        <w:ind w:left="162" w:right="118" w:firstLine="707"/>
        <w:jc w:val="both"/>
        <w:rPr>
          <w:sz w:val="28"/>
        </w:rPr>
      </w:pPr>
      <w:r>
        <w:rPr>
          <w:sz w:val="28"/>
        </w:rPr>
        <w:t>Về án phí: Áp dụng Điều 135, Điều 136 của Bộ luật Tố tụng hình sự năm</w:t>
      </w:r>
      <w:r>
        <w:rPr>
          <w:spacing w:val="-1"/>
          <w:sz w:val="28"/>
        </w:rPr>
        <w:t> </w:t>
      </w:r>
      <w:r>
        <w:rPr>
          <w:sz w:val="28"/>
        </w:rPr>
        <w:t>2015 và Nghị quyết số 326/2016/UBTVQH14 của Ủy ban thường vụ Quốc hội, bị cáo Huỳnh Văn Đ không phải chịu án phí hình sự phúc thẩm.</w:t>
      </w:r>
    </w:p>
    <w:p>
      <w:pPr>
        <w:pStyle w:val="ListParagraph"/>
        <w:numPr>
          <w:ilvl w:val="0"/>
          <w:numId w:val="4"/>
        </w:numPr>
        <w:tabs>
          <w:tab w:pos="1182" w:val="left" w:leader="none"/>
        </w:tabs>
        <w:spacing w:line="240" w:lineRule="auto" w:before="121" w:after="0"/>
        <w:ind w:left="162" w:right="110" w:firstLine="707"/>
        <w:jc w:val="both"/>
        <w:rPr>
          <w:sz w:val="28"/>
        </w:rPr>
      </w:pPr>
      <w:r>
        <w:rPr>
          <w:sz w:val="28"/>
        </w:rPr>
        <w:t>Các quyết định khác của bản án sơ thẩm không có kháng cáo, kháng nghị theo thủ tục phúc thẩm có hiệu lực pháp luật kể từ ngày hết thời hạn kháng cáo, kháng nghị theo thủ tục phúc thẩm.</w:t>
      </w:r>
    </w:p>
    <w:p>
      <w:pPr>
        <w:pStyle w:val="BodyText"/>
        <w:ind w:left="870"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2"/>
        </w:rPr>
        <w:t>án./.</w:t>
      </w:r>
    </w:p>
    <w:p>
      <w:pPr>
        <w:pStyle w:val="BodyText"/>
        <w:spacing w:before="8"/>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5"/>
        <w:gridCol w:w="5660"/>
      </w:tblGrid>
      <w:tr>
        <w:trPr>
          <w:trHeight w:val="2960" w:hRule="atLeast"/>
        </w:trPr>
        <w:tc>
          <w:tcPr>
            <w:tcW w:w="3385"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5"/>
              </w:numPr>
              <w:tabs>
                <w:tab w:pos="175" w:val="left" w:leader="none"/>
              </w:tabs>
              <w:spacing w:line="252" w:lineRule="exact" w:before="2" w:after="0"/>
              <w:ind w:left="174" w:right="0" w:hanging="125"/>
              <w:jc w:val="left"/>
              <w:rPr>
                <w:sz w:val="22"/>
              </w:rPr>
            </w:pPr>
            <w:r>
              <w:rPr>
                <w:sz w:val="22"/>
              </w:rPr>
              <w:t>VKSND</w:t>
            </w:r>
            <w:r>
              <w:rPr>
                <w:spacing w:val="-5"/>
                <w:sz w:val="22"/>
              </w:rPr>
              <w:t> </w:t>
            </w:r>
            <w:r>
              <w:rPr>
                <w:sz w:val="22"/>
              </w:rPr>
              <w:t>tỉnh</w:t>
            </w:r>
            <w:r>
              <w:rPr>
                <w:spacing w:val="-1"/>
                <w:sz w:val="22"/>
              </w:rPr>
              <w:t> </w:t>
            </w:r>
            <w:r>
              <w:rPr>
                <w:sz w:val="22"/>
              </w:rPr>
              <w:t>Long</w:t>
            </w:r>
            <w:r>
              <w:rPr>
                <w:spacing w:val="-4"/>
                <w:sz w:val="22"/>
              </w:rPr>
              <w:t> </w:t>
            </w:r>
            <w:r>
              <w:rPr>
                <w:spacing w:val="-5"/>
                <w:sz w:val="22"/>
              </w:rPr>
              <w:t>An;</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4"/>
                <w:sz w:val="22"/>
              </w:rPr>
              <w:t> </w:t>
            </w:r>
            <w:r>
              <w:rPr>
                <w:spacing w:val="-2"/>
                <w:sz w:val="22"/>
              </w:rPr>
              <w:t>huyện;</w:t>
            </w:r>
          </w:p>
          <w:p>
            <w:pPr>
              <w:pStyle w:val="TableParagraph"/>
              <w:numPr>
                <w:ilvl w:val="0"/>
                <w:numId w:val="5"/>
              </w:numPr>
              <w:tabs>
                <w:tab w:pos="175" w:val="left" w:leader="none"/>
              </w:tabs>
              <w:spacing w:line="252" w:lineRule="exact" w:before="2" w:after="0"/>
              <w:ind w:left="174" w:right="0" w:hanging="125"/>
              <w:jc w:val="left"/>
              <w:rPr>
                <w:sz w:val="22"/>
              </w:rPr>
            </w:pPr>
            <w:r>
              <w:rPr>
                <w:sz w:val="22"/>
              </w:rPr>
              <w:t>VKSND</w:t>
            </w:r>
            <w:r>
              <w:rPr>
                <w:spacing w:val="-3"/>
                <w:sz w:val="22"/>
              </w:rPr>
              <w:t> </w:t>
            </w:r>
            <w:r>
              <w:rPr>
                <w:spacing w:val="-2"/>
                <w:sz w:val="22"/>
              </w:rPr>
              <w:t>huyện;</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huyện;</w:t>
            </w:r>
          </w:p>
          <w:p>
            <w:pPr>
              <w:pStyle w:val="TableParagraph"/>
              <w:numPr>
                <w:ilvl w:val="0"/>
                <w:numId w:val="5"/>
              </w:numPr>
              <w:tabs>
                <w:tab w:pos="178" w:val="left" w:leader="none"/>
              </w:tabs>
              <w:spacing w:line="252" w:lineRule="exact" w:before="0" w:after="0"/>
              <w:ind w:left="177" w:right="0" w:hanging="128"/>
              <w:jc w:val="left"/>
              <w:rPr>
                <w:sz w:val="22"/>
              </w:rPr>
            </w:pPr>
            <w:r>
              <w:rPr>
                <w:sz w:val="22"/>
              </w:rPr>
              <w:t>CQĐT</w:t>
            </w:r>
            <w:r>
              <w:rPr>
                <w:spacing w:val="-1"/>
                <w:sz w:val="22"/>
              </w:rPr>
              <w:t> </w:t>
            </w:r>
            <w:r>
              <w:rPr>
                <w:sz w:val="22"/>
              </w:rPr>
              <w:t>Công</w:t>
            </w:r>
            <w:r>
              <w:rPr>
                <w:spacing w:val="-4"/>
                <w:sz w:val="22"/>
              </w:rPr>
              <w:t> </w:t>
            </w:r>
            <w:r>
              <w:rPr>
                <w:sz w:val="22"/>
              </w:rPr>
              <w:t>an</w:t>
            </w:r>
            <w:r>
              <w:rPr>
                <w:spacing w:val="-2"/>
                <w:sz w:val="22"/>
              </w:rPr>
              <w:t> huyện;</w:t>
            </w:r>
          </w:p>
          <w:p>
            <w:pPr>
              <w:pStyle w:val="TableParagraph"/>
              <w:numPr>
                <w:ilvl w:val="0"/>
                <w:numId w:val="5"/>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tham</w:t>
            </w:r>
            <w:r>
              <w:rPr>
                <w:spacing w:val="-5"/>
                <w:sz w:val="22"/>
              </w:rPr>
              <w:t> </w:t>
            </w:r>
            <w:r>
              <w:rPr>
                <w:sz w:val="22"/>
              </w:rPr>
              <w:t>gia</w:t>
            </w:r>
            <w:r>
              <w:rPr>
                <w:spacing w:val="-2"/>
                <w:sz w:val="22"/>
              </w:rPr>
              <w:t> </w:t>
            </w:r>
            <w:r>
              <w:rPr>
                <w:sz w:val="22"/>
              </w:rPr>
              <w:t>tố</w:t>
            </w:r>
            <w:r>
              <w:rPr>
                <w:spacing w:val="-1"/>
                <w:sz w:val="22"/>
              </w:rPr>
              <w:t> </w:t>
            </w:r>
            <w:r>
              <w:rPr>
                <w:sz w:val="22"/>
              </w:rPr>
              <w:t>tụng</w:t>
            </w:r>
            <w:r>
              <w:rPr>
                <w:spacing w:val="-4"/>
                <w:sz w:val="22"/>
              </w:rPr>
              <w:t> khác;</w:t>
            </w:r>
          </w:p>
          <w:p>
            <w:pPr>
              <w:pStyle w:val="TableParagraph"/>
              <w:numPr>
                <w:ilvl w:val="0"/>
                <w:numId w:val="5"/>
              </w:numPr>
              <w:tabs>
                <w:tab w:pos="175" w:val="left" w:leader="none"/>
              </w:tabs>
              <w:spacing w:line="252" w:lineRule="exact" w:before="1"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Long</w:t>
            </w:r>
            <w:r>
              <w:rPr>
                <w:spacing w:val="-3"/>
                <w:sz w:val="22"/>
              </w:rPr>
              <w:t> </w:t>
            </w:r>
            <w:r>
              <w:rPr>
                <w:spacing w:val="-5"/>
                <w:sz w:val="22"/>
              </w:rPr>
              <w:t>An;</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 sơ, án </w:t>
            </w:r>
            <w:r>
              <w:rPr>
                <w:spacing w:val="-4"/>
                <w:sz w:val="22"/>
              </w:rPr>
              <w:t>văn.</w:t>
            </w:r>
          </w:p>
        </w:tc>
        <w:tc>
          <w:tcPr>
            <w:tcW w:w="5660" w:type="dxa"/>
          </w:tcPr>
          <w:p>
            <w:pPr>
              <w:pStyle w:val="TableParagraph"/>
              <w:spacing w:line="240" w:lineRule="auto"/>
              <w:ind w:left="617" w:right="50"/>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302" w:lineRule="exact" w:before="270"/>
              <w:ind w:left="616" w:right="50"/>
              <w:jc w:val="center"/>
              <w:rPr>
                <w:b/>
                <w:sz w:val="28"/>
              </w:rPr>
            </w:pPr>
            <w:r>
              <w:rPr>
                <w:b/>
                <w:sz w:val="28"/>
              </w:rPr>
              <w:t>Dương</w:t>
            </w:r>
            <w:r>
              <w:rPr>
                <w:b/>
                <w:spacing w:val="-6"/>
                <w:sz w:val="28"/>
              </w:rPr>
              <w:t> </w:t>
            </w:r>
            <w:r>
              <w:rPr>
                <w:b/>
                <w:sz w:val="28"/>
              </w:rPr>
              <w:t>Ngọc</w:t>
            </w:r>
            <w:r>
              <w:rPr>
                <w:b/>
                <w:spacing w:val="-4"/>
                <w:sz w:val="28"/>
              </w:rPr>
              <w:t> Thành</w:t>
            </w:r>
          </w:p>
        </w:tc>
      </w:tr>
    </w:tbl>
    <w:sectPr>
      <w:pgSz w:w="11910" w:h="16840"/>
      <w:pgMar w:header="0" w:footer="638" w:top="1040" w:bottom="82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799.026611pt;width:13pt;height:15.3pt;mso-position-horizontal-relative:page;mso-position-vertical-relative:page;z-index:-1580236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2" w:hanging="176"/>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78" w:hanging="176"/>
      </w:pPr>
      <w:rPr>
        <w:rFonts w:hint="default"/>
        <w:lang w:val="vi" w:eastAsia="en-US" w:bidi="ar-SA"/>
      </w:rPr>
    </w:lvl>
    <w:lvl w:ilvl="2">
      <w:start w:val="0"/>
      <w:numFmt w:val="bullet"/>
      <w:lvlText w:val="•"/>
      <w:lvlJc w:val="left"/>
      <w:pPr>
        <w:ind w:left="1997" w:hanging="176"/>
      </w:pPr>
      <w:rPr>
        <w:rFonts w:hint="default"/>
        <w:lang w:val="vi" w:eastAsia="en-US" w:bidi="ar-SA"/>
      </w:rPr>
    </w:lvl>
    <w:lvl w:ilvl="3">
      <w:start w:val="0"/>
      <w:numFmt w:val="bullet"/>
      <w:lvlText w:val="•"/>
      <w:lvlJc w:val="left"/>
      <w:pPr>
        <w:ind w:left="2915" w:hanging="176"/>
      </w:pPr>
      <w:rPr>
        <w:rFonts w:hint="default"/>
        <w:lang w:val="vi" w:eastAsia="en-US" w:bidi="ar-SA"/>
      </w:rPr>
    </w:lvl>
    <w:lvl w:ilvl="4">
      <w:start w:val="0"/>
      <w:numFmt w:val="bullet"/>
      <w:lvlText w:val="•"/>
      <w:lvlJc w:val="left"/>
      <w:pPr>
        <w:ind w:left="3834" w:hanging="176"/>
      </w:pPr>
      <w:rPr>
        <w:rFonts w:hint="default"/>
        <w:lang w:val="vi" w:eastAsia="en-US" w:bidi="ar-SA"/>
      </w:rPr>
    </w:lvl>
    <w:lvl w:ilvl="5">
      <w:start w:val="0"/>
      <w:numFmt w:val="bullet"/>
      <w:lvlText w:val="•"/>
      <w:lvlJc w:val="left"/>
      <w:pPr>
        <w:ind w:left="4753" w:hanging="176"/>
      </w:pPr>
      <w:rPr>
        <w:rFonts w:hint="default"/>
        <w:lang w:val="vi" w:eastAsia="en-US" w:bidi="ar-SA"/>
      </w:rPr>
    </w:lvl>
    <w:lvl w:ilvl="6">
      <w:start w:val="0"/>
      <w:numFmt w:val="bullet"/>
      <w:lvlText w:val="•"/>
      <w:lvlJc w:val="left"/>
      <w:pPr>
        <w:ind w:left="5671" w:hanging="176"/>
      </w:pPr>
      <w:rPr>
        <w:rFonts w:hint="default"/>
        <w:lang w:val="vi" w:eastAsia="en-US" w:bidi="ar-SA"/>
      </w:rPr>
    </w:lvl>
    <w:lvl w:ilvl="7">
      <w:start w:val="0"/>
      <w:numFmt w:val="bullet"/>
      <w:lvlText w:val="•"/>
      <w:lvlJc w:val="left"/>
      <w:pPr>
        <w:ind w:left="6590" w:hanging="176"/>
      </w:pPr>
      <w:rPr>
        <w:rFonts w:hint="default"/>
        <w:lang w:val="vi" w:eastAsia="en-US" w:bidi="ar-SA"/>
      </w:rPr>
    </w:lvl>
    <w:lvl w:ilvl="8">
      <w:start w:val="0"/>
      <w:numFmt w:val="bullet"/>
      <w:lvlText w:val="•"/>
      <w:lvlJc w:val="left"/>
      <w:pPr>
        <w:ind w:left="7509" w:hanging="176"/>
      </w:pPr>
      <w:rPr>
        <w:rFonts w:hint="default"/>
        <w:lang w:val="vi" w:eastAsia="en-US" w:bidi="ar-SA"/>
      </w:rPr>
    </w:lvl>
  </w:abstractNum>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0" w:hanging="125"/>
      </w:pPr>
      <w:rPr>
        <w:rFonts w:hint="default"/>
        <w:lang w:val="vi" w:eastAsia="en-US" w:bidi="ar-SA"/>
      </w:rPr>
    </w:lvl>
    <w:lvl w:ilvl="2">
      <w:start w:val="0"/>
      <w:numFmt w:val="bullet"/>
      <w:lvlText w:val="•"/>
      <w:lvlJc w:val="left"/>
      <w:pPr>
        <w:ind w:left="821" w:hanging="125"/>
      </w:pPr>
      <w:rPr>
        <w:rFonts w:hint="default"/>
        <w:lang w:val="vi" w:eastAsia="en-US" w:bidi="ar-SA"/>
      </w:rPr>
    </w:lvl>
    <w:lvl w:ilvl="3">
      <w:start w:val="0"/>
      <w:numFmt w:val="bullet"/>
      <w:lvlText w:val="•"/>
      <w:lvlJc w:val="left"/>
      <w:pPr>
        <w:ind w:left="1141" w:hanging="125"/>
      </w:pPr>
      <w:rPr>
        <w:rFonts w:hint="default"/>
        <w:lang w:val="vi" w:eastAsia="en-US" w:bidi="ar-SA"/>
      </w:rPr>
    </w:lvl>
    <w:lvl w:ilvl="4">
      <w:start w:val="0"/>
      <w:numFmt w:val="bullet"/>
      <w:lvlText w:val="•"/>
      <w:lvlJc w:val="left"/>
      <w:pPr>
        <w:ind w:left="1462" w:hanging="125"/>
      </w:pPr>
      <w:rPr>
        <w:rFonts w:hint="default"/>
        <w:lang w:val="vi" w:eastAsia="en-US" w:bidi="ar-SA"/>
      </w:rPr>
    </w:lvl>
    <w:lvl w:ilvl="5">
      <w:start w:val="0"/>
      <w:numFmt w:val="bullet"/>
      <w:lvlText w:val="•"/>
      <w:lvlJc w:val="left"/>
      <w:pPr>
        <w:ind w:left="1782" w:hanging="125"/>
      </w:pPr>
      <w:rPr>
        <w:rFonts w:hint="default"/>
        <w:lang w:val="vi" w:eastAsia="en-US" w:bidi="ar-SA"/>
      </w:rPr>
    </w:lvl>
    <w:lvl w:ilvl="6">
      <w:start w:val="0"/>
      <w:numFmt w:val="bullet"/>
      <w:lvlText w:val="•"/>
      <w:lvlJc w:val="left"/>
      <w:pPr>
        <w:ind w:left="2103" w:hanging="125"/>
      </w:pPr>
      <w:rPr>
        <w:rFonts w:hint="default"/>
        <w:lang w:val="vi" w:eastAsia="en-US" w:bidi="ar-SA"/>
      </w:rPr>
    </w:lvl>
    <w:lvl w:ilvl="7">
      <w:start w:val="0"/>
      <w:numFmt w:val="bullet"/>
      <w:lvlText w:val="•"/>
      <w:lvlJc w:val="left"/>
      <w:pPr>
        <w:ind w:left="2423" w:hanging="125"/>
      </w:pPr>
      <w:rPr>
        <w:rFonts w:hint="default"/>
        <w:lang w:val="vi" w:eastAsia="en-US" w:bidi="ar-SA"/>
      </w:rPr>
    </w:lvl>
    <w:lvl w:ilvl="8">
      <w:start w:val="0"/>
      <w:numFmt w:val="bullet"/>
      <w:lvlText w:val="•"/>
      <w:lvlJc w:val="left"/>
      <w:pPr>
        <w:ind w:left="2744" w:hanging="125"/>
      </w:pPr>
      <w:rPr>
        <w:rFonts w:hint="default"/>
        <w:lang w:val="vi" w:eastAsia="en-US" w:bidi="ar-SA"/>
      </w:rPr>
    </w:lvl>
  </w:abstractNum>
  <w:abstractNum w:abstractNumId="3">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298"/>
      </w:pPr>
      <w:rPr>
        <w:rFonts w:hint="default"/>
        <w:lang w:val="vi" w:eastAsia="en-US" w:bidi="ar-SA"/>
      </w:rPr>
    </w:lvl>
    <w:lvl w:ilvl="2">
      <w:start w:val="0"/>
      <w:numFmt w:val="bullet"/>
      <w:lvlText w:val="•"/>
      <w:lvlJc w:val="left"/>
      <w:pPr>
        <w:ind w:left="1997" w:hanging="298"/>
      </w:pPr>
      <w:rPr>
        <w:rFonts w:hint="default"/>
        <w:lang w:val="vi" w:eastAsia="en-US" w:bidi="ar-SA"/>
      </w:rPr>
    </w:lvl>
    <w:lvl w:ilvl="3">
      <w:start w:val="0"/>
      <w:numFmt w:val="bullet"/>
      <w:lvlText w:val="•"/>
      <w:lvlJc w:val="left"/>
      <w:pPr>
        <w:ind w:left="2915" w:hanging="298"/>
      </w:pPr>
      <w:rPr>
        <w:rFonts w:hint="default"/>
        <w:lang w:val="vi" w:eastAsia="en-US" w:bidi="ar-SA"/>
      </w:rPr>
    </w:lvl>
    <w:lvl w:ilvl="4">
      <w:start w:val="0"/>
      <w:numFmt w:val="bullet"/>
      <w:lvlText w:val="•"/>
      <w:lvlJc w:val="left"/>
      <w:pPr>
        <w:ind w:left="3834" w:hanging="298"/>
      </w:pPr>
      <w:rPr>
        <w:rFonts w:hint="default"/>
        <w:lang w:val="vi" w:eastAsia="en-US" w:bidi="ar-SA"/>
      </w:rPr>
    </w:lvl>
    <w:lvl w:ilvl="5">
      <w:start w:val="0"/>
      <w:numFmt w:val="bullet"/>
      <w:lvlText w:val="•"/>
      <w:lvlJc w:val="left"/>
      <w:pPr>
        <w:ind w:left="4753" w:hanging="298"/>
      </w:pPr>
      <w:rPr>
        <w:rFonts w:hint="default"/>
        <w:lang w:val="vi" w:eastAsia="en-US" w:bidi="ar-SA"/>
      </w:rPr>
    </w:lvl>
    <w:lvl w:ilvl="6">
      <w:start w:val="0"/>
      <w:numFmt w:val="bullet"/>
      <w:lvlText w:val="•"/>
      <w:lvlJc w:val="left"/>
      <w:pPr>
        <w:ind w:left="5671" w:hanging="298"/>
      </w:pPr>
      <w:rPr>
        <w:rFonts w:hint="default"/>
        <w:lang w:val="vi" w:eastAsia="en-US" w:bidi="ar-SA"/>
      </w:rPr>
    </w:lvl>
    <w:lvl w:ilvl="7">
      <w:start w:val="0"/>
      <w:numFmt w:val="bullet"/>
      <w:lvlText w:val="•"/>
      <w:lvlJc w:val="left"/>
      <w:pPr>
        <w:ind w:left="6590" w:hanging="298"/>
      </w:pPr>
      <w:rPr>
        <w:rFonts w:hint="default"/>
        <w:lang w:val="vi" w:eastAsia="en-US" w:bidi="ar-SA"/>
      </w:rPr>
    </w:lvl>
    <w:lvl w:ilvl="8">
      <w:start w:val="0"/>
      <w:numFmt w:val="bullet"/>
      <w:lvlText w:val="•"/>
      <w:lvlJc w:val="left"/>
      <w:pPr>
        <w:ind w:left="7509" w:hanging="298"/>
      </w:pPr>
      <w:rPr>
        <w:rFonts w:hint="default"/>
        <w:lang w:val="vi" w:eastAsia="en-US" w:bidi="ar-SA"/>
      </w:rPr>
    </w:lvl>
  </w:abstractNum>
  <w:abstractNum w:abstractNumId="2">
    <w:multiLevelType w:val="hybridMultilevel"/>
    <w:lvl w:ilvl="0">
      <w:start w:val="1"/>
      <w:numFmt w:val="decimal"/>
      <w:lvlText w:val="[%1]"/>
      <w:lvlJc w:val="left"/>
      <w:pPr>
        <w:ind w:left="162"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25"/>
      </w:pPr>
      <w:rPr>
        <w:rFonts w:hint="default"/>
        <w:lang w:val="vi" w:eastAsia="en-US" w:bidi="ar-SA"/>
      </w:rPr>
    </w:lvl>
    <w:lvl w:ilvl="2">
      <w:start w:val="0"/>
      <w:numFmt w:val="bullet"/>
      <w:lvlText w:val="•"/>
      <w:lvlJc w:val="left"/>
      <w:pPr>
        <w:ind w:left="1997" w:hanging="425"/>
      </w:pPr>
      <w:rPr>
        <w:rFonts w:hint="default"/>
        <w:lang w:val="vi" w:eastAsia="en-US" w:bidi="ar-SA"/>
      </w:rPr>
    </w:lvl>
    <w:lvl w:ilvl="3">
      <w:start w:val="0"/>
      <w:numFmt w:val="bullet"/>
      <w:lvlText w:val="•"/>
      <w:lvlJc w:val="left"/>
      <w:pPr>
        <w:ind w:left="2915" w:hanging="425"/>
      </w:pPr>
      <w:rPr>
        <w:rFonts w:hint="default"/>
        <w:lang w:val="vi" w:eastAsia="en-US" w:bidi="ar-SA"/>
      </w:rPr>
    </w:lvl>
    <w:lvl w:ilvl="4">
      <w:start w:val="0"/>
      <w:numFmt w:val="bullet"/>
      <w:lvlText w:val="•"/>
      <w:lvlJc w:val="left"/>
      <w:pPr>
        <w:ind w:left="3834" w:hanging="425"/>
      </w:pPr>
      <w:rPr>
        <w:rFonts w:hint="default"/>
        <w:lang w:val="vi" w:eastAsia="en-US" w:bidi="ar-SA"/>
      </w:rPr>
    </w:lvl>
    <w:lvl w:ilvl="5">
      <w:start w:val="0"/>
      <w:numFmt w:val="bullet"/>
      <w:lvlText w:val="•"/>
      <w:lvlJc w:val="left"/>
      <w:pPr>
        <w:ind w:left="4753" w:hanging="425"/>
      </w:pPr>
      <w:rPr>
        <w:rFonts w:hint="default"/>
        <w:lang w:val="vi" w:eastAsia="en-US" w:bidi="ar-SA"/>
      </w:rPr>
    </w:lvl>
    <w:lvl w:ilvl="6">
      <w:start w:val="0"/>
      <w:numFmt w:val="bullet"/>
      <w:lvlText w:val="•"/>
      <w:lvlJc w:val="left"/>
      <w:pPr>
        <w:ind w:left="5671" w:hanging="425"/>
      </w:pPr>
      <w:rPr>
        <w:rFonts w:hint="default"/>
        <w:lang w:val="vi" w:eastAsia="en-US" w:bidi="ar-SA"/>
      </w:rPr>
    </w:lvl>
    <w:lvl w:ilvl="7">
      <w:start w:val="0"/>
      <w:numFmt w:val="bullet"/>
      <w:lvlText w:val="•"/>
      <w:lvlJc w:val="left"/>
      <w:pPr>
        <w:ind w:left="6590" w:hanging="425"/>
      </w:pPr>
      <w:rPr>
        <w:rFonts w:hint="default"/>
        <w:lang w:val="vi" w:eastAsia="en-US" w:bidi="ar-SA"/>
      </w:rPr>
    </w:lvl>
    <w:lvl w:ilvl="8">
      <w:start w:val="0"/>
      <w:numFmt w:val="bullet"/>
      <w:lvlText w:val="•"/>
      <w:lvlJc w:val="left"/>
      <w:pPr>
        <w:ind w:left="7509" w:hanging="425"/>
      </w:pPr>
      <w:rPr>
        <w:rFonts w:hint="default"/>
        <w:lang w:val="vi" w:eastAsia="en-US" w:bidi="ar-SA"/>
      </w:rPr>
    </w:lvl>
  </w:abstractNum>
  <w:abstractNum w:abstractNumId="0">
    <w:multiLevelType w:val="hybridMultilevel"/>
    <w:lvl w:ilvl="0">
      <w:start w:val="0"/>
      <w:numFmt w:val="bullet"/>
      <w:lvlText w:val="-"/>
      <w:lvlJc w:val="left"/>
      <w:pPr>
        <w:ind w:left="87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26" w:hanging="164"/>
      </w:pPr>
      <w:rPr>
        <w:rFonts w:hint="default"/>
        <w:lang w:val="vi" w:eastAsia="en-US" w:bidi="ar-SA"/>
      </w:rPr>
    </w:lvl>
    <w:lvl w:ilvl="2">
      <w:start w:val="0"/>
      <w:numFmt w:val="bullet"/>
      <w:lvlText w:val="•"/>
      <w:lvlJc w:val="left"/>
      <w:pPr>
        <w:ind w:left="2573" w:hanging="164"/>
      </w:pPr>
      <w:rPr>
        <w:rFonts w:hint="default"/>
        <w:lang w:val="vi" w:eastAsia="en-US" w:bidi="ar-SA"/>
      </w:rPr>
    </w:lvl>
    <w:lvl w:ilvl="3">
      <w:start w:val="0"/>
      <w:numFmt w:val="bullet"/>
      <w:lvlText w:val="•"/>
      <w:lvlJc w:val="left"/>
      <w:pPr>
        <w:ind w:left="3419" w:hanging="164"/>
      </w:pPr>
      <w:rPr>
        <w:rFonts w:hint="default"/>
        <w:lang w:val="vi" w:eastAsia="en-US" w:bidi="ar-SA"/>
      </w:rPr>
    </w:lvl>
    <w:lvl w:ilvl="4">
      <w:start w:val="0"/>
      <w:numFmt w:val="bullet"/>
      <w:lvlText w:val="•"/>
      <w:lvlJc w:val="left"/>
      <w:pPr>
        <w:ind w:left="4266" w:hanging="164"/>
      </w:pPr>
      <w:rPr>
        <w:rFonts w:hint="default"/>
        <w:lang w:val="vi" w:eastAsia="en-US" w:bidi="ar-SA"/>
      </w:rPr>
    </w:lvl>
    <w:lvl w:ilvl="5">
      <w:start w:val="0"/>
      <w:numFmt w:val="bullet"/>
      <w:lvlText w:val="•"/>
      <w:lvlJc w:val="left"/>
      <w:pPr>
        <w:ind w:left="5113" w:hanging="164"/>
      </w:pPr>
      <w:rPr>
        <w:rFonts w:hint="default"/>
        <w:lang w:val="vi" w:eastAsia="en-US" w:bidi="ar-SA"/>
      </w:rPr>
    </w:lvl>
    <w:lvl w:ilvl="6">
      <w:start w:val="0"/>
      <w:numFmt w:val="bullet"/>
      <w:lvlText w:val="•"/>
      <w:lvlJc w:val="left"/>
      <w:pPr>
        <w:ind w:left="5959" w:hanging="164"/>
      </w:pPr>
      <w:rPr>
        <w:rFonts w:hint="default"/>
        <w:lang w:val="vi" w:eastAsia="en-US" w:bidi="ar-SA"/>
      </w:rPr>
    </w:lvl>
    <w:lvl w:ilvl="7">
      <w:start w:val="0"/>
      <w:numFmt w:val="bullet"/>
      <w:lvlText w:val="•"/>
      <w:lvlJc w:val="left"/>
      <w:pPr>
        <w:ind w:left="6806" w:hanging="164"/>
      </w:pPr>
      <w:rPr>
        <w:rFonts w:hint="default"/>
        <w:lang w:val="vi" w:eastAsia="en-US" w:bidi="ar-SA"/>
      </w:rPr>
    </w:lvl>
    <w:lvl w:ilvl="8">
      <w:start w:val="0"/>
      <w:numFmt w:val="bullet"/>
      <w:lvlText w:val="•"/>
      <w:lvlJc w:val="left"/>
      <w:pPr>
        <w:ind w:left="7653" w:hanging="164"/>
      </w:pPr>
      <w:rPr>
        <w:rFonts w:hint="default"/>
        <w:lang w:val="vi" w:eastAsia="en-US" w:bidi="ar-SA"/>
      </w:rPr>
    </w:lvl>
  </w:abstract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920" w:right="287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62" w:right="106"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Tuan Khai</dc:creator>
  <dcterms:created xsi:type="dcterms:W3CDTF">2023-04-24T09:25:20Z</dcterms:created>
  <dcterms:modified xsi:type="dcterms:W3CDTF">2023-04-24T09:25:20Z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