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67"/>
        <w:ind w:left="481" w:right="138" w:hanging="3"/>
        <w:jc w:val="center"/>
        <w:rPr>
          <w:b/>
          <w:sz w:val="23"/>
        </w:rPr>
      </w:pPr>
      <w:r>
        <w:rPr>
          <w:b/>
          <w:sz w:val="23"/>
        </w:rPr>
        <w:t>TÒA ÁN NHÂN DÂN THÀNH PHỐ THANH HÓA TỈNH THANH HÓA</w:t>
      </w:r>
    </w:p>
    <w:p>
      <w:pPr>
        <w:pStyle w:val="BodyText"/>
        <w:spacing w:line="20" w:lineRule="exact"/>
        <w:ind w:left="1352"/>
        <w:rPr>
          <w:sz w:val="2"/>
        </w:rPr>
      </w:pPr>
      <w:r>
        <w:rPr>
          <w:sz w:val="2"/>
        </w:rPr>
        <w:pict>
          <v:group style="width:49.1pt;height:.75pt;mso-position-horizontal-relative:char;mso-position-vertical-relative:line" id="docshapegroup2" coordorigin="0,0" coordsize="982,15">
            <v:line style="position:absolute" from="0,7" to="98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8"/>
        <w:ind w:left="377" w:right="37"/>
        <w:jc w:val="center"/>
      </w:pPr>
      <w:r>
        <w:rPr/>
        <w:t>Số:</w:t>
      </w:r>
      <w:r>
        <w:rPr>
          <w:spacing w:val="3"/>
        </w:rPr>
        <w:t> </w:t>
      </w:r>
      <w:r>
        <w:rPr/>
        <w:t>16/2022/QĐST</w:t>
      </w:r>
      <w:r>
        <w:rPr>
          <w:spacing w:val="6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4"/>
        </w:rPr>
        <w:t>HNGĐ</w:t>
      </w:r>
    </w:p>
    <w:p>
      <w:pPr>
        <w:spacing w:before="67"/>
        <w:ind w:left="392" w:right="474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CỘNG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HÒA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XÃ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HỘI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CHỦ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NGHĨA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VIỆT</w:t>
      </w:r>
      <w:r>
        <w:rPr>
          <w:b/>
          <w:spacing w:val="6"/>
          <w:sz w:val="23"/>
        </w:rPr>
        <w:t> </w:t>
      </w:r>
      <w:r>
        <w:rPr>
          <w:b/>
          <w:spacing w:val="-5"/>
          <w:sz w:val="23"/>
        </w:rPr>
        <w:t>NAM</w:t>
      </w:r>
    </w:p>
    <w:p>
      <w:pPr>
        <w:pStyle w:val="Heading1"/>
        <w:spacing w:before="3"/>
        <w:ind w:left="392" w:right="469"/>
      </w:pPr>
      <w:r>
        <w:rPr/>
        <w:t>Độc</w:t>
      </w:r>
      <w:r>
        <w:rPr>
          <w:spacing w:val="2"/>
        </w:rPr>
        <w:t> </w:t>
      </w:r>
      <w:r>
        <w:rPr/>
        <w:t>Lập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Tự</w:t>
      </w:r>
      <w:r>
        <w:rPr>
          <w:spacing w:val="2"/>
        </w:rPr>
        <w:t> </w:t>
      </w:r>
      <w:r>
        <w:rPr/>
        <w:t>Do –</w:t>
      </w:r>
      <w:r>
        <w:rPr>
          <w:spacing w:val="5"/>
        </w:rPr>
        <w:t> </w:t>
      </w:r>
      <w:r>
        <w:rPr/>
        <w:t>Hạnh</w:t>
      </w:r>
      <w:r>
        <w:rPr>
          <w:spacing w:val="1"/>
        </w:rPr>
        <w:t> </w:t>
      </w:r>
      <w:r>
        <w:rPr>
          <w:spacing w:val="-4"/>
        </w:rPr>
        <w:t>Phúc</w:t>
      </w:r>
    </w:p>
    <w:p>
      <w:pPr>
        <w:pStyle w:val="BodyText"/>
        <w:spacing w:line="20" w:lineRule="exact"/>
        <w:ind w:left="1134"/>
        <w:rPr>
          <w:sz w:val="2"/>
        </w:rPr>
      </w:pPr>
      <w:r>
        <w:rPr>
          <w:sz w:val="2"/>
        </w:rPr>
        <w:pict>
          <v:group style="width:167.8pt;height:.75pt;mso-position-horizontal-relative:char;mso-position-vertical-relative:line" id="docshapegroup3" coordorigin="0,0" coordsize="3356,15">
            <v:line style="position:absolute" from="0,7" to="335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30"/>
        </w:rPr>
      </w:pPr>
    </w:p>
    <w:p>
      <w:pPr>
        <w:spacing w:before="260"/>
        <w:ind w:left="385" w:right="464" w:firstLine="0"/>
        <w:jc w:val="center"/>
        <w:rPr>
          <w:i/>
          <w:sz w:val="27"/>
        </w:rPr>
      </w:pPr>
      <w:r>
        <w:rPr>
          <w:i/>
          <w:sz w:val="27"/>
        </w:rPr>
        <w:t>TP.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Thanh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Hóa,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ngày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29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tháng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11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năm</w:t>
      </w:r>
      <w:r>
        <w:rPr>
          <w:i/>
          <w:spacing w:val="2"/>
          <w:sz w:val="27"/>
        </w:rPr>
        <w:t> </w:t>
      </w:r>
      <w:r>
        <w:rPr>
          <w:i/>
          <w:spacing w:val="-4"/>
          <w:sz w:val="27"/>
        </w:rPr>
        <w:t>2022</w:t>
      </w:r>
    </w:p>
    <w:p>
      <w:pPr>
        <w:spacing w:after="0"/>
        <w:jc w:val="center"/>
        <w:rPr>
          <w:sz w:val="27"/>
        </w:rPr>
        <w:sectPr>
          <w:footerReference w:type="default" r:id="rId5"/>
          <w:type w:val="continuous"/>
          <w:pgSz w:w="11910" w:h="16840"/>
          <w:pgMar w:footer="1469" w:header="0" w:top="1320" w:bottom="1660" w:left="1580" w:right="720"/>
          <w:pgNumType w:start="1"/>
          <w:cols w:num="2" w:equalWidth="0">
            <w:col w:w="3547" w:space="339"/>
            <w:col w:w="572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Heading1"/>
        <w:spacing w:before="92"/>
        <w:ind w:left="2106"/>
      </w:pPr>
      <w:r>
        <w:rPr/>
        <w:t>QUYẾT</w:t>
      </w:r>
      <w:r>
        <w:rPr>
          <w:spacing w:val="8"/>
        </w:rPr>
        <w:t> </w:t>
      </w:r>
      <w:r>
        <w:rPr>
          <w:spacing w:val="-4"/>
        </w:rPr>
        <w:t>ĐỊNH</w:t>
      </w:r>
    </w:p>
    <w:p>
      <w:pPr>
        <w:pStyle w:val="Title"/>
      </w:pPr>
      <w:r>
        <w:rPr/>
        <w:t>ĐÌNH</w:t>
      </w:r>
      <w:r>
        <w:rPr>
          <w:spacing w:val="2"/>
        </w:rPr>
        <w:t> </w:t>
      </w:r>
      <w:r>
        <w:rPr/>
        <w:t>CHỈ</w:t>
      </w:r>
      <w:r>
        <w:rPr>
          <w:spacing w:val="-5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 </w:t>
      </w:r>
      <w:r>
        <w:rPr>
          <w:spacing w:val="-5"/>
        </w:rPr>
        <w:t>SỰ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90" w:lineRule="auto"/>
        <w:ind w:left="102" w:firstLine="700"/>
      </w:pPr>
      <w:r>
        <w:rPr/>
        <w:t>Căn</w:t>
      </w:r>
      <w:r>
        <w:rPr>
          <w:spacing w:val="35"/>
        </w:rPr>
        <w:t> </w:t>
      </w:r>
      <w:r>
        <w:rPr/>
        <w:t>cứ</w:t>
      </w:r>
      <w:r>
        <w:rPr>
          <w:spacing w:val="35"/>
        </w:rPr>
        <w:t> </w:t>
      </w:r>
      <w:r>
        <w:rPr/>
        <w:t>vào</w:t>
      </w:r>
      <w:r>
        <w:rPr>
          <w:spacing w:val="32"/>
        </w:rPr>
        <w:t> </w:t>
      </w:r>
      <w:r>
        <w:rPr/>
        <w:t>các</w:t>
      </w:r>
      <w:r>
        <w:rPr>
          <w:spacing w:val="35"/>
        </w:rPr>
        <w:t> </w:t>
      </w:r>
      <w:r>
        <w:rPr/>
        <w:t>Điều</w:t>
      </w:r>
      <w:r>
        <w:rPr>
          <w:spacing w:val="30"/>
        </w:rPr>
        <w:t> </w:t>
      </w:r>
      <w:r>
        <w:rPr/>
        <w:t>48,</w:t>
      </w:r>
      <w:r>
        <w:rPr>
          <w:spacing w:val="34"/>
        </w:rPr>
        <w:t> </w:t>
      </w:r>
      <w:r>
        <w:rPr/>
        <w:t>217,</w:t>
      </w:r>
      <w:r>
        <w:rPr>
          <w:spacing w:val="31"/>
        </w:rPr>
        <w:t> </w:t>
      </w:r>
      <w:r>
        <w:rPr/>
        <w:t>218,</w:t>
      </w:r>
      <w:r>
        <w:rPr>
          <w:spacing w:val="34"/>
        </w:rPr>
        <w:t> </w:t>
      </w:r>
      <w:r>
        <w:rPr/>
        <w:t>219</w:t>
      </w:r>
      <w:r>
        <w:rPr>
          <w:spacing w:val="33"/>
        </w:rPr>
        <w:t> </w:t>
      </w:r>
      <w:r>
        <w:rPr/>
        <w:t>và</w:t>
      </w:r>
      <w:r>
        <w:rPr>
          <w:spacing w:val="31"/>
        </w:rPr>
        <w:t> </w:t>
      </w:r>
      <w:r>
        <w:rPr/>
        <w:t>khoản</w:t>
      </w:r>
      <w:r>
        <w:rPr>
          <w:spacing w:val="35"/>
        </w:rPr>
        <w:t> </w:t>
      </w:r>
      <w:r>
        <w:rPr/>
        <w:t>2</w:t>
      </w:r>
      <w:r>
        <w:rPr>
          <w:spacing w:val="32"/>
        </w:rPr>
        <w:t> </w:t>
      </w:r>
      <w:r>
        <w:rPr/>
        <w:t>Điều</w:t>
      </w:r>
      <w:r>
        <w:rPr>
          <w:spacing w:val="31"/>
        </w:rPr>
        <w:t> </w:t>
      </w:r>
      <w:r>
        <w:rPr/>
        <w:t>273</w:t>
      </w:r>
      <w:r>
        <w:rPr>
          <w:spacing w:val="30"/>
        </w:rPr>
        <w:t> </w:t>
      </w:r>
      <w:r>
        <w:rPr/>
        <w:t>của</w:t>
      </w:r>
      <w:r>
        <w:rPr>
          <w:spacing w:val="35"/>
        </w:rPr>
        <w:t> </w:t>
      </w:r>
      <w:r>
        <w:rPr/>
        <w:t>Bộ</w:t>
      </w:r>
      <w:r>
        <w:rPr>
          <w:spacing w:val="33"/>
        </w:rPr>
        <w:t> </w:t>
      </w:r>
      <w:r>
        <w:rPr/>
        <w:t>luật</w:t>
      </w:r>
      <w:r>
        <w:rPr>
          <w:spacing w:val="32"/>
        </w:rPr>
        <w:t> </w:t>
      </w:r>
      <w:r>
        <w:rPr/>
        <w:t>tố tụng dân sự;</w:t>
      </w:r>
    </w:p>
    <w:p>
      <w:pPr>
        <w:pStyle w:val="BodyText"/>
        <w:spacing w:before="2"/>
        <w:ind w:left="803"/>
      </w:pPr>
      <w:r>
        <w:rPr/>
        <w:t>Sau khi</w:t>
      </w:r>
      <w:r>
        <w:rPr>
          <w:spacing w:val="3"/>
        </w:rPr>
        <w:t> </w:t>
      </w:r>
      <w:r>
        <w:rPr/>
        <w:t>nghiên cứu</w:t>
      </w:r>
      <w:r>
        <w:rPr>
          <w:spacing w:val="1"/>
        </w:rPr>
        <w:t> </w:t>
      </w:r>
      <w:r>
        <w:rPr/>
        <w:t>hồ</w:t>
      </w:r>
      <w:r>
        <w:rPr>
          <w:spacing w:val="5"/>
        </w:rPr>
        <w:t> </w:t>
      </w:r>
      <w:r>
        <w:rPr/>
        <w:t>sơ</w:t>
      </w:r>
      <w:r>
        <w:rPr>
          <w:spacing w:val="-1"/>
        </w:rPr>
        <w:t> </w:t>
      </w:r>
      <w:r>
        <w:rPr/>
        <w:t>vụ</w:t>
      </w:r>
      <w:r>
        <w:rPr>
          <w:spacing w:val="3"/>
        </w:rPr>
        <w:t> </w:t>
      </w:r>
      <w:r>
        <w:rPr/>
        <w:t>án</w:t>
      </w:r>
      <w:r>
        <w:rPr>
          <w:spacing w:val="1"/>
        </w:rPr>
        <w:t> </w:t>
      </w:r>
      <w:r>
        <w:rPr/>
        <w:t>dân</w:t>
      </w:r>
      <w:r>
        <w:rPr>
          <w:spacing w:val="5"/>
        </w:rPr>
        <w:t> </w:t>
      </w:r>
      <w:r>
        <w:rPr/>
        <w:t>sự</w:t>
      </w:r>
      <w:r>
        <w:rPr>
          <w:spacing w:val="3"/>
        </w:rPr>
        <w:t> </w:t>
      </w:r>
      <w:r>
        <w:rPr/>
        <w:t>sơ </w:t>
      </w:r>
      <w:r>
        <w:rPr>
          <w:spacing w:val="-2"/>
        </w:rPr>
        <w:t>thẩm;</w:t>
      </w:r>
    </w:p>
    <w:p>
      <w:pPr>
        <w:pStyle w:val="BodyText"/>
        <w:spacing w:line="290" w:lineRule="auto" w:before="64"/>
        <w:ind w:left="102" w:firstLine="700"/>
      </w:pPr>
      <w:r>
        <w:rPr/>
        <w:t>Xét</w:t>
      </w:r>
      <w:r>
        <w:rPr>
          <w:spacing w:val="27"/>
        </w:rPr>
        <w:t> </w:t>
      </w:r>
      <w:r>
        <w:rPr/>
        <w:t>thấy:</w:t>
      </w:r>
      <w:r>
        <w:rPr>
          <w:spacing w:val="27"/>
        </w:rPr>
        <w:t> </w:t>
      </w:r>
      <w:r>
        <w:rPr/>
        <w:t>Nguyên</w:t>
      </w:r>
      <w:r>
        <w:rPr>
          <w:spacing w:val="23"/>
        </w:rPr>
        <w:t> </w:t>
      </w:r>
      <w:r>
        <w:rPr/>
        <w:t>đơn</w:t>
      </w:r>
      <w:r>
        <w:rPr>
          <w:spacing w:val="26"/>
        </w:rPr>
        <w:t> </w:t>
      </w:r>
      <w:r>
        <w:rPr/>
        <w:t>chị</w:t>
      </w:r>
      <w:r>
        <w:rPr>
          <w:spacing w:val="27"/>
        </w:rPr>
        <w:t> </w:t>
      </w:r>
      <w:r>
        <w:rPr/>
        <w:t>Trần</w:t>
      </w:r>
      <w:r>
        <w:rPr>
          <w:spacing w:val="26"/>
        </w:rPr>
        <w:t> </w:t>
      </w:r>
      <w:r>
        <w:rPr/>
        <w:t>Thị</w:t>
      </w:r>
      <w:r>
        <w:rPr>
          <w:spacing w:val="25"/>
        </w:rPr>
        <w:t> </w:t>
      </w:r>
      <w:r>
        <w:rPr/>
        <w:t>Tuyết</w:t>
      </w:r>
      <w:r>
        <w:rPr>
          <w:spacing w:val="25"/>
        </w:rPr>
        <w:t> </w:t>
      </w:r>
      <w:r>
        <w:rPr/>
        <w:t>rút</w:t>
      </w:r>
      <w:r>
        <w:rPr>
          <w:spacing w:val="25"/>
        </w:rPr>
        <w:t> </w:t>
      </w:r>
      <w:r>
        <w:rPr/>
        <w:t>toàn</w:t>
      </w:r>
      <w:r>
        <w:rPr>
          <w:spacing w:val="26"/>
        </w:rPr>
        <w:t> </w:t>
      </w:r>
      <w:r>
        <w:rPr/>
        <w:t>bộ</w:t>
      </w:r>
      <w:r>
        <w:rPr>
          <w:spacing w:val="24"/>
        </w:rPr>
        <w:t> </w:t>
      </w:r>
      <w:r>
        <w:rPr/>
        <w:t>yêu</w:t>
      </w:r>
      <w:r>
        <w:rPr>
          <w:spacing w:val="26"/>
        </w:rPr>
        <w:t> </w:t>
      </w:r>
      <w:r>
        <w:rPr/>
        <w:t>cầu</w:t>
      </w:r>
      <w:r>
        <w:rPr>
          <w:spacing w:val="24"/>
        </w:rPr>
        <w:t> </w:t>
      </w:r>
      <w:r>
        <w:rPr/>
        <w:t>khởi</w:t>
      </w:r>
      <w:r>
        <w:rPr>
          <w:spacing w:val="24"/>
        </w:rPr>
        <w:t> </w:t>
      </w:r>
      <w:r>
        <w:rPr/>
        <w:t>kiện</w:t>
      </w:r>
      <w:r>
        <w:rPr>
          <w:spacing w:val="24"/>
        </w:rPr>
        <w:t> </w:t>
      </w:r>
      <w:r>
        <w:rPr/>
        <w:t>theo quy định tại điểm c khoản 1 Điều 217 của Bộ luật tố tụng dân sự;</w:t>
      </w:r>
    </w:p>
    <w:p>
      <w:pPr>
        <w:pStyle w:val="Heading1"/>
        <w:spacing w:before="170"/>
        <w:ind w:left="2109"/>
      </w:pPr>
      <w:r>
        <w:rPr/>
        <w:t>QUYẾT</w:t>
      </w:r>
      <w:r>
        <w:rPr>
          <w:spacing w:val="6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90" w:lineRule="auto" w:before="194" w:after="0"/>
        <w:ind w:left="102" w:right="110" w:firstLine="700"/>
        <w:jc w:val="left"/>
        <w:rPr>
          <w:sz w:val="27"/>
        </w:rPr>
      </w:pPr>
      <w:r>
        <w:rPr>
          <w:sz w:val="27"/>
        </w:rPr>
        <w:t>Đình chỉ giải quyết vụ án dân sự thụ lý số: 80/2022/TLST - HNGĐ ngày 31 tháng</w:t>
      </w:r>
      <w:r>
        <w:rPr>
          <w:spacing w:val="-16"/>
          <w:sz w:val="27"/>
        </w:rPr>
        <w:t> </w:t>
      </w:r>
      <w:r>
        <w:rPr>
          <w:sz w:val="27"/>
        </w:rPr>
        <w:t>10</w:t>
      </w:r>
      <w:r>
        <w:rPr>
          <w:spacing w:val="-13"/>
          <w:sz w:val="27"/>
        </w:rPr>
        <w:t> </w:t>
      </w:r>
      <w:r>
        <w:rPr>
          <w:sz w:val="27"/>
        </w:rPr>
        <w:t>năm</w:t>
      </w:r>
      <w:r>
        <w:rPr>
          <w:spacing w:val="-17"/>
          <w:sz w:val="27"/>
        </w:rPr>
        <w:t> </w:t>
      </w:r>
      <w:r>
        <w:rPr>
          <w:sz w:val="27"/>
        </w:rPr>
        <w:t>2022,</w:t>
      </w:r>
      <w:r>
        <w:rPr>
          <w:spacing w:val="-12"/>
          <w:sz w:val="27"/>
        </w:rPr>
        <w:t> </w:t>
      </w:r>
      <w:r>
        <w:rPr>
          <w:sz w:val="27"/>
        </w:rPr>
        <w:t>về</w:t>
      </w:r>
      <w:r>
        <w:rPr>
          <w:spacing w:val="-15"/>
          <w:sz w:val="27"/>
        </w:rPr>
        <w:t> </w:t>
      </w:r>
      <w:r>
        <w:rPr>
          <w:sz w:val="27"/>
        </w:rPr>
        <w:t>việc</w:t>
      </w:r>
      <w:r>
        <w:rPr>
          <w:spacing w:val="-15"/>
          <w:sz w:val="27"/>
        </w:rPr>
        <w:t> </w:t>
      </w:r>
      <w:r>
        <w:rPr>
          <w:i/>
          <w:sz w:val="27"/>
        </w:rPr>
        <w:t>“Chia</w:t>
      </w:r>
      <w:r>
        <w:rPr>
          <w:i/>
          <w:spacing w:val="-13"/>
          <w:sz w:val="27"/>
        </w:rPr>
        <w:t> </w:t>
      </w:r>
      <w:r>
        <w:rPr>
          <w:i/>
          <w:sz w:val="27"/>
        </w:rPr>
        <w:t>tài</w:t>
      </w:r>
      <w:r>
        <w:rPr>
          <w:i/>
          <w:spacing w:val="-15"/>
          <w:sz w:val="27"/>
        </w:rPr>
        <w:t> </w:t>
      </w:r>
      <w:r>
        <w:rPr>
          <w:i/>
          <w:sz w:val="27"/>
        </w:rPr>
        <w:t>sản</w:t>
      </w:r>
      <w:r>
        <w:rPr>
          <w:i/>
          <w:spacing w:val="-13"/>
          <w:sz w:val="27"/>
        </w:rPr>
        <w:t> </w:t>
      </w:r>
      <w:r>
        <w:rPr>
          <w:i/>
          <w:sz w:val="27"/>
        </w:rPr>
        <w:t>chung</w:t>
      </w:r>
      <w:r>
        <w:rPr>
          <w:i/>
          <w:spacing w:val="-13"/>
          <w:sz w:val="27"/>
        </w:rPr>
        <w:t> </w:t>
      </w:r>
      <w:r>
        <w:rPr>
          <w:i/>
          <w:sz w:val="27"/>
        </w:rPr>
        <w:t>sau</w:t>
      </w:r>
      <w:r>
        <w:rPr>
          <w:i/>
          <w:spacing w:val="-13"/>
          <w:sz w:val="27"/>
        </w:rPr>
        <w:t> </w:t>
      </w:r>
      <w:r>
        <w:rPr>
          <w:i/>
          <w:sz w:val="27"/>
        </w:rPr>
        <w:t>khi</w:t>
      </w:r>
      <w:r>
        <w:rPr>
          <w:i/>
          <w:spacing w:val="-13"/>
          <w:sz w:val="27"/>
        </w:rPr>
        <w:t> </w:t>
      </w:r>
      <w:r>
        <w:rPr>
          <w:i/>
          <w:sz w:val="27"/>
        </w:rPr>
        <w:t>ly</w:t>
      </w:r>
      <w:r>
        <w:rPr>
          <w:i/>
          <w:spacing w:val="-15"/>
          <w:sz w:val="27"/>
        </w:rPr>
        <w:t> </w:t>
      </w:r>
      <w:r>
        <w:rPr>
          <w:i/>
          <w:sz w:val="27"/>
        </w:rPr>
        <w:t>hôn”</w:t>
      </w:r>
      <w:r>
        <w:rPr>
          <w:sz w:val="27"/>
        </w:rPr>
        <w:t>,</w:t>
      </w:r>
      <w:r>
        <w:rPr>
          <w:spacing w:val="-17"/>
          <w:sz w:val="27"/>
        </w:rPr>
        <w:t> </w:t>
      </w:r>
      <w:r>
        <w:rPr>
          <w:sz w:val="27"/>
        </w:rPr>
        <w:t>giữa:</w:t>
      </w:r>
    </w:p>
    <w:p>
      <w:pPr>
        <w:spacing w:line="310" w:lineRule="exact" w:before="0"/>
        <w:ind w:left="803" w:right="0" w:firstLine="0"/>
        <w:jc w:val="left"/>
        <w:rPr>
          <w:sz w:val="27"/>
        </w:rPr>
      </w:pPr>
      <w:r>
        <w:rPr>
          <w:b/>
          <w:sz w:val="27"/>
        </w:rPr>
        <w:t>Nguyên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đơn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Chị</w:t>
      </w:r>
      <w:r>
        <w:rPr>
          <w:spacing w:val="5"/>
          <w:sz w:val="27"/>
        </w:rPr>
        <w:t> </w:t>
      </w:r>
      <w:r>
        <w:rPr>
          <w:sz w:val="27"/>
        </w:rPr>
        <w:t>Trần</w:t>
      </w:r>
      <w:r>
        <w:rPr>
          <w:spacing w:val="4"/>
          <w:sz w:val="27"/>
        </w:rPr>
        <w:t> </w:t>
      </w:r>
      <w:r>
        <w:rPr>
          <w:sz w:val="27"/>
        </w:rPr>
        <w:t>Thị</w:t>
      </w:r>
      <w:r>
        <w:rPr>
          <w:spacing w:val="1"/>
          <w:sz w:val="27"/>
        </w:rPr>
        <w:t> </w:t>
      </w:r>
      <w:r>
        <w:rPr>
          <w:sz w:val="27"/>
        </w:rPr>
        <w:t>T</w:t>
      </w:r>
      <w:r>
        <w:rPr>
          <w:spacing w:val="72"/>
          <w:sz w:val="27"/>
        </w:rPr>
        <w:t> </w:t>
      </w:r>
      <w:r>
        <w:rPr>
          <w:sz w:val="27"/>
        </w:rPr>
        <w:t>-</w:t>
      </w:r>
      <w:r>
        <w:rPr>
          <w:spacing w:val="69"/>
          <w:sz w:val="27"/>
        </w:rPr>
        <w:t> </w:t>
      </w:r>
      <w:r>
        <w:rPr>
          <w:sz w:val="27"/>
        </w:rPr>
        <w:t>Sinh</w:t>
      </w:r>
      <w:r>
        <w:rPr>
          <w:spacing w:val="2"/>
          <w:sz w:val="27"/>
        </w:rPr>
        <w:t> </w:t>
      </w:r>
      <w:r>
        <w:rPr>
          <w:sz w:val="27"/>
        </w:rPr>
        <w:t>năm</w:t>
      </w:r>
      <w:r>
        <w:rPr>
          <w:spacing w:val="70"/>
          <w:sz w:val="27"/>
        </w:rPr>
        <w:t> </w:t>
      </w:r>
      <w:r>
        <w:rPr>
          <w:spacing w:val="-4"/>
          <w:sz w:val="27"/>
        </w:rPr>
        <w:t>1983</w:t>
      </w:r>
    </w:p>
    <w:p>
      <w:pPr>
        <w:pStyle w:val="BodyText"/>
        <w:spacing w:before="66"/>
        <w:ind w:left="803"/>
      </w:pPr>
      <w:r>
        <w:rPr/>
        <w:t>Địa</w:t>
      </w:r>
      <w:r>
        <w:rPr>
          <w:spacing w:val="1"/>
        </w:rPr>
        <w:t> </w:t>
      </w:r>
      <w:r>
        <w:rPr/>
        <w:t>chỉ:</w:t>
      </w:r>
      <w:r>
        <w:rPr>
          <w:spacing w:val="2"/>
        </w:rPr>
        <w:t> </w:t>
      </w:r>
      <w:r>
        <w:rPr/>
        <w:t>SN MD,</w:t>
      </w:r>
      <w:r>
        <w:rPr>
          <w:spacing w:val="5"/>
        </w:rPr>
        <w:t> </w:t>
      </w:r>
      <w:r>
        <w:rPr/>
        <w:t>phường</w:t>
      </w:r>
      <w:r>
        <w:rPr>
          <w:spacing w:val="2"/>
        </w:rPr>
        <w:t> </w:t>
      </w:r>
      <w:r>
        <w:rPr/>
        <w:t>N,</w:t>
      </w:r>
      <w:r>
        <w:rPr>
          <w:spacing w:val="5"/>
        </w:rPr>
        <w:t> </w:t>
      </w:r>
      <w:r>
        <w:rPr/>
        <w:t>thành</w:t>
      </w:r>
      <w:r>
        <w:rPr>
          <w:spacing w:val="5"/>
        </w:rPr>
        <w:t> </w:t>
      </w:r>
      <w:r>
        <w:rPr/>
        <w:t>phố</w:t>
      </w:r>
      <w:r>
        <w:rPr>
          <w:spacing w:val="1"/>
        </w:rPr>
        <w:t> </w:t>
      </w:r>
      <w:r>
        <w:rPr/>
        <w:t>T,</w:t>
      </w:r>
      <w:r>
        <w:rPr>
          <w:spacing w:val="2"/>
        </w:rPr>
        <w:t> </w:t>
      </w:r>
      <w:r>
        <w:rPr/>
        <w:t>tỉnh</w:t>
      </w:r>
      <w:r>
        <w:rPr>
          <w:spacing w:val="1"/>
        </w:rPr>
        <w:t> </w:t>
      </w:r>
      <w:r>
        <w:rPr/>
        <w:t>Thanh</w:t>
      </w:r>
      <w:r>
        <w:rPr>
          <w:spacing w:val="6"/>
        </w:rPr>
        <w:t> </w:t>
      </w:r>
      <w:r>
        <w:rPr>
          <w:spacing w:val="-4"/>
        </w:rPr>
        <w:t>Hóa.</w:t>
      </w:r>
    </w:p>
    <w:p>
      <w:pPr>
        <w:pStyle w:val="BodyText"/>
        <w:spacing w:line="290" w:lineRule="auto" w:before="67"/>
        <w:ind w:left="102" w:firstLine="700"/>
      </w:pPr>
      <w:r>
        <w:rPr/>
        <w:t>Người bảo vệ quyền và lợi ích hợp pháp của nguyên đơn: Bà Lê Thị Hoài T –</w:t>
      </w:r>
      <w:r>
        <w:rPr>
          <w:spacing w:val="40"/>
        </w:rPr>
        <w:t> </w:t>
      </w:r>
      <w:r>
        <w:rPr/>
        <w:t>Luật sư.</w:t>
      </w:r>
    </w:p>
    <w:p>
      <w:pPr>
        <w:pStyle w:val="BodyText"/>
        <w:spacing w:line="310" w:lineRule="exact"/>
        <w:ind w:left="803"/>
      </w:pPr>
      <w:r>
        <w:rPr/>
        <w:t>Công</w:t>
      </w:r>
      <w:r>
        <w:rPr>
          <w:spacing w:val="36"/>
        </w:rPr>
        <w:t> </w:t>
      </w:r>
      <w:r>
        <w:rPr/>
        <w:t>tác</w:t>
      </w:r>
      <w:r>
        <w:rPr>
          <w:spacing w:val="35"/>
        </w:rPr>
        <w:t> </w:t>
      </w:r>
      <w:r>
        <w:rPr/>
        <w:t>tại:</w:t>
      </w:r>
      <w:r>
        <w:rPr>
          <w:spacing w:val="37"/>
        </w:rPr>
        <w:t> </w:t>
      </w:r>
      <w:r>
        <w:rPr/>
        <w:t>Văn</w:t>
      </w:r>
      <w:r>
        <w:rPr>
          <w:spacing w:val="39"/>
        </w:rPr>
        <w:t> </w:t>
      </w:r>
      <w:r>
        <w:rPr/>
        <w:t>phòng</w:t>
      </w:r>
      <w:r>
        <w:rPr>
          <w:spacing w:val="41"/>
        </w:rPr>
        <w:t> </w:t>
      </w:r>
      <w:r>
        <w:rPr/>
        <w:t>luật</w:t>
      </w:r>
      <w:r>
        <w:rPr>
          <w:spacing w:val="40"/>
        </w:rPr>
        <w:t> </w:t>
      </w:r>
      <w:r>
        <w:rPr/>
        <w:t>sư</w:t>
      </w:r>
      <w:r>
        <w:rPr>
          <w:spacing w:val="39"/>
        </w:rPr>
        <w:t> </w:t>
      </w:r>
      <w:r>
        <w:rPr/>
        <w:t>tư</w:t>
      </w:r>
      <w:r>
        <w:rPr>
          <w:spacing w:val="37"/>
        </w:rPr>
        <w:t> </w:t>
      </w:r>
      <w:r>
        <w:rPr/>
        <w:t>vấn</w:t>
      </w:r>
      <w:r>
        <w:rPr>
          <w:spacing w:val="35"/>
        </w:rPr>
        <w:t> </w:t>
      </w:r>
      <w:r>
        <w:rPr/>
        <w:t>pháp</w:t>
      </w:r>
      <w:r>
        <w:rPr>
          <w:spacing w:val="38"/>
        </w:rPr>
        <w:t> </w:t>
      </w:r>
      <w:r>
        <w:rPr/>
        <w:t>luật</w:t>
      </w:r>
      <w:r>
        <w:rPr>
          <w:spacing w:val="38"/>
        </w:rPr>
        <w:t> </w:t>
      </w:r>
      <w:r>
        <w:rPr/>
        <w:t>TP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Đoàn</w:t>
      </w:r>
      <w:r>
        <w:rPr>
          <w:spacing w:val="42"/>
        </w:rPr>
        <w:t> </w:t>
      </w:r>
      <w:r>
        <w:rPr/>
        <w:t>luật</w:t>
      </w:r>
      <w:r>
        <w:rPr>
          <w:spacing w:val="40"/>
        </w:rPr>
        <w:t> </w:t>
      </w:r>
      <w:r>
        <w:rPr/>
        <w:t>sư</w:t>
      </w:r>
      <w:r>
        <w:rPr>
          <w:spacing w:val="39"/>
        </w:rPr>
        <w:t> </w:t>
      </w:r>
      <w:r>
        <w:rPr>
          <w:spacing w:val="-2"/>
        </w:rPr>
        <w:t>Thanh</w:t>
      </w:r>
    </w:p>
    <w:p>
      <w:pPr>
        <w:spacing w:after="0" w:line="310" w:lineRule="exact"/>
        <w:sectPr>
          <w:type w:val="continuous"/>
          <w:pgSz w:w="11910" w:h="16840"/>
          <w:pgMar w:header="0" w:footer="1469" w:top="1320" w:bottom="1660" w:left="1580" w:right="720"/>
        </w:sectPr>
      </w:pPr>
    </w:p>
    <w:p>
      <w:pPr>
        <w:pStyle w:val="BodyText"/>
        <w:spacing w:before="66"/>
        <w:ind w:left="102"/>
      </w:pPr>
      <w:r>
        <w:rPr>
          <w:spacing w:val="-4"/>
        </w:rPr>
        <w:t>Hóa.</w:t>
      </w:r>
    </w:p>
    <w:p>
      <w:pPr>
        <w:spacing w:line="240" w:lineRule="auto"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line="290" w:lineRule="auto"/>
        <w:ind w:left="104" w:right="2415" w:firstLine="16"/>
      </w:pPr>
      <w:r>
        <w:rPr/>
        <w:t>Địa chỉ: Số LB, phường</w:t>
      </w:r>
      <w:r>
        <w:rPr>
          <w:spacing w:val="-2"/>
        </w:rPr>
        <w:t> </w:t>
      </w:r>
      <w:r>
        <w:rPr/>
        <w:t>T, thành phố T, tỉnh Thanh Hóa. </w:t>
      </w:r>
      <w:r>
        <w:rPr>
          <w:b/>
        </w:rPr>
        <w:t>Bị đơn: </w:t>
      </w:r>
      <w:r>
        <w:rPr/>
        <w:t>Anh Phùng Văn Q -</w:t>
      </w:r>
      <w:r>
        <w:rPr>
          <w:spacing w:val="40"/>
        </w:rPr>
        <w:t> </w:t>
      </w:r>
      <w:r>
        <w:rPr/>
        <w:t>Sinh năm 1982</w:t>
      </w:r>
    </w:p>
    <w:p>
      <w:pPr>
        <w:pStyle w:val="BodyText"/>
        <w:spacing w:line="310" w:lineRule="exact"/>
        <w:ind w:left="121"/>
      </w:pPr>
      <w:r>
        <w:rPr/>
        <w:t>Địa</w:t>
      </w:r>
      <w:r>
        <w:rPr>
          <w:spacing w:val="1"/>
        </w:rPr>
        <w:t> </w:t>
      </w:r>
      <w:r>
        <w:rPr/>
        <w:t>chỉ:</w:t>
      </w:r>
      <w:r>
        <w:rPr>
          <w:spacing w:val="2"/>
        </w:rPr>
        <w:t> </w:t>
      </w:r>
      <w:r>
        <w:rPr/>
        <w:t>SN MD,</w:t>
      </w:r>
      <w:r>
        <w:rPr>
          <w:spacing w:val="5"/>
        </w:rPr>
        <w:t> </w:t>
      </w:r>
      <w:r>
        <w:rPr/>
        <w:t>phường</w:t>
      </w:r>
      <w:r>
        <w:rPr>
          <w:spacing w:val="2"/>
        </w:rPr>
        <w:t> </w:t>
      </w:r>
      <w:r>
        <w:rPr/>
        <w:t>N,</w:t>
      </w:r>
      <w:r>
        <w:rPr>
          <w:spacing w:val="5"/>
        </w:rPr>
        <w:t> </w:t>
      </w:r>
      <w:r>
        <w:rPr/>
        <w:t>thành</w:t>
      </w:r>
      <w:r>
        <w:rPr>
          <w:spacing w:val="5"/>
        </w:rPr>
        <w:t> </w:t>
      </w:r>
      <w:r>
        <w:rPr/>
        <w:t>phố</w:t>
      </w:r>
      <w:r>
        <w:rPr>
          <w:spacing w:val="1"/>
        </w:rPr>
        <w:t> </w:t>
      </w:r>
      <w:r>
        <w:rPr/>
        <w:t>T,</w:t>
      </w:r>
      <w:r>
        <w:rPr>
          <w:spacing w:val="2"/>
        </w:rPr>
        <w:t> </w:t>
      </w:r>
      <w:r>
        <w:rPr/>
        <w:t>tỉnh</w:t>
      </w:r>
      <w:r>
        <w:rPr>
          <w:spacing w:val="1"/>
        </w:rPr>
        <w:t> </w:t>
      </w:r>
      <w:r>
        <w:rPr/>
        <w:t>Thanh</w:t>
      </w:r>
      <w:r>
        <w:rPr>
          <w:spacing w:val="6"/>
        </w:rPr>
        <w:t> </w:t>
      </w:r>
      <w:r>
        <w:rPr>
          <w:spacing w:val="-4"/>
        </w:rPr>
        <w:t>Hóa.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67" w:after="0"/>
        <w:ind w:left="376" w:right="0" w:hanging="275"/>
        <w:jc w:val="left"/>
        <w:rPr>
          <w:sz w:val="27"/>
        </w:rPr>
      </w:pPr>
      <w:r>
        <w:rPr>
          <w:sz w:val="27"/>
        </w:rPr>
        <w:t>Hậu</w:t>
      </w:r>
      <w:r>
        <w:rPr>
          <w:spacing w:val="2"/>
          <w:sz w:val="27"/>
        </w:rPr>
        <w:t> </w:t>
      </w:r>
      <w:r>
        <w:rPr>
          <w:sz w:val="27"/>
        </w:rPr>
        <w:t>quả</w:t>
      </w:r>
      <w:r>
        <w:rPr>
          <w:spacing w:val="2"/>
          <w:sz w:val="27"/>
        </w:rPr>
        <w:t> </w:t>
      </w:r>
      <w:r>
        <w:rPr>
          <w:sz w:val="27"/>
        </w:rPr>
        <w:t>của</w:t>
      </w:r>
      <w:r>
        <w:rPr>
          <w:spacing w:val="2"/>
          <w:sz w:val="27"/>
        </w:rPr>
        <w:t> </w:t>
      </w:r>
      <w:r>
        <w:rPr>
          <w:sz w:val="27"/>
        </w:rPr>
        <w:t>việc</w:t>
      </w:r>
      <w:r>
        <w:rPr>
          <w:spacing w:val="2"/>
          <w:sz w:val="27"/>
        </w:rPr>
        <w:t> </w:t>
      </w:r>
      <w:r>
        <w:rPr>
          <w:sz w:val="27"/>
        </w:rPr>
        <w:t>đình</w:t>
      </w:r>
      <w:r>
        <w:rPr>
          <w:spacing w:val="2"/>
          <w:sz w:val="27"/>
        </w:rPr>
        <w:t> </w:t>
      </w:r>
      <w:r>
        <w:rPr>
          <w:sz w:val="27"/>
        </w:rPr>
        <w:t>chỉ</w:t>
      </w:r>
      <w:r>
        <w:rPr>
          <w:spacing w:val="2"/>
          <w:sz w:val="27"/>
        </w:rPr>
        <w:t> </w:t>
      </w:r>
      <w:r>
        <w:rPr>
          <w:sz w:val="27"/>
        </w:rPr>
        <w:t>giải</w:t>
      </w:r>
      <w:r>
        <w:rPr>
          <w:spacing w:val="2"/>
          <w:sz w:val="27"/>
        </w:rPr>
        <w:t> </w:t>
      </w:r>
      <w:r>
        <w:rPr>
          <w:sz w:val="27"/>
        </w:rPr>
        <w:t>quyết</w:t>
      </w:r>
      <w:r>
        <w:rPr>
          <w:spacing w:val="4"/>
          <w:sz w:val="27"/>
        </w:rPr>
        <w:t> </w:t>
      </w:r>
      <w:r>
        <w:rPr>
          <w:sz w:val="27"/>
        </w:rPr>
        <w:t>vụ</w:t>
      </w:r>
      <w:r>
        <w:rPr>
          <w:spacing w:val="4"/>
          <w:sz w:val="27"/>
        </w:rPr>
        <w:t> </w:t>
      </w:r>
      <w:r>
        <w:rPr>
          <w:spacing w:val="-5"/>
          <w:sz w:val="27"/>
        </w:rPr>
        <w:t>án:</w:t>
      </w:r>
    </w:p>
    <w:p>
      <w:pPr>
        <w:pStyle w:val="ListParagraph"/>
        <w:numPr>
          <w:ilvl w:val="1"/>
          <w:numId w:val="1"/>
        </w:numPr>
        <w:tabs>
          <w:tab w:pos="269" w:val="left" w:leader="none"/>
        </w:tabs>
        <w:spacing w:line="240" w:lineRule="auto" w:before="64" w:after="0"/>
        <w:ind w:left="268" w:right="0" w:hanging="148"/>
        <w:jc w:val="left"/>
        <w:rPr>
          <w:sz w:val="27"/>
        </w:rPr>
      </w:pPr>
      <w:r>
        <w:rPr>
          <w:spacing w:val="-4"/>
          <w:sz w:val="27"/>
        </w:rPr>
        <w:t>Trả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lại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đơn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khởi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kiện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và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các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tài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liệu,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chứng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cứ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kèm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theo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chị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Trần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Thị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T.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240" w:lineRule="auto" w:before="66" w:after="0"/>
        <w:ind w:left="301" w:right="0" w:hanging="181"/>
        <w:jc w:val="left"/>
        <w:rPr>
          <w:sz w:val="27"/>
        </w:rPr>
      </w:pPr>
      <w:r>
        <w:rPr>
          <w:sz w:val="27"/>
        </w:rPr>
        <w:t>Đương</w:t>
      </w:r>
      <w:r>
        <w:rPr>
          <w:spacing w:val="23"/>
          <w:sz w:val="27"/>
        </w:rPr>
        <w:t> </w:t>
      </w:r>
      <w:r>
        <w:rPr>
          <w:sz w:val="27"/>
        </w:rPr>
        <w:t>sự</w:t>
      </w:r>
      <w:r>
        <w:rPr>
          <w:spacing w:val="24"/>
          <w:sz w:val="27"/>
        </w:rPr>
        <w:t> </w:t>
      </w:r>
      <w:r>
        <w:rPr>
          <w:sz w:val="27"/>
        </w:rPr>
        <w:t>có</w:t>
      </w:r>
      <w:r>
        <w:rPr>
          <w:spacing w:val="23"/>
          <w:sz w:val="27"/>
        </w:rPr>
        <w:t> </w:t>
      </w:r>
      <w:r>
        <w:rPr>
          <w:sz w:val="27"/>
        </w:rPr>
        <w:t>quyền</w:t>
      </w:r>
      <w:r>
        <w:rPr>
          <w:spacing w:val="23"/>
          <w:sz w:val="27"/>
        </w:rPr>
        <w:t> </w:t>
      </w:r>
      <w:r>
        <w:rPr>
          <w:sz w:val="27"/>
        </w:rPr>
        <w:t>khởi</w:t>
      </w:r>
      <w:r>
        <w:rPr>
          <w:spacing w:val="24"/>
          <w:sz w:val="27"/>
        </w:rPr>
        <w:t> </w:t>
      </w:r>
      <w:r>
        <w:rPr>
          <w:sz w:val="27"/>
        </w:rPr>
        <w:t>kiện</w:t>
      </w:r>
      <w:r>
        <w:rPr>
          <w:spacing w:val="25"/>
          <w:sz w:val="27"/>
        </w:rPr>
        <w:t> </w:t>
      </w:r>
      <w:r>
        <w:rPr>
          <w:sz w:val="27"/>
        </w:rPr>
        <w:t>lại</w:t>
      </w:r>
      <w:r>
        <w:rPr>
          <w:spacing w:val="25"/>
          <w:sz w:val="27"/>
        </w:rPr>
        <w:t> </w:t>
      </w:r>
      <w:r>
        <w:rPr>
          <w:sz w:val="27"/>
        </w:rPr>
        <w:t>vụ</w:t>
      </w:r>
      <w:r>
        <w:rPr>
          <w:spacing w:val="24"/>
          <w:sz w:val="27"/>
        </w:rPr>
        <w:t> </w:t>
      </w:r>
      <w:r>
        <w:rPr>
          <w:sz w:val="27"/>
        </w:rPr>
        <w:t>án</w:t>
      </w:r>
      <w:r>
        <w:rPr>
          <w:spacing w:val="22"/>
          <w:sz w:val="27"/>
        </w:rPr>
        <w:t> </w:t>
      </w:r>
      <w:r>
        <w:rPr>
          <w:sz w:val="27"/>
        </w:rPr>
        <w:t>theo</w:t>
      </w:r>
      <w:r>
        <w:rPr>
          <w:spacing w:val="24"/>
          <w:sz w:val="27"/>
        </w:rPr>
        <w:t> </w:t>
      </w:r>
      <w:r>
        <w:rPr>
          <w:sz w:val="27"/>
        </w:rPr>
        <w:t>quy</w:t>
      </w:r>
      <w:r>
        <w:rPr>
          <w:spacing w:val="21"/>
          <w:sz w:val="27"/>
        </w:rPr>
        <w:t> </w:t>
      </w:r>
      <w:r>
        <w:rPr>
          <w:sz w:val="27"/>
        </w:rPr>
        <w:t>định</w:t>
      </w:r>
      <w:r>
        <w:rPr>
          <w:spacing w:val="24"/>
          <w:sz w:val="27"/>
        </w:rPr>
        <w:t> </w:t>
      </w:r>
      <w:r>
        <w:rPr>
          <w:sz w:val="27"/>
        </w:rPr>
        <w:t>tại</w:t>
      </w:r>
      <w:r>
        <w:rPr>
          <w:spacing w:val="27"/>
          <w:sz w:val="27"/>
        </w:rPr>
        <w:t> </w:t>
      </w:r>
      <w:r>
        <w:rPr>
          <w:sz w:val="27"/>
        </w:rPr>
        <w:t>khoản</w:t>
      </w:r>
      <w:r>
        <w:rPr>
          <w:spacing w:val="23"/>
          <w:sz w:val="27"/>
        </w:rPr>
        <w:t> </w:t>
      </w:r>
      <w:r>
        <w:rPr>
          <w:sz w:val="27"/>
        </w:rPr>
        <w:t>1</w:t>
      </w:r>
      <w:r>
        <w:rPr>
          <w:spacing w:val="24"/>
          <w:sz w:val="27"/>
        </w:rPr>
        <w:t> </w:t>
      </w:r>
      <w:r>
        <w:rPr>
          <w:sz w:val="27"/>
        </w:rPr>
        <w:t>Điều</w:t>
      </w:r>
      <w:r>
        <w:rPr>
          <w:spacing w:val="24"/>
          <w:sz w:val="27"/>
        </w:rPr>
        <w:t> </w:t>
      </w:r>
      <w:r>
        <w:rPr>
          <w:spacing w:val="-5"/>
          <w:sz w:val="27"/>
        </w:rPr>
        <w:t>218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40"/>
          <w:pgMar w:header="0" w:footer="1469" w:top="1320" w:bottom="1660" w:left="1580" w:right="720"/>
          <w:cols w:num="2" w:equalWidth="0">
            <w:col w:w="626" w:space="55"/>
            <w:col w:w="8929"/>
          </w:cols>
        </w:sectPr>
      </w:pPr>
    </w:p>
    <w:p>
      <w:pPr>
        <w:pStyle w:val="BodyText"/>
        <w:spacing w:before="66"/>
        <w:ind w:left="102"/>
        <w:jc w:val="both"/>
      </w:pPr>
      <w:r>
        <w:rPr/>
        <w:t>của</w:t>
      </w:r>
      <w:r>
        <w:rPr>
          <w:spacing w:val="1"/>
        </w:rPr>
        <w:t> </w:t>
      </w:r>
      <w:r>
        <w:rPr/>
        <w:t>Bộ</w:t>
      </w:r>
      <w:r>
        <w:rPr>
          <w:spacing w:val="1"/>
        </w:rPr>
        <w:t> </w:t>
      </w:r>
      <w:r>
        <w:rPr/>
        <w:t>luật</w:t>
      </w:r>
      <w:r>
        <w:rPr>
          <w:spacing w:val="1"/>
        </w:rPr>
        <w:t> </w:t>
      </w:r>
      <w:r>
        <w:rPr/>
        <w:t>tố</w:t>
      </w:r>
      <w:r>
        <w:rPr>
          <w:spacing w:val="4"/>
        </w:rPr>
        <w:t> </w:t>
      </w:r>
      <w:r>
        <w:rPr/>
        <w:t>tụng dân</w:t>
      </w:r>
      <w:r>
        <w:rPr>
          <w:spacing w:val="3"/>
        </w:rPr>
        <w:t> </w:t>
      </w:r>
      <w:r>
        <w:rPr>
          <w:spacing w:val="-5"/>
        </w:rPr>
        <w:t>sự.</w:t>
      </w:r>
    </w:p>
    <w:p>
      <w:pPr>
        <w:pStyle w:val="BodyText"/>
        <w:spacing w:line="290" w:lineRule="auto" w:before="66"/>
        <w:ind w:left="102" w:right="109" w:firstLine="700"/>
        <w:jc w:val="both"/>
      </w:pPr>
      <w:r>
        <w:rPr/>
        <w:t>- Về án phí: Trả lại cho chị Trần Thị T số tiền tạm ứng án phí dân sự sơ thẩm 5.265.000đ</w:t>
      </w:r>
      <w:r>
        <w:rPr>
          <w:spacing w:val="38"/>
        </w:rPr>
        <w:t> </w:t>
      </w:r>
      <w:r>
        <w:rPr/>
        <w:t>theo</w:t>
      </w:r>
      <w:r>
        <w:rPr>
          <w:spacing w:val="36"/>
        </w:rPr>
        <w:t> </w:t>
      </w:r>
      <w:r>
        <w:rPr/>
        <w:t>biên</w:t>
      </w:r>
      <w:r>
        <w:rPr>
          <w:spacing w:val="36"/>
        </w:rPr>
        <w:t> </w:t>
      </w:r>
      <w:r>
        <w:rPr/>
        <w:t>lai</w:t>
      </w:r>
      <w:r>
        <w:rPr>
          <w:spacing w:val="34"/>
        </w:rPr>
        <w:t> </w:t>
      </w:r>
      <w:r>
        <w:rPr/>
        <w:t>thu</w:t>
      </w:r>
      <w:r>
        <w:rPr>
          <w:spacing w:val="36"/>
        </w:rPr>
        <w:t> </w:t>
      </w:r>
      <w:r>
        <w:rPr/>
        <w:t>số</w:t>
      </w:r>
      <w:r>
        <w:rPr>
          <w:spacing w:val="36"/>
        </w:rPr>
        <w:t> </w:t>
      </w:r>
      <w:r>
        <w:rPr/>
        <w:t>0002436</w:t>
      </w:r>
      <w:r>
        <w:rPr>
          <w:spacing w:val="34"/>
        </w:rPr>
        <w:t> </w:t>
      </w:r>
      <w:r>
        <w:rPr/>
        <w:t>ngày</w:t>
      </w:r>
      <w:r>
        <w:rPr>
          <w:spacing w:val="34"/>
        </w:rPr>
        <w:t> </w:t>
      </w:r>
      <w:r>
        <w:rPr/>
        <w:t>27/10/2022</w:t>
      </w:r>
      <w:r>
        <w:rPr>
          <w:spacing w:val="38"/>
        </w:rPr>
        <w:t> </w:t>
      </w:r>
      <w:r>
        <w:rPr/>
        <w:t>của Chi</w:t>
      </w:r>
      <w:r>
        <w:rPr>
          <w:spacing w:val="36"/>
        </w:rPr>
        <w:t> </w:t>
      </w:r>
      <w:r>
        <w:rPr/>
        <w:t>cục</w:t>
      </w:r>
      <w:r>
        <w:rPr>
          <w:spacing w:val="35"/>
        </w:rPr>
        <w:t> </w:t>
      </w:r>
      <w:r>
        <w:rPr/>
        <w:t>thi</w:t>
      </w:r>
      <w:r>
        <w:rPr>
          <w:spacing w:val="36"/>
        </w:rPr>
        <w:t> </w:t>
      </w:r>
      <w:r>
        <w:rPr/>
        <w:t>hành</w:t>
      </w:r>
      <w:r>
        <w:rPr>
          <w:spacing w:val="38"/>
        </w:rPr>
        <w:t> </w:t>
      </w:r>
      <w:r>
        <w:rPr/>
        <w:t>án dân sự thành phố Thanh Hóa.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90" w:lineRule="auto" w:before="2" w:after="0"/>
        <w:ind w:left="102" w:right="110" w:firstLine="767"/>
        <w:jc w:val="both"/>
        <w:rPr>
          <w:sz w:val="27"/>
        </w:rPr>
      </w:pPr>
      <w:r>
        <w:rPr>
          <w:sz w:val="27"/>
        </w:rPr>
        <w:t>Nguyên đơn, bị đơn có quyền kháng cáo, Viện kiểm sát nhân dân thành phố Thanh</w:t>
      </w:r>
      <w:r>
        <w:rPr>
          <w:spacing w:val="29"/>
          <w:sz w:val="27"/>
        </w:rPr>
        <w:t> </w:t>
      </w:r>
      <w:r>
        <w:rPr>
          <w:sz w:val="27"/>
        </w:rPr>
        <w:t>Hóa</w:t>
      </w:r>
      <w:r>
        <w:rPr>
          <w:spacing w:val="27"/>
          <w:sz w:val="27"/>
        </w:rPr>
        <w:t> </w:t>
      </w:r>
      <w:r>
        <w:rPr>
          <w:sz w:val="27"/>
        </w:rPr>
        <w:t>có</w:t>
      </w:r>
      <w:r>
        <w:rPr>
          <w:spacing w:val="29"/>
          <w:sz w:val="27"/>
        </w:rPr>
        <w:t> </w:t>
      </w:r>
      <w:r>
        <w:rPr>
          <w:sz w:val="27"/>
        </w:rPr>
        <w:t>quyền</w:t>
      </w:r>
      <w:r>
        <w:rPr>
          <w:spacing w:val="25"/>
          <w:sz w:val="27"/>
        </w:rPr>
        <w:t> </w:t>
      </w:r>
      <w:r>
        <w:rPr>
          <w:sz w:val="27"/>
        </w:rPr>
        <w:t>kháng</w:t>
      </w:r>
      <w:r>
        <w:rPr>
          <w:spacing w:val="27"/>
          <w:sz w:val="27"/>
        </w:rPr>
        <w:t> </w:t>
      </w:r>
      <w:r>
        <w:rPr>
          <w:sz w:val="27"/>
        </w:rPr>
        <w:t>nghị</w:t>
      </w:r>
      <w:r>
        <w:rPr>
          <w:spacing w:val="27"/>
          <w:sz w:val="27"/>
        </w:rPr>
        <w:t> </w:t>
      </w:r>
      <w:r>
        <w:rPr>
          <w:sz w:val="27"/>
        </w:rPr>
        <w:t>quyết</w:t>
      </w:r>
      <w:r>
        <w:rPr>
          <w:spacing w:val="26"/>
          <w:sz w:val="27"/>
        </w:rPr>
        <w:t> </w:t>
      </w:r>
      <w:r>
        <w:rPr>
          <w:sz w:val="27"/>
        </w:rPr>
        <w:t>định</w:t>
      </w:r>
      <w:r>
        <w:rPr>
          <w:spacing w:val="24"/>
          <w:sz w:val="27"/>
        </w:rPr>
        <w:t> </w:t>
      </w:r>
      <w:r>
        <w:rPr>
          <w:sz w:val="27"/>
        </w:rPr>
        <w:t>này</w:t>
      </w:r>
      <w:r>
        <w:rPr>
          <w:spacing w:val="29"/>
          <w:sz w:val="27"/>
        </w:rPr>
        <w:t> </w:t>
      </w:r>
      <w:r>
        <w:rPr>
          <w:sz w:val="27"/>
        </w:rPr>
        <w:t>trong</w:t>
      </w:r>
      <w:r>
        <w:rPr>
          <w:spacing w:val="27"/>
          <w:sz w:val="27"/>
        </w:rPr>
        <w:t> </w:t>
      </w:r>
      <w:r>
        <w:rPr>
          <w:sz w:val="27"/>
        </w:rPr>
        <w:t>thời</w:t>
      </w:r>
      <w:r>
        <w:rPr>
          <w:spacing w:val="27"/>
          <w:sz w:val="27"/>
        </w:rPr>
        <w:t> </w:t>
      </w:r>
      <w:r>
        <w:rPr>
          <w:sz w:val="27"/>
        </w:rPr>
        <w:t>hạn</w:t>
      </w:r>
      <w:r>
        <w:rPr>
          <w:spacing w:val="26"/>
          <w:sz w:val="27"/>
        </w:rPr>
        <w:t> </w:t>
      </w:r>
      <w:r>
        <w:rPr>
          <w:sz w:val="27"/>
        </w:rPr>
        <w:t>07</w:t>
      </w:r>
      <w:r>
        <w:rPr>
          <w:spacing w:val="27"/>
          <w:sz w:val="27"/>
        </w:rPr>
        <w:t> </w:t>
      </w:r>
      <w:r>
        <w:rPr>
          <w:sz w:val="27"/>
        </w:rPr>
        <w:t>ngày</w:t>
      </w:r>
      <w:r>
        <w:rPr>
          <w:spacing w:val="25"/>
          <w:sz w:val="27"/>
        </w:rPr>
        <w:t> </w:t>
      </w:r>
      <w:r>
        <w:rPr>
          <w:sz w:val="27"/>
        </w:rPr>
        <w:t>kể</w:t>
      </w:r>
      <w:r>
        <w:rPr>
          <w:spacing w:val="25"/>
          <w:sz w:val="27"/>
        </w:rPr>
        <w:t> </w:t>
      </w:r>
      <w:r>
        <w:rPr>
          <w:sz w:val="27"/>
        </w:rPr>
        <w:t>từ</w:t>
      </w:r>
      <w:r>
        <w:rPr>
          <w:spacing w:val="29"/>
          <w:sz w:val="27"/>
        </w:rPr>
        <w:t> </w:t>
      </w:r>
      <w:r>
        <w:rPr>
          <w:sz w:val="27"/>
        </w:rPr>
        <w:t>ngày</w:t>
      </w:r>
    </w:p>
    <w:p>
      <w:pPr>
        <w:spacing w:after="0" w:line="290" w:lineRule="auto"/>
        <w:jc w:val="both"/>
        <w:rPr>
          <w:sz w:val="27"/>
        </w:rPr>
        <w:sectPr>
          <w:type w:val="continuous"/>
          <w:pgSz w:w="11910" w:h="16840"/>
          <w:pgMar w:header="0" w:footer="1469" w:top="1320" w:bottom="1660" w:left="1580" w:right="720"/>
        </w:sectPr>
      </w:pPr>
    </w:p>
    <w:p>
      <w:pPr>
        <w:pStyle w:val="BodyText"/>
        <w:spacing w:line="290" w:lineRule="auto" w:before="76"/>
        <w:ind w:left="102"/>
      </w:pPr>
      <w:r>
        <w:rPr/>
        <w:t>nhận</w:t>
      </w:r>
      <w:r>
        <w:rPr>
          <w:spacing w:val="26"/>
        </w:rPr>
        <w:t> </w:t>
      </w:r>
      <w:r>
        <w:rPr/>
        <w:t>được</w:t>
      </w:r>
      <w:r>
        <w:rPr>
          <w:spacing w:val="22"/>
        </w:rPr>
        <w:t> </w:t>
      </w:r>
      <w:r>
        <w:rPr/>
        <w:t>quyết</w:t>
      </w:r>
      <w:r>
        <w:rPr>
          <w:spacing w:val="25"/>
        </w:rPr>
        <w:t> </w:t>
      </w:r>
      <w:r>
        <w:rPr/>
        <w:t>định</w:t>
      </w:r>
      <w:r>
        <w:rPr>
          <w:spacing w:val="26"/>
        </w:rPr>
        <w:t> </w:t>
      </w:r>
      <w:r>
        <w:rPr/>
        <w:t>hoặc</w:t>
      </w:r>
      <w:r>
        <w:rPr>
          <w:spacing w:val="24"/>
        </w:rPr>
        <w:t> </w:t>
      </w:r>
      <w:r>
        <w:rPr/>
        <w:t>kể</w:t>
      </w:r>
      <w:r>
        <w:rPr>
          <w:spacing w:val="25"/>
        </w:rPr>
        <w:t> </w:t>
      </w:r>
      <w:r>
        <w:rPr/>
        <w:t>từ</w:t>
      </w:r>
      <w:r>
        <w:rPr>
          <w:spacing w:val="24"/>
        </w:rPr>
        <w:t> </w:t>
      </w:r>
      <w:r>
        <w:rPr/>
        <w:t>ngày</w:t>
      </w:r>
      <w:r>
        <w:rPr>
          <w:spacing w:val="23"/>
        </w:rPr>
        <w:t> </w:t>
      </w:r>
      <w:r>
        <w:rPr/>
        <w:t>quyết</w:t>
      </w:r>
      <w:r>
        <w:rPr>
          <w:spacing w:val="22"/>
        </w:rPr>
        <w:t> </w:t>
      </w:r>
      <w:r>
        <w:rPr/>
        <w:t>định</w:t>
      </w:r>
      <w:r>
        <w:rPr>
          <w:spacing w:val="24"/>
        </w:rPr>
        <w:t> </w:t>
      </w:r>
      <w:r>
        <w:rPr/>
        <w:t>được</w:t>
      </w:r>
      <w:r>
        <w:rPr>
          <w:spacing w:val="24"/>
        </w:rPr>
        <w:t> </w:t>
      </w:r>
      <w:r>
        <w:rPr/>
        <w:t>niêm</w:t>
      </w:r>
      <w:r>
        <w:rPr>
          <w:spacing w:val="20"/>
        </w:rPr>
        <w:t> </w:t>
      </w:r>
      <w:r>
        <w:rPr/>
        <w:t>yết</w:t>
      </w:r>
      <w:r>
        <w:rPr>
          <w:spacing w:val="25"/>
        </w:rPr>
        <w:t> </w:t>
      </w:r>
      <w:r>
        <w:rPr/>
        <w:t>theo</w:t>
      </w:r>
      <w:r>
        <w:rPr>
          <w:spacing w:val="24"/>
        </w:rPr>
        <w:t> </w:t>
      </w:r>
      <w:r>
        <w:rPr/>
        <w:t>quy</w:t>
      </w:r>
      <w:r>
        <w:rPr>
          <w:spacing w:val="24"/>
        </w:rPr>
        <w:t> </w:t>
      </w:r>
      <w:r>
        <w:rPr/>
        <w:t>định</w:t>
      </w:r>
      <w:r>
        <w:rPr>
          <w:spacing w:val="28"/>
        </w:rPr>
        <w:t> </w:t>
      </w:r>
      <w:r>
        <w:rPr/>
        <w:t>của Bộ luật tố tụng dân sự.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469" w:top="1300" w:bottom="1660" w:left="1580" w:right="720"/>
        </w:sectPr>
      </w:pPr>
    </w:p>
    <w:p>
      <w:pPr>
        <w:spacing w:before="96"/>
        <w:ind w:left="169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Nơi</w:t>
      </w:r>
      <w:r>
        <w:rPr>
          <w:b/>
          <w:i/>
          <w:spacing w:val="7"/>
          <w:sz w:val="21"/>
        </w:rPr>
        <w:t> </w:t>
      </w:r>
      <w:r>
        <w:rPr>
          <w:b/>
          <w:i/>
          <w:spacing w:val="-2"/>
          <w:sz w:val="21"/>
        </w:rPr>
        <w:t>nhận:</w:t>
      </w:r>
    </w:p>
    <w:p>
      <w:pPr>
        <w:pStyle w:val="ListParagraph"/>
        <w:numPr>
          <w:ilvl w:val="1"/>
          <w:numId w:val="1"/>
        </w:numPr>
        <w:tabs>
          <w:tab w:pos="249" w:val="left" w:leader="none"/>
        </w:tabs>
        <w:spacing w:line="240" w:lineRule="auto" w:before="1" w:after="0"/>
        <w:ind w:left="248" w:right="0" w:hanging="147"/>
        <w:jc w:val="left"/>
        <w:rPr>
          <w:sz w:val="25"/>
        </w:rPr>
      </w:pPr>
      <w:r>
        <w:rPr>
          <w:sz w:val="25"/>
        </w:rPr>
        <w:t>Các</w:t>
      </w:r>
      <w:r>
        <w:rPr>
          <w:spacing w:val="1"/>
          <w:sz w:val="25"/>
        </w:rPr>
        <w:t> </w:t>
      </w:r>
      <w:r>
        <w:rPr>
          <w:sz w:val="25"/>
        </w:rPr>
        <w:t>đương</w:t>
      </w:r>
      <w:r>
        <w:rPr>
          <w:spacing w:val="3"/>
          <w:sz w:val="25"/>
        </w:rPr>
        <w:t> </w:t>
      </w:r>
      <w:r>
        <w:rPr>
          <w:spacing w:val="-5"/>
          <w:sz w:val="25"/>
        </w:rPr>
        <w:t>sự;</w:t>
      </w:r>
    </w:p>
    <w:p>
      <w:pPr>
        <w:pStyle w:val="ListParagraph"/>
        <w:numPr>
          <w:ilvl w:val="1"/>
          <w:numId w:val="1"/>
        </w:numPr>
        <w:tabs>
          <w:tab w:pos="249" w:val="left" w:leader="none"/>
        </w:tabs>
        <w:spacing w:line="240" w:lineRule="auto" w:before="3" w:after="0"/>
        <w:ind w:left="248" w:right="0" w:hanging="147"/>
        <w:jc w:val="left"/>
        <w:rPr>
          <w:sz w:val="25"/>
        </w:rPr>
      </w:pPr>
      <w:r>
        <w:rPr>
          <w:sz w:val="23"/>
        </w:rPr>
        <w:t>VKSND</w:t>
      </w:r>
      <w:r>
        <w:rPr>
          <w:spacing w:val="2"/>
          <w:sz w:val="23"/>
        </w:rPr>
        <w:t> </w:t>
      </w:r>
      <w:r>
        <w:rPr>
          <w:sz w:val="23"/>
        </w:rPr>
        <w:t>thành</w:t>
      </w:r>
      <w:r>
        <w:rPr>
          <w:spacing w:val="5"/>
          <w:sz w:val="23"/>
        </w:rPr>
        <w:t> </w:t>
      </w:r>
      <w:r>
        <w:rPr>
          <w:sz w:val="23"/>
        </w:rPr>
        <w:t>phố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TH;</w:t>
      </w:r>
    </w:p>
    <w:p>
      <w:pPr>
        <w:pStyle w:val="ListParagraph"/>
        <w:numPr>
          <w:ilvl w:val="1"/>
          <w:numId w:val="1"/>
        </w:numPr>
        <w:tabs>
          <w:tab w:pos="237" w:val="left" w:leader="none"/>
        </w:tabs>
        <w:spacing w:line="240" w:lineRule="auto" w:before="2" w:after="0"/>
        <w:ind w:left="236" w:right="0" w:hanging="135"/>
        <w:jc w:val="left"/>
        <w:rPr>
          <w:sz w:val="23"/>
        </w:rPr>
      </w:pPr>
      <w:r>
        <w:rPr>
          <w:sz w:val="23"/>
        </w:rPr>
        <w:t>THADS</w:t>
      </w:r>
      <w:r>
        <w:rPr>
          <w:spacing w:val="2"/>
          <w:sz w:val="23"/>
        </w:rPr>
        <w:t> </w:t>
      </w:r>
      <w:r>
        <w:rPr>
          <w:sz w:val="23"/>
        </w:rPr>
        <w:t>thành</w:t>
      </w:r>
      <w:r>
        <w:rPr>
          <w:spacing w:val="5"/>
          <w:sz w:val="23"/>
        </w:rPr>
        <w:t> </w:t>
      </w:r>
      <w:r>
        <w:rPr>
          <w:sz w:val="23"/>
        </w:rPr>
        <w:t>phố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TH;</w:t>
      </w:r>
    </w:p>
    <w:p>
      <w:pPr>
        <w:pStyle w:val="ListParagraph"/>
        <w:numPr>
          <w:ilvl w:val="1"/>
          <w:numId w:val="1"/>
        </w:numPr>
        <w:tabs>
          <w:tab w:pos="237" w:val="left" w:leader="none"/>
        </w:tabs>
        <w:spacing w:line="240" w:lineRule="auto" w:before="4" w:after="0"/>
        <w:ind w:left="236" w:right="0" w:hanging="135"/>
        <w:jc w:val="left"/>
        <w:rPr>
          <w:sz w:val="23"/>
        </w:rPr>
      </w:pPr>
      <w:r>
        <w:rPr>
          <w:sz w:val="23"/>
        </w:rPr>
        <w:t>TAND</w:t>
      </w:r>
      <w:r>
        <w:rPr>
          <w:spacing w:val="2"/>
          <w:sz w:val="23"/>
        </w:rPr>
        <w:t> </w:t>
      </w:r>
      <w:r>
        <w:rPr>
          <w:sz w:val="23"/>
        </w:rPr>
        <w:t>tỉnh</w:t>
      </w:r>
      <w:r>
        <w:rPr>
          <w:spacing w:val="4"/>
          <w:sz w:val="23"/>
        </w:rPr>
        <w:t> </w:t>
      </w:r>
      <w:r>
        <w:rPr>
          <w:sz w:val="23"/>
        </w:rPr>
        <w:t>Thanh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Hóa;</w:t>
      </w:r>
    </w:p>
    <w:p>
      <w:pPr>
        <w:pStyle w:val="ListParagraph"/>
        <w:numPr>
          <w:ilvl w:val="1"/>
          <w:numId w:val="1"/>
        </w:numPr>
        <w:tabs>
          <w:tab w:pos="240" w:val="left" w:leader="none"/>
        </w:tabs>
        <w:spacing w:line="240" w:lineRule="auto" w:before="2" w:after="0"/>
        <w:ind w:left="239" w:right="0" w:hanging="138"/>
        <w:jc w:val="left"/>
        <w:rPr>
          <w:sz w:val="23"/>
        </w:rPr>
      </w:pPr>
      <w:r>
        <w:rPr>
          <w:sz w:val="23"/>
        </w:rPr>
        <w:t>Lưu</w:t>
      </w:r>
      <w:r>
        <w:rPr>
          <w:spacing w:val="1"/>
          <w:sz w:val="23"/>
        </w:rPr>
        <w:t> </w:t>
      </w:r>
      <w:r>
        <w:rPr>
          <w:sz w:val="23"/>
        </w:rPr>
        <w:t>hồ</w:t>
      </w:r>
      <w:r>
        <w:rPr>
          <w:spacing w:val="1"/>
          <w:sz w:val="23"/>
        </w:rPr>
        <w:t> </w:t>
      </w:r>
      <w:r>
        <w:rPr>
          <w:sz w:val="23"/>
        </w:rPr>
        <w:t>sơ vụ</w:t>
      </w:r>
      <w:r>
        <w:rPr>
          <w:spacing w:val="4"/>
          <w:sz w:val="23"/>
        </w:rPr>
        <w:t> </w:t>
      </w:r>
      <w:r>
        <w:rPr>
          <w:spacing w:val="-5"/>
          <w:sz w:val="23"/>
        </w:rPr>
        <w:t>án.</w:t>
      </w:r>
    </w:p>
    <w:p>
      <w:pPr>
        <w:spacing w:before="95"/>
        <w:ind w:left="96" w:right="1867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THẨM</w:t>
      </w:r>
      <w:r>
        <w:rPr>
          <w:b/>
          <w:spacing w:val="6"/>
          <w:sz w:val="23"/>
        </w:rPr>
        <w:t> </w:t>
      </w:r>
      <w:r>
        <w:rPr>
          <w:b/>
          <w:spacing w:val="-4"/>
          <w:sz w:val="23"/>
        </w:rPr>
        <w:t>PHÁN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899" w:right="0" w:firstLine="0"/>
        <w:jc w:val="left"/>
        <w:rPr>
          <w:b/>
          <w:sz w:val="27"/>
        </w:rPr>
      </w:pPr>
      <w:r>
        <w:rPr>
          <w:b/>
          <w:sz w:val="27"/>
        </w:rPr>
        <w:t>(dã</w:t>
      </w:r>
      <w:r>
        <w:rPr>
          <w:b/>
          <w:spacing w:val="2"/>
          <w:sz w:val="27"/>
        </w:rPr>
        <w:t> </w:t>
      </w:r>
      <w:r>
        <w:rPr>
          <w:b/>
          <w:spacing w:val="-5"/>
          <w:sz w:val="27"/>
        </w:rPr>
        <w:t>ký)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98" w:right="1867" w:firstLine="0"/>
        <w:jc w:val="center"/>
        <w:rPr>
          <w:b/>
          <w:sz w:val="27"/>
        </w:rPr>
      </w:pPr>
      <w:r>
        <w:rPr>
          <w:b/>
          <w:sz w:val="27"/>
        </w:rPr>
        <w:t>Phạm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Văn</w:t>
      </w:r>
      <w:r>
        <w:rPr>
          <w:b/>
          <w:spacing w:val="1"/>
          <w:sz w:val="27"/>
        </w:rPr>
        <w:t> </w:t>
      </w:r>
      <w:r>
        <w:rPr>
          <w:b/>
          <w:spacing w:val="-5"/>
          <w:sz w:val="27"/>
        </w:rPr>
        <w:t>Hào</w:t>
      </w:r>
    </w:p>
    <w:sectPr>
      <w:type w:val="continuous"/>
      <w:pgSz w:w="11910" w:h="16840"/>
      <w:pgMar w:header="0" w:footer="1469" w:top="1320" w:bottom="1660" w:left="1580" w:right="720"/>
      <w:cols w:num="2" w:equalWidth="0">
        <w:col w:w="2515" w:space="3327"/>
        <w:col w:w="3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70929pt;margin-top:757.463318pt;width:13.85pt;height:15.7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line="298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>
                    <w:rFonts w:ascii="Calibri"/>
                    <w:w w:val="99"/>
                  </w:rPr>
                  <w:fldChar w:fldCharType="separate"/>
                </w:r>
                <w:r>
                  <w:rPr>
                    <w:rFonts w:ascii="Calibri"/>
                    <w:w w:val="99"/>
                  </w:rPr>
                  <w:t>1</w:t>
                </w:r>
                <w:r>
                  <w:rPr>
                    <w:rFonts w:ascii="Calibri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7"/>
        <w:szCs w:val="27"/>
        <w:lang w:val="vi" w:eastAsia="en-US" w:bidi="ar-SA"/>
      </w:rPr>
    </w:lvl>
    <w:lvl w:ilvl="1">
      <w:start w:val="0"/>
      <w:numFmt w:val="bullet"/>
      <w:lvlText w:val="-"/>
      <w:lvlJc w:val="left"/>
      <w:pPr>
        <w:ind w:left="268" w:hanging="147"/>
      </w:pPr>
      <w:rPr>
        <w:rFonts w:hint="default" w:ascii="Times New Roman" w:hAnsi="Times New Roman" w:eastAsia="Times New Roman" w:cs="Times New Roman"/>
        <w:w w:val="101"/>
        <w:lang w:val="vi" w:eastAsia="en-US" w:bidi="ar-SA"/>
      </w:rPr>
    </w:lvl>
    <w:lvl w:ilvl="2">
      <w:start w:val="0"/>
      <w:numFmt w:val="bullet"/>
      <w:lvlText w:val="•"/>
      <w:lvlJc w:val="left"/>
      <w:pPr>
        <w:ind w:left="1222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47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0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73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35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14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98" w:right="2117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109" w:right="2117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2" w:hanging="14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2023-04-24T09:21:53Z</dcterms:created>
  <dcterms:modified xsi:type="dcterms:W3CDTF">2023-04-24T09:21:53Z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Foxit Reader PDF Printer Version 8.2.1.0112</vt:lpwstr>
  </property>
</Properties>
</file>