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5502"/>
      </w:tblGrid>
      <w:tr>
        <w:trPr>
          <w:trHeight w:val="1179" w:hRule="atLeast"/>
        </w:trPr>
        <w:tc>
          <w:tcPr>
            <w:tcW w:w="2926" w:type="dxa"/>
          </w:tcPr>
          <w:p>
            <w:pPr>
              <w:pStyle w:val="TableParagraph"/>
              <w:ind w:left="41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DÂN TỈNH SƠN LA</w:t>
            </w:r>
          </w:p>
          <w:p>
            <w:pPr>
              <w:pStyle w:val="TableParagraph"/>
              <w:spacing w:line="180" w:lineRule="exact"/>
              <w:ind w:left="43" w:right="43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–––––––––––––––</w:t>
            </w:r>
          </w:p>
          <w:p>
            <w:pPr>
              <w:pStyle w:val="TableParagraph"/>
              <w:spacing w:line="279" w:lineRule="exact" w:before="149"/>
              <w:ind w:left="43" w:right="43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5"/>
                <w:sz w:val="26"/>
              </w:rPr>
              <w:t> </w:t>
            </w:r>
            <w:r>
              <w:rPr>
                <w:spacing w:val="-2"/>
                <w:sz w:val="26"/>
              </w:rPr>
              <w:t>03/2022/HSPT-</w:t>
            </w:r>
            <w:r>
              <w:rPr>
                <w:spacing w:val="-5"/>
                <w:sz w:val="26"/>
              </w:rPr>
              <w:t>QĐ</w:t>
            </w:r>
          </w:p>
        </w:tc>
        <w:tc>
          <w:tcPr>
            <w:tcW w:w="5502" w:type="dxa"/>
          </w:tcPr>
          <w:p>
            <w:pPr>
              <w:pStyle w:val="TableParagraph"/>
              <w:spacing w:line="266" w:lineRule="exact"/>
              <w:ind w:left="443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line="320" w:lineRule="exact" w:before="1"/>
              <w:ind w:left="443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182" w:lineRule="exact"/>
              <w:ind w:left="443" w:right="4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–––––––––––––––––––––––––––––––––––––––––</w:t>
            </w:r>
          </w:p>
          <w:p>
            <w:pPr>
              <w:pStyle w:val="TableParagraph"/>
              <w:spacing w:line="293" w:lineRule="exact" w:before="97"/>
              <w:ind w:left="441" w:right="5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Sơn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La</w:t>
            </w:r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29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22" w:lineRule="exact"/>
        <w:ind w:right="830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line="448" w:lineRule="auto" w:before="0"/>
        <w:ind w:left="2365" w:right="2208" w:firstLine="415"/>
        <w:jc w:val="left"/>
        <w:rPr>
          <w:b/>
          <w:sz w:val="28"/>
        </w:rPr>
      </w:pPr>
      <w:r>
        <w:rPr>
          <w:b/>
          <w:sz w:val="28"/>
        </w:rPr>
        <w:t>Đình chỉ việc xét xử phúc thẩm TÒA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SƠN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LA</w:t>
      </w:r>
    </w:p>
    <w:p>
      <w:pPr>
        <w:spacing w:before="80"/>
        <w:ind w:left="821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Thành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phần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Hội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đồng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xét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xử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phúc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thẩm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gồm</w:t>
      </w:r>
      <w:r>
        <w:rPr>
          <w:b/>
          <w:i/>
          <w:spacing w:val="-1"/>
          <w:sz w:val="28"/>
        </w:rPr>
        <w:t> </w:t>
      </w:r>
      <w:r>
        <w:rPr>
          <w:b/>
          <w:i/>
          <w:spacing w:val="-5"/>
          <w:sz w:val="28"/>
        </w:rPr>
        <w:t>có:</w:t>
      </w:r>
    </w:p>
    <w:p>
      <w:pPr>
        <w:spacing w:before="120"/>
        <w:ind w:left="821" w:right="0" w:firstLine="0"/>
        <w:jc w:val="left"/>
        <w:rPr>
          <w:sz w:val="28"/>
        </w:rPr>
      </w:pPr>
      <w:r>
        <w:rPr>
          <w:i/>
          <w:sz w:val="28"/>
        </w:rPr>
        <w:t>Thẩm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phán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Chủ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tọa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phiên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tòa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Hoàng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Tuyền.</w:t>
      </w:r>
    </w:p>
    <w:p>
      <w:pPr>
        <w:spacing w:before="122"/>
        <w:ind w:left="821" w:right="0" w:firstLine="0"/>
        <w:jc w:val="left"/>
        <w:rPr>
          <w:sz w:val="28"/>
        </w:rPr>
      </w:pPr>
      <w:r>
        <w:rPr>
          <w:i/>
          <w:sz w:val="28"/>
        </w:rPr>
        <w:t>Các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Thẩm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phán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Phạm</w:t>
      </w:r>
      <w:r>
        <w:rPr>
          <w:spacing w:val="-5"/>
          <w:sz w:val="28"/>
        </w:rPr>
        <w:t> </w:t>
      </w:r>
      <w:r>
        <w:rPr>
          <w:sz w:val="28"/>
        </w:rPr>
        <w:t>Tuấn</w:t>
      </w:r>
      <w:r>
        <w:rPr>
          <w:spacing w:val="-2"/>
          <w:sz w:val="28"/>
        </w:rPr>
        <w:t> </w:t>
      </w:r>
      <w:r>
        <w:rPr>
          <w:sz w:val="28"/>
        </w:rPr>
        <w:t>Minh,</w:t>
      </w:r>
      <w:r>
        <w:rPr>
          <w:spacing w:val="-3"/>
          <w:sz w:val="28"/>
        </w:rPr>
        <w:t> </w:t>
      </w:r>
      <w:r>
        <w:rPr>
          <w:sz w:val="28"/>
        </w:rPr>
        <w:t>bà</w:t>
      </w:r>
      <w:r>
        <w:rPr>
          <w:spacing w:val="-4"/>
          <w:sz w:val="28"/>
        </w:rPr>
        <w:t> </w:t>
      </w:r>
      <w:r>
        <w:rPr>
          <w:sz w:val="28"/>
        </w:rPr>
        <w:t>Đinh</w:t>
      </w:r>
      <w:r>
        <w:rPr>
          <w:spacing w:val="-4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Mai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Lan.</w:t>
      </w:r>
    </w:p>
    <w:p>
      <w:pPr>
        <w:pStyle w:val="Heading1"/>
        <w:spacing w:before="240"/>
      </w:pPr>
      <w:r>
        <w:rPr/>
        <w:t>NHẬN </w:t>
      </w:r>
      <w:r>
        <w:rPr>
          <w:spacing w:val="-2"/>
        </w:rPr>
        <w:t>THẤY:</w:t>
      </w:r>
    </w:p>
    <w:p>
      <w:pPr>
        <w:pStyle w:val="BodyText"/>
        <w:spacing w:before="239"/>
        <w:ind w:left="102" w:right="100" w:firstLine="719"/>
        <w:jc w:val="both"/>
      </w:pPr>
      <w:r>
        <w:rPr>
          <w:spacing w:val="-2"/>
        </w:rPr>
        <w:t>Ngày</w:t>
      </w:r>
      <w:r>
        <w:rPr>
          <w:spacing w:val="-18"/>
        </w:rPr>
        <w:t> </w:t>
      </w:r>
      <w:r>
        <w:rPr>
          <w:spacing w:val="-2"/>
        </w:rPr>
        <w:t>05</w:t>
      </w:r>
      <w:r>
        <w:rPr>
          <w:spacing w:val="-15"/>
        </w:rPr>
        <w:t> </w:t>
      </w:r>
      <w:r>
        <w:rPr>
          <w:spacing w:val="-2"/>
        </w:rPr>
        <w:t>tháng</w:t>
      </w:r>
      <w:r>
        <w:rPr>
          <w:spacing w:val="-16"/>
        </w:rPr>
        <w:t> </w:t>
      </w:r>
      <w:r>
        <w:rPr>
          <w:spacing w:val="-2"/>
        </w:rPr>
        <w:t>9</w:t>
      </w:r>
      <w:r>
        <w:rPr>
          <w:spacing w:val="-15"/>
        </w:rPr>
        <w:t> </w:t>
      </w:r>
      <w:r>
        <w:rPr>
          <w:spacing w:val="-2"/>
        </w:rPr>
        <w:t>năm</w:t>
      </w:r>
      <w:r>
        <w:rPr>
          <w:spacing w:val="-16"/>
        </w:rPr>
        <w:t> </w:t>
      </w:r>
      <w:r>
        <w:rPr>
          <w:spacing w:val="-2"/>
        </w:rPr>
        <w:t>2022,</w:t>
      </w:r>
      <w:r>
        <w:rPr>
          <w:spacing w:val="-15"/>
        </w:rPr>
        <w:t> </w:t>
      </w:r>
      <w:r>
        <w:rPr>
          <w:spacing w:val="-2"/>
        </w:rPr>
        <w:t>bị</w:t>
      </w:r>
      <w:r>
        <w:rPr>
          <w:spacing w:val="-16"/>
        </w:rPr>
        <w:t> </w:t>
      </w:r>
      <w:r>
        <w:rPr>
          <w:spacing w:val="-2"/>
        </w:rPr>
        <w:t>cáo</w:t>
      </w:r>
      <w:r>
        <w:rPr>
          <w:spacing w:val="-15"/>
        </w:rPr>
        <w:t> </w:t>
      </w:r>
      <w:r>
        <w:rPr>
          <w:spacing w:val="-2"/>
        </w:rPr>
        <w:t>Mùa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C</w:t>
      </w:r>
      <w:r>
        <w:rPr>
          <w:spacing w:val="-16"/>
        </w:rPr>
        <w:t> </w:t>
      </w:r>
      <w:r>
        <w:rPr>
          <w:spacing w:val="-2"/>
        </w:rPr>
        <w:t>có</w:t>
      </w:r>
      <w:r>
        <w:rPr>
          <w:spacing w:val="-15"/>
        </w:rPr>
        <w:t> </w:t>
      </w:r>
      <w:r>
        <w:rPr>
          <w:spacing w:val="-2"/>
        </w:rPr>
        <w:t>đơn</w:t>
      </w:r>
      <w:r>
        <w:rPr>
          <w:spacing w:val="-16"/>
        </w:rPr>
        <w:t> </w:t>
      </w:r>
      <w:r>
        <w:rPr>
          <w:spacing w:val="-2"/>
        </w:rPr>
        <w:t>kháng</w:t>
      </w:r>
      <w:r>
        <w:rPr>
          <w:spacing w:val="-15"/>
        </w:rPr>
        <w:t> </w:t>
      </w:r>
      <w:r>
        <w:rPr>
          <w:spacing w:val="-2"/>
        </w:rPr>
        <w:t>cáo</w:t>
      </w:r>
      <w:r>
        <w:rPr>
          <w:spacing w:val="-16"/>
        </w:rPr>
        <w:t> </w:t>
      </w:r>
      <w:r>
        <w:rPr>
          <w:spacing w:val="-2"/>
        </w:rPr>
        <w:t>đối</w:t>
      </w:r>
      <w:r>
        <w:rPr>
          <w:spacing w:val="-15"/>
        </w:rPr>
        <w:t> </w:t>
      </w:r>
      <w:r>
        <w:rPr>
          <w:spacing w:val="-2"/>
        </w:rPr>
        <w:t>với</w:t>
      </w:r>
      <w:r>
        <w:rPr>
          <w:spacing w:val="-16"/>
        </w:rPr>
        <w:t> </w:t>
      </w:r>
      <w:r>
        <w:rPr>
          <w:spacing w:val="-2"/>
        </w:rPr>
        <w:t>Bản</w:t>
      </w:r>
      <w:r>
        <w:rPr>
          <w:spacing w:val="-15"/>
        </w:rPr>
        <w:t> </w:t>
      </w:r>
      <w:r>
        <w:rPr>
          <w:spacing w:val="-2"/>
        </w:rPr>
        <w:t>án </w:t>
      </w:r>
      <w:r>
        <w:rPr>
          <w:spacing w:val="-6"/>
        </w:rPr>
        <w:t>số:</w:t>
      </w:r>
      <w:r>
        <w:rPr>
          <w:spacing w:val="-12"/>
        </w:rPr>
        <w:t> </w:t>
      </w:r>
      <w:r>
        <w:rPr>
          <w:spacing w:val="-6"/>
        </w:rPr>
        <w:t>94/2022/HS-ST</w:t>
      </w:r>
      <w:r>
        <w:rPr>
          <w:spacing w:val="-10"/>
        </w:rPr>
        <w:t> </w:t>
      </w:r>
      <w:r>
        <w:rPr>
          <w:spacing w:val="-6"/>
        </w:rPr>
        <w:t>ngày</w:t>
      </w:r>
      <w:r>
        <w:rPr>
          <w:spacing w:val="-10"/>
        </w:rPr>
        <w:t> </w:t>
      </w:r>
      <w:r>
        <w:rPr>
          <w:spacing w:val="-6"/>
        </w:rPr>
        <w:t>29/8/2022</w:t>
      </w:r>
      <w:r>
        <w:rPr>
          <w:spacing w:val="-10"/>
        </w:rPr>
        <w:t> </w:t>
      </w:r>
      <w:r>
        <w:rPr>
          <w:spacing w:val="-6"/>
        </w:rPr>
        <w:t>của</w:t>
      </w:r>
      <w:r>
        <w:rPr>
          <w:spacing w:val="-11"/>
        </w:rPr>
        <w:t> </w:t>
      </w:r>
      <w:r>
        <w:rPr>
          <w:spacing w:val="-6"/>
        </w:rPr>
        <w:t>Tòa</w:t>
      </w:r>
      <w:r>
        <w:rPr>
          <w:spacing w:val="-11"/>
        </w:rPr>
        <w:t> </w:t>
      </w:r>
      <w:r>
        <w:rPr>
          <w:spacing w:val="-6"/>
        </w:rPr>
        <w:t>án</w:t>
      </w:r>
      <w:r>
        <w:rPr>
          <w:spacing w:val="-10"/>
        </w:rPr>
        <w:t> </w:t>
      </w:r>
      <w:r>
        <w:rPr>
          <w:spacing w:val="-6"/>
        </w:rPr>
        <w:t>nhân</w:t>
      </w:r>
      <w:r>
        <w:rPr>
          <w:spacing w:val="-10"/>
        </w:rPr>
        <w:t> </w:t>
      </w:r>
      <w:r>
        <w:rPr>
          <w:spacing w:val="-6"/>
        </w:rPr>
        <w:t>dân</w:t>
      </w:r>
      <w:r>
        <w:rPr>
          <w:spacing w:val="-10"/>
        </w:rPr>
        <w:t> </w:t>
      </w:r>
      <w:r>
        <w:rPr>
          <w:spacing w:val="-6"/>
        </w:rPr>
        <w:t>huyện</w:t>
      </w:r>
      <w:r>
        <w:rPr>
          <w:spacing w:val="-10"/>
        </w:rPr>
        <w:t> </w:t>
      </w:r>
      <w:r>
        <w:rPr>
          <w:spacing w:val="-6"/>
        </w:rPr>
        <w:t>Vân</w:t>
      </w:r>
      <w:r>
        <w:rPr>
          <w:spacing w:val="-12"/>
        </w:rPr>
        <w:t> </w:t>
      </w:r>
      <w:r>
        <w:rPr>
          <w:spacing w:val="-6"/>
        </w:rPr>
        <w:t>Hồ</w:t>
      </w:r>
      <w:r>
        <w:rPr>
          <w:spacing w:val="-10"/>
        </w:rPr>
        <w:t> </w:t>
      </w:r>
      <w:r>
        <w:rPr>
          <w:spacing w:val="-6"/>
        </w:rPr>
        <w:t>với</w:t>
      </w:r>
      <w:r>
        <w:rPr>
          <w:spacing w:val="-10"/>
        </w:rPr>
        <w:t> </w:t>
      </w:r>
      <w:r>
        <w:rPr>
          <w:spacing w:val="-6"/>
        </w:rPr>
        <w:t>nội</w:t>
      </w:r>
      <w:r>
        <w:rPr>
          <w:spacing w:val="-12"/>
        </w:rPr>
        <w:t> </w:t>
      </w:r>
      <w:r>
        <w:rPr>
          <w:spacing w:val="-6"/>
        </w:rPr>
        <w:t>dung </w:t>
      </w:r>
      <w:r>
        <w:rPr/>
        <w:t>xin</w:t>
      </w:r>
      <w:r>
        <w:rPr>
          <w:spacing w:val="-8"/>
        </w:rPr>
        <w:t> </w:t>
      </w:r>
      <w:r>
        <w:rPr/>
        <w:t>giảm</w:t>
      </w:r>
      <w:r>
        <w:rPr>
          <w:spacing w:val="-10"/>
        </w:rPr>
        <w:t> </w:t>
      </w:r>
      <w:r>
        <w:rPr/>
        <w:t>nhẹ</w:t>
      </w:r>
      <w:r>
        <w:rPr>
          <w:spacing w:val="-10"/>
        </w:rPr>
        <w:t> </w:t>
      </w:r>
      <w:r>
        <w:rPr/>
        <w:t>hình</w:t>
      </w:r>
      <w:r>
        <w:rPr>
          <w:spacing w:val="-8"/>
        </w:rPr>
        <w:t> </w:t>
      </w:r>
      <w:r>
        <w:rPr/>
        <w:t>phạt.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</w:pPr>
      <w:r>
        <w:rPr/>
        <w:t>XÉT </w:t>
      </w:r>
      <w:r>
        <w:rPr>
          <w:spacing w:val="-2"/>
        </w:rPr>
        <w:t>THẤY:</w:t>
      </w:r>
    </w:p>
    <w:p>
      <w:pPr>
        <w:pStyle w:val="BodyText"/>
        <w:spacing w:line="328" w:lineRule="auto" w:before="242"/>
        <w:ind w:left="823" w:right="830"/>
        <w:jc w:val="center"/>
      </w:pPr>
      <w:r>
        <w:rPr/>
        <w:t>Tại phiên</w:t>
      </w:r>
      <w:r>
        <w:rPr>
          <w:spacing w:val="-4"/>
        </w:rPr>
        <w:t> </w:t>
      </w:r>
      <w:r>
        <w:rPr/>
        <w:t>tòa</w:t>
      </w:r>
      <w:r>
        <w:rPr>
          <w:spacing w:val="-4"/>
        </w:rPr>
        <w:t> </w:t>
      </w:r>
      <w:r>
        <w:rPr/>
        <w:t>phúc</w:t>
      </w:r>
      <w:r>
        <w:rPr>
          <w:spacing w:val="-4"/>
        </w:rPr>
        <w:t> </w:t>
      </w:r>
      <w:r>
        <w:rPr/>
        <w:t>thẩm,</w:t>
      </w:r>
      <w:r>
        <w:rPr>
          <w:spacing w:val="-2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kháng cáo</w:t>
      </w:r>
      <w:r>
        <w:rPr>
          <w:spacing w:val="-4"/>
        </w:rPr>
        <w:t> </w:t>
      </w:r>
      <w:r>
        <w:rPr/>
        <w:t>đã</w:t>
      </w:r>
      <w:r>
        <w:rPr>
          <w:spacing w:val="-1"/>
        </w:rPr>
        <w:t> </w:t>
      </w:r>
      <w:r>
        <w:rPr/>
        <w:t>rút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bộ</w:t>
      </w:r>
      <w:r>
        <w:rPr>
          <w:spacing w:val="-3"/>
        </w:rPr>
        <w:t> </w:t>
      </w:r>
      <w:r>
        <w:rPr/>
        <w:t>kháng</w:t>
      </w:r>
      <w:r>
        <w:rPr>
          <w:spacing w:val="-4"/>
        </w:rPr>
        <w:t> </w:t>
      </w:r>
      <w:r>
        <w:rPr/>
        <w:t>cáo. Căn cứ khoản 1</w:t>
      </w:r>
      <w:r>
        <w:rPr>
          <w:spacing w:val="-1"/>
        </w:rPr>
        <w:t> </w:t>
      </w:r>
      <w:r>
        <w:rPr/>
        <w:t>Điều</w:t>
      </w:r>
      <w:r>
        <w:rPr>
          <w:spacing w:val="-1"/>
        </w:rPr>
        <w:t> </w:t>
      </w:r>
      <w:r>
        <w:rPr/>
        <w:t>342 và Điều 348 của</w:t>
      </w:r>
      <w:r>
        <w:rPr>
          <w:spacing w:val="-1"/>
        </w:rPr>
        <w:t> </w:t>
      </w:r>
      <w:r>
        <w:rPr/>
        <w:t>Bộ luật Tố tụng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sự,</w:t>
      </w:r>
    </w:p>
    <w:p>
      <w:pPr>
        <w:pStyle w:val="Heading1"/>
        <w:spacing w:before="121"/>
        <w:ind w:left="3685" w:right="3689"/>
      </w:pPr>
      <w:r>
        <w:rPr/>
        <w:t>QUYẾT</w:t>
      </w:r>
      <w:r>
        <w:rPr>
          <w:spacing w:val="-5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88" w:lineRule="auto" w:before="240" w:after="0"/>
        <w:ind w:left="102" w:right="105" w:firstLine="719"/>
        <w:jc w:val="both"/>
        <w:rPr>
          <w:sz w:val="28"/>
        </w:rPr>
      </w:pPr>
      <w:r>
        <w:rPr>
          <w:sz w:val="28"/>
        </w:rPr>
        <w:t>Đình chỉ xét xử phúc thẩm vụ án hình sự phúc thẩm thụ lý số: 02/2022/TLPT-HS</w:t>
      </w:r>
      <w:r>
        <w:rPr>
          <w:spacing w:val="-5"/>
          <w:sz w:val="28"/>
        </w:rPr>
        <w:t> </w:t>
      </w:r>
      <w:r>
        <w:rPr>
          <w:sz w:val="28"/>
        </w:rPr>
        <w:t>ngày 31</w:t>
      </w:r>
      <w:r>
        <w:rPr>
          <w:spacing w:val="-4"/>
          <w:sz w:val="28"/>
        </w:rPr>
        <w:t> </w:t>
      </w:r>
      <w:r>
        <w:rPr>
          <w:sz w:val="28"/>
        </w:rPr>
        <w:t>tháng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z w:val="28"/>
        </w:rPr>
        <w:t>2022</w:t>
      </w:r>
      <w:r>
        <w:rPr>
          <w:spacing w:val="-1"/>
          <w:sz w:val="28"/>
        </w:rPr>
        <w:t> </w:t>
      </w:r>
      <w:r>
        <w:rPr>
          <w:sz w:val="28"/>
        </w:rPr>
        <w:t>đối</w:t>
      </w:r>
      <w:r>
        <w:rPr>
          <w:spacing w:val="-5"/>
          <w:sz w:val="28"/>
        </w:rPr>
        <w:t> </w:t>
      </w:r>
      <w:r>
        <w:rPr>
          <w:sz w:val="28"/>
        </w:rPr>
        <w:t>với</w:t>
      </w:r>
      <w:r>
        <w:rPr>
          <w:spacing w:val="-3"/>
          <w:sz w:val="28"/>
        </w:rPr>
        <w:t> </w:t>
      </w: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cáo</w:t>
      </w:r>
      <w:r>
        <w:rPr>
          <w:spacing w:val="-4"/>
          <w:sz w:val="28"/>
        </w:rPr>
        <w:t> </w:t>
      </w:r>
      <w:r>
        <w:rPr>
          <w:sz w:val="28"/>
        </w:rPr>
        <w:t>Mùa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C</w:t>
      </w:r>
      <w:r>
        <w:rPr>
          <w:spacing w:val="-5"/>
          <w:sz w:val="28"/>
        </w:rPr>
        <w:t> </w:t>
      </w:r>
      <w:r>
        <w:rPr>
          <w:sz w:val="28"/>
        </w:rPr>
        <w:t>phạm</w:t>
      </w:r>
      <w:r>
        <w:rPr>
          <w:spacing w:val="-5"/>
          <w:sz w:val="28"/>
        </w:rPr>
        <w:t> </w:t>
      </w:r>
      <w:r>
        <w:rPr>
          <w:sz w:val="28"/>
        </w:rPr>
        <w:t>tội Mua</w:t>
      </w:r>
      <w:r>
        <w:rPr>
          <w:spacing w:val="16"/>
          <w:sz w:val="28"/>
        </w:rPr>
        <w:t> </w:t>
      </w:r>
      <w:r>
        <w:rPr>
          <w:sz w:val="28"/>
        </w:rPr>
        <w:t>bán</w:t>
      </w:r>
      <w:r>
        <w:rPr>
          <w:spacing w:val="15"/>
          <w:sz w:val="28"/>
        </w:rPr>
        <w:t> </w:t>
      </w:r>
      <w:r>
        <w:rPr>
          <w:sz w:val="28"/>
        </w:rPr>
        <w:t>trái</w:t>
      </w:r>
      <w:r>
        <w:rPr>
          <w:spacing w:val="16"/>
          <w:sz w:val="28"/>
        </w:rPr>
        <w:t> </w:t>
      </w:r>
      <w:r>
        <w:rPr>
          <w:sz w:val="28"/>
        </w:rPr>
        <w:t>phép</w:t>
      </w:r>
      <w:r>
        <w:rPr>
          <w:spacing w:val="17"/>
          <w:sz w:val="28"/>
        </w:rPr>
        <w:t> </w:t>
      </w:r>
      <w:r>
        <w:rPr>
          <w:sz w:val="28"/>
        </w:rPr>
        <w:t>chất</w:t>
      </w:r>
      <w:r>
        <w:rPr>
          <w:spacing w:val="18"/>
          <w:sz w:val="28"/>
        </w:rPr>
        <w:t> </w:t>
      </w:r>
      <w:r>
        <w:rPr>
          <w:sz w:val="28"/>
        </w:rPr>
        <w:t>ma</w:t>
      </w:r>
      <w:r>
        <w:rPr>
          <w:spacing w:val="16"/>
          <w:sz w:val="28"/>
        </w:rPr>
        <w:t> </w:t>
      </w:r>
      <w:r>
        <w:rPr>
          <w:sz w:val="28"/>
        </w:rPr>
        <w:t>túy</w:t>
      </w:r>
      <w:r>
        <w:rPr>
          <w:spacing w:val="18"/>
          <w:sz w:val="28"/>
        </w:rPr>
        <w:t> </w:t>
      </w:r>
      <w:r>
        <w:rPr>
          <w:sz w:val="28"/>
        </w:rPr>
        <w:t>theo</w:t>
      </w:r>
      <w:r>
        <w:rPr>
          <w:spacing w:val="17"/>
          <w:sz w:val="28"/>
        </w:rPr>
        <w:t> </w:t>
      </w:r>
      <w:r>
        <w:rPr>
          <w:sz w:val="28"/>
        </w:rPr>
        <w:t>điểm</w:t>
      </w:r>
      <w:r>
        <w:rPr>
          <w:spacing w:val="14"/>
          <w:sz w:val="28"/>
        </w:rPr>
        <w:t> </w:t>
      </w:r>
      <w:r>
        <w:rPr>
          <w:sz w:val="28"/>
        </w:rPr>
        <w:t>i</w:t>
      </w:r>
      <w:r>
        <w:rPr>
          <w:spacing w:val="17"/>
          <w:sz w:val="28"/>
        </w:rPr>
        <w:t> </w:t>
      </w:r>
      <w:r>
        <w:rPr>
          <w:sz w:val="28"/>
        </w:rPr>
        <w:t>khoản</w:t>
      </w:r>
      <w:r>
        <w:rPr>
          <w:spacing w:val="18"/>
          <w:sz w:val="28"/>
        </w:rPr>
        <w:t> </w:t>
      </w:r>
      <w:r>
        <w:rPr>
          <w:sz w:val="28"/>
        </w:rPr>
        <w:t>2</w:t>
      </w:r>
      <w:r>
        <w:rPr>
          <w:spacing w:val="17"/>
          <w:sz w:val="28"/>
        </w:rPr>
        <w:t> </w:t>
      </w:r>
      <w:r>
        <w:rPr>
          <w:sz w:val="28"/>
        </w:rPr>
        <w:t>Điều</w:t>
      </w:r>
      <w:r>
        <w:rPr>
          <w:spacing w:val="18"/>
          <w:sz w:val="28"/>
        </w:rPr>
        <w:t> </w:t>
      </w:r>
      <w:r>
        <w:rPr>
          <w:sz w:val="28"/>
        </w:rPr>
        <w:t>251</w:t>
      </w:r>
      <w:r>
        <w:rPr>
          <w:spacing w:val="15"/>
          <w:sz w:val="28"/>
        </w:rPr>
        <w:t> </w:t>
      </w:r>
      <w:r>
        <w:rPr>
          <w:sz w:val="28"/>
        </w:rPr>
        <w:t>Bộ</w:t>
      </w:r>
      <w:r>
        <w:rPr>
          <w:spacing w:val="19"/>
          <w:sz w:val="28"/>
        </w:rPr>
        <w:t> </w:t>
      </w:r>
      <w:r>
        <w:rPr>
          <w:sz w:val="28"/>
        </w:rPr>
        <w:t>luật</w:t>
      </w:r>
      <w:r>
        <w:rPr>
          <w:spacing w:val="17"/>
          <w:sz w:val="28"/>
        </w:rPr>
        <w:t> </w:t>
      </w:r>
      <w:r>
        <w:rPr>
          <w:sz w:val="28"/>
        </w:rPr>
        <w:t>Hình</w:t>
      </w:r>
      <w:r>
        <w:rPr>
          <w:spacing w:val="18"/>
          <w:sz w:val="28"/>
        </w:rPr>
        <w:t> </w:t>
      </w:r>
      <w:r>
        <w:rPr>
          <w:spacing w:val="-5"/>
          <w:sz w:val="28"/>
        </w:rPr>
        <w:t>sự.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</w:tabs>
        <w:spacing w:line="288" w:lineRule="auto" w:before="0" w:after="0"/>
        <w:ind w:left="102" w:right="102" w:firstLine="719"/>
        <w:jc w:val="both"/>
        <w:rPr>
          <w:sz w:val="28"/>
        </w:rPr>
      </w:pPr>
      <w:r>
        <w:rPr>
          <w:spacing w:val="-8"/>
          <w:sz w:val="28"/>
        </w:rPr>
        <w:t>Bản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án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hình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sự</w:t>
      </w:r>
      <w:r>
        <w:rPr>
          <w:spacing w:val="-1"/>
          <w:sz w:val="28"/>
        </w:rPr>
        <w:t> </w:t>
      </w:r>
      <w:r>
        <w:rPr>
          <w:spacing w:val="-8"/>
          <w:sz w:val="28"/>
        </w:rPr>
        <w:t>sơ</w:t>
      </w:r>
      <w:r>
        <w:rPr>
          <w:spacing w:val="-1"/>
          <w:sz w:val="28"/>
        </w:rPr>
        <w:t> </w:t>
      </w:r>
      <w:r>
        <w:rPr>
          <w:spacing w:val="-8"/>
          <w:sz w:val="28"/>
        </w:rPr>
        <w:t>thẩm</w:t>
      </w:r>
      <w:r>
        <w:rPr>
          <w:spacing w:val="-2"/>
          <w:sz w:val="28"/>
        </w:rPr>
        <w:t> </w:t>
      </w:r>
      <w:r>
        <w:rPr>
          <w:spacing w:val="-8"/>
          <w:sz w:val="28"/>
        </w:rPr>
        <w:t>số:</w:t>
      </w:r>
      <w:r>
        <w:rPr>
          <w:spacing w:val="-1"/>
          <w:sz w:val="28"/>
        </w:rPr>
        <w:t> </w:t>
      </w:r>
      <w:r>
        <w:rPr>
          <w:spacing w:val="-8"/>
          <w:sz w:val="28"/>
        </w:rPr>
        <w:t>94/2022/HS-ST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ngày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29/8/2022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của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Tòa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án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nhân </w:t>
      </w:r>
      <w:r>
        <w:rPr>
          <w:sz w:val="28"/>
        </w:rPr>
        <w:t>dân</w:t>
      </w:r>
      <w:r>
        <w:rPr>
          <w:spacing w:val="-16"/>
          <w:sz w:val="28"/>
        </w:rPr>
        <w:t> </w:t>
      </w:r>
      <w:r>
        <w:rPr>
          <w:sz w:val="28"/>
        </w:rPr>
        <w:t>huyện</w:t>
      </w:r>
      <w:r>
        <w:rPr>
          <w:spacing w:val="-18"/>
          <w:sz w:val="28"/>
        </w:rPr>
        <w:t> </w:t>
      </w:r>
      <w:r>
        <w:rPr>
          <w:sz w:val="28"/>
        </w:rPr>
        <w:t>Vân</w:t>
      </w:r>
      <w:r>
        <w:rPr>
          <w:spacing w:val="-17"/>
          <w:sz w:val="28"/>
        </w:rPr>
        <w:t> </w:t>
      </w:r>
      <w:r>
        <w:rPr>
          <w:sz w:val="28"/>
        </w:rPr>
        <w:t>Hồ</w:t>
      </w:r>
      <w:r>
        <w:rPr>
          <w:spacing w:val="-8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hiệu</w:t>
      </w:r>
      <w:r>
        <w:rPr>
          <w:spacing w:val="-3"/>
          <w:sz w:val="28"/>
        </w:rPr>
        <w:t> </w:t>
      </w:r>
      <w:r>
        <w:rPr>
          <w:sz w:val="28"/>
        </w:rPr>
        <w:t>lực</w:t>
      </w:r>
      <w:r>
        <w:rPr>
          <w:spacing w:val="-4"/>
          <w:sz w:val="28"/>
        </w:rPr>
        <w:t> </w:t>
      </w:r>
      <w:r>
        <w:rPr>
          <w:sz w:val="28"/>
        </w:rPr>
        <w:t>pháp</w:t>
      </w:r>
      <w:r>
        <w:rPr>
          <w:spacing w:val="-2"/>
          <w:sz w:val="28"/>
        </w:rPr>
        <w:t> </w:t>
      </w:r>
      <w:r>
        <w:rPr>
          <w:sz w:val="28"/>
        </w:rPr>
        <w:t>luật</w:t>
      </w:r>
      <w:r>
        <w:rPr>
          <w:spacing w:val="-3"/>
          <w:sz w:val="28"/>
        </w:rPr>
        <w:t> </w:t>
      </w:r>
      <w:r>
        <w:rPr>
          <w:sz w:val="28"/>
        </w:rPr>
        <w:t>kể</w:t>
      </w:r>
      <w:r>
        <w:rPr>
          <w:spacing w:val="-3"/>
          <w:sz w:val="28"/>
        </w:rPr>
        <w:t> </w:t>
      </w:r>
      <w:r>
        <w:rPr>
          <w:sz w:val="28"/>
        </w:rPr>
        <w:t>từ</w:t>
      </w:r>
      <w:r>
        <w:rPr>
          <w:spacing w:val="-2"/>
          <w:sz w:val="28"/>
        </w:rPr>
        <w:t> </w:t>
      </w:r>
      <w:r>
        <w:rPr>
          <w:sz w:val="28"/>
        </w:rPr>
        <w:t>ngày</w:t>
      </w:r>
      <w:r>
        <w:rPr>
          <w:spacing w:val="-1"/>
          <w:sz w:val="28"/>
        </w:rPr>
        <w:t> </w:t>
      </w:r>
      <w:r>
        <w:rPr>
          <w:sz w:val="28"/>
        </w:rPr>
        <w:t>ra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3"/>
          <w:sz w:val="28"/>
        </w:rPr>
        <w:t> </w:t>
      </w:r>
      <w:r>
        <w:rPr>
          <w:sz w:val="28"/>
        </w:rPr>
        <w:t>định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2"/>
          <w:sz w:val="28"/>
        </w:rPr>
        <w:t> </w:t>
      </w:r>
      <w:r>
        <w:rPr>
          <w:sz w:val="28"/>
        </w:rPr>
        <w:t>xét</w:t>
      </w:r>
      <w:r>
        <w:rPr>
          <w:spacing w:val="-3"/>
          <w:sz w:val="28"/>
        </w:rPr>
        <w:t> </w:t>
      </w:r>
      <w:r>
        <w:rPr>
          <w:sz w:val="28"/>
        </w:rPr>
        <w:t>xử phúc thẩm./.</w:t>
      </w: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9"/>
        <w:gridCol w:w="5038"/>
      </w:tblGrid>
      <w:tr>
        <w:trPr>
          <w:trHeight w:val="2521" w:hRule="atLeast"/>
        </w:trPr>
        <w:tc>
          <w:tcPr>
            <w:tcW w:w="3839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252" w:lineRule="exact" w:before="0" w:after="0"/>
              <w:ind w:left="170" w:right="0" w:hanging="120"/>
              <w:jc w:val="left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sát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nhân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La;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Tòa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nhân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Vân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Hồ;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Vân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Hồ;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Phòng </w:t>
            </w:r>
            <w:r>
              <w:rPr>
                <w:spacing w:val="-2"/>
                <w:sz w:val="22"/>
              </w:rPr>
              <w:t>KTNV&amp;THA;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Bị </w:t>
            </w:r>
            <w:r>
              <w:rPr>
                <w:spacing w:val="-4"/>
                <w:sz w:val="22"/>
              </w:rPr>
              <w:t>cáo;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 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5038" w:type="dxa"/>
          </w:tcPr>
          <w:p>
            <w:pPr>
              <w:pStyle w:val="TableParagraph"/>
              <w:ind w:left="440" w:right="47" w:firstLine="794"/>
              <w:rPr>
                <w:b/>
                <w:sz w:val="26"/>
              </w:rPr>
            </w:pPr>
            <w:r>
              <w:rPr>
                <w:b/>
                <w:sz w:val="26"/>
              </w:rPr>
              <w:t>TM. HỘI ĐỒNG XÉT XỬ THẨM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PHÁN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TỌA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PHIÊN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TÒA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1"/>
              <w:ind w:left="0"/>
              <w:rPr>
                <w:sz w:val="27"/>
              </w:rPr>
            </w:pPr>
          </w:p>
          <w:p>
            <w:pPr>
              <w:pStyle w:val="TableParagraph"/>
              <w:ind w:left="1612" w:right="121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(đã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5"/>
                <w:sz w:val="28"/>
              </w:rPr>
              <w:t>ký)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ind w:left="0"/>
              <w:rPr>
                <w:sz w:val="26"/>
              </w:rPr>
            </w:pPr>
          </w:p>
          <w:p>
            <w:pPr>
              <w:pStyle w:val="TableParagraph"/>
              <w:spacing w:line="302" w:lineRule="exact"/>
              <w:ind w:left="1615" w:right="1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Hoàng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Tuyền</w:t>
            </w:r>
          </w:p>
        </w:tc>
      </w:tr>
    </w:tbl>
    <w:sectPr>
      <w:type w:val="continuous"/>
      <w:pgSz w:w="11910" w:h="16840"/>
      <w:pgMar w:top="110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0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45" w:hanging="1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11" w:hanging="1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77" w:hanging="1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43" w:hanging="1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09" w:hanging="1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75" w:hanging="1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41" w:hanging="1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07" w:hanging="12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18" w:hanging="35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7" w:hanging="35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5" w:hanging="35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4" w:hanging="35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3" w:hanging="35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11" w:hanging="35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30" w:hanging="35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49" w:hanging="357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823" w:right="82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0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77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2023-04-24T09:10:33Z</dcterms:created>
  <dcterms:modified xsi:type="dcterms:W3CDTF">2023-04-24T09:10:33Z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2023-04-24T00:00:00Z</vt:filetime>
  </property>
  <property fmtid="{D5CDD505-2E9C-101B-9397-08002B2CF9AE}" pid="5" name="Producer">
    <vt:lpwstr>Foxit PDF Creator Version 9.2.0.1151</vt:lpwstr>
  </property>
</Properties>
</file>