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4"/>
        <w:gridCol w:w="5358"/>
      </w:tblGrid>
      <w:tr>
        <w:trPr>
          <w:trHeight w:val="1259" w:hRule="atLeast"/>
        </w:trPr>
        <w:tc>
          <w:tcPr>
            <w:tcW w:w="3564" w:type="dxa"/>
          </w:tcPr>
          <w:p>
            <w:pPr>
              <w:pStyle w:val="TableParagraph"/>
              <w:spacing w:line="278" w:lineRule="auto"/>
              <w:ind w:left="520" w:right="770"/>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HÀ TĨNH</w:t>
            </w:r>
          </w:p>
          <w:p>
            <w:pPr>
              <w:pStyle w:val="TableParagraph"/>
              <w:spacing w:before="9"/>
              <w:rPr>
                <w:sz w:val="25"/>
              </w:rPr>
            </w:pPr>
          </w:p>
          <w:p>
            <w:pPr>
              <w:pStyle w:val="TableParagraph"/>
              <w:spacing w:line="302" w:lineRule="exact"/>
              <w:ind w:left="46" w:right="296"/>
              <w:jc w:val="center"/>
              <w:rPr>
                <w:sz w:val="28"/>
              </w:rPr>
            </w:pPr>
            <w:r>
              <w:rPr>
                <w:sz w:val="28"/>
              </w:rPr>
              <w:t>Số:</w:t>
            </w:r>
            <w:r>
              <w:rPr>
                <w:spacing w:val="-16"/>
                <w:sz w:val="28"/>
              </w:rPr>
              <w:t> </w:t>
            </w:r>
            <w:r>
              <w:rPr>
                <w:sz w:val="28"/>
              </w:rPr>
              <w:t>132/2022/QĐST-</w:t>
            </w:r>
            <w:r>
              <w:rPr>
                <w:spacing w:val="-4"/>
                <w:sz w:val="28"/>
              </w:rPr>
              <w:t>HNGĐ</w:t>
            </w:r>
          </w:p>
        </w:tc>
        <w:tc>
          <w:tcPr>
            <w:tcW w:w="5358" w:type="dxa"/>
          </w:tcPr>
          <w:p>
            <w:pPr>
              <w:pStyle w:val="TableParagraph"/>
              <w:spacing w:line="266" w:lineRule="exact"/>
              <w:ind w:left="302"/>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2" w:after="19"/>
              <w:ind w:left="1131"/>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068"/>
              <w:rPr>
                <w:sz w:val="2"/>
              </w:rPr>
            </w:pPr>
            <w:r>
              <w:rPr>
                <w:sz w:val="2"/>
              </w:rPr>
              <w:pict>
                <v:group style="width:174.2pt;height:.75pt;mso-position-horizontal-relative:char;mso-position-vertical-relative:line" id="docshapegroup1" coordorigin="0,0" coordsize="3484,15">
                  <v:line style="position:absolute" from="0,8" to="3484,8" stroked="true" strokeweight=".75pt" strokecolor="#000000">
                    <v:stroke dashstyle="solid"/>
                  </v:line>
                </v:group>
              </w:pict>
            </w:r>
            <w:r>
              <w:rPr>
                <w:sz w:val="2"/>
              </w:rPr>
            </w:r>
          </w:p>
          <w:p>
            <w:pPr>
              <w:pStyle w:val="TableParagraph"/>
              <w:spacing w:line="302" w:lineRule="exact" w:before="268"/>
              <w:ind w:left="987"/>
              <w:rPr>
                <w:i/>
                <w:sz w:val="28"/>
              </w:rPr>
            </w:pPr>
            <w:r>
              <w:rPr>
                <w:i/>
                <w:sz w:val="28"/>
              </w:rPr>
              <w:t>Hà</w:t>
            </w:r>
            <w:r>
              <w:rPr>
                <w:i/>
                <w:spacing w:val="-1"/>
                <w:sz w:val="28"/>
              </w:rPr>
              <w:t> </w:t>
            </w:r>
            <w:r>
              <w:rPr>
                <w:i/>
                <w:sz w:val="28"/>
              </w:rPr>
              <w:t>Tĩnh,</w:t>
            </w:r>
            <w:r>
              <w:rPr>
                <w:i/>
                <w:spacing w:val="-3"/>
                <w:sz w:val="28"/>
              </w:rPr>
              <w:t> </w:t>
            </w:r>
            <w:r>
              <w:rPr>
                <w:i/>
                <w:sz w:val="28"/>
              </w:rPr>
              <w:t>ngày</w:t>
            </w:r>
            <w:r>
              <w:rPr>
                <w:i/>
                <w:spacing w:val="-1"/>
                <w:sz w:val="28"/>
              </w:rPr>
              <w:t> </w:t>
            </w:r>
            <w:r>
              <w:rPr>
                <w:i/>
                <w:sz w:val="28"/>
              </w:rPr>
              <w:t>29</w:t>
            </w:r>
            <w:r>
              <w:rPr>
                <w:i/>
                <w:spacing w:val="-3"/>
                <w:sz w:val="28"/>
              </w:rPr>
              <w:t> </w:t>
            </w:r>
            <w:r>
              <w:rPr>
                <w:i/>
                <w:sz w:val="28"/>
              </w:rPr>
              <w:t>tháng</w:t>
            </w:r>
            <w:r>
              <w:rPr>
                <w:i/>
                <w:spacing w:val="-4"/>
                <w:sz w:val="28"/>
              </w:rPr>
              <w:t> </w:t>
            </w:r>
            <w:r>
              <w:rPr>
                <w:i/>
                <w:sz w:val="28"/>
              </w:rPr>
              <w:t>11</w:t>
            </w:r>
            <w:r>
              <w:rPr>
                <w:i/>
                <w:spacing w:val="-4"/>
                <w:sz w:val="28"/>
              </w:rPr>
              <w:t> </w:t>
            </w:r>
            <w:r>
              <w:rPr>
                <w:i/>
                <w:sz w:val="28"/>
              </w:rPr>
              <w:t>năm</w:t>
            </w:r>
            <w:r>
              <w:rPr>
                <w:i/>
                <w:spacing w:val="-6"/>
                <w:sz w:val="28"/>
              </w:rPr>
              <w:t> </w:t>
            </w:r>
            <w:r>
              <w:rPr>
                <w:i/>
                <w:spacing w:val="-4"/>
                <w:sz w:val="28"/>
              </w:rPr>
              <w:t>2022</w:t>
            </w:r>
          </w:p>
        </w:tc>
      </w:tr>
    </w:tbl>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
        <w:ind w:left="0"/>
        <w:jc w:val="left"/>
        <w:rPr>
          <w:sz w:val="17"/>
        </w:rPr>
      </w:pPr>
    </w:p>
    <w:p>
      <w:pPr>
        <w:pStyle w:val="Heading1"/>
        <w:spacing w:before="89"/>
        <w:ind w:left="3793" w:right="3922"/>
      </w:pPr>
      <w:r>
        <w:rPr/>
        <w:pict>
          <v:line style="position:absolute;mso-position-horizontal-relative:page;mso-position-vertical-relative:paragraph;z-index:-15797760" from="155.050003pt,-87.17971pt" to="204.050003pt,-87.17971pt" stroked="true" strokeweight=".75pt" strokecolor="#000000">
            <v:stroke dashstyle="solid"/>
            <w10:wrap type="none"/>
          </v:line>
        </w:pict>
      </w:r>
      <w:r>
        <w:rPr/>
        <w:t>QUYẾT</w:t>
      </w:r>
      <w:r>
        <w:rPr>
          <w:spacing w:val="-6"/>
        </w:rPr>
        <w:t> </w:t>
      </w:r>
      <w:r>
        <w:rPr>
          <w:spacing w:val="-4"/>
        </w:rPr>
        <w:t>ĐỊNH</w:t>
      </w:r>
    </w:p>
    <w:p>
      <w:pPr>
        <w:spacing w:before="60"/>
        <w:ind w:left="1534" w:right="1661" w:firstLine="0"/>
        <w:jc w:val="center"/>
        <w:rPr>
          <w:b/>
          <w:sz w:val="28"/>
        </w:rPr>
      </w:pPr>
      <w:r>
        <w:rPr>
          <w:b/>
          <w:sz w:val="28"/>
        </w:rPr>
        <w:t>GIẢI</w:t>
      </w:r>
      <w:r>
        <w:rPr>
          <w:b/>
          <w:spacing w:val="-4"/>
          <w:sz w:val="28"/>
        </w:rPr>
        <w:t> </w:t>
      </w:r>
      <w:r>
        <w:rPr>
          <w:b/>
          <w:sz w:val="28"/>
        </w:rPr>
        <w:t>QUYẾT</w:t>
      </w:r>
      <w:r>
        <w:rPr>
          <w:b/>
          <w:spacing w:val="-2"/>
          <w:sz w:val="28"/>
        </w:rPr>
        <w:t> </w:t>
      </w:r>
      <w:r>
        <w:rPr>
          <w:b/>
          <w:sz w:val="28"/>
        </w:rPr>
        <w:t>VIỆC</w:t>
      </w:r>
      <w:r>
        <w:rPr>
          <w:b/>
          <w:spacing w:val="-4"/>
          <w:sz w:val="28"/>
        </w:rPr>
        <w:t> </w:t>
      </w:r>
      <w:r>
        <w:rPr>
          <w:b/>
          <w:sz w:val="28"/>
        </w:rPr>
        <w:t>HÔN</w:t>
      </w:r>
      <w:r>
        <w:rPr>
          <w:b/>
          <w:spacing w:val="-4"/>
          <w:sz w:val="28"/>
        </w:rPr>
        <w:t> </w:t>
      </w:r>
      <w:r>
        <w:rPr>
          <w:b/>
          <w:sz w:val="28"/>
        </w:rPr>
        <w:t>NHÂN</w:t>
      </w:r>
      <w:r>
        <w:rPr>
          <w:b/>
          <w:spacing w:val="-4"/>
          <w:sz w:val="28"/>
        </w:rPr>
        <w:t> </w:t>
      </w:r>
      <w:r>
        <w:rPr>
          <w:b/>
          <w:sz w:val="28"/>
        </w:rPr>
        <w:t>VÀ</w:t>
      </w:r>
      <w:r>
        <w:rPr>
          <w:b/>
          <w:spacing w:val="-1"/>
          <w:sz w:val="28"/>
        </w:rPr>
        <w:t> </w:t>
      </w:r>
      <w:r>
        <w:rPr>
          <w:b/>
          <w:sz w:val="28"/>
        </w:rPr>
        <w:t>GIA</w:t>
      </w:r>
      <w:r>
        <w:rPr>
          <w:b/>
          <w:spacing w:val="-3"/>
          <w:sz w:val="28"/>
        </w:rPr>
        <w:t> </w:t>
      </w:r>
      <w:r>
        <w:rPr>
          <w:b/>
          <w:spacing w:val="-4"/>
          <w:sz w:val="28"/>
        </w:rPr>
        <w:t>ĐÌNH</w:t>
      </w:r>
    </w:p>
    <w:p>
      <w:pPr>
        <w:pStyle w:val="Heading2"/>
        <w:spacing w:line="420" w:lineRule="auto" w:before="59"/>
        <w:ind w:left="2184" w:right="2313"/>
        <w:jc w:val="center"/>
      </w:pPr>
      <w:r>
        <w:rPr/>
        <w:t>(V/v</w:t>
      </w:r>
      <w:r>
        <w:rPr>
          <w:spacing w:val="-7"/>
        </w:rPr>
        <w:t> </w:t>
      </w:r>
      <w:r>
        <w:rPr/>
        <w:t>yêu</w:t>
      </w:r>
      <w:r>
        <w:rPr>
          <w:spacing w:val="-4"/>
        </w:rPr>
        <w:t> </w:t>
      </w:r>
      <w:r>
        <w:rPr/>
        <w:t>cầu</w:t>
      </w:r>
      <w:r>
        <w:rPr>
          <w:spacing w:val="-4"/>
        </w:rPr>
        <w:t> </w:t>
      </w:r>
      <w:r>
        <w:rPr/>
        <w:t>công</w:t>
      </w:r>
      <w:r>
        <w:rPr>
          <w:spacing w:val="-3"/>
        </w:rPr>
        <w:t> </w:t>
      </w:r>
      <w:r>
        <w:rPr/>
        <w:t>nhận</w:t>
      </w:r>
      <w:r>
        <w:rPr>
          <w:spacing w:val="-4"/>
        </w:rPr>
        <w:t> </w:t>
      </w:r>
      <w:r>
        <w:rPr/>
        <w:t>thuận</w:t>
      </w:r>
      <w:r>
        <w:rPr>
          <w:spacing w:val="-4"/>
        </w:rPr>
        <w:t> </w:t>
      </w:r>
      <w:r>
        <w:rPr/>
        <w:t>tình</w:t>
      </w:r>
      <w:r>
        <w:rPr>
          <w:spacing w:val="-5"/>
        </w:rPr>
        <w:t> </w:t>
      </w:r>
      <w:r>
        <w:rPr/>
        <w:t>ly</w:t>
      </w:r>
      <w:r>
        <w:rPr>
          <w:spacing w:val="-3"/>
        </w:rPr>
        <w:t> </w:t>
      </w:r>
      <w:r>
        <w:rPr/>
        <w:t>hôn) TÒA ÁN NHÂN DÂN TỈNH HÀ TĨNH</w:t>
      </w:r>
    </w:p>
    <w:p>
      <w:pPr>
        <w:pStyle w:val="BodyText"/>
        <w:ind w:left="0"/>
        <w:jc w:val="left"/>
        <w:rPr>
          <w:b/>
          <w:sz w:val="39"/>
        </w:rPr>
      </w:pPr>
    </w:p>
    <w:p>
      <w:pPr>
        <w:spacing w:before="0"/>
        <w:ind w:left="728" w:right="0" w:firstLine="0"/>
        <w:jc w:val="left"/>
        <w:rPr>
          <w:b/>
          <w:sz w:val="28"/>
        </w:rPr>
      </w:pPr>
      <w:r>
        <w:rPr>
          <w:b/>
          <w:sz w:val="28"/>
        </w:rPr>
        <w:t>Thành</w:t>
      </w:r>
      <w:r>
        <w:rPr>
          <w:b/>
          <w:spacing w:val="-6"/>
          <w:sz w:val="28"/>
        </w:rPr>
        <w:t> </w:t>
      </w:r>
      <w:r>
        <w:rPr>
          <w:b/>
          <w:sz w:val="28"/>
        </w:rPr>
        <w:t>phần</w:t>
      </w:r>
      <w:r>
        <w:rPr>
          <w:b/>
          <w:spacing w:val="-3"/>
          <w:sz w:val="28"/>
        </w:rPr>
        <w:t> </w:t>
      </w:r>
      <w:r>
        <w:rPr>
          <w:b/>
          <w:sz w:val="28"/>
        </w:rPr>
        <w:t>giải</w:t>
      </w:r>
      <w:r>
        <w:rPr>
          <w:b/>
          <w:spacing w:val="-2"/>
          <w:sz w:val="28"/>
        </w:rPr>
        <w:t> </w:t>
      </w:r>
      <w:r>
        <w:rPr>
          <w:b/>
          <w:sz w:val="28"/>
        </w:rPr>
        <w:t>quyết</w:t>
      </w:r>
      <w:r>
        <w:rPr>
          <w:b/>
          <w:spacing w:val="-6"/>
          <w:sz w:val="28"/>
        </w:rPr>
        <w:t> </w:t>
      </w:r>
      <w:r>
        <w:rPr>
          <w:b/>
          <w:sz w:val="28"/>
        </w:rPr>
        <w:t>việc</w:t>
      </w:r>
      <w:r>
        <w:rPr>
          <w:b/>
          <w:spacing w:val="-3"/>
          <w:sz w:val="28"/>
        </w:rPr>
        <w:t> </w:t>
      </w:r>
      <w:r>
        <w:rPr>
          <w:b/>
          <w:sz w:val="28"/>
        </w:rPr>
        <w:t>Hôn</w:t>
      </w:r>
      <w:r>
        <w:rPr>
          <w:b/>
          <w:spacing w:val="-3"/>
          <w:sz w:val="28"/>
        </w:rPr>
        <w:t> </w:t>
      </w:r>
      <w:r>
        <w:rPr>
          <w:b/>
          <w:sz w:val="28"/>
        </w:rPr>
        <w:t>nhân</w:t>
      </w:r>
      <w:r>
        <w:rPr>
          <w:b/>
          <w:spacing w:val="-6"/>
          <w:sz w:val="28"/>
        </w:rPr>
        <w:t> </w:t>
      </w:r>
      <w:r>
        <w:rPr>
          <w:b/>
          <w:sz w:val="28"/>
        </w:rPr>
        <w:t>gia</w:t>
      </w:r>
      <w:r>
        <w:rPr>
          <w:b/>
          <w:spacing w:val="-1"/>
          <w:sz w:val="28"/>
        </w:rPr>
        <w:t> </w:t>
      </w:r>
      <w:r>
        <w:rPr>
          <w:b/>
          <w:spacing w:val="-2"/>
          <w:sz w:val="28"/>
        </w:rPr>
        <w:t>đình:</w:t>
      </w:r>
    </w:p>
    <w:p>
      <w:pPr>
        <w:spacing w:before="57"/>
        <w:ind w:left="728"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họp</w:t>
      </w:r>
      <w:r>
        <w:rPr>
          <w:sz w:val="28"/>
        </w:rPr>
        <w:t>:</w:t>
      </w:r>
      <w:r>
        <w:rPr>
          <w:spacing w:val="-3"/>
          <w:sz w:val="28"/>
        </w:rPr>
        <w:t> </w:t>
      </w:r>
      <w:r>
        <w:rPr>
          <w:sz w:val="28"/>
        </w:rPr>
        <w:t>Bà</w:t>
      </w:r>
      <w:r>
        <w:rPr>
          <w:spacing w:val="-4"/>
          <w:sz w:val="28"/>
        </w:rPr>
        <w:t> </w:t>
      </w:r>
      <w:r>
        <w:rPr>
          <w:sz w:val="28"/>
        </w:rPr>
        <w:t>Nguyễn</w:t>
      </w:r>
      <w:r>
        <w:rPr>
          <w:spacing w:val="-2"/>
          <w:sz w:val="28"/>
        </w:rPr>
        <w:t> </w:t>
      </w:r>
      <w:r>
        <w:rPr>
          <w:sz w:val="28"/>
        </w:rPr>
        <w:t>Thị</w:t>
      </w:r>
      <w:r>
        <w:rPr>
          <w:spacing w:val="-2"/>
          <w:sz w:val="28"/>
        </w:rPr>
        <w:t> </w:t>
      </w:r>
      <w:r>
        <w:rPr>
          <w:sz w:val="28"/>
        </w:rPr>
        <w:t>Thương</w:t>
      </w:r>
      <w:r>
        <w:rPr>
          <w:spacing w:val="-2"/>
          <w:sz w:val="28"/>
        </w:rPr>
        <w:t> Huyền</w:t>
      </w:r>
    </w:p>
    <w:p>
      <w:pPr>
        <w:spacing w:before="57"/>
        <w:ind w:left="728" w:right="0" w:firstLine="0"/>
        <w:jc w:val="left"/>
        <w:rPr>
          <w:sz w:val="28"/>
        </w:rPr>
      </w:pPr>
      <w:r>
        <w:rPr>
          <w:i/>
          <w:sz w:val="28"/>
        </w:rPr>
        <w:t>Thư</w:t>
      </w:r>
      <w:r>
        <w:rPr>
          <w:i/>
          <w:spacing w:val="-4"/>
          <w:sz w:val="28"/>
        </w:rPr>
        <w:t> </w:t>
      </w:r>
      <w:r>
        <w:rPr>
          <w:i/>
          <w:sz w:val="28"/>
        </w:rPr>
        <w:t>ký</w:t>
      </w:r>
      <w:r>
        <w:rPr>
          <w:i/>
          <w:spacing w:val="-6"/>
          <w:sz w:val="28"/>
        </w:rPr>
        <w:t> </w:t>
      </w:r>
      <w:r>
        <w:rPr>
          <w:i/>
          <w:sz w:val="28"/>
        </w:rPr>
        <w:t>phiên</w:t>
      </w:r>
      <w:r>
        <w:rPr>
          <w:i/>
          <w:spacing w:val="-5"/>
          <w:sz w:val="28"/>
        </w:rPr>
        <w:t> </w:t>
      </w:r>
      <w:r>
        <w:rPr>
          <w:i/>
          <w:sz w:val="28"/>
        </w:rPr>
        <w:t>họp</w:t>
      </w:r>
      <w:r>
        <w:rPr>
          <w:sz w:val="28"/>
        </w:rPr>
        <w:t>:</w:t>
      </w:r>
      <w:r>
        <w:rPr>
          <w:spacing w:val="-2"/>
          <w:sz w:val="28"/>
        </w:rPr>
        <w:t> </w:t>
      </w:r>
      <w:r>
        <w:rPr>
          <w:sz w:val="28"/>
        </w:rPr>
        <w:t>Bà</w:t>
      </w:r>
      <w:r>
        <w:rPr>
          <w:spacing w:val="-5"/>
          <w:sz w:val="28"/>
        </w:rPr>
        <w:t> </w:t>
      </w:r>
      <w:r>
        <w:rPr>
          <w:sz w:val="28"/>
        </w:rPr>
        <w:t>Trương</w:t>
      </w:r>
      <w:r>
        <w:rPr>
          <w:spacing w:val="-2"/>
          <w:sz w:val="28"/>
        </w:rPr>
        <w:t> </w:t>
      </w:r>
      <w:r>
        <w:rPr>
          <w:sz w:val="28"/>
        </w:rPr>
        <w:t>Thị</w:t>
      </w:r>
      <w:r>
        <w:rPr>
          <w:spacing w:val="-2"/>
          <w:sz w:val="28"/>
        </w:rPr>
        <w:t> </w:t>
      </w:r>
      <w:r>
        <w:rPr>
          <w:sz w:val="28"/>
        </w:rPr>
        <w:t>Minh</w:t>
      </w:r>
      <w:r>
        <w:rPr>
          <w:spacing w:val="-1"/>
          <w:sz w:val="28"/>
        </w:rPr>
        <w:t> </w:t>
      </w:r>
      <w:r>
        <w:rPr>
          <w:spacing w:val="-4"/>
          <w:sz w:val="28"/>
        </w:rPr>
        <w:t>Hiền</w:t>
      </w:r>
    </w:p>
    <w:p>
      <w:pPr>
        <w:spacing w:line="283" w:lineRule="auto" w:before="60"/>
        <w:ind w:left="162" w:right="286" w:firstLine="566"/>
        <w:jc w:val="both"/>
        <w:rPr>
          <w:sz w:val="28"/>
        </w:rPr>
      </w:pPr>
      <w:r>
        <w:rPr>
          <w:i/>
          <w:sz w:val="28"/>
        </w:rPr>
        <w:t>Đại diện Viện kiểm sát nhân dân tỉnh Hà Tĩnh tham gia phiên họp</w:t>
      </w:r>
      <w:r>
        <w:rPr>
          <w:sz w:val="28"/>
        </w:rPr>
        <w:t>: Bà Dương Thị Thanh Hiền - Kiểm sát viên.</w:t>
      </w:r>
    </w:p>
    <w:p>
      <w:pPr>
        <w:pStyle w:val="BodyText"/>
        <w:spacing w:line="283" w:lineRule="auto"/>
        <w:ind w:right="288" w:firstLine="566"/>
      </w:pPr>
      <w:r>
        <w:rPr/>
        <w:t>Ngày 29 tháng 11 năm 2022, tại trụ sở Tòa án nhân dân tỉnh Hà Tĩnh, mở phiên họp công khai giải quyết việc Hôn nhân gia đình thụ lý số 208/2022/TLST- HNGĐ ngày 01 tháng 11 năm 2022 về việc “Yêu cầu công nhận thuận tình ly hôn”, Theo Quyết định mở phiên họp số 126/2022/QĐ-TA ngày 15/11/2022</w:t>
      </w:r>
      <w:r>
        <w:rPr>
          <w:spacing w:val="40"/>
        </w:rPr>
        <w:t> </w:t>
      </w:r>
      <w:r>
        <w:rPr/>
        <w:t>gồm những người tham gia tố tụng sau đây:</w:t>
      </w:r>
    </w:p>
    <w:p>
      <w:pPr>
        <w:pStyle w:val="Heading2"/>
        <w:jc w:val="both"/>
      </w:pPr>
      <w:r>
        <w:rPr/>
        <w:t>Người</w:t>
      </w:r>
      <w:r>
        <w:rPr>
          <w:spacing w:val="-8"/>
        </w:rPr>
        <w:t> </w:t>
      </w:r>
      <w:r>
        <w:rPr/>
        <w:t>yêu</w:t>
      </w:r>
      <w:r>
        <w:rPr>
          <w:spacing w:val="-3"/>
        </w:rPr>
        <w:t> </w:t>
      </w:r>
      <w:r>
        <w:rPr/>
        <w:t>cầu</w:t>
      </w:r>
      <w:r>
        <w:rPr>
          <w:spacing w:val="-3"/>
        </w:rPr>
        <w:t> </w:t>
      </w:r>
      <w:r>
        <w:rPr/>
        <w:t>giải</w:t>
      </w:r>
      <w:r>
        <w:rPr>
          <w:spacing w:val="-2"/>
        </w:rPr>
        <w:t> </w:t>
      </w:r>
      <w:r>
        <w:rPr/>
        <w:t>quyết</w:t>
      </w:r>
      <w:r>
        <w:rPr>
          <w:spacing w:val="-5"/>
        </w:rPr>
        <w:t> </w:t>
      </w:r>
      <w:r>
        <w:rPr/>
        <w:t>việc</w:t>
      </w:r>
      <w:r>
        <w:rPr>
          <w:spacing w:val="-3"/>
        </w:rPr>
        <w:t> </w:t>
      </w:r>
      <w:r>
        <w:rPr/>
        <w:t>Hôn</w:t>
      </w:r>
      <w:r>
        <w:rPr>
          <w:spacing w:val="-3"/>
        </w:rPr>
        <w:t> </w:t>
      </w:r>
      <w:r>
        <w:rPr/>
        <w:t>nhân</w:t>
      </w:r>
      <w:r>
        <w:rPr>
          <w:spacing w:val="-6"/>
        </w:rPr>
        <w:t> </w:t>
      </w:r>
      <w:r>
        <w:rPr/>
        <w:t>gia</w:t>
      </w:r>
      <w:r>
        <w:rPr>
          <w:spacing w:val="-1"/>
        </w:rPr>
        <w:t> </w:t>
      </w:r>
      <w:r>
        <w:rPr>
          <w:spacing w:val="-2"/>
        </w:rPr>
        <w:t>đình:</w:t>
      </w:r>
    </w:p>
    <w:p>
      <w:pPr>
        <w:pStyle w:val="ListParagraph"/>
        <w:numPr>
          <w:ilvl w:val="0"/>
          <w:numId w:val="1"/>
        </w:numPr>
        <w:tabs>
          <w:tab w:pos="1009" w:val="left" w:leader="none"/>
        </w:tabs>
        <w:spacing w:line="240" w:lineRule="auto" w:before="177" w:after="0"/>
        <w:ind w:left="1008" w:right="0" w:hanging="281"/>
        <w:jc w:val="left"/>
        <w:rPr>
          <w:sz w:val="28"/>
        </w:rPr>
      </w:pPr>
      <w:r>
        <w:rPr>
          <w:sz w:val="28"/>
        </w:rPr>
        <w:t>Chị</w:t>
      </w:r>
      <w:r>
        <w:rPr>
          <w:spacing w:val="-2"/>
          <w:sz w:val="28"/>
        </w:rPr>
        <w:t> </w:t>
      </w:r>
      <w:r>
        <w:rPr>
          <w:sz w:val="28"/>
        </w:rPr>
        <w:t>Nguyễn</w:t>
      </w:r>
      <w:r>
        <w:rPr>
          <w:spacing w:val="-2"/>
          <w:sz w:val="28"/>
        </w:rPr>
        <w:t> </w:t>
      </w:r>
      <w:r>
        <w:rPr>
          <w:sz w:val="28"/>
        </w:rPr>
        <w:t>Thị</w:t>
      </w:r>
      <w:r>
        <w:rPr>
          <w:spacing w:val="-1"/>
          <w:sz w:val="28"/>
        </w:rPr>
        <w:t> </w:t>
      </w:r>
      <w:r>
        <w:rPr>
          <w:sz w:val="28"/>
        </w:rPr>
        <w:t>Q;</w:t>
      </w:r>
      <w:r>
        <w:rPr>
          <w:spacing w:val="-4"/>
          <w:sz w:val="28"/>
        </w:rPr>
        <w:t> </w:t>
      </w:r>
      <w:r>
        <w:rPr>
          <w:sz w:val="28"/>
        </w:rPr>
        <w:t>sinh</w:t>
      </w:r>
      <w:r>
        <w:rPr>
          <w:spacing w:val="-6"/>
          <w:sz w:val="28"/>
        </w:rPr>
        <w:t> </w:t>
      </w:r>
      <w:r>
        <w:rPr>
          <w:sz w:val="28"/>
        </w:rPr>
        <w:t>năm</w:t>
      </w:r>
      <w:r>
        <w:rPr>
          <w:spacing w:val="-6"/>
          <w:sz w:val="28"/>
        </w:rPr>
        <w:t> </w:t>
      </w:r>
      <w:r>
        <w:rPr>
          <w:spacing w:val="-4"/>
          <w:sz w:val="28"/>
        </w:rPr>
        <w:t>1983</w:t>
      </w:r>
    </w:p>
    <w:p>
      <w:pPr>
        <w:pStyle w:val="BodyText"/>
        <w:spacing w:line="372" w:lineRule="auto" w:before="180"/>
        <w:ind w:right="697"/>
        <w:jc w:val="left"/>
      </w:pPr>
      <w:r>
        <w:rPr/>
        <w:t>Nơi</w:t>
      </w:r>
      <w:r>
        <w:rPr>
          <w:spacing w:val="-1"/>
        </w:rPr>
        <w:t> </w:t>
      </w:r>
      <w:r>
        <w:rPr/>
        <w:t>ĐKNKTT:</w:t>
      </w:r>
      <w:r>
        <w:rPr>
          <w:spacing w:val="-1"/>
        </w:rPr>
        <w:t> </w:t>
      </w:r>
      <w:r>
        <w:rPr/>
        <w:t>Thôn</w:t>
      </w:r>
      <w:r>
        <w:rPr>
          <w:spacing w:val="-3"/>
        </w:rPr>
        <w:t> </w:t>
      </w:r>
      <w:r>
        <w:rPr/>
        <w:t>Tiến</w:t>
      </w:r>
      <w:r>
        <w:rPr>
          <w:spacing w:val="-1"/>
        </w:rPr>
        <w:t> </w:t>
      </w:r>
      <w:r>
        <w:rPr/>
        <w:t>Thắng,</w:t>
      </w:r>
      <w:r>
        <w:rPr>
          <w:spacing w:val="-3"/>
        </w:rPr>
        <w:t> </w:t>
      </w:r>
      <w:r>
        <w:rPr/>
        <w:t>xã</w:t>
      </w:r>
      <w:r>
        <w:rPr>
          <w:spacing w:val="-2"/>
        </w:rPr>
        <w:t> </w:t>
      </w:r>
      <w:r>
        <w:rPr/>
        <w:t>Cẩm</w:t>
      </w:r>
      <w:r>
        <w:rPr>
          <w:spacing w:val="-6"/>
        </w:rPr>
        <w:t> </w:t>
      </w:r>
      <w:r>
        <w:rPr/>
        <w:t>Hà,</w:t>
      </w:r>
      <w:r>
        <w:rPr>
          <w:spacing w:val="-3"/>
        </w:rPr>
        <w:t> </w:t>
      </w:r>
      <w:r>
        <w:rPr/>
        <w:t>Cẩm</w:t>
      </w:r>
      <w:r>
        <w:rPr>
          <w:spacing w:val="-7"/>
        </w:rPr>
        <w:t> </w:t>
      </w:r>
      <w:r>
        <w:rPr/>
        <w:t>Xuyên,</w:t>
      </w:r>
      <w:r>
        <w:rPr>
          <w:spacing w:val="-3"/>
        </w:rPr>
        <w:t> </w:t>
      </w:r>
      <w:r>
        <w:rPr/>
        <w:t>tỉnh</w:t>
      </w:r>
      <w:r>
        <w:rPr>
          <w:spacing w:val="-3"/>
        </w:rPr>
        <w:t> </w:t>
      </w:r>
      <w:r>
        <w:rPr/>
        <w:t>Hà</w:t>
      </w:r>
      <w:r>
        <w:rPr>
          <w:spacing w:val="-2"/>
        </w:rPr>
        <w:t> </w:t>
      </w:r>
      <w:r>
        <w:rPr/>
        <w:t>Tĩnh (Xin vắng mặt)</w:t>
      </w:r>
    </w:p>
    <w:p>
      <w:pPr>
        <w:pStyle w:val="ListParagraph"/>
        <w:numPr>
          <w:ilvl w:val="0"/>
          <w:numId w:val="2"/>
        </w:numPr>
        <w:tabs>
          <w:tab w:pos="326" w:val="left" w:leader="none"/>
        </w:tabs>
        <w:spacing w:line="285" w:lineRule="auto" w:before="0" w:after="0"/>
        <w:ind w:left="162" w:right="475" w:firstLine="0"/>
        <w:jc w:val="left"/>
        <w:rPr>
          <w:sz w:val="28"/>
        </w:rPr>
      </w:pPr>
      <w:r>
        <w:rPr>
          <w:sz w:val="28"/>
        </w:rPr>
        <w:t>Người</w:t>
      </w:r>
      <w:r>
        <w:rPr>
          <w:spacing w:val="-5"/>
          <w:sz w:val="28"/>
        </w:rPr>
        <w:t> </w:t>
      </w:r>
      <w:r>
        <w:rPr>
          <w:sz w:val="28"/>
        </w:rPr>
        <w:t>được</w:t>
      </w:r>
      <w:r>
        <w:rPr>
          <w:spacing w:val="-3"/>
          <w:sz w:val="28"/>
        </w:rPr>
        <w:t> </w:t>
      </w:r>
      <w:r>
        <w:rPr>
          <w:sz w:val="28"/>
        </w:rPr>
        <w:t>ủy</w:t>
      </w:r>
      <w:r>
        <w:rPr>
          <w:spacing w:val="-7"/>
          <w:sz w:val="28"/>
        </w:rPr>
        <w:t> </w:t>
      </w:r>
      <w:r>
        <w:rPr>
          <w:sz w:val="28"/>
        </w:rPr>
        <w:t>quyền</w:t>
      </w:r>
      <w:r>
        <w:rPr>
          <w:spacing w:val="-2"/>
          <w:sz w:val="28"/>
        </w:rPr>
        <w:t> </w:t>
      </w:r>
      <w:r>
        <w:rPr>
          <w:sz w:val="28"/>
        </w:rPr>
        <w:t>giao</w:t>
      </w:r>
      <w:r>
        <w:rPr>
          <w:spacing w:val="-2"/>
          <w:sz w:val="28"/>
        </w:rPr>
        <w:t> </w:t>
      </w:r>
      <w:r>
        <w:rPr>
          <w:sz w:val="28"/>
        </w:rPr>
        <w:t>nhận</w:t>
      </w:r>
      <w:r>
        <w:rPr>
          <w:spacing w:val="-2"/>
          <w:sz w:val="28"/>
        </w:rPr>
        <w:t> </w:t>
      </w:r>
      <w:r>
        <w:rPr>
          <w:sz w:val="28"/>
        </w:rPr>
        <w:t>tài</w:t>
      </w:r>
      <w:r>
        <w:rPr>
          <w:spacing w:val="-2"/>
          <w:sz w:val="28"/>
        </w:rPr>
        <w:t> </w:t>
      </w:r>
      <w:r>
        <w:rPr>
          <w:sz w:val="28"/>
        </w:rPr>
        <w:t>liệu: Bà</w:t>
      </w:r>
      <w:r>
        <w:rPr>
          <w:spacing w:val="-4"/>
          <w:sz w:val="28"/>
        </w:rPr>
        <w:t> </w:t>
      </w:r>
      <w:r>
        <w:rPr>
          <w:sz w:val="28"/>
        </w:rPr>
        <w:t>Đặng</w:t>
      </w:r>
      <w:r>
        <w:rPr>
          <w:spacing w:val="-2"/>
          <w:sz w:val="28"/>
        </w:rPr>
        <w:t> </w:t>
      </w:r>
      <w:r>
        <w:rPr>
          <w:sz w:val="28"/>
        </w:rPr>
        <w:t>Thị</w:t>
      </w:r>
      <w:r>
        <w:rPr>
          <w:spacing w:val="-2"/>
          <w:sz w:val="28"/>
        </w:rPr>
        <w:t> </w:t>
      </w:r>
      <w:r>
        <w:rPr>
          <w:sz w:val="28"/>
        </w:rPr>
        <w:t>Phương</w:t>
      </w:r>
      <w:r>
        <w:rPr>
          <w:spacing w:val="-4"/>
          <w:sz w:val="28"/>
        </w:rPr>
        <w:t> </w:t>
      </w:r>
      <w:r>
        <w:rPr>
          <w:sz w:val="28"/>
        </w:rPr>
        <w:t>Anh;</w:t>
      </w:r>
      <w:r>
        <w:rPr>
          <w:spacing w:val="-5"/>
          <w:sz w:val="28"/>
        </w:rPr>
        <w:t> </w:t>
      </w:r>
      <w:r>
        <w:rPr>
          <w:sz w:val="28"/>
        </w:rPr>
        <w:t>sinh</w:t>
      </w:r>
      <w:r>
        <w:rPr>
          <w:spacing w:val="-2"/>
          <w:sz w:val="28"/>
        </w:rPr>
        <w:t> </w:t>
      </w:r>
      <w:r>
        <w:rPr>
          <w:sz w:val="28"/>
        </w:rPr>
        <w:t>năm </w:t>
      </w:r>
      <w:r>
        <w:rPr>
          <w:spacing w:val="-4"/>
          <w:sz w:val="28"/>
        </w:rPr>
        <w:t>1996</w:t>
      </w:r>
    </w:p>
    <w:p>
      <w:pPr>
        <w:pStyle w:val="BodyText"/>
        <w:spacing w:before="115"/>
        <w:jc w:val="left"/>
      </w:pPr>
      <w:r>
        <w:rPr/>
        <w:t>Địa</w:t>
      </w:r>
      <w:r>
        <w:rPr>
          <w:spacing w:val="-4"/>
        </w:rPr>
        <w:t> </w:t>
      </w:r>
      <w:r>
        <w:rPr/>
        <w:t>chỉ:</w:t>
      </w:r>
      <w:r>
        <w:rPr>
          <w:spacing w:val="-2"/>
        </w:rPr>
        <w:t> </w:t>
      </w:r>
      <w:r>
        <w:rPr/>
        <w:t>Thị</w:t>
      </w:r>
      <w:r>
        <w:rPr>
          <w:spacing w:val="-6"/>
        </w:rPr>
        <w:t> </w:t>
      </w:r>
      <w:r>
        <w:rPr/>
        <w:t>trấn</w:t>
      </w:r>
      <w:r>
        <w:rPr>
          <w:spacing w:val="-2"/>
        </w:rPr>
        <w:t> </w:t>
      </w:r>
      <w:r>
        <w:rPr/>
        <w:t>Đồng</w:t>
      </w:r>
      <w:r>
        <w:rPr>
          <w:spacing w:val="-3"/>
        </w:rPr>
        <w:t> </w:t>
      </w:r>
      <w:r>
        <w:rPr/>
        <w:t>Lộc,</w:t>
      </w:r>
      <w:r>
        <w:rPr>
          <w:spacing w:val="-4"/>
        </w:rPr>
        <w:t> </w:t>
      </w:r>
      <w:r>
        <w:rPr/>
        <w:t>huyện</w:t>
      </w:r>
      <w:r>
        <w:rPr>
          <w:spacing w:val="-3"/>
        </w:rPr>
        <w:t> </w:t>
      </w:r>
      <w:r>
        <w:rPr/>
        <w:t>Can</w:t>
      </w:r>
      <w:r>
        <w:rPr>
          <w:spacing w:val="-2"/>
        </w:rPr>
        <w:t> </w:t>
      </w:r>
      <w:r>
        <w:rPr/>
        <w:t>Lộc,</w:t>
      </w:r>
      <w:r>
        <w:rPr>
          <w:spacing w:val="-5"/>
        </w:rPr>
        <w:t> </w:t>
      </w:r>
      <w:r>
        <w:rPr/>
        <w:t>tỉnh</w:t>
      </w:r>
      <w:r>
        <w:rPr>
          <w:spacing w:val="-2"/>
        </w:rPr>
        <w:t> </w:t>
      </w:r>
      <w:r>
        <w:rPr/>
        <w:t>Hà</w:t>
      </w:r>
      <w:r>
        <w:rPr>
          <w:spacing w:val="-3"/>
        </w:rPr>
        <w:t> </w:t>
      </w:r>
      <w:r>
        <w:rPr>
          <w:spacing w:val="-4"/>
        </w:rPr>
        <w:t>Tĩnh</w:t>
      </w:r>
    </w:p>
    <w:p>
      <w:pPr>
        <w:pStyle w:val="ListParagraph"/>
        <w:numPr>
          <w:ilvl w:val="0"/>
          <w:numId w:val="1"/>
        </w:numPr>
        <w:tabs>
          <w:tab w:pos="1010" w:val="left" w:leader="none"/>
        </w:tabs>
        <w:spacing w:line="240" w:lineRule="auto" w:before="178" w:after="0"/>
        <w:ind w:left="1009" w:right="0" w:hanging="282"/>
        <w:jc w:val="left"/>
        <w:rPr>
          <w:sz w:val="28"/>
        </w:rPr>
      </w:pPr>
      <w:r>
        <w:rPr>
          <w:sz w:val="28"/>
        </w:rPr>
        <w:t>Anh</w:t>
      </w:r>
      <w:r>
        <w:rPr>
          <w:spacing w:val="-6"/>
          <w:sz w:val="28"/>
        </w:rPr>
        <w:t> </w:t>
      </w:r>
      <w:r>
        <w:rPr>
          <w:sz w:val="28"/>
        </w:rPr>
        <w:t>Chu</w:t>
      </w:r>
      <w:r>
        <w:rPr>
          <w:spacing w:val="-3"/>
          <w:sz w:val="28"/>
        </w:rPr>
        <w:t> </w:t>
      </w:r>
      <w:r>
        <w:rPr>
          <w:sz w:val="28"/>
        </w:rPr>
        <w:t>Wing</w:t>
      </w:r>
      <w:r>
        <w:rPr>
          <w:spacing w:val="-3"/>
          <w:sz w:val="28"/>
        </w:rPr>
        <w:t> </w:t>
      </w:r>
      <w:r>
        <w:rPr>
          <w:sz w:val="28"/>
        </w:rPr>
        <w:t>Cheung</w:t>
      </w:r>
      <w:r>
        <w:rPr>
          <w:spacing w:val="-1"/>
          <w:sz w:val="28"/>
        </w:rPr>
        <w:t> </w:t>
      </w:r>
      <w:r>
        <w:rPr>
          <w:sz w:val="28"/>
        </w:rPr>
        <w:t>G;</w:t>
      </w:r>
      <w:r>
        <w:rPr>
          <w:spacing w:val="-6"/>
          <w:sz w:val="28"/>
        </w:rPr>
        <w:t> </w:t>
      </w:r>
      <w:r>
        <w:rPr>
          <w:sz w:val="28"/>
        </w:rPr>
        <w:t>sinh</w:t>
      </w:r>
      <w:r>
        <w:rPr>
          <w:spacing w:val="-3"/>
          <w:sz w:val="28"/>
        </w:rPr>
        <w:t> </w:t>
      </w:r>
      <w:r>
        <w:rPr>
          <w:sz w:val="28"/>
        </w:rPr>
        <w:t>năm</w:t>
      </w:r>
      <w:r>
        <w:rPr>
          <w:spacing w:val="-8"/>
          <w:sz w:val="28"/>
        </w:rPr>
        <w:t> </w:t>
      </w:r>
      <w:r>
        <w:rPr>
          <w:sz w:val="28"/>
        </w:rPr>
        <w:t>1973</w:t>
      </w:r>
      <w:r>
        <w:rPr>
          <w:spacing w:val="-3"/>
          <w:sz w:val="28"/>
        </w:rPr>
        <w:t> </w:t>
      </w:r>
      <w:r>
        <w:rPr>
          <w:sz w:val="28"/>
        </w:rPr>
        <w:t>(Quốc</w:t>
      </w:r>
      <w:r>
        <w:rPr>
          <w:spacing w:val="-4"/>
          <w:sz w:val="28"/>
        </w:rPr>
        <w:t> </w:t>
      </w:r>
      <w:r>
        <w:rPr>
          <w:sz w:val="28"/>
        </w:rPr>
        <w:t>tịch:</w:t>
      </w:r>
      <w:r>
        <w:rPr>
          <w:spacing w:val="-4"/>
          <w:sz w:val="28"/>
        </w:rPr>
        <w:t> </w:t>
      </w:r>
      <w:r>
        <w:rPr>
          <w:sz w:val="28"/>
        </w:rPr>
        <w:t>Trung</w:t>
      </w:r>
      <w:r>
        <w:rPr>
          <w:spacing w:val="-6"/>
          <w:sz w:val="28"/>
        </w:rPr>
        <w:t> </w:t>
      </w:r>
      <w:r>
        <w:rPr>
          <w:spacing w:val="-2"/>
          <w:sz w:val="28"/>
        </w:rPr>
        <w:t>Quốc)</w:t>
      </w:r>
    </w:p>
    <w:p>
      <w:pPr>
        <w:pStyle w:val="BodyText"/>
        <w:spacing w:line="283" w:lineRule="auto" w:before="179"/>
        <w:jc w:val="left"/>
      </w:pPr>
      <w:r>
        <w:rPr/>
        <w:t>Nơi</w:t>
      </w:r>
      <w:r>
        <w:rPr>
          <w:spacing w:val="-1"/>
        </w:rPr>
        <w:t> </w:t>
      </w:r>
      <w:r>
        <w:rPr/>
        <w:t>cư</w:t>
      </w:r>
      <w:r>
        <w:rPr>
          <w:spacing w:val="-4"/>
        </w:rPr>
        <w:t> </w:t>
      </w:r>
      <w:r>
        <w:rPr/>
        <w:t>trú:</w:t>
      </w:r>
      <w:r>
        <w:rPr>
          <w:spacing w:val="-1"/>
        </w:rPr>
        <w:t> </w:t>
      </w:r>
      <w:r>
        <w:rPr/>
        <w:t>Travessa</w:t>
      </w:r>
      <w:r>
        <w:rPr>
          <w:spacing w:val="-5"/>
        </w:rPr>
        <w:t> </w:t>
      </w:r>
      <w:r>
        <w:rPr/>
        <w:t>de</w:t>
      </w:r>
      <w:r>
        <w:rPr>
          <w:spacing w:val="-2"/>
        </w:rPr>
        <w:t> </w:t>
      </w:r>
      <w:r>
        <w:rPr/>
        <w:t>Coelho</w:t>
      </w:r>
      <w:r>
        <w:rPr>
          <w:spacing w:val="-1"/>
        </w:rPr>
        <w:t> </w:t>
      </w:r>
      <w:r>
        <w:rPr/>
        <w:t>do</w:t>
      </w:r>
      <w:r>
        <w:rPr>
          <w:spacing w:val="-1"/>
        </w:rPr>
        <w:t> </w:t>
      </w:r>
      <w:r>
        <w:rPr/>
        <w:t>Amaral</w:t>
      </w:r>
      <w:r>
        <w:rPr>
          <w:spacing w:val="-1"/>
        </w:rPr>
        <w:t> </w:t>
      </w:r>
      <w:r>
        <w:rPr/>
        <w:t>17,</w:t>
      </w:r>
      <w:r>
        <w:rPr>
          <w:spacing w:val="-3"/>
        </w:rPr>
        <w:t> </w:t>
      </w:r>
      <w:r>
        <w:rPr/>
        <w:t>EDF.</w:t>
      </w:r>
      <w:r>
        <w:rPr>
          <w:spacing w:val="-4"/>
        </w:rPr>
        <w:t> </w:t>
      </w:r>
      <w:r>
        <w:rPr/>
        <w:t>MAN</w:t>
      </w:r>
      <w:r>
        <w:rPr>
          <w:spacing w:val="-3"/>
        </w:rPr>
        <w:t> </w:t>
      </w:r>
      <w:r>
        <w:rPr/>
        <w:t>SHUN,</w:t>
      </w:r>
      <w:r>
        <w:rPr>
          <w:spacing w:val="-3"/>
        </w:rPr>
        <w:t> </w:t>
      </w:r>
      <w:r>
        <w:rPr/>
        <w:t>4*</w:t>
      </w:r>
      <w:r>
        <w:rPr>
          <w:spacing w:val="-1"/>
        </w:rPr>
        <w:t> </w:t>
      </w:r>
      <w:r>
        <w:rPr/>
        <w:t>Andar</w:t>
      </w:r>
      <w:r>
        <w:rPr>
          <w:spacing w:val="-2"/>
        </w:rPr>
        <w:t> </w:t>
      </w:r>
      <w:r>
        <w:rPr/>
        <w:t>C, Macau, Trung Quốc. (Xin vắng mặt)</w:t>
      </w:r>
    </w:p>
    <w:p>
      <w:pPr>
        <w:pStyle w:val="ListParagraph"/>
        <w:numPr>
          <w:ilvl w:val="0"/>
          <w:numId w:val="2"/>
        </w:numPr>
        <w:tabs>
          <w:tab w:pos="326" w:val="left" w:leader="none"/>
        </w:tabs>
        <w:spacing w:line="374" w:lineRule="auto" w:before="119" w:after="0"/>
        <w:ind w:left="162" w:right="329" w:firstLine="0"/>
        <w:jc w:val="left"/>
        <w:rPr>
          <w:i/>
          <w:sz w:val="28"/>
        </w:rPr>
      </w:pPr>
      <w:r>
        <w:rPr>
          <w:sz w:val="28"/>
        </w:rPr>
        <w:t>Người</w:t>
      </w:r>
      <w:r>
        <w:rPr>
          <w:spacing w:val="-3"/>
          <w:sz w:val="28"/>
        </w:rPr>
        <w:t> </w:t>
      </w:r>
      <w:r>
        <w:rPr>
          <w:sz w:val="28"/>
        </w:rPr>
        <w:t>được</w:t>
      </w:r>
      <w:r>
        <w:rPr>
          <w:spacing w:val="-2"/>
          <w:sz w:val="28"/>
        </w:rPr>
        <w:t> </w:t>
      </w:r>
      <w:r>
        <w:rPr>
          <w:sz w:val="28"/>
        </w:rPr>
        <w:t>ủy</w:t>
      </w:r>
      <w:r>
        <w:rPr>
          <w:spacing w:val="-6"/>
          <w:sz w:val="28"/>
        </w:rPr>
        <w:t> </w:t>
      </w:r>
      <w:r>
        <w:rPr>
          <w:sz w:val="28"/>
        </w:rPr>
        <w:t>quyền giao</w:t>
      </w:r>
      <w:r>
        <w:rPr>
          <w:spacing w:val="-1"/>
          <w:sz w:val="28"/>
        </w:rPr>
        <w:t> </w:t>
      </w:r>
      <w:r>
        <w:rPr>
          <w:sz w:val="28"/>
        </w:rPr>
        <w:t>nhận</w:t>
      </w:r>
      <w:r>
        <w:rPr>
          <w:spacing w:val="-1"/>
          <w:sz w:val="28"/>
        </w:rPr>
        <w:t> </w:t>
      </w:r>
      <w:r>
        <w:rPr>
          <w:sz w:val="28"/>
        </w:rPr>
        <w:t>tài</w:t>
      </w:r>
      <w:r>
        <w:rPr>
          <w:spacing w:val="-1"/>
          <w:sz w:val="28"/>
        </w:rPr>
        <w:t> </w:t>
      </w:r>
      <w:r>
        <w:rPr>
          <w:sz w:val="28"/>
        </w:rPr>
        <w:t>liệu:</w:t>
      </w:r>
      <w:r>
        <w:rPr>
          <w:spacing w:val="-2"/>
          <w:sz w:val="28"/>
        </w:rPr>
        <w:t> </w:t>
      </w:r>
      <w:r>
        <w:rPr>
          <w:sz w:val="28"/>
        </w:rPr>
        <w:t>Bà</w:t>
      </w:r>
      <w:r>
        <w:rPr>
          <w:spacing w:val="-3"/>
          <w:sz w:val="28"/>
        </w:rPr>
        <w:t> </w:t>
      </w:r>
      <w:r>
        <w:rPr>
          <w:sz w:val="28"/>
        </w:rPr>
        <w:t>Trần</w:t>
      </w:r>
      <w:r>
        <w:rPr>
          <w:spacing w:val="-1"/>
          <w:sz w:val="28"/>
        </w:rPr>
        <w:t> </w:t>
      </w:r>
      <w:r>
        <w:rPr>
          <w:sz w:val="28"/>
        </w:rPr>
        <w:t>Thị</w:t>
      </w:r>
      <w:r>
        <w:rPr>
          <w:spacing w:val="-1"/>
          <w:sz w:val="28"/>
        </w:rPr>
        <w:t> </w:t>
      </w:r>
      <w:r>
        <w:rPr>
          <w:sz w:val="28"/>
        </w:rPr>
        <w:t>Vân</w:t>
      </w:r>
      <w:r>
        <w:rPr>
          <w:spacing w:val="-1"/>
          <w:sz w:val="28"/>
        </w:rPr>
        <w:t> </w:t>
      </w:r>
      <w:r>
        <w:rPr>
          <w:sz w:val="28"/>
        </w:rPr>
        <w:t>Anh;</w:t>
      </w:r>
      <w:r>
        <w:rPr>
          <w:spacing w:val="-4"/>
          <w:sz w:val="28"/>
        </w:rPr>
        <w:t> </w:t>
      </w:r>
      <w:r>
        <w:rPr>
          <w:sz w:val="28"/>
        </w:rPr>
        <w:t>sinh</w:t>
      </w:r>
      <w:r>
        <w:rPr>
          <w:spacing w:val="-1"/>
          <w:sz w:val="28"/>
        </w:rPr>
        <w:t> </w:t>
      </w:r>
      <w:r>
        <w:rPr>
          <w:sz w:val="28"/>
        </w:rPr>
        <w:t>năm</w:t>
      </w:r>
      <w:r>
        <w:rPr>
          <w:spacing w:val="-5"/>
          <w:sz w:val="28"/>
        </w:rPr>
        <w:t> </w:t>
      </w:r>
      <w:r>
        <w:rPr>
          <w:sz w:val="28"/>
        </w:rPr>
        <w:t>1996 Địa chỉ: Số 59, đường Trung Tiết, TP. Hà Tĩnh, tỉnh Hà Tĩnh</w:t>
      </w:r>
    </w:p>
    <w:p>
      <w:pPr>
        <w:spacing w:after="0" w:line="374" w:lineRule="auto"/>
        <w:jc w:val="left"/>
        <w:rPr>
          <w:sz w:val="28"/>
        </w:rPr>
        <w:sectPr>
          <w:type w:val="continuous"/>
          <w:pgSz w:w="11910" w:h="16850"/>
          <w:pgMar w:top="1120" w:bottom="280" w:left="1540" w:right="840"/>
        </w:sectPr>
      </w:pPr>
    </w:p>
    <w:p>
      <w:pPr>
        <w:pStyle w:val="Heading1"/>
        <w:ind w:right="1290"/>
      </w:pPr>
      <w:r>
        <w:rPr/>
        <w:t>NỘI</w:t>
      </w:r>
      <w:r>
        <w:rPr>
          <w:spacing w:val="-2"/>
        </w:rPr>
        <w:t> </w:t>
      </w:r>
      <w:r>
        <w:rPr/>
        <w:t>DUNG</w:t>
      </w:r>
      <w:r>
        <w:rPr>
          <w:spacing w:val="-2"/>
        </w:rPr>
        <w:t> </w:t>
      </w:r>
      <w:r>
        <w:rPr/>
        <w:t>VIỆC</w:t>
      </w:r>
      <w:r>
        <w:rPr>
          <w:spacing w:val="-3"/>
        </w:rPr>
        <w:t> </w:t>
      </w:r>
      <w:r>
        <w:rPr/>
        <w:t>HÔN</w:t>
      </w:r>
      <w:r>
        <w:rPr>
          <w:spacing w:val="-5"/>
        </w:rPr>
        <w:t> </w:t>
      </w:r>
      <w:r>
        <w:rPr/>
        <w:t>NHÂN</w:t>
      </w:r>
      <w:r>
        <w:rPr>
          <w:spacing w:val="-3"/>
        </w:rPr>
        <w:t> </w:t>
      </w:r>
      <w:r>
        <w:rPr/>
        <w:t>VÀ</w:t>
      </w:r>
      <w:r>
        <w:rPr>
          <w:spacing w:val="-3"/>
        </w:rPr>
        <w:t> </w:t>
      </w:r>
      <w:r>
        <w:rPr/>
        <w:t>GIA</w:t>
      </w:r>
      <w:r>
        <w:rPr>
          <w:spacing w:val="-3"/>
        </w:rPr>
        <w:t> </w:t>
      </w:r>
      <w:r>
        <w:rPr>
          <w:spacing w:val="-2"/>
        </w:rPr>
        <w:t>ĐÌNH:</w:t>
      </w:r>
    </w:p>
    <w:p>
      <w:pPr>
        <w:pStyle w:val="BodyText"/>
        <w:spacing w:line="283" w:lineRule="auto" w:before="180"/>
        <w:ind w:right="289" w:firstLine="566"/>
      </w:pPr>
      <w:r>
        <w:rPr/>
        <w:t>- Theo đơn yêu cầu công nhận thuận tình ly hôn, bản tự khai của chị Nguyễn Thị Q và anh Chu Wing Cheung G và các tài liệu chứng cứ có trong hồ sơ thể hiện:</w:t>
      </w:r>
    </w:p>
    <w:p>
      <w:pPr>
        <w:pStyle w:val="BodyText"/>
        <w:spacing w:line="283" w:lineRule="auto"/>
        <w:ind w:right="286" w:firstLine="566"/>
      </w:pPr>
      <w:r>
        <w:rPr/>
        <w:t>Về quan hệ hôn nhân: chị Nguyễn Thị Q và anh Chu Wing Cheung G đăng ký kết hôn hợp pháp với nhau vào ngày 06/01/2017 tại Ủy ban nhân dân huyện Cẩm Xuyên, tỉnh Hà Tĩnh. Trước khi kết hôn, hai bên được tự do tìm hiểu, qua lại trên cơ sở tự nguyện, không bị ai ép buộc. Sau khi kết hôn vợ chồng chung sống hạnh phúc một thời gian thì phát sinh mâu thuẫn do khác biệt về văn hóa nên bất đồng quan điểm, vợ chồng không tìm thấy tiếng nói chung. Vợ chồng sống ly thân hơn 3 năm nay, mỗi người sống một đất nước nên tình cảm không còn nữa, nay vợ chồng không mong muốn tiếp tục duy trì quan hệ hôn nhân nên thống nhất thuận tình ly hôn.</w:t>
      </w:r>
    </w:p>
    <w:p>
      <w:pPr>
        <w:pStyle w:val="BodyText"/>
        <w:spacing w:before="2"/>
        <w:ind w:left="728"/>
      </w:pPr>
      <w:r>
        <w:rPr/>
        <w:t>Về</w:t>
      </w:r>
      <w:r>
        <w:rPr>
          <w:spacing w:val="-4"/>
        </w:rPr>
        <w:t> </w:t>
      </w:r>
      <w:r>
        <w:rPr/>
        <w:t>con</w:t>
      </w:r>
      <w:r>
        <w:rPr>
          <w:spacing w:val="-3"/>
        </w:rPr>
        <w:t> </w:t>
      </w:r>
      <w:r>
        <w:rPr/>
        <w:t>chung:</w:t>
      </w:r>
      <w:r>
        <w:rPr>
          <w:spacing w:val="-1"/>
        </w:rPr>
        <w:t> </w:t>
      </w:r>
      <w:r>
        <w:rPr/>
        <w:t>Vợ</w:t>
      </w:r>
      <w:r>
        <w:rPr>
          <w:spacing w:val="-4"/>
        </w:rPr>
        <w:t> </w:t>
      </w:r>
      <w:r>
        <w:rPr/>
        <w:t>chồng</w:t>
      </w:r>
      <w:r>
        <w:rPr>
          <w:spacing w:val="-3"/>
        </w:rPr>
        <w:t> </w:t>
      </w:r>
      <w:r>
        <w:rPr/>
        <w:t>không</w:t>
      </w:r>
      <w:r>
        <w:rPr>
          <w:spacing w:val="-2"/>
        </w:rPr>
        <w:t> </w:t>
      </w:r>
      <w:r>
        <w:rPr/>
        <w:t>có</w:t>
      </w:r>
      <w:r>
        <w:rPr>
          <w:spacing w:val="-3"/>
        </w:rPr>
        <w:t> </w:t>
      </w:r>
      <w:r>
        <w:rPr/>
        <w:t>con</w:t>
      </w:r>
      <w:r>
        <w:rPr>
          <w:spacing w:val="-2"/>
        </w:rPr>
        <w:t> chung.</w:t>
      </w:r>
    </w:p>
    <w:p>
      <w:pPr>
        <w:pStyle w:val="BodyText"/>
        <w:spacing w:line="283" w:lineRule="auto" w:before="57"/>
        <w:ind w:right="288" w:firstLine="566"/>
      </w:pPr>
      <w:r>
        <w:rPr/>
        <w:t>Về tài sản chung, nợ chung: Vợ chồng không có nên không yêu cầu Tòa án xem xét giải quyết.</w:t>
      </w:r>
    </w:p>
    <w:p>
      <w:pPr>
        <w:pStyle w:val="BodyText"/>
        <w:spacing w:line="283" w:lineRule="auto" w:before="1"/>
        <w:ind w:right="287" w:firstLine="566"/>
      </w:pPr>
      <w:r>
        <w:rPr/>
        <w:t>Do điều kiện công việc nên chị Nguyễn Thị Q và anh Chu Wing Cheung G xin được vắng mặt trong toàn bộ quá trình giải quyết việc ly hôn và ủy quyền việc giao nhận tài liệu, chứng cứ cho người được ủy quyền.</w:t>
      </w:r>
    </w:p>
    <w:p>
      <w:pPr>
        <w:pStyle w:val="BodyText"/>
        <w:spacing w:line="283" w:lineRule="auto" w:before="120"/>
        <w:ind w:right="287" w:firstLine="566"/>
      </w:pPr>
      <w:r>
        <w:rPr/>
        <w:t>Đại diện Viện kiểm sát nhân dân tỉnh Hà Tĩnh sau khi nhận xét việc chấp hành pháp luật của thẩm phán, thư ký và các đương sự đã phân tích nội dung vụ việc, các vấn đề đương sự đã thỏa thuận thống nhất được với nhau đã đề nghị Tòa án áp dụng Điều 369, Điều 370 Bộ luật tố tụng dân sự năm 2015, khoản 1 Điều 51, 55 Luật hôn nhân và gia đình năm 2014, Nghị quyết 326/2016/UBTVQHH ngày 30/12/2016 của Ủy ban thường vụ Quốc hội chấp nhận yêu cầu của các đương sự.</w:t>
      </w:r>
    </w:p>
    <w:p>
      <w:pPr>
        <w:pStyle w:val="Heading1"/>
        <w:spacing w:before="120"/>
        <w:ind w:right="129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3" w:lineRule="auto" w:before="177"/>
        <w:ind w:right="289" w:firstLine="566"/>
      </w:pPr>
      <w:r>
        <w:rPr/>
        <w:t>Sau khi nghiên cứu các tài liệu, chứng cứ có trong hồ sơ việc Hôn nhân gia đình; ý kiến của đại diện Viện kiểm sát nhân dân tỉnh Hà Tĩnh tại phiên họp;</w:t>
      </w:r>
      <w:r>
        <w:rPr>
          <w:spacing w:val="40"/>
        </w:rPr>
        <w:t> </w:t>
      </w:r>
      <w:r>
        <w:rPr/>
        <w:t>Tòa án nhân dân tỉnh Hà Tĩnh nhận định:</w:t>
      </w:r>
    </w:p>
    <w:p>
      <w:pPr>
        <w:pStyle w:val="ListParagraph"/>
        <w:numPr>
          <w:ilvl w:val="0"/>
          <w:numId w:val="3"/>
        </w:numPr>
        <w:tabs>
          <w:tab w:pos="1125" w:val="left" w:leader="none"/>
        </w:tabs>
        <w:spacing w:line="240" w:lineRule="auto" w:before="1" w:after="0"/>
        <w:ind w:left="1124" w:right="0" w:hanging="397"/>
        <w:jc w:val="both"/>
        <w:rPr>
          <w:sz w:val="28"/>
        </w:rPr>
      </w:pPr>
      <w:r>
        <w:rPr>
          <w:sz w:val="28"/>
        </w:rPr>
        <w:t>Thủ</w:t>
      </w:r>
      <w:r>
        <w:rPr>
          <w:spacing w:val="-1"/>
          <w:sz w:val="28"/>
        </w:rPr>
        <w:t> </w:t>
      </w:r>
      <w:r>
        <w:rPr>
          <w:sz w:val="28"/>
        </w:rPr>
        <w:t>tục</w:t>
      </w:r>
      <w:r>
        <w:rPr>
          <w:spacing w:val="-4"/>
          <w:sz w:val="28"/>
        </w:rPr>
        <w:t> </w:t>
      </w:r>
      <w:r>
        <w:rPr>
          <w:sz w:val="28"/>
        </w:rPr>
        <w:t>tố</w:t>
      </w:r>
      <w:r>
        <w:rPr>
          <w:spacing w:val="-4"/>
          <w:sz w:val="28"/>
        </w:rPr>
        <w:t> </w:t>
      </w:r>
      <w:r>
        <w:rPr>
          <w:spacing w:val="-2"/>
          <w:sz w:val="28"/>
        </w:rPr>
        <w:t>tụng:</w:t>
      </w:r>
    </w:p>
    <w:p>
      <w:pPr>
        <w:pStyle w:val="BodyText"/>
        <w:spacing w:line="283" w:lineRule="auto" w:before="60"/>
        <w:ind w:right="286" w:firstLine="635"/>
      </w:pPr>
      <w:r>
        <w:rPr/>
        <w:t>Anh Chu Wing Cheung G có quốc tịch Trung Quốc nên vụ việc thuộc</w:t>
      </w:r>
      <w:r>
        <w:rPr>
          <w:spacing w:val="40"/>
        </w:rPr>
        <w:t> </w:t>
      </w:r>
      <w:r>
        <w:rPr/>
        <w:t>thẩm quyền giải quyết của Tòa án nhân dân tỉnh Hà Tĩnh theo quy định tại Điều 29, Điều 37, Điều 39 Bộ luật tố tụng dân sự năm 2015.</w:t>
      </w:r>
    </w:p>
    <w:p>
      <w:pPr>
        <w:pStyle w:val="BodyText"/>
        <w:spacing w:line="283" w:lineRule="auto"/>
        <w:ind w:right="287" w:firstLine="635"/>
      </w:pPr>
      <w:r>
        <w:rPr/>
        <w:t>Quá trình giải quyết việc hôn nhân gia đình, đơn yêu cầu công nhận thuận tình ly hôn, bản tự khai, đơn xin xét xử vắng mặt và giấy ủy quyền của anh Chu Wing Cheung G đều được xác nhận của Lãnh sự quán Việt Nam tại Hồng Công</w:t>
      </w:r>
    </w:p>
    <w:p>
      <w:pPr>
        <w:spacing w:after="0" w:line="283" w:lineRule="auto"/>
        <w:sectPr>
          <w:footerReference w:type="default" r:id="rId5"/>
          <w:pgSz w:w="11910" w:h="16850"/>
          <w:pgMar w:footer="901" w:header="0" w:top="1100" w:bottom="1100" w:left="1540" w:right="840"/>
          <w:pgNumType w:start="2"/>
        </w:sectPr>
      </w:pPr>
    </w:p>
    <w:p>
      <w:pPr>
        <w:pStyle w:val="BodyText"/>
        <w:spacing w:line="283" w:lineRule="auto" w:before="75"/>
        <w:ind w:right="284"/>
      </w:pPr>
      <w:r>
        <w:rPr/>
        <w:t>do vậy có căn cứ công nhận các văn bản trên là hợp pháp; chị Nguyễn Thị Q cũng có đơn xin vắng mặt tại phiên họp. Căn cứ quy định tại khoản 2 Điều 367 Bộ luật Tố tụng dân sự năm 2015, Tòa án tiến hành mở phiên họp giải quyết</w:t>
      </w:r>
      <w:r>
        <w:rPr>
          <w:spacing w:val="40"/>
        </w:rPr>
        <w:t> </w:t>
      </w:r>
      <w:r>
        <w:rPr/>
        <w:t>việc</w:t>
      </w:r>
      <w:r>
        <w:rPr>
          <w:spacing w:val="-2"/>
        </w:rPr>
        <w:t> </w:t>
      </w:r>
      <w:r>
        <w:rPr/>
        <w:t>Hôn</w:t>
      </w:r>
      <w:r>
        <w:rPr>
          <w:spacing w:val="-5"/>
        </w:rPr>
        <w:t> </w:t>
      </w:r>
      <w:r>
        <w:rPr/>
        <w:t>nhân</w:t>
      </w:r>
      <w:r>
        <w:rPr>
          <w:spacing w:val="-4"/>
        </w:rPr>
        <w:t> </w:t>
      </w:r>
      <w:r>
        <w:rPr/>
        <w:t>gia</w:t>
      </w:r>
      <w:r>
        <w:rPr>
          <w:spacing w:val="-2"/>
        </w:rPr>
        <w:t> </w:t>
      </w:r>
      <w:r>
        <w:rPr/>
        <w:t>đình</w:t>
      </w:r>
      <w:r>
        <w:rPr>
          <w:spacing w:val="-4"/>
        </w:rPr>
        <w:t> </w:t>
      </w:r>
      <w:r>
        <w:rPr/>
        <w:t>vắng</w:t>
      </w:r>
      <w:r>
        <w:rPr>
          <w:spacing w:val="-1"/>
        </w:rPr>
        <w:t> </w:t>
      </w:r>
      <w:r>
        <w:rPr/>
        <w:t>mặt</w:t>
      </w:r>
      <w:r>
        <w:rPr>
          <w:spacing w:val="-2"/>
        </w:rPr>
        <w:t> </w:t>
      </w:r>
      <w:r>
        <w:rPr/>
        <w:t>anh</w:t>
      </w:r>
      <w:r>
        <w:rPr>
          <w:spacing w:val="-1"/>
        </w:rPr>
        <w:t> </w:t>
      </w:r>
      <w:r>
        <w:rPr/>
        <w:t>Chu</w:t>
      </w:r>
      <w:r>
        <w:rPr>
          <w:spacing w:val="-3"/>
        </w:rPr>
        <w:t> </w:t>
      </w:r>
      <w:r>
        <w:rPr/>
        <w:t>Wing</w:t>
      </w:r>
      <w:r>
        <w:rPr>
          <w:spacing w:val="-1"/>
        </w:rPr>
        <w:t> </w:t>
      </w:r>
      <w:r>
        <w:rPr/>
        <w:t>Cheung G</w:t>
      </w:r>
      <w:r>
        <w:rPr>
          <w:spacing w:val="-4"/>
        </w:rPr>
        <w:t> </w:t>
      </w:r>
      <w:r>
        <w:rPr/>
        <w:t>và</w:t>
      </w:r>
      <w:r>
        <w:rPr>
          <w:spacing w:val="-3"/>
        </w:rPr>
        <w:t> </w:t>
      </w:r>
      <w:r>
        <w:rPr/>
        <w:t>chị</w:t>
      </w:r>
      <w:r>
        <w:rPr>
          <w:spacing w:val="-2"/>
        </w:rPr>
        <w:t> </w:t>
      </w:r>
      <w:r>
        <w:rPr/>
        <w:t>Nguyễn</w:t>
      </w:r>
      <w:r>
        <w:rPr>
          <w:spacing w:val="-1"/>
        </w:rPr>
        <w:t> </w:t>
      </w:r>
      <w:r>
        <w:rPr/>
        <w:t>Thị</w:t>
      </w:r>
      <w:r>
        <w:rPr>
          <w:spacing w:val="-4"/>
        </w:rPr>
        <w:t> </w:t>
      </w:r>
      <w:r>
        <w:rPr/>
        <w:t>Q theo thủ tục chung.</w:t>
      </w:r>
    </w:p>
    <w:p>
      <w:pPr>
        <w:pStyle w:val="ListParagraph"/>
        <w:numPr>
          <w:ilvl w:val="0"/>
          <w:numId w:val="3"/>
        </w:numPr>
        <w:tabs>
          <w:tab w:pos="1125" w:val="left" w:leader="none"/>
        </w:tabs>
        <w:spacing w:line="240" w:lineRule="auto" w:before="2" w:after="0"/>
        <w:ind w:left="1124" w:right="0" w:hanging="397"/>
        <w:jc w:val="both"/>
        <w:rPr>
          <w:sz w:val="28"/>
        </w:rPr>
      </w:pPr>
      <w:r>
        <w:rPr>
          <w:sz w:val="28"/>
        </w:rPr>
        <w:t>Về</w:t>
      </w:r>
      <w:r>
        <w:rPr>
          <w:spacing w:val="-1"/>
          <w:sz w:val="28"/>
        </w:rPr>
        <w:t> </w:t>
      </w:r>
      <w:r>
        <w:rPr>
          <w:sz w:val="28"/>
        </w:rPr>
        <w:t>nội</w:t>
      </w:r>
      <w:r>
        <w:rPr>
          <w:spacing w:val="-2"/>
          <w:sz w:val="28"/>
        </w:rPr>
        <w:t> dung:</w:t>
      </w:r>
    </w:p>
    <w:p>
      <w:pPr>
        <w:pStyle w:val="BodyText"/>
        <w:spacing w:line="283" w:lineRule="auto" w:before="57"/>
        <w:ind w:right="287" w:firstLine="566"/>
      </w:pPr>
      <w:r>
        <w:rPr/>
        <w:t>[2.1]</w:t>
      </w:r>
      <w:r>
        <w:rPr>
          <w:spacing w:val="-3"/>
        </w:rPr>
        <w:t> </w:t>
      </w:r>
      <w:r>
        <w:rPr/>
        <w:t>Về</w:t>
      </w:r>
      <w:r>
        <w:rPr>
          <w:spacing w:val="-3"/>
        </w:rPr>
        <w:t> </w:t>
      </w:r>
      <w:r>
        <w:rPr/>
        <w:t>quan</w:t>
      </w:r>
      <w:r>
        <w:rPr>
          <w:spacing w:val="-2"/>
        </w:rPr>
        <w:t> </w:t>
      </w:r>
      <w:r>
        <w:rPr/>
        <w:t>hệ</w:t>
      </w:r>
      <w:r>
        <w:rPr>
          <w:spacing w:val="-3"/>
        </w:rPr>
        <w:t> </w:t>
      </w:r>
      <w:r>
        <w:rPr/>
        <w:t>hôn</w:t>
      </w:r>
      <w:r>
        <w:rPr>
          <w:spacing w:val="-4"/>
        </w:rPr>
        <w:t> </w:t>
      </w:r>
      <w:r>
        <w:rPr/>
        <w:t>nhân: Anh</w:t>
      </w:r>
      <w:r>
        <w:rPr>
          <w:spacing w:val="-2"/>
        </w:rPr>
        <w:t> </w:t>
      </w:r>
      <w:r>
        <w:rPr/>
        <w:t>Chu</w:t>
      </w:r>
      <w:r>
        <w:rPr>
          <w:spacing w:val="-3"/>
        </w:rPr>
        <w:t> </w:t>
      </w:r>
      <w:r>
        <w:rPr/>
        <w:t>Wing</w:t>
      </w:r>
      <w:r>
        <w:rPr>
          <w:spacing w:val="-3"/>
        </w:rPr>
        <w:t> </w:t>
      </w:r>
      <w:r>
        <w:rPr/>
        <w:t>Cheung G</w:t>
      </w:r>
      <w:r>
        <w:rPr>
          <w:spacing w:val="-5"/>
        </w:rPr>
        <w:t> </w:t>
      </w:r>
      <w:r>
        <w:rPr/>
        <w:t>và</w:t>
      </w:r>
      <w:r>
        <w:rPr>
          <w:spacing w:val="-4"/>
        </w:rPr>
        <w:t> </w:t>
      </w:r>
      <w:r>
        <w:rPr/>
        <w:t>chị</w:t>
      </w:r>
      <w:r>
        <w:rPr>
          <w:spacing w:val="-1"/>
        </w:rPr>
        <w:t> </w:t>
      </w:r>
      <w:r>
        <w:rPr/>
        <w:t>Nguyễn</w:t>
      </w:r>
      <w:r>
        <w:rPr>
          <w:spacing w:val="-1"/>
        </w:rPr>
        <w:t> </w:t>
      </w:r>
      <w:r>
        <w:rPr/>
        <w:t>Thị Q đã tuân thủ các điều kiện kết hôn và đã đăng ký kết hôn vào ngày</w:t>
      </w:r>
      <w:r>
        <w:rPr>
          <w:spacing w:val="-1"/>
        </w:rPr>
        <w:t> </w:t>
      </w:r>
      <w:r>
        <w:rPr/>
        <w:t>06/01/2017 tại Ủy</w:t>
      </w:r>
      <w:r>
        <w:rPr>
          <w:spacing w:val="-4"/>
        </w:rPr>
        <w:t> </w:t>
      </w:r>
      <w:r>
        <w:rPr/>
        <w:t>ban nhân dân huyện Cẩm</w:t>
      </w:r>
      <w:r>
        <w:rPr>
          <w:spacing w:val="-5"/>
        </w:rPr>
        <w:t> </w:t>
      </w:r>
      <w:r>
        <w:rPr/>
        <w:t>Xuyên, tỉnh</w:t>
      </w:r>
      <w:r>
        <w:rPr>
          <w:spacing w:val="-2"/>
        </w:rPr>
        <w:t> </w:t>
      </w:r>
      <w:r>
        <w:rPr/>
        <w:t>Hà Tĩnh. Căn cứ</w:t>
      </w:r>
      <w:r>
        <w:rPr>
          <w:spacing w:val="-1"/>
        </w:rPr>
        <w:t> </w:t>
      </w:r>
      <w:r>
        <w:rPr/>
        <w:t>quy</w:t>
      </w:r>
      <w:r>
        <w:rPr>
          <w:spacing w:val="-1"/>
        </w:rPr>
        <w:t> </w:t>
      </w:r>
      <w:r>
        <w:rPr/>
        <w:t>định Điều 9 Luật hôn nhân và gia đình năm 2014 thì đây là hôn nhân hợp pháp.</w:t>
      </w:r>
    </w:p>
    <w:p>
      <w:pPr>
        <w:pStyle w:val="BodyText"/>
        <w:spacing w:line="283" w:lineRule="auto" w:before="2"/>
        <w:ind w:right="284" w:firstLine="566"/>
      </w:pPr>
      <w:r>
        <w:rPr/>
        <w:t>Sau khi kết hôn, hai vợ chồng sống hạnh phúc được một thời gian do khác biệt về văn hóa nên vợ chồng bất đồng quan điểm, không tìm thấy tiếng nói chung dẫn đến mâu thuẫn và ly thân hơn 3 năm nay. Anh Chu Wing Cheung G sống tại Ma Cao còn chị Nguyễn Thị Q sống tại Việt Nam nên không có điều kiện chung sống, không được gần gũi nhau dẫn đến tình cảm không còn, mục đích xây dựng hạnh phúc gia đình không đạt được. Nay các đương sự đều tự nhận</w:t>
      </w:r>
      <w:r>
        <w:rPr>
          <w:spacing w:val="-1"/>
        </w:rPr>
        <w:t> </w:t>
      </w:r>
      <w:r>
        <w:rPr/>
        <w:t>thấy</w:t>
      </w:r>
      <w:r>
        <w:rPr>
          <w:spacing w:val="-6"/>
        </w:rPr>
        <w:t> </w:t>
      </w:r>
      <w:r>
        <w:rPr/>
        <w:t>tình</w:t>
      </w:r>
      <w:r>
        <w:rPr>
          <w:spacing w:val="-1"/>
        </w:rPr>
        <w:t> </w:t>
      </w:r>
      <w:r>
        <w:rPr/>
        <w:t>cảm</w:t>
      </w:r>
      <w:r>
        <w:rPr>
          <w:spacing w:val="-8"/>
        </w:rPr>
        <w:t> </w:t>
      </w:r>
      <w:r>
        <w:rPr/>
        <w:t>không</w:t>
      </w:r>
      <w:r>
        <w:rPr>
          <w:spacing w:val="-1"/>
        </w:rPr>
        <w:t> </w:t>
      </w:r>
      <w:r>
        <w:rPr/>
        <w:t>còn và</w:t>
      </w:r>
      <w:r>
        <w:rPr>
          <w:spacing w:val="-5"/>
        </w:rPr>
        <w:t> </w:t>
      </w:r>
      <w:r>
        <w:rPr/>
        <w:t>không</w:t>
      </w:r>
      <w:r>
        <w:rPr>
          <w:spacing w:val="-1"/>
        </w:rPr>
        <w:t> </w:t>
      </w:r>
      <w:r>
        <w:rPr/>
        <w:t>mong</w:t>
      </w:r>
      <w:r>
        <w:rPr>
          <w:spacing w:val="-1"/>
        </w:rPr>
        <w:t> </w:t>
      </w:r>
      <w:r>
        <w:rPr/>
        <w:t>muốn</w:t>
      </w:r>
      <w:r>
        <w:rPr>
          <w:spacing w:val="-1"/>
        </w:rPr>
        <w:t> </w:t>
      </w:r>
      <w:r>
        <w:rPr/>
        <w:t>tiếp</w:t>
      </w:r>
      <w:r>
        <w:rPr>
          <w:spacing w:val="-1"/>
        </w:rPr>
        <w:t> </w:t>
      </w:r>
      <w:r>
        <w:rPr/>
        <w:t>tục</w:t>
      </w:r>
      <w:r>
        <w:rPr>
          <w:spacing w:val="-2"/>
        </w:rPr>
        <w:t> </w:t>
      </w:r>
      <w:r>
        <w:rPr/>
        <w:t>duy</w:t>
      </w:r>
      <w:r>
        <w:rPr>
          <w:spacing w:val="-3"/>
        </w:rPr>
        <w:t> </w:t>
      </w:r>
      <w:r>
        <w:rPr/>
        <w:t>trì</w:t>
      </w:r>
      <w:r>
        <w:rPr>
          <w:spacing w:val="-1"/>
        </w:rPr>
        <w:t> </w:t>
      </w:r>
      <w:r>
        <w:rPr/>
        <w:t>mối</w:t>
      </w:r>
      <w:r>
        <w:rPr>
          <w:spacing w:val="-1"/>
        </w:rPr>
        <w:t> </w:t>
      </w:r>
      <w:r>
        <w:rPr/>
        <w:t>quan</w:t>
      </w:r>
      <w:r>
        <w:rPr>
          <w:spacing w:val="-1"/>
        </w:rPr>
        <w:t> </w:t>
      </w:r>
      <w:r>
        <w:rPr/>
        <w:t>hệ </w:t>
      </w:r>
      <w:r>
        <w:rPr>
          <w:spacing w:val="-4"/>
        </w:rPr>
        <w:t>này.</w:t>
      </w:r>
    </w:p>
    <w:p>
      <w:pPr>
        <w:pStyle w:val="BodyText"/>
        <w:spacing w:line="283" w:lineRule="auto"/>
        <w:ind w:right="288" w:firstLine="566"/>
      </w:pPr>
      <w:r>
        <w:rPr/>
        <w:t>Mục đích của hôn nhân là xây dựng gia đình ấm no, hạnh phúc, các thành viên gia đình có nghĩa vụ tôn trọng, quan tâm, chăm sóc, giúp đỡ lẫn nhau</w:t>
      </w:r>
      <w:r>
        <w:rPr>
          <w:spacing w:val="40"/>
        </w:rPr>
        <w:t> </w:t>
      </w:r>
      <w:r>
        <w:rPr/>
        <w:t>nhưng cuộc hôn nhân của anh Chu Wing Cheung G và chị Nguyễn Thị Q không đạt được mục đích đó.</w:t>
      </w:r>
    </w:p>
    <w:p>
      <w:pPr>
        <w:pStyle w:val="BodyText"/>
        <w:spacing w:line="283" w:lineRule="auto" w:before="2"/>
        <w:ind w:right="285" w:firstLine="566"/>
      </w:pPr>
      <w:r>
        <w:rPr/>
        <w:t>Xét thấy, sự thỏa thuận của các đương sự là tự nguyện, đúng pháp luật, không vi phạm</w:t>
      </w:r>
      <w:r>
        <w:rPr>
          <w:spacing w:val="-2"/>
        </w:rPr>
        <w:t> </w:t>
      </w:r>
      <w:r>
        <w:rPr/>
        <w:t>điều cấm. Mâu thuẫn vợ chồng đã đến mức trầm trọng, không có khả năng đoàn tụ, mục đích hôn nhân không đạt được, nên cần công nhận sự thuận tình ly hôn của họ để mỗi người tự xây dựng cuộc sống mới.</w:t>
      </w:r>
    </w:p>
    <w:p>
      <w:pPr>
        <w:pStyle w:val="BodyText"/>
        <w:spacing w:line="283" w:lineRule="auto"/>
        <w:ind w:right="287" w:firstLine="566"/>
      </w:pPr>
      <w:r>
        <w:rPr/>
        <w:t>Như</w:t>
      </w:r>
      <w:r>
        <w:rPr>
          <w:spacing w:val="-2"/>
        </w:rPr>
        <w:t> </w:t>
      </w:r>
      <w:r>
        <w:rPr/>
        <w:t>vậy, anh Chu Wing Cheung G</w:t>
      </w:r>
      <w:r>
        <w:rPr>
          <w:spacing w:val="-2"/>
        </w:rPr>
        <w:t> </w:t>
      </w:r>
      <w:r>
        <w:rPr/>
        <w:t>và</w:t>
      </w:r>
      <w:r>
        <w:rPr>
          <w:spacing w:val="-1"/>
        </w:rPr>
        <w:t> </w:t>
      </w:r>
      <w:r>
        <w:rPr/>
        <w:t>chị</w:t>
      </w:r>
      <w:r>
        <w:rPr>
          <w:spacing w:val="-1"/>
        </w:rPr>
        <w:t> </w:t>
      </w:r>
      <w:r>
        <w:rPr/>
        <w:t>Nguyễn Thị Q</w:t>
      </w:r>
      <w:r>
        <w:rPr>
          <w:spacing w:val="-2"/>
        </w:rPr>
        <w:t> </w:t>
      </w:r>
      <w:r>
        <w:rPr/>
        <w:t>đã</w:t>
      </w:r>
      <w:r>
        <w:rPr>
          <w:spacing w:val="-1"/>
        </w:rPr>
        <w:t> </w:t>
      </w:r>
      <w:r>
        <w:rPr/>
        <w:t>tự</w:t>
      </w:r>
      <w:r>
        <w:rPr>
          <w:spacing w:val="-3"/>
        </w:rPr>
        <w:t> </w:t>
      </w:r>
      <w:r>
        <w:rPr/>
        <w:t>nguyện thỏa thuận</w:t>
      </w:r>
      <w:r>
        <w:rPr>
          <w:spacing w:val="-1"/>
        </w:rPr>
        <w:t> </w:t>
      </w:r>
      <w:r>
        <w:rPr/>
        <w:t>ly</w:t>
      </w:r>
      <w:r>
        <w:rPr>
          <w:spacing w:val="-5"/>
        </w:rPr>
        <w:t> </w:t>
      </w:r>
      <w:r>
        <w:rPr/>
        <w:t>hôn.</w:t>
      </w:r>
      <w:r>
        <w:rPr>
          <w:spacing w:val="-3"/>
        </w:rPr>
        <w:t> </w:t>
      </w:r>
      <w:r>
        <w:rPr/>
        <w:t>Căn</w:t>
      </w:r>
      <w:r>
        <w:rPr>
          <w:spacing w:val="-1"/>
        </w:rPr>
        <w:t> </w:t>
      </w:r>
      <w:r>
        <w:rPr/>
        <w:t>cứ</w:t>
      </w:r>
      <w:r>
        <w:rPr>
          <w:spacing w:val="-4"/>
        </w:rPr>
        <w:t> </w:t>
      </w:r>
      <w:r>
        <w:rPr/>
        <w:t>quy</w:t>
      </w:r>
      <w:r>
        <w:rPr>
          <w:spacing w:val="-6"/>
        </w:rPr>
        <w:t> </w:t>
      </w:r>
      <w:r>
        <w:rPr/>
        <w:t>định</w:t>
      </w:r>
      <w:r>
        <w:rPr>
          <w:spacing w:val="-4"/>
        </w:rPr>
        <w:t> </w:t>
      </w:r>
      <w:r>
        <w:rPr/>
        <w:t>tại</w:t>
      </w:r>
      <w:r>
        <w:rPr>
          <w:spacing w:val="-1"/>
        </w:rPr>
        <w:t> </w:t>
      </w:r>
      <w:r>
        <w:rPr/>
        <w:t>Điều</w:t>
      </w:r>
      <w:r>
        <w:rPr>
          <w:spacing w:val="-4"/>
        </w:rPr>
        <w:t> </w:t>
      </w:r>
      <w:r>
        <w:rPr/>
        <w:t>55</w:t>
      </w:r>
      <w:r>
        <w:rPr>
          <w:spacing w:val="-5"/>
        </w:rPr>
        <w:t> </w:t>
      </w:r>
      <w:r>
        <w:rPr/>
        <w:t>Luật</w:t>
      </w:r>
      <w:r>
        <w:rPr>
          <w:spacing w:val="-1"/>
        </w:rPr>
        <w:t> </w:t>
      </w:r>
      <w:r>
        <w:rPr/>
        <w:t>Hôn</w:t>
      </w:r>
      <w:r>
        <w:rPr>
          <w:spacing w:val="-1"/>
        </w:rPr>
        <w:t> </w:t>
      </w:r>
      <w:r>
        <w:rPr/>
        <w:t>nhân</w:t>
      </w:r>
      <w:r>
        <w:rPr>
          <w:spacing w:val="-1"/>
        </w:rPr>
        <w:t> </w:t>
      </w:r>
      <w:r>
        <w:rPr/>
        <w:t>gia đình,</w:t>
      </w:r>
      <w:r>
        <w:rPr>
          <w:spacing w:val="-3"/>
        </w:rPr>
        <w:t> </w:t>
      </w:r>
      <w:r>
        <w:rPr/>
        <w:t>công</w:t>
      </w:r>
      <w:r>
        <w:rPr>
          <w:spacing w:val="-1"/>
        </w:rPr>
        <w:t> </w:t>
      </w:r>
      <w:r>
        <w:rPr/>
        <w:t>nhận</w:t>
      </w:r>
      <w:r>
        <w:rPr>
          <w:spacing w:val="-1"/>
        </w:rPr>
        <w:t> </w:t>
      </w:r>
      <w:r>
        <w:rPr/>
        <w:t>sự thỏa thuận này của các đương sự.</w:t>
      </w:r>
    </w:p>
    <w:p>
      <w:pPr>
        <w:pStyle w:val="BodyText"/>
        <w:spacing w:line="283" w:lineRule="auto"/>
        <w:ind w:right="287" w:firstLine="566"/>
      </w:pPr>
      <w:r>
        <w:rPr/>
        <w:t>[2.2] Quan hệ con chung: Anh Chu Wing Cheung G và chị Nguyễn Thị Q không có con chung.</w:t>
      </w:r>
    </w:p>
    <w:p>
      <w:pPr>
        <w:pStyle w:val="BodyText"/>
        <w:spacing w:line="283" w:lineRule="auto" w:before="1"/>
        <w:ind w:right="292" w:firstLine="566"/>
      </w:pPr>
      <w:r>
        <w:rPr/>
        <w:t>[2.3] Về tài sản chung, nợ chung: Các đương sự không yêu cầu nên Tòa án không xem xét.</w:t>
      </w:r>
    </w:p>
    <w:p>
      <w:pPr>
        <w:pStyle w:val="ListParagraph"/>
        <w:numPr>
          <w:ilvl w:val="0"/>
          <w:numId w:val="3"/>
        </w:numPr>
        <w:tabs>
          <w:tab w:pos="1059" w:val="left" w:leader="none"/>
        </w:tabs>
        <w:spacing w:line="285" w:lineRule="auto" w:before="0" w:after="0"/>
        <w:ind w:left="162" w:right="285" w:firstLine="566"/>
        <w:jc w:val="both"/>
        <w:rPr>
          <w:sz w:val="28"/>
        </w:rPr>
      </w:pPr>
      <w:r>
        <w:rPr>
          <w:sz w:val="28"/>
        </w:rPr>
        <w:t>Về lệ phí: Chấp nhận sự tự nguyện nộp 300.000đ lệ phí ly hôn sơ thẩm của chị Nguyễn Thị Q.</w:t>
      </w:r>
    </w:p>
    <w:p>
      <w:pPr>
        <w:spacing w:line="316" w:lineRule="exact" w:before="0"/>
        <w:ind w:left="728" w:right="0" w:firstLine="0"/>
        <w:jc w:val="both"/>
        <w:rPr>
          <w:i/>
          <w:sz w:val="28"/>
        </w:rPr>
      </w:pPr>
      <w:r>
        <w:rPr>
          <w:i/>
          <w:sz w:val="28"/>
        </w:rPr>
        <w:t>Vì các</w:t>
      </w:r>
      <w:r>
        <w:rPr>
          <w:i/>
          <w:spacing w:val="-4"/>
          <w:sz w:val="28"/>
        </w:rPr>
        <w:t> </w:t>
      </w:r>
      <w:r>
        <w:rPr>
          <w:i/>
          <w:sz w:val="28"/>
        </w:rPr>
        <w:t>lẽ </w:t>
      </w:r>
      <w:r>
        <w:rPr>
          <w:i/>
          <w:spacing w:val="-2"/>
          <w:sz w:val="28"/>
        </w:rPr>
        <w:t>trên;</w:t>
      </w:r>
    </w:p>
    <w:p>
      <w:pPr>
        <w:spacing w:after="0" w:line="316" w:lineRule="exact"/>
        <w:jc w:val="both"/>
        <w:rPr>
          <w:sz w:val="28"/>
        </w:rPr>
        <w:sectPr>
          <w:pgSz w:w="11910" w:h="16850"/>
          <w:pgMar w:header="0" w:footer="901" w:top="1100" w:bottom="1100" w:left="1540" w:right="840"/>
        </w:sectPr>
      </w:pPr>
    </w:p>
    <w:p>
      <w:pPr>
        <w:pStyle w:val="Heading1"/>
      </w:pPr>
      <w:r>
        <w:rPr/>
        <w:t>QUYẾT</w:t>
      </w:r>
      <w:r>
        <w:rPr>
          <w:spacing w:val="-4"/>
        </w:rPr>
        <w:t> </w:t>
      </w:r>
      <w:r>
        <w:rPr>
          <w:spacing w:val="-2"/>
        </w:rPr>
        <w:t>ĐỊNH:</w:t>
      </w:r>
    </w:p>
    <w:p>
      <w:pPr>
        <w:pStyle w:val="BodyText"/>
        <w:spacing w:before="180"/>
        <w:ind w:left="728"/>
      </w:pPr>
      <w:r>
        <w:rPr/>
        <w:t>Căn</w:t>
      </w:r>
      <w:r>
        <w:rPr>
          <w:spacing w:val="7"/>
        </w:rPr>
        <w:t> </w:t>
      </w:r>
      <w:r>
        <w:rPr/>
        <w:t>cứ</w:t>
      </w:r>
      <w:r>
        <w:rPr>
          <w:spacing w:val="8"/>
        </w:rPr>
        <w:t> </w:t>
      </w:r>
      <w:r>
        <w:rPr/>
        <w:t>Điều</w:t>
      </w:r>
      <w:r>
        <w:rPr>
          <w:spacing w:val="7"/>
        </w:rPr>
        <w:t> </w:t>
      </w:r>
      <w:r>
        <w:rPr/>
        <w:t>51,</w:t>
      </w:r>
      <w:r>
        <w:rPr>
          <w:spacing w:val="6"/>
        </w:rPr>
        <w:t> </w:t>
      </w:r>
      <w:r>
        <w:rPr/>
        <w:t>55</w:t>
      </w:r>
      <w:r>
        <w:rPr>
          <w:spacing w:val="9"/>
        </w:rPr>
        <w:t> </w:t>
      </w:r>
      <w:r>
        <w:rPr/>
        <w:t>Luật</w:t>
      </w:r>
      <w:r>
        <w:rPr>
          <w:spacing w:val="10"/>
        </w:rPr>
        <w:t> </w:t>
      </w:r>
      <w:r>
        <w:rPr/>
        <w:t>Hôn</w:t>
      </w:r>
      <w:r>
        <w:rPr>
          <w:spacing w:val="10"/>
        </w:rPr>
        <w:t> </w:t>
      </w:r>
      <w:r>
        <w:rPr/>
        <w:t>nhân</w:t>
      </w:r>
      <w:r>
        <w:rPr>
          <w:spacing w:val="6"/>
        </w:rPr>
        <w:t> </w:t>
      </w:r>
      <w:r>
        <w:rPr/>
        <w:t>gia</w:t>
      </w:r>
      <w:r>
        <w:rPr>
          <w:spacing w:val="7"/>
        </w:rPr>
        <w:t> </w:t>
      </w:r>
      <w:r>
        <w:rPr/>
        <w:t>đình</w:t>
      </w:r>
      <w:r>
        <w:rPr>
          <w:spacing w:val="8"/>
        </w:rPr>
        <w:t> </w:t>
      </w:r>
      <w:r>
        <w:rPr/>
        <w:t>năm</w:t>
      </w:r>
      <w:r>
        <w:rPr>
          <w:spacing w:val="4"/>
        </w:rPr>
        <w:t> </w:t>
      </w:r>
      <w:r>
        <w:rPr/>
        <w:t>2014,</w:t>
      </w:r>
      <w:r>
        <w:rPr>
          <w:spacing w:val="7"/>
        </w:rPr>
        <w:t> </w:t>
      </w:r>
      <w:r>
        <w:rPr/>
        <w:t>các</w:t>
      </w:r>
      <w:r>
        <w:rPr>
          <w:spacing w:val="13"/>
        </w:rPr>
        <w:t> </w:t>
      </w:r>
      <w:r>
        <w:rPr/>
        <w:t>Điều</w:t>
      </w:r>
      <w:r>
        <w:rPr>
          <w:spacing w:val="8"/>
        </w:rPr>
        <w:t> </w:t>
      </w:r>
      <w:r>
        <w:rPr/>
        <w:t>361,</w:t>
      </w:r>
      <w:r>
        <w:rPr>
          <w:spacing w:val="6"/>
        </w:rPr>
        <w:t> </w:t>
      </w:r>
      <w:r>
        <w:rPr>
          <w:spacing w:val="-4"/>
        </w:rPr>
        <w:t>367,</w:t>
      </w:r>
    </w:p>
    <w:p>
      <w:pPr>
        <w:pStyle w:val="BodyText"/>
        <w:spacing w:line="283" w:lineRule="auto" w:before="57"/>
        <w:ind w:right="298"/>
      </w:pPr>
      <w:r>
        <w:rPr/>
        <w:t>369, 370, 371, Điều 149 Bộ luật Tố tụng dân sự năm 2015; Điều 35, 37 Nghị quyết 326/2016/UBTVQH14 ngày 30/12/2016 về án phí, lệ phí Tòa án:</w:t>
      </w:r>
    </w:p>
    <w:p>
      <w:pPr>
        <w:pStyle w:val="ListParagraph"/>
        <w:numPr>
          <w:ilvl w:val="0"/>
          <w:numId w:val="4"/>
        </w:numPr>
        <w:tabs>
          <w:tab w:pos="1050" w:val="left" w:leader="none"/>
        </w:tabs>
        <w:spacing w:line="283" w:lineRule="auto" w:before="1" w:after="0"/>
        <w:ind w:left="162" w:right="290" w:firstLine="566"/>
        <w:jc w:val="both"/>
        <w:rPr>
          <w:sz w:val="28"/>
        </w:rPr>
      </w:pPr>
      <w:r>
        <w:rPr>
          <w:sz w:val="28"/>
        </w:rPr>
        <w:t>Về quan hệ hôn nhân: Công nhận sự thuận tình ly hôn giữa anh Chu Wing Cheung G và chị Nguyễn Thị Q.</w:t>
      </w:r>
    </w:p>
    <w:p>
      <w:pPr>
        <w:pStyle w:val="ListParagraph"/>
        <w:numPr>
          <w:ilvl w:val="0"/>
          <w:numId w:val="4"/>
        </w:numPr>
        <w:tabs>
          <w:tab w:pos="1010" w:val="left" w:leader="none"/>
        </w:tabs>
        <w:spacing w:line="321" w:lineRule="exact" w:before="0" w:after="0"/>
        <w:ind w:left="1009" w:right="0" w:hanging="282"/>
        <w:jc w:val="both"/>
        <w:rPr>
          <w:sz w:val="28"/>
        </w:rPr>
      </w:pPr>
      <w:r>
        <w:rPr>
          <w:sz w:val="28"/>
        </w:rPr>
        <w:t>Quan</w:t>
      </w:r>
      <w:r>
        <w:rPr>
          <w:spacing w:val="-3"/>
          <w:sz w:val="28"/>
        </w:rPr>
        <w:t> </w:t>
      </w:r>
      <w:r>
        <w:rPr>
          <w:sz w:val="28"/>
        </w:rPr>
        <w:t>hệ</w:t>
      </w:r>
      <w:r>
        <w:rPr>
          <w:spacing w:val="-4"/>
          <w:sz w:val="28"/>
        </w:rPr>
        <w:t> </w:t>
      </w:r>
      <w:r>
        <w:rPr>
          <w:sz w:val="28"/>
        </w:rPr>
        <w:t>con</w:t>
      </w:r>
      <w:r>
        <w:rPr>
          <w:spacing w:val="-3"/>
          <w:sz w:val="28"/>
        </w:rPr>
        <w:t> </w:t>
      </w:r>
      <w:r>
        <w:rPr>
          <w:sz w:val="28"/>
        </w:rPr>
        <w:t>chung:</w:t>
      </w:r>
      <w:r>
        <w:rPr>
          <w:spacing w:val="-2"/>
          <w:sz w:val="28"/>
        </w:rPr>
        <w:t> </w:t>
      </w:r>
      <w:r>
        <w:rPr>
          <w:sz w:val="28"/>
        </w:rPr>
        <w:t>Không</w:t>
      </w:r>
      <w:r>
        <w:rPr>
          <w:spacing w:val="-3"/>
          <w:sz w:val="28"/>
        </w:rPr>
        <w:t> </w:t>
      </w:r>
      <w:r>
        <w:rPr>
          <w:sz w:val="28"/>
        </w:rPr>
        <w:t>có</w:t>
      </w:r>
      <w:r>
        <w:rPr>
          <w:spacing w:val="-3"/>
          <w:sz w:val="28"/>
        </w:rPr>
        <w:t> </w:t>
      </w:r>
      <w:r>
        <w:rPr>
          <w:sz w:val="28"/>
        </w:rPr>
        <w:t>con</w:t>
      </w:r>
      <w:r>
        <w:rPr>
          <w:spacing w:val="-2"/>
          <w:sz w:val="28"/>
        </w:rPr>
        <w:t> chung.</w:t>
      </w:r>
    </w:p>
    <w:p>
      <w:pPr>
        <w:pStyle w:val="ListParagraph"/>
        <w:numPr>
          <w:ilvl w:val="0"/>
          <w:numId w:val="4"/>
        </w:numPr>
        <w:tabs>
          <w:tab w:pos="1010" w:val="left" w:leader="none"/>
        </w:tabs>
        <w:spacing w:line="240" w:lineRule="auto" w:before="60" w:after="0"/>
        <w:ind w:left="1009" w:right="0" w:hanging="282"/>
        <w:jc w:val="both"/>
        <w:rPr>
          <w:sz w:val="28"/>
        </w:rPr>
      </w:pPr>
      <w:r>
        <w:rPr>
          <w:sz w:val="28"/>
        </w:rPr>
        <w:t>Về</w:t>
      </w:r>
      <w:r>
        <w:rPr>
          <w:spacing w:val="-5"/>
          <w:sz w:val="28"/>
        </w:rPr>
        <w:t> </w:t>
      </w:r>
      <w:r>
        <w:rPr>
          <w:sz w:val="28"/>
        </w:rPr>
        <w:t>tài</w:t>
      </w:r>
      <w:r>
        <w:rPr>
          <w:spacing w:val="-5"/>
          <w:sz w:val="28"/>
        </w:rPr>
        <w:t> </w:t>
      </w:r>
      <w:r>
        <w:rPr>
          <w:sz w:val="28"/>
        </w:rPr>
        <w:t>sản</w:t>
      </w:r>
      <w:r>
        <w:rPr>
          <w:spacing w:val="-2"/>
          <w:sz w:val="28"/>
        </w:rPr>
        <w:t> </w:t>
      </w:r>
      <w:r>
        <w:rPr>
          <w:sz w:val="28"/>
        </w:rPr>
        <w:t>chung,</w:t>
      </w:r>
      <w:r>
        <w:rPr>
          <w:spacing w:val="-7"/>
          <w:sz w:val="28"/>
        </w:rPr>
        <w:t> </w:t>
      </w:r>
      <w:r>
        <w:rPr>
          <w:sz w:val="28"/>
        </w:rPr>
        <w:t>nợ</w:t>
      </w:r>
      <w:r>
        <w:rPr>
          <w:spacing w:val="-3"/>
          <w:sz w:val="28"/>
        </w:rPr>
        <w:t> </w:t>
      </w:r>
      <w:r>
        <w:rPr>
          <w:sz w:val="28"/>
        </w:rPr>
        <w:t>chung:</w:t>
      </w:r>
      <w:r>
        <w:rPr>
          <w:spacing w:val="1"/>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5"/>
          <w:sz w:val="28"/>
        </w:rPr>
        <w:t> </w:t>
      </w:r>
      <w:r>
        <w:rPr>
          <w:sz w:val="28"/>
        </w:rPr>
        <w:t>giải</w:t>
      </w:r>
      <w:r>
        <w:rPr>
          <w:spacing w:val="-4"/>
          <w:sz w:val="28"/>
        </w:rPr>
        <w:t> </w:t>
      </w:r>
      <w:r>
        <w:rPr>
          <w:spacing w:val="-2"/>
          <w:sz w:val="28"/>
        </w:rPr>
        <w:t>quyết.</w:t>
      </w:r>
    </w:p>
    <w:p>
      <w:pPr>
        <w:pStyle w:val="ListParagraph"/>
        <w:numPr>
          <w:ilvl w:val="0"/>
          <w:numId w:val="4"/>
        </w:numPr>
        <w:tabs>
          <w:tab w:pos="1026" w:val="left" w:leader="none"/>
        </w:tabs>
        <w:spacing w:line="283" w:lineRule="auto" w:before="57" w:after="0"/>
        <w:ind w:left="162" w:right="285" w:firstLine="566"/>
        <w:jc w:val="both"/>
        <w:rPr>
          <w:sz w:val="28"/>
        </w:rPr>
      </w:pPr>
      <w:r>
        <w:rPr>
          <w:sz w:val="28"/>
        </w:rPr>
        <w:t>Về lệ phí: Chấp nhận sự tự nguyện nộp 300.000đ lệ phí ly hôn sơ thẩm của chị Nguyễn Thị Q (đã nộp 300.000đ tại biên lai số 0000357 ngày</w:t>
      </w:r>
      <w:r>
        <w:rPr>
          <w:spacing w:val="40"/>
          <w:sz w:val="28"/>
        </w:rPr>
        <w:t> </w:t>
      </w:r>
      <w:r>
        <w:rPr>
          <w:sz w:val="28"/>
        </w:rPr>
        <w:t>31/10/2022 tại Cục thi hành án Dân sự tỉnh Hà Tĩnh).</w:t>
      </w:r>
    </w:p>
    <w:p>
      <w:pPr>
        <w:pStyle w:val="ListParagraph"/>
        <w:numPr>
          <w:ilvl w:val="0"/>
          <w:numId w:val="4"/>
        </w:numPr>
        <w:tabs>
          <w:tab w:pos="1055" w:val="left" w:leader="none"/>
        </w:tabs>
        <w:spacing w:line="283" w:lineRule="auto" w:before="1" w:after="0"/>
        <w:ind w:left="162" w:right="290" w:firstLine="566"/>
        <w:jc w:val="both"/>
        <w:rPr>
          <w:sz w:val="28"/>
        </w:rPr>
      </w:pPr>
      <w:r>
        <w:rPr>
          <w:sz w:val="28"/>
        </w:rPr>
        <w:t>Quyền kháng cáo, kháng nghị: Quyết định này có hiệu lực pháp luật ngay sau khi ban hành và không bị kháng cáo, kháng nghị theo thủ tục phúc </w:t>
      </w:r>
      <w:r>
        <w:rPr>
          <w:spacing w:val="-2"/>
          <w:sz w:val="28"/>
        </w:rPr>
        <w:t>thẩm.</w:t>
      </w:r>
    </w:p>
    <w:p>
      <w:pPr>
        <w:pStyle w:val="BodyText"/>
        <w:spacing w:before="8"/>
        <w:ind w:left="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7"/>
        <w:gridCol w:w="5256"/>
      </w:tblGrid>
      <w:tr>
        <w:trPr>
          <w:trHeight w:val="2413" w:hRule="atLeast"/>
        </w:trPr>
        <w:tc>
          <w:tcPr>
            <w:tcW w:w="3727" w:type="dxa"/>
          </w:tcPr>
          <w:p>
            <w:pPr>
              <w:pStyle w:val="TableParagraph"/>
              <w:spacing w:line="264" w:lineRule="exact"/>
              <w:ind w:left="50"/>
              <w:rPr>
                <w:b/>
                <w:sz w:val="24"/>
              </w:rPr>
            </w:pPr>
            <w:r>
              <w:rPr>
                <w:b/>
                <w:sz w:val="24"/>
              </w:rPr>
              <w:t>Nơi</w:t>
            </w:r>
            <w:r>
              <w:rPr>
                <w:b/>
                <w:spacing w:val="-3"/>
                <w:sz w:val="24"/>
              </w:rPr>
              <w:t> </w:t>
            </w:r>
            <w:r>
              <w:rPr>
                <w:b/>
                <w:spacing w:val="-4"/>
                <w:sz w:val="24"/>
              </w:rPr>
              <w:t>nhận</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cấp</w:t>
            </w:r>
            <w:r>
              <w:rPr>
                <w:spacing w:val="-1"/>
                <w:sz w:val="22"/>
              </w:rPr>
              <w:t> </w:t>
            </w:r>
            <w:r>
              <w:rPr>
                <w:spacing w:val="-4"/>
                <w:sz w:val="22"/>
              </w:rPr>
              <w:t>cao;</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2"/>
                <w:sz w:val="22"/>
              </w:rPr>
              <w:t> </w:t>
            </w:r>
            <w:r>
              <w:rPr>
                <w:sz w:val="22"/>
              </w:rPr>
              <w:t>Hà</w:t>
            </w:r>
            <w:r>
              <w:rPr>
                <w:spacing w:val="-2"/>
                <w:sz w:val="22"/>
              </w:rPr>
              <w:t> </w:t>
            </w:r>
            <w:r>
              <w:rPr>
                <w:spacing w:val="-4"/>
                <w:sz w:val="22"/>
              </w:rPr>
              <w:t>Tĩnh;</w:t>
            </w:r>
          </w:p>
          <w:p>
            <w:pPr>
              <w:pStyle w:val="TableParagraph"/>
              <w:numPr>
                <w:ilvl w:val="0"/>
                <w:numId w:val="5"/>
              </w:numPr>
              <w:tabs>
                <w:tab w:pos="178" w:val="left" w:leader="none"/>
              </w:tabs>
              <w:spacing w:line="252" w:lineRule="exact" w:before="0" w:after="0"/>
              <w:ind w:left="177" w:right="0" w:hanging="128"/>
              <w:jc w:val="left"/>
              <w:rPr>
                <w:sz w:val="22"/>
              </w:rPr>
            </w:pPr>
            <w:r>
              <w:rPr>
                <w:sz w:val="22"/>
              </w:rPr>
              <w:t>Cục</w:t>
            </w:r>
            <w:r>
              <w:rPr>
                <w:spacing w:val="-3"/>
                <w:sz w:val="22"/>
              </w:rPr>
              <w:t> </w:t>
            </w:r>
            <w:r>
              <w:rPr>
                <w:sz w:val="22"/>
              </w:rPr>
              <w:t>THADS</w:t>
            </w:r>
            <w:r>
              <w:rPr>
                <w:spacing w:val="-2"/>
                <w:sz w:val="22"/>
              </w:rPr>
              <w:t> </w:t>
            </w:r>
            <w:r>
              <w:rPr>
                <w:sz w:val="22"/>
              </w:rPr>
              <w:t>tỉnh</w:t>
            </w:r>
            <w:r>
              <w:rPr>
                <w:spacing w:val="-2"/>
                <w:sz w:val="22"/>
              </w:rPr>
              <w:t> </w:t>
            </w:r>
            <w:r>
              <w:rPr>
                <w:sz w:val="22"/>
              </w:rPr>
              <w:t>Hà</w:t>
            </w:r>
            <w:r>
              <w:rPr>
                <w:spacing w:val="-4"/>
                <w:sz w:val="22"/>
              </w:rPr>
              <w:t> </w:t>
            </w:r>
            <w:r>
              <w:rPr>
                <w:spacing w:val="-2"/>
                <w:sz w:val="22"/>
              </w:rPr>
              <w:t>Tĩnh;</w:t>
            </w:r>
          </w:p>
          <w:p>
            <w:pPr>
              <w:pStyle w:val="TableParagraph"/>
              <w:numPr>
                <w:ilvl w:val="0"/>
                <w:numId w:val="5"/>
              </w:numPr>
              <w:tabs>
                <w:tab w:pos="178" w:val="left" w:leader="none"/>
              </w:tabs>
              <w:spacing w:line="252" w:lineRule="exact" w:before="2" w:after="0"/>
              <w:ind w:left="177" w:right="0" w:hanging="128"/>
              <w:jc w:val="left"/>
              <w:rPr>
                <w:sz w:val="22"/>
              </w:rPr>
            </w:pPr>
            <w:r>
              <w:rPr>
                <w:sz w:val="22"/>
              </w:rPr>
              <w:t>UBND</w:t>
            </w:r>
            <w:r>
              <w:rPr>
                <w:spacing w:val="-4"/>
                <w:sz w:val="22"/>
              </w:rPr>
              <w:t> </w:t>
            </w:r>
            <w:r>
              <w:rPr>
                <w:sz w:val="22"/>
              </w:rPr>
              <w:t>huyện</w:t>
            </w:r>
            <w:r>
              <w:rPr>
                <w:spacing w:val="-3"/>
                <w:sz w:val="22"/>
              </w:rPr>
              <w:t> </w:t>
            </w:r>
            <w:r>
              <w:rPr>
                <w:sz w:val="22"/>
              </w:rPr>
              <w:t>Cẩm</w:t>
            </w:r>
            <w:r>
              <w:rPr>
                <w:spacing w:val="-6"/>
                <w:sz w:val="22"/>
              </w:rPr>
              <w:t> </w:t>
            </w:r>
            <w:r>
              <w:rPr>
                <w:spacing w:val="-2"/>
                <w:sz w:val="22"/>
              </w:rPr>
              <w:t>Xuyên;</w:t>
            </w:r>
          </w:p>
          <w:p>
            <w:pPr>
              <w:pStyle w:val="TableParagraph"/>
              <w:numPr>
                <w:ilvl w:val="0"/>
                <w:numId w:val="5"/>
              </w:numPr>
              <w:tabs>
                <w:tab w:pos="178" w:val="left" w:leader="none"/>
              </w:tabs>
              <w:spacing w:line="252" w:lineRule="exact" w:before="0" w:after="0"/>
              <w:ind w:left="177" w:right="0" w:hanging="128"/>
              <w:jc w:val="left"/>
              <w:rPr>
                <w:sz w:val="22"/>
              </w:rPr>
            </w:pPr>
            <w:r>
              <w:rPr>
                <w:sz w:val="22"/>
              </w:rPr>
              <w:t>Đương</w:t>
            </w:r>
            <w:r>
              <w:rPr>
                <w:spacing w:val="-5"/>
                <w:sz w:val="22"/>
              </w:rPr>
              <w:t> </w:t>
            </w:r>
            <w:r>
              <w:rPr>
                <w:sz w:val="22"/>
              </w:rPr>
              <w:t>sự</w:t>
            </w:r>
            <w:r>
              <w:rPr>
                <w:spacing w:val="-1"/>
                <w:sz w:val="22"/>
              </w:rPr>
              <w:t> </w:t>
            </w:r>
            <w:r>
              <w:rPr>
                <w:spacing w:val="-10"/>
                <w:sz w:val="22"/>
              </w:rPr>
              <w:t>;</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HS,</w:t>
            </w:r>
            <w:r>
              <w:rPr>
                <w:spacing w:val="-1"/>
                <w:sz w:val="22"/>
              </w:rPr>
              <w:t> </w:t>
            </w:r>
            <w:r>
              <w:rPr>
                <w:spacing w:val="-4"/>
                <w:sz w:val="22"/>
              </w:rPr>
              <w:t>TDS.</w:t>
            </w:r>
          </w:p>
        </w:tc>
        <w:tc>
          <w:tcPr>
            <w:tcW w:w="5256" w:type="dxa"/>
          </w:tcPr>
          <w:p>
            <w:pPr>
              <w:pStyle w:val="TableParagraph"/>
              <w:spacing w:before="110"/>
              <w:ind w:left="1151" w:right="44"/>
              <w:jc w:val="center"/>
              <w:rPr>
                <w:b/>
                <w:sz w:val="24"/>
              </w:rPr>
            </w:pPr>
            <w:r>
              <w:rPr>
                <w:b/>
                <w:sz w:val="24"/>
              </w:rPr>
              <w:t>THẨM</w:t>
            </w:r>
            <w:r>
              <w:rPr>
                <w:b/>
                <w:spacing w:val="-4"/>
                <w:sz w:val="24"/>
              </w:rPr>
              <w:t> </w:t>
            </w:r>
            <w:r>
              <w:rPr>
                <w:b/>
                <w:sz w:val="24"/>
              </w:rPr>
              <w:t>PHÁN-</w:t>
            </w:r>
            <w:r>
              <w:rPr>
                <w:b/>
                <w:spacing w:val="-2"/>
                <w:sz w:val="24"/>
              </w:rPr>
              <w:t> </w:t>
            </w:r>
            <w:r>
              <w:rPr>
                <w:b/>
                <w:sz w:val="24"/>
              </w:rPr>
              <w:t>CHỦ</w:t>
            </w:r>
            <w:r>
              <w:rPr>
                <w:b/>
                <w:spacing w:val="-2"/>
                <w:sz w:val="24"/>
              </w:rPr>
              <w:t> </w:t>
            </w:r>
            <w:r>
              <w:rPr>
                <w:b/>
                <w:sz w:val="24"/>
              </w:rPr>
              <w:t>TRÌ</w:t>
            </w:r>
            <w:r>
              <w:rPr>
                <w:b/>
                <w:spacing w:val="-2"/>
                <w:sz w:val="24"/>
              </w:rPr>
              <w:t> </w:t>
            </w:r>
            <w:r>
              <w:rPr>
                <w:b/>
                <w:sz w:val="24"/>
              </w:rPr>
              <w:t>PHIÊN</w:t>
            </w:r>
            <w:r>
              <w:rPr>
                <w:b/>
                <w:spacing w:val="-2"/>
                <w:sz w:val="24"/>
              </w:rPr>
              <w:t> </w:t>
            </w:r>
            <w:r>
              <w:rPr>
                <w:b/>
                <w:spacing w:val="-5"/>
                <w:sz w:val="24"/>
              </w:rPr>
              <w:t>HỌP</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2" w:lineRule="exact" w:before="210"/>
              <w:ind w:left="1151" w:right="42"/>
              <w:jc w:val="center"/>
              <w:rPr>
                <w:b/>
                <w:sz w:val="28"/>
              </w:rPr>
            </w:pPr>
            <w:r>
              <w:rPr>
                <w:b/>
                <w:sz w:val="28"/>
              </w:rPr>
              <w:t>Nguyễn</w:t>
            </w:r>
            <w:r>
              <w:rPr>
                <w:b/>
                <w:spacing w:val="-6"/>
                <w:sz w:val="28"/>
              </w:rPr>
              <w:t> </w:t>
            </w:r>
            <w:r>
              <w:rPr>
                <w:b/>
                <w:sz w:val="28"/>
              </w:rPr>
              <w:t>Thị</w:t>
            </w:r>
            <w:r>
              <w:rPr>
                <w:b/>
                <w:spacing w:val="-2"/>
                <w:sz w:val="28"/>
              </w:rPr>
              <w:t> </w:t>
            </w:r>
            <w:r>
              <w:rPr>
                <w:b/>
                <w:sz w:val="28"/>
              </w:rPr>
              <w:t>Thương</w:t>
            </w:r>
            <w:r>
              <w:rPr>
                <w:b/>
                <w:spacing w:val="-3"/>
                <w:sz w:val="28"/>
              </w:rPr>
              <w:t> </w:t>
            </w:r>
            <w:r>
              <w:rPr>
                <w:b/>
                <w:spacing w:val="-2"/>
                <w:sz w:val="28"/>
              </w:rPr>
              <w:t>Huyền</w:t>
            </w:r>
          </w:p>
        </w:tc>
      </w:tr>
    </w:tbl>
    <w:sectPr>
      <w:pgSz w:w="11910" w:h="16850"/>
      <w:pgMar w:header="0" w:footer="901" w:top="1100" w:bottom="1100" w:left="15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470001pt;margin-top:785.904724pt;width:14.05pt;height:17.55pt;mso-position-horizontal-relative:page;mso-position-vertical-relative:page;z-index:-15798272"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4" w:hanging="125"/>
      </w:pPr>
      <w:rPr>
        <w:rFonts w:hint="default"/>
        <w:lang w:val="vi" w:eastAsia="en-US" w:bidi="ar-SA"/>
      </w:rPr>
    </w:lvl>
    <w:lvl w:ilvl="2">
      <w:start w:val="0"/>
      <w:numFmt w:val="bullet"/>
      <w:lvlText w:val="•"/>
      <w:lvlJc w:val="left"/>
      <w:pPr>
        <w:ind w:left="889" w:hanging="125"/>
      </w:pPr>
      <w:rPr>
        <w:rFonts w:hint="default"/>
        <w:lang w:val="vi" w:eastAsia="en-US" w:bidi="ar-SA"/>
      </w:rPr>
    </w:lvl>
    <w:lvl w:ilvl="3">
      <w:start w:val="0"/>
      <w:numFmt w:val="bullet"/>
      <w:lvlText w:val="•"/>
      <w:lvlJc w:val="left"/>
      <w:pPr>
        <w:ind w:left="1244" w:hanging="125"/>
      </w:pPr>
      <w:rPr>
        <w:rFonts w:hint="default"/>
        <w:lang w:val="vi" w:eastAsia="en-US" w:bidi="ar-SA"/>
      </w:rPr>
    </w:lvl>
    <w:lvl w:ilvl="4">
      <w:start w:val="0"/>
      <w:numFmt w:val="bullet"/>
      <w:lvlText w:val="•"/>
      <w:lvlJc w:val="left"/>
      <w:pPr>
        <w:ind w:left="1598" w:hanging="125"/>
      </w:pPr>
      <w:rPr>
        <w:rFonts w:hint="default"/>
        <w:lang w:val="vi" w:eastAsia="en-US" w:bidi="ar-SA"/>
      </w:rPr>
    </w:lvl>
    <w:lvl w:ilvl="5">
      <w:start w:val="0"/>
      <w:numFmt w:val="bullet"/>
      <w:lvlText w:val="•"/>
      <w:lvlJc w:val="left"/>
      <w:pPr>
        <w:ind w:left="1953" w:hanging="125"/>
      </w:pPr>
      <w:rPr>
        <w:rFonts w:hint="default"/>
        <w:lang w:val="vi" w:eastAsia="en-US" w:bidi="ar-SA"/>
      </w:rPr>
    </w:lvl>
    <w:lvl w:ilvl="6">
      <w:start w:val="0"/>
      <w:numFmt w:val="bullet"/>
      <w:lvlText w:val="•"/>
      <w:lvlJc w:val="left"/>
      <w:pPr>
        <w:ind w:left="2308" w:hanging="125"/>
      </w:pPr>
      <w:rPr>
        <w:rFonts w:hint="default"/>
        <w:lang w:val="vi" w:eastAsia="en-US" w:bidi="ar-SA"/>
      </w:rPr>
    </w:lvl>
    <w:lvl w:ilvl="7">
      <w:start w:val="0"/>
      <w:numFmt w:val="bullet"/>
      <w:lvlText w:val="•"/>
      <w:lvlJc w:val="left"/>
      <w:pPr>
        <w:ind w:left="2662" w:hanging="125"/>
      </w:pPr>
      <w:rPr>
        <w:rFonts w:hint="default"/>
        <w:lang w:val="vi" w:eastAsia="en-US" w:bidi="ar-SA"/>
      </w:rPr>
    </w:lvl>
    <w:lvl w:ilvl="8">
      <w:start w:val="0"/>
      <w:numFmt w:val="bullet"/>
      <w:lvlText w:val="•"/>
      <w:lvlJc w:val="left"/>
      <w:pPr>
        <w:ind w:left="3017" w:hanging="125"/>
      </w:pPr>
      <w:rPr>
        <w:rFonts w:hint="default"/>
        <w:lang w:val="vi" w:eastAsia="en-US" w:bidi="ar-SA"/>
      </w:rPr>
    </w:lvl>
  </w:abstractNum>
  <w:abstractNum w:abstractNumId="3">
    <w:multiLevelType w:val="hybridMultilevel"/>
    <w:lvl w:ilvl="0">
      <w:start w:val="1"/>
      <w:numFmt w:val="decimal"/>
      <w:lvlText w:val="%1."/>
      <w:lvlJc w:val="left"/>
      <w:pPr>
        <w:ind w:left="162" w:hanging="32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6" w:hanging="322"/>
      </w:pPr>
      <w:rPr>
        <w:rFonts w:hint="default"/>
        <w:lang w:val="vi" w:eastAsia="en-US" w:bidi="ar-SA"/>
      </w:rPr>
    </w:lvl>
    <w:lvl w:ilvl="2">
      <w:start w:val="0"/>
      <w:numFmt w:val="bullet"/>
      <w:lvlText w:val="•"/>
      <w:lvlJc w:val="left"/>
      <w:pPr>
        <w:ind w:left="2033" w:hanging="322"/>
      </w:pPr>
      <w:rPr>
        <w:rFonts w:hint="default"/>
        <w:lang w:val="vi" w:eastAsia="en-US" w:bidi="ar-SA"/>
      </w:rPr>
    </w:lvl>
    <w:lvl w:ilvl="3">
      <w:start w:val="0"/>
      <w:numFmt w:val="bullet"/>
      <w:lvlText w:val="•"/>
      <w:lvlJc w:val="left"/>
      <w:pPr>
        <w:ind w:left="2969" w:hanging="322"/>
      </w:pPr>
      <w:rPr>
        <w:rFonts w:hint="default"/>
        <w:lang w:val="vi" w:eastAsia="en-US" w:bidi="ar-SA"/>
      </w:rPr>
    </w:lvl>
    <w:lvl w:ilvl="4">
      <w:start w:val="0"/>
      <w:numFmt w:val="bullet"/>
      <w:lvlText w:val="•"/>
      <w:lvlJc w:val="left"/>
      <w:pPr>
        <w:ind w:left="3906" w:hanging="322"/>
      </w:pPr>
      <w:rPr>
        <w:rFonts w:hint="default"/>
        <w:lang w:val="vi" w:eastAsia="en-US" w:bidi="ar-SA"/>
      </w:rPr>
    </w:lvl>
    <w:lvl w:ilvl="5">
      <w:start w:val="0"/>
      <w:numFmt w:val="bullet"/>
      <w:lvlText w:val="•"/>
      <w:lvlJc w:val="left"/>
      <w:pPr>
        <w:ind w:left="4843" w:hanging="322"/>
      </w:pPr>
      <w:rPr>
        <w:rFonts w:hint="default"/>
        <w:lang w:val="vi" w:eastAsia="en-US" w:bidi="ar-SA"/>
      </w:rPr>
    </w:lvl>
    <w:lvl w:ilvl="6">
      <w:start w:val="0"/>
      <w:numFmt w:val="bullet"/>
      <w:lvlText w:val="•"/>
      <w:lvlJc w:val="left"/>
      <w:pPr>
        <w:ind w:left="5779" w:hanging="322"/>
      </w:pPr>
      <w:rPr>
        <w:rFonts w:hint="default"/>
        <w:lang w:val="vi" w:eastAsia="en-US" w:bidi="ar-SA"/>
      </w:rPr>
    </w:lvl>
    <w:lvl w:ilvl="7">
      <w:start w:val="0"/>
      <w:numFmt w:val="bullet"/>
      <w:lvlText w:val="•"/>
      <w:lvlJc w:val="left"/>
      <w:pPr>
        <w:ind w:left="6716" w:hanging="322"/>
      </w:pPr>
      <w:rPr>
        <w:rFonts w:hint="default"/>
        <w:lang w:val="vi" w:eastAsia="en-US" w:bidi="ar-SA"/>
      </w:rPr>
    </w:lvl>
    <w:lvl w:ilvl="8">
      <w:start w:val="0"/>
      <w:numFmt w:val="bullet"/>
      <w:lvlText w:val="•"/>
      <w:lvlJc w:val="left"/>
      <w:pPr>
        <w:ind w:left="7653" w:hanging="322"/>
      </w:pPr>
      <w:rPr>
        <w:rFonts w:hint="default"/>
        <w:lang w:val="vi" w:eastAsia="en-US" w:bidi="ar-SA"/>
      </w:rPr>
    </w:lvl>
  </w:abstractNum>
  <w:abstractNum w:abstractNumId="2">
    <w:multiLevelType w:val="hybridMultilevel"/>
    <w:lvl w:ilvl="0">
      <w:start w:val="1"/>
      <w:numFmt w:val="decimal"/>
      <w:lvlText w:val="[%1]"/>
      <w:lvlJc w:val="left"/>
      <w:pPr>
        <w:ind w:left="1124"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60" w:hanging="397"/>
      </w:pPr>
      <w:rPr>
        <w:rFonts w:hint="default"/>
        <w:lang w:val="vi" w:eastAsia="en-US" w:bidi="ar-SA"/>
      </w:rPr>
    </w:lvl>
    <w:lvl w:ilvl="2">
      <w:start w:val="0"/>
      <w:numFmt w:val="bullet"/>
      <w:lvlText w:val="•"/>
      <w:lvlJc w:val="left"/>
      <w:pPr>
        <w:ind w:left="2801" w:hanging="397"/>
      </w:pPr>
      <w:rPr>
        <w:rFonts w:hint="default"/>
        <w:lang w:val="vi" w:eastAsia="en-US" w:bidi="ar-SA"/>
      </w:rPr>
    </w:lvl>
    <w:lvl w:ilvl="3">
      <w:start w:val="0"/>
      <w:numFmt w:val="bullet"/>
      <w:lvlText w:val="•"/>
      <w:lvlJc w:val="left"/>
      <w:pPr>
        <w:ind w:left="3641" w:hanging="397"/>
      </w:pPr>
      <w:rPr>
        <w:rFonts w:hint="default"/>
        <w:lang w:val="vi" w:eastAsia="en-US" w:bidi="ar-SA"/>
      </w:rPr>
    </w:lvl>
    <w:lvl w:ilvl="4">
      <w:start w:val="0"/>
      <w:numFmt w:val="bullet"/>
      <w:lvlText w:val="•"/>
      <w:lvlJc w:val="left"/>
      <w:pPr>
        <w:ind w:left="4482" w:hanging="397"/>
      </w:pPr>
      <w:rPr>
        <w:rFonts w:hint="default"/>
        <w:lang w:val="vi" w:eastAsia="en-US" w:bidi="ar-SA"/>
      </w:rPr>
    </w:lvl>
    <w:lvl w:ilvl="5">
      <w:start w:val="0"/>
      <w:numFmt w:val="bullet"/>
      <w:lvlText w:val="•"/>
      <w:lvlJc w:val="left"/>
      <w:pPr>
        <w:ind w:left="5323" w:hanging="397"/>
      </w:pPr>
      <w:rPr>
        <w:rFonts w:hint="default"/>
        <w:lang w:val="vi" w:eastAsia="en-US" w:bidi="ar-SA"/>
      </w:rPr>
    </w:lvl>
    <w:lvl w:ilvl="6">
      <w:start w:val="0"/>
      <w:numFmt w:val="bullet"/>
      <w:lvlText w:val="•"/>
      <w:lvlJc w:val="left"/>
      <w:pPr>
        <w:ind w:left="6163" w:hanging="397"/>
      </w:pPr>
      <w:rPr>
        <w:rFonts w:hint="default"/>
        <w:lang w:val="vi" w:eastAsia="en-US" w:bidi="ar-SA"/>
      </w:rPr>
    </w:lvl>
    <w:lvl w:ilvl="7">
      <w:start w:val="0"/>
      <w:numFmt w:val="bullet"/>
      <w:lvlText w:val="•"/>
      <w:lvlJc w:val="left"/>
      <w:pPr>
        <w:ind w:left="7004" w:hanging="397"/>
      </w:pPr>
      <w:rPr>
        <w:rFonts w:hint="default"/>
        <w:lang w:val="vi" w:eastAsia="en-US" w:bidi="ar-SA"/>
      </w:rPr>
    </w:lvl>
    <w:lvl w:ilvl="8">
      <w:start w:val="0"/>
      <w:numFmt w:val="bullet"/>
      <w:lvlText w:val="•"/>
      <w:lvlJc w:val="left"/>
      <w:pPr>
        <w:ind w:left="7845" w:hanging="397"/>
      </w:pPr>
      <w:rPr>
        <w:rFonts w:hint="default"/>
        <w:lang w:val="vi" w:eastAsia="en-US" w:bidi="ar-SA"/>
      </w:rPr>
    </w:lvl>
  </w:abstractNum>
  <w:abstractNum w:abstractNumId="1">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96" w:hanging="164"/>
      </w:pPr>
      <w:rPr>
        <w:rFonts w:hint="default"/>
        <w:lang w:val="vi" w:eastAsia="en-US" w:bidi="ar-SA"/>
      </w:rPr>
    </w:lvl>
    <w:lvl w:ilvl="2">
      <w:start w:val="0"/>
      <w:numFmt w:val="bullet"/>
      <w:lvlText w:val="•"/>
      <w:lvlJc w:val="left"/>
      <w:pPr>
        <w:ind w:left="2033" w:hanging="164"/>
      </w:pPr>
      <w:rPr>
        <w:rFonts w:hint="default"/>
        <w:lang w:val="vi" w:eastAsia="en-US" w:bidi="ar-SA"/>
      </w:rPr>
    </w:lvl>
    <w:lvl w:ilvl="3">
      <w:start w:val="0"/>
      <w:numFmt w:val="bullet"/>
      <w:lvlText w:val="•"/>
      <w:lvlJc w:val="left"/>
      <w:pPr>
        <w:ind w:left="2969" w:hanging="164"/>
      </w:pPr>
      <w:rPr>
        <w:rFonts w:hint="default"/>
        <w:lang w:val="vi" w:eastAsia="en-US" w:bidi="ar-SA"/>
      </w:rPr>
    </w:lvl>
    <w:lvl w:ilvl="4">
      <w:start w:val="0"/>
      <w:numFmt w:val="bullet"/>
      <w:lvlText w:val="•"/>
      <w:lvlJc w:val="left"/>
      <w:pPr>
        <w:ind w:left="3906" w:hanging="164"/>
      </w:pPr>
      <w:rPr>
        <w:rFonts w:hint="default"/>
        <w:lang w:val="vi" w:eastAsia="en-US" w:bidi="ar-SA"/>
      </w:rPr>
    </w:lvl>
    <w:lvl w:ilvl="5">
      <w:start w:val="0"/>
      <w:numFmt w:val="bullet"/>
      <w:lvlText w:val="•"/>
      <w:lvlJc w:val="left"/>
      <w:pPr>
        <w:ind w:left="484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16" w:hanging="164"/>
      </w:pPr>
      <w:rPr>
        <w:rFonts w:hint="default"/>
        <w:lang w:val="vi" w:eastAsia="en-US" w:bidi="ar-SA"/>
      </w:rPr>
    </w:lvl>
    <w:lvl w:ilvl="8">
      <w:start w:val="0"/>
      <w:numFmt w:val="bullet"/>
      <w:lvlText w:val="•"/>
      <w:lvlJc w:val="left"/>
      <w:pPr>
        <w:ind w:left="7653" w:hanging="164"/>
      </w:pPr>
      <w:rPr>
        <w:rFonts w:hint="default"/>
        <w:lang w:val="vi" w:eastAsia="en-US" w:bidi="ar-SA"/>
      </w:rPr>
    </w:lvl>
  </w:abstractNum>
  <w:abstractNum w:abstractNumId="0">
    <w:multiLevelType w:val="hybridMultilevel"/>
    <w:lvl w:ilvl="0">
      <w:start w:val="1"/>
      <w:numFmt w:val="decimal"/>
      <w:lvlText w:val="%1."/>
      <w:lvlJc w:val="left"/>
      <w:pPr>
        <w:ind w:left="100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52" w:hanging="281"/>
      </w:pPr>
      <w:rPr>
        <w:rFonts w:hint="default"/>
        <w:lang w:val="vi" w:eastAsia="en-US" w:bidi="ar-SA"/>
      </w:rPr>
    </w:lvl>
    <w:lvl w:ilvl="2">
      <w:start w:val="0"/>
      <w:numFmt w:val="bullet"/>
      <w:lvlText w:val="•"/>
      <w:lvlJc w:val="left"/>
      <w:pPr>
        <w:ind w:left="2705" w:hanging="281"/>
      </w:pPr>
      <w:rPr>
        <w:rFonts w:hint="default"/>
        <w:lang w:val="vi" w:eastAsia="en-US" w:bidi="ar-SA"/>
      </w:rPr>
    </w:lvl>
    <w:lvl w:ilvl="3">
      <w:start w:val="0"/>
      <w:numFmt w:val="bullet"/>
      <w:lvlText w:val="•"/>
      <w:lvlJc w:val="left"/>
      <w:pPr>
        <w:ind w:left="3557" w:hanging="281"/>
      </w:pPr>
      <w:rPr>
        <w:rFonts w:hint="default"/>
        <w:lang w:val="vi" w:eastAsia="en-US" w:bidi="ar-SA"/>
      </w:rPr>
    </w:lvl>
    <w:lvl w:ilvl="4">
      <w:start w:val="0"/>
      <w:numFmt w:val="bullet"/>
      <w:lvlText w:val="•"/>
      <w:lvlJc w:val="left"/>
      <w:pPr>
        <w:ind w:left="4410" w:hanging="281"/>
      </w:pPr>
      <w:rPr>
        <w:rFonts w:hint="default"/>
        <w:lang w:val="vi" w:eastAsia="en-US" w:bidi="ar-SA"/>
      </w:rPr>
    </w:lvl>
    <w:lvl w:ilvl="5">
      <w:start w:val="0"/>
      <w:numFmt w:val="bullet"/>
      <w:lvlText w:val="•"/>
      <w:lvlJc w:val="left"/>
      <w:pPr>
        <w:ind w:left="5263" w:hanging="281"/>
      </w:pPr>
      <w:rPr>
        <w:rFonts w:hint="default"/>
        <w:lang w:val="vi" w:eastAsia="en-US" w:bidi="ar-SA"/>
      </w:rPr>
    </w:lvl>
    <w:lvl w:ilvl="6">
      <w:start w:val="0"/>
      <w:numFmt w:val="bullet"/>
      <w:lvlText w:val="•"/>
      <w:lvlJc w:val="left"/>
      <w:pPr>
        <w:ind w:left="6115" w:hanging="281"/>
      </w:pPr>
      <w:rPr>
        <w:rFonts w:hint="default"/>
        <w:lang w:val="vi" w:eastAsia="en-US" w:bidi="ar-SA"/>
      </w:rPr>
    </w:lvl>
    <w:lvl w:ilvl="7">
      <w:start w:val="0"/>
      <w:numFmt w:val="bullet"/>
      <w:lvlText w:val="•"/>
      <w:lvlJc w:val="left"/>
      <w:pPr>
        <w:ind w:left="6968" w:hanging="281"/>
      </w:pPr>
      <w:rPr>
        <w:rFonts w:hint="default"/>
        <w:lang w:val="vi" w:eastAsia="en-US" w:bidi="ar-SA"/>
      </w:rPr>
    </w:lvl>
    <w:lvl w:ilvl="8">
      <w:start w:val="0"/>
      <w:numFmt w:val="bullet"/>
      <w:lvlText w:val="•"/>
      <w:lvlJc w:val="left"/>
      <w:pPr>
        <w:ind w:left="7821"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5"/>
      <w:ind w:left="1725" w:right="128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728"/>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TDC</dc:creator>
  <dc:title>TÒA ÁN NHÂN DÂN</dc:title>
  <dcterms:created xsi:type="dcterms:W3CDTF">2023-04-24T09:01:33Z</dcterms:created>
  <dcterms:modified xsi:type="dcterms:W3CDTF">2023-04-24T09:01:33Z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