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1"/>
        <w:gridCol w:w="6156"/>
      </w:tblGrid>
      <w:tr>
        <w:trPr>
          <w:trHeight w:val="1595" w:hRule="atLeast"/>
        </w:trPr>
        <w:tc>
          <w:tcPr>
            <w:tcW w:w="2991" w:type="dxa"/>
          </w:tcPr>
          <w:p>
            <w:pPr>
              <w:pStyle w:val="TableParagraph"/>
              <w:ind w:left="71" w:right="194" w:hanging="3"/>
              <w:jc w:val="center"/>
              <w:rPr>
                <w:sz w:val="28"/>
              </w:rPr>
            </w:pPr>
            <w:r>
              <w:rPr>
                <w:b/>
                <w:sz w:val="28"/>
              </w:rPr>
              <w:t>TÒA ÁN NHÂN DÂN HUYỆN</w:t>
            </w:r>
            <w:r>
              <w:rPr>
                <w:b/>
                <w:spacing w:val="-18"/>
                <w:sz w:val="28"/>
              </w:rPr>
              <w:t> </w:t>
            </w:r>
            <w:r>
              <w:rPr>
                <w:b/>
                <w:sz w:val="28"/>
              </w:rPr>
              <w:t>VŨNG</w:t>
            </w:r>
            <w:r>
              <w:rPr>
                <w:b/>
                <w:spacing w:val="-17"/>
                <w:sz w:val="28"/>
              </w:rPr>
              <w:t> </w:t>
            </w:r>
            <w:r>
              <w:rPr>
                <w:b/>
                <w:sz w:val="28"/>
              </w:rPr>
              <w:t>LIÊM </w:t>
            </w:r>
            <w:r>
              <w:rPr>
                <w:sz w:val="28"/>
              </w:rPr>
              <w:t>TỈNH VĨNH LONG</w:t>
            </w:r>
          </w:p>
          <w:p>
            <w:pPr>
              <w:pStyle w:val="TableParagraph"/>
              <w:spacing w:before="8"/>
              <w:rPr>
                <w:sz w:val="26"/>
              </w:rPr>
            </w:pPr>
          </w:p>
          <w:p>
            <w:pPr>
              <w:pStyle w:val="TableParagraph"/>
              <w:spacing w:line="302" w:lineRule="exact"/>
              <w:ind w:left="43" w:right="170"/>
              <w:jc w:val="center"/>
              <w:rPr>
                <w:sz w:val="28"/>
              </w:rPr>
            </w:pPr>
            <w:r>
              <w:rPr>
                <w:sz w:val="28"/>
              </w:rPr>
              <w:t>Số:</w:t>
            </w:r>
            <w:r>
              <w:rPr>
                <w:spacing w:val="-15"/>
                <w:sz w:val="28"/>
              </w:rPr>
              <w:t> </w:t>
            </w:r>
            <w:r>
              <w:rPr>
                <w:sz w:val="28"/>
              </w:rPr>
              <w:t>116/2022/QĐST-</w:t>
            </w:r>
            <w:r>
              <w:rPr>
                <w:spacing w:val="-5"/>
                <w:sz w:val="28"/>
              </w:rPr>
              <w:t>DS</w:t>
            </w:r>
          </w:p>
        </w:tc>
        <w:tc>
          <w:tcPr>
            <w:tcW w:w="6156" w:type="dxa"/>
          </w:tcPr>
          <w:p>
            <w:pPr>
              <w:pStyle w:val="TableParagraph"/>
              <w:spacing w:line="311" w:lineRule="exact"/>
              <w:ind w:left="177" w:right="131"/>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177" w:right="9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rPr>
                <w:sz w:val="30"/>
              </w:rPr>
            </w:pPr>
          </w:p>
          <w:p>
            <w:pPr>
              <w:pStyle w:val="TableParagraph"/>
              <w:spacing w:before="6"/>
              <w:rPr>
                <w:sz w:val="25"/>
              </w:rPr>
            </w:pPr>
          </w:p>
          <w:p>
            <w:pPr>
              <w:pStyle w:val="TableParagraph"/>
              <w:spacing w:line="302" w:lineRule="exact"/>
              <w:ind w:left="1605"/>
              <w:rPr>
                <w:i/>
                <w:sz w:val="28"/>
              </w:rPr>
            </w:pPr>
            <w:r>
              <w:rPr>
                <w:i/>
                <w:sz w:val="28"/>
              </w:rPr>
              <w:t>Vũng</w:t>
            </w:r>
            <w:r>
              <w:rPr>
                <w:i/>
                <w:spacing w:val="-4"/>
                <w:sz w:val="28"/>
              </w:rPr>
              <w:t> </w:t>
            </w:r>
            <w:r>
              <w:rPr>
                <w:i/>
                <w:sz w:val="28"/>
              </w:rPr>
              <w:t>Liêm,</w:t>
            </w:r>
            <w:r>
              <w:rPr>
                <w:i/>
                <w:spacing w:val="-3"/>
                <w:sz w:val="28"/>
              </w:rPr>
              <w:t> </w:t>
            </w:r>
            <w:r>
              <w:rPr>
                <w:i/>
                <w:sz w:val="28"/>
              </w:rPr>
              <w:t>ngày</w:t>
            </w:r>
            <w:r>
              <w:rPr>
                <w:i/>
                <w:spacing w:val="-2"/>
                <w:sz w:val="28"/>
              </w:rPr>
              <w:t> </w:t>
            </w:r>
            <w:r>
              <w:rPr>
                <w:i/>
                <w:sz w:val="28"/>
              </w:rPr>
              <w:t>28</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4"/>
                <w:sz w:val="28"/>
              </w:rPr>
              <w:t> 2022</w:t>
            </w:r>
          </w:p>
        </w:tc>
      </w:tr>
    </w:tbl>
    <w:p>
      <w:pPr>
        <w:pStyle w:val="BodyText"/>
        <w:spacing w:before="7"/>
        <w:ind w:left="0"/>
        <w:jc w:val="left"/>
        <w:rPr>
          <w:sz w:val="20"/>
        </w:rPr>
      </w:pPr>
    </w:p>
    <w:p>
      <w:pPr>
        <w:pStyle w:val="Heading1"/>
        <w:spacing w:before="89"/>
      </w:pPr>
      <w:r>
        <w:rPr/>
        <w:pict>
          <v:line style="position:absolute;mso-position-horizontal-relative:page;mso-position-vertical-relative:paragraph;z-index:-15779328" from="90.150002pt,-46.699665pt" to="171.150002pt,-46.699665pt" stroked="true" strokeweight=".75pt" strokecolor="#000000">
            <v:stroke dashstyle="solid"/>
            <w10:wrap type="none"/>
          </v:line>
        </w:pict>
      </w:r>
      <w:r>
        <w:rPr/>
        <w:pict>
          <v:line style="position:absolute;mso-position-horizontal-relative:page;mso-position-vertical-relative:paragraph;z-index:-15778816" from="293.200012pt,-60.949665pt" to="448.450012pt,-60.949665pt" stroked="true" strokeweight=".75pt" strokecolor="#000000">
            <v:stroke dashstyle="solid"/>
            <w10:wrap type="none"/>
          </v:line>
        </w:pict>
      </w:r>
      <w:r>
        <w:rPr/>
        <w:t>QUYẾT</w:t>
      </w:r>
      <w:r>
        <w:rPr>
          <w:spacing w:val="-6"/>
        </w:rPr>
        <w:t> </w:t>
      </w:r>
      <w:r>
        <w:rPr>
          <w:spacing w:val="-4"/>
        </w:rPr>
        <w:t>ĐỊNH</w:t>
      </w:r>
    </w:p>
    <w:p>
      <w:pPr>
        <w:spacing w:before="2"/>
        <w:ind w:left="1476" w:right="1196" w:firstLine="0"/>
        <w:jc w:val="center"/>
        <w:rPr>
          <w:b/>
          <w:sz w:val="28"/>
        </w:rPr>
      </w:pPr>
      <w:r>
        <w:rPr>
          <w:b/>
          <w:sz w:val="28"/>
        </w:rPr>
        <w:t>CÔNG</w:t>
      </w:r>
      <w:r>
        <w:rPr>
          <w:b/>
          <w:spacing w:val="-12"/>
          <w:sz w:val="28"/>
        </w:rPr>
        <w:t> </w:t>
      </w:r>
      <w:r>
        <w:rPr>
          <w:b/>
          <w:sz w:val="28"/>
        </w:rPr>
        <w:t>NHẬN</w:t>
      </w:r>
      <w:r>
        <w:rPr>
          <w:b/>
          <w:spacing w:val="-14"/>
          <w:sz w:val="28"/>
        </w:rPr>
        <w:t> </w:t>
      </w:r>
      <w:r>
        <w:rPr>
          <w:b/>
          <w:sz w:val="28"/>
        </w:rPr>
        <w:t>SỰ</w:t>
      </w:r>
      <w:r>
        <w:rPr>
          <w:b/>
          <w:spacing w:val="-12"/>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2"/>
          <w:sz w:val="28"/>
        </w:rPr>
        <w:t> </w:t>
      </w:r>
      <w:r>
        <w:rPr>
          <w:b/>
          <w:sz w:val="28"/>
        </w:rPr>
        <w:t>ĐƢƠNG</w:t>
      </w:r>
      <w:r>
        <w:rPr>
          <w:b/>
          <w:spacing w:val="-12"/>
          <w:sz w:val="28"/>
        </w:rPr>
        <w:t> </w:t>
      </w:r>
      <w:r>
        <w:rPr>
          <w:b/>
          <w:spacing w:val="-5"/>
          <w:sz w:val="28"/>
        </w:rPr>
        <w:t>SỰ</w:t>
      </w:r>
    </w:p>
    <w:p>
      <w:pPr>
        <w:pStyle w:val="BodyText"/>
        <w:spacing w:before="6"/>
        <w:ind w:left="0"/>
        <w:jc w:val="left"/>
        <w:rPr>
          <w:b/>
          <w:sz w:val="27"/>
        </w:rPr>
      </w:pPr>
    </w:p>
    <w:p>
      <w:pPr>
        <w:pStyle w:val="BodyText"/>
        <w:ind w:left="1121"/>
      </w:pPr>
      <w:r>
        <w:rPr/>
        <w:t>Căn</w:t>
      </w:r>
      <w:r>
        <w:rPr>
          <w:spacing w:val="-4"/>
        </w:rPr>
        <w:t> </w:t>
      </w:r>
      <w:r>
        <w:rPr/>
        <w:t>cứ</w:t>
      </w:r>
      <w:r>
        <w:rPr>
          <w:spacing w:val="-3"/>
        </w:rPr>
        <w:t> </w:t>
      </w:r>
      <w:r>
        <w:rPr/>
        <w:t>vào</w:t>
      </w:r>
      <w:r>
        <w:rPr>
          <w:spacing w:val="-2"/>
        </w:rPr>
        <w:t> </w:t>
      </w:r>
      <w:r>
        <w:rPr/>
        <w:t>Điều</w:t>
      </w:r>
      <w:r>
        <w:rPr>
          <w:spacing w:val="-3"/>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4"/>
        </w:rPr>
        <w:t> </w:t>
      </w:r>
      <w:r>
        <w:rPr/>
        <w:t>tố</w:t>
      </w:r>
      <w:r>
        <w:rPr>
          <w:spacing w:val="-1"/>
        </w:rPr>
        <w:t> </w:t>
      </w:r>
      <w:r>
        <w:rPr/>
        <w:t>tụng</w:t>
      </w:r>
      <w:r>
        <w:rPr>
          <w:spacing w:val="-2"/>
        </w:rPr>
        <w:t> </w:t>
      </w:r>
      <w:r>
        <w:rPr/>
        <w:t>dân</w:t>
      </w:r>
      <w:r>
        <w:rPr>
          <w:spacing w:val="-3"/>
        </w:rPr>
        <w:t> </w:t>
      </w:r>
      <w:r>
        <w:rPr>
          <w:spacing w:val="-5"/>
        </w:rPr>
        <w:t>sự;</w:t>
      </w:r>
    </w:p>
    <w:p>
      <w:pPr>
        <w:pStyle w:val="BodyText"/>
        <w:spacing w:line="312" w:lineRule="auto" w:before="96"/>
        <w:ind w:right="109" w:firstLine="719"/>
      </w:pPr>
      <w:r>
        <w:rPr/>
        <w:t>Căn cứ</w:t>
      </w:r>
      <w:r>
        <w:rPr>
          <w:spacing w:val="-1"/>
        </w:rPr>
        <w:t> </w:t>
      </w:r>
      <w:r>
        <w:rPr/>
        <w:t>vào biên bản hòa giải thành ngày 18 tháng 11 năm</w:t>
      </w:r>
      <w:r>
        <w:rPr>
          <w:spacing w:val="-2"/>
        </w:rPr>
        <w:t> </w:t>
      </w:r>
      <w:r>
        <w:rPr/>
        <w:t>2022 về việc các đương sự thỏa thuận được với nhau về việc gải quyết toàn bộ vụ án dân</w:t>
      </w:r>
      <w:r>
        <w:rPr>
          <w:spacing w:val="-5"/>
        </w:rPr>
        <w:t> </w:t>
      </w:r>
      <w:r>
        <w:rPr/>
        <w:t>sự</w:t>
      </w:r>
      <w:r>
        <w:rPr>
          <w:spacing w:val="40"/>
        </w:rPr>
        <w:t> </w:t>
      </w:r>
      <w:r>
        <w:rPr/>
        <w:t>thụ</w:t>
      </w:r>
      <w:r>
        <w:rPr>
          <w:spacing w:val="-5"/>
        </w:rPr>
        <w:t> </w:t>
      </w:r>
      <w:r>
        <w:rPr/>
        <w:t>lý số:</w:t>
      </w:r>
      <w:r>
        <w:rPr>
          <w:spacing w:val="-1"/>
        </w:rPr>
        <w:t> </w:t>
      </w:r>
      <w:r>
        <w:rPr/>
        <w:t>353</w:t>
      </w:r>
      <w:r>
        <w:rPr>
          <w:vertAlign w:val="superscript"/>
        </w:rPr>
        <w:t>A</w:t>
      </w:r>
      <w:r>
        <w:rPr>
          <w:vertAlign w:val="baseline"/>
        </w:rPr>
        <w:t>/2022/TLST – DS ngày 15 tháng 11 năm 2022.</w:t>
      </w:r>
    </w:p>
    <w:p>
      <w:pPr>
        <w:pStyle w:val="Heading1"/>
        <w:spacing w:before="7"/>
      </w:pPr>
      <w:r>
        <w:rPr/>
        <w:t>XÉT</w:t>
      </w:r>
      <w:r>
        <w:rPr>
          <w:spacing w:val="-2"/>
        </w:rPr>
        <w:t> THẤY:</w:t>
      </w:r>
    </w:p>
    <w:p>
      <w:pPr>
        <w:pStyle w:val="BodyText"/>
        <w:spacing w:line="312" w:lineRule="auto" w:before="91"/>
        <w:ind w:right="128" w:firstLine="719"/>
      </w:pPr>
      <w:r>
        <w:rPr/>
        <w:t>Các thỏa thuận của các đương sự được ghi trong biên bản hòa giải thành về việc</w:t>
      </w:r>
      <w:r>
        <w:rPr>
          <w:spacing w:val="-1"/>
        </w:rPr>
        <w:t> </w:t>
      </w:r>
      <w:r>
        <w:rPr/>
        <w:t>giải quyết toàn</w:t>
      </w:r>
      <w:r>
        <w:rPr>
          <w:spacing w:val="-1"/>
        </w:rPr>
        <w:t> </w:t>
      </w:r>
      <w:r>
        <w:rPr/>
        <w:t>bộ vụ án là</w:t>
      </w:r>
      <w:r>
        <w:rPr>
          <w:spacing w:val="-2"/>
        </w:rPr>
        <w:t> </w:t>
      </w:r>
      <w:r>
        <w:rPr/>
        <w:t>tự</w:t>
      </w:r>
      <w:r>
        <w:rPr>
          <w:spacing w:val="-1"/>
        </w:rPr>
        <w:t> </w:t>
      </w:r>
      <w:r>
        <w:rPr/>
        <w:t>nguyện;</w:t>
      </w:r>
      <w:r>
        <w:rPr>
          <w:spacing w:val="-1"/>
        </w:rPr>
        <w:t> </w:t>
      </w:r>
      <w:r>
        <w:rPr/>
        <w:t>nội</w:t>
      </w:r>
      <w:r>
        <w:rPr>
          <w:spacing w:val="-2"/>
        </w:rPr>
        <w:t> </w:t>
      </w:r>
      <w:r>
        <w:rPr/>
        <w:t>dung</w:t>
      </w:r>
      <w:r>
        <w:rPr>
          <w:spacing w:val="-1"/>
        </w:rPr>
        <w:t> </w:t>
      </w:r>
      <w:r>
        <w:rPr/>
        <w:t>thỏa</w:t>
      </w:r>
      <w:r>
        <w:rPr>
          <w:spacing w:val="-1"/>
        </w:rPr>
        <w:t> </w:t>
      </w:r>
      <w:r>
        <w:rPr/>
        <w:t>thuận</w:t>
      </w:r>
      <w:r>
        <w:rPr>
          <w:spacing w:val="-1"/>
        </w:rPr>
        <w:t> </w:t>
      </w:r>
      <w:r>
        <w:rPr/>
        <w:t>giữa</w:t>
      </w:r>
      <w:r>
        <w:rPr>
          <w:spacing w:val="-1"/>
        </w:rPr>
        <w:t> </w:t>
      </w:r>
      <w:r>
        <w:rPr/>
        <w:t>các</w:t>
      </w:r>
      <w:r>
        <w:rPr>
          <w:spacing w:val="-2"/>
        </w:rPr>
        <w:t> </w:t>
      </w:r>
      <w:r>
        <w:rPr/>
        <w:t>đương</w:t>
      </w:r>
      <w:r>
        <w:rPr>
          <w:spacing w:val="-1"/>
        </w:rPr>
        <w:t> </w:t>
      </w:r>
      <w:r>
        <w:rPr/>
        <w:t>sự không vi phạm điều cấm của luật và không trái đạo đức xã hội.</w:t>
      </w:r>
    </w:p>
    <w:p>
      <w:pPr>
        <w:pStyle w:val="BodyText"/>
        <w:spacing w:line="312" w:lineRule="auto"/>
        <w:ind w:right="128" w:firstLine="719"/>
      </w:pPr>
      <w:r>
        <w:rPr/>
        <w:t>Đã hết thời hạn 07 ngày, kể từ ngày lập biên bản hòa giải thành, không có đương sự nào thay đổi ý kiến về sự thỏa thuận đó.</w:t>
      </w:r>
    </w:p>
    <w:p>
      <w:pPr>
        <w:pStyle w:val="Heading1"/>
        <w:spacing w:before="5"/>
        <w:ind w:left="1476" w:right="1195"/>
      </w:pPr>
      <w:r>
        <w:rPr/>
        <w:t>QUYẾT</w:t>
      </w:r>
      <w:r>
        <w:rPr>
          <w:spacing w:val="-4"/>
        </w:rPr>
        <w:t> </w:t>
      </w:r>
      <w:r>
        <w:rPr>
          <w:spacing w:val="-2"/>
        </w:rPr>
        <w:t>ĐỊNH:</w:t>
      </w:r>
    </w:p>
    <w:p>
      <w:pPr>
        <w:pStyle w:val="ListParagraph"/>
        <w:numPr>
          <w:ilvl w:val="0"/>
          <w:numId w:val="1"/>
        </w:numPr>
        <w:tabs>
          <w:tab w:pos="1403" w:val="left" w:leader="none"/>
        </w:tabs>
        <w:spacing w:line="240" w:lineRule="auto" w:before="90" w:after="0"/>
        <w:ind w:left="1402" w:right="0" w:hanging="282"/>
        <w:jc w:val="left"/>
        <w:rPr>
          <w:b/>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259" w:val="left" w:leader="none"/>
        </w:tabs>
        <w:spacing w:line="235" w:lineRule="auto" w:before="111" w:after="0"/>
        <w:ind w:left="1121" w:right="2436" w:firstLine="0"/>
        <w:jc w:val="left"/>
        <w:rPr>
          <w:sz w:val="28"/>
        </w:rPr>
      </w:pPr>
      <w:r>
        <w:rPr>
          <w:i/>
          <w:sz w:val="26"/>
        </w:rPr>
        <w:t>Nguyên</w:t>
      </w:r>
      <w:r>
        <w:rPr>
          <w:i/>
          <w:spacing w:val="-8"/>
          <w:sz w:val="26"/>
        </w:rPr>
        <w:t> </w:t>
      </w:r>
      <w:r>
        <w:rPr>
          <w:i/>
          <w:sz w:val="26"/>
        </w:rPr>
        <w:t>đơn</w:t>
      </w:r>
      <w:r>
        <w:rPr>
          <w:sz w:val="26"/>
        </w:rPr>
        <w:t>:</w:t>
      </w:r>
      <w:r>
        <w:rPr>
          <w:spacing w:val="-8"/>
          <w:sz w:val="26"/>
        </w:rPr>
        <w:t> </w:t>
      </w:r>
      <w:r>
        <w:rPr>
          <w:sz w:val="28"/>
        </w:rPr>
        <w:t>Chị</w:t>
      </w:r>
      <w:r>
        <w:rPr>
          <w:spacing w:val="-6"/>
          <w:sz w:val="28"/>
        </w:rPr>
        <w:t> </w:t>
      </w:r>
      <w:r>
        <w:rPr>
          <w:b/>
          <w:sz w:val="28"/>
        </w:rPr>
        <w:t>Trƣơng</w:t>
      </w:r>
      <w:r>
        <w:rPr>
          <w:b/>
          <w:spacing w:val="-6"/>
          <w:sz w:val="28"/>
        </w:rPr>
        <w:t> </w:t>
      </w:r>
      <w:r>
        <w:rPr>
          <w:b/>
          <w:sz w:val="28"/>
        </w:rPr>
        <w:t>Lê</w:t>
      </w:r>
      <w:r>
        <w:rPr>
          <w:b/>
          <w:spacing w:val="-8"/>
          <w:sz w:val="28"/>
        </w:rPr>
        <w:t> </w:t>
      </w:r>
      <w:r>
        <w:rPr>
          <w:b/>
          <w:sz w:val="28"/>
        </w:rPr>
        <w:t>Bích</w:t>
      </w:r>
      <w:r>
        <w:rPr>
          <w:b/>
          <w:spacing w:val="-7"/>
          <w:sz w:val="28"/>
        </w:rPr>
        <w:t> </w:t>
      </w:r>
      <w:r>
        <w:rPr>
          <w:b/>
          <w:sz w:val="28"/>
        </w:rPr>
        <w:t>N</w:t>
      </w:r>
      <w:r>
        <w:rPr>
          <w:b/>
          <w:spacing w:val="-9"/>
          <w:sz w:val="28"/>
        </w:rPr>
        <w:t> </w:t>
      </w:r>
      <w:r>
        <w:rPr>
          <w:sz w:val="28"/>
        </w:rPr>
        <w:t>–</w:t>
      </w:r>
      <w:r>
        <w:rPr>
          <w:spacing w:val="-9"/>
          <w:sz w:val="28"/>
        </w:rPr>
        <w:t> </w:t>
      </w:r>
      <w:r>
        <w:rPr>
          <w:sz w:val="28"/>
        </w:rPr>
        <w:t>sinh</w:t>
      </w:r>
      <w:r>
        <w:rPr>
          <w:spacing w:val="-10"/>
          <w:sz w:val="28"/>
        </w:rPr>
        <w:t> </w:t>
      </w:r>
      <w:r>
        <w:rPr>
          <w:sz w:val="28"/>
        </w:rPr>
        <w:t>năm</w:t>
      </w:r>
      <w:r>
        <w:rPr>
          <w:spacing w:val="-12"/>
          <w:sz w:val="28"/>
        </w:rPr>
        <w:t> </w:t>
      </w:r>
      <w:r>
        <w:rPr>
          <w:sz w:val="28"/>
        </w:rPr>
        <w:t>1985. Địa chỉ: ấp T, thị Trấn V, huyện L, tỉnh Vĩnh Long.</w:t>
      </w:r>
    </w:p>
    <w:p>
      <w:pPr>
        <w:pStyle w:val="ListParagraph"/>
        <w:numPr>
          <w:ilvl w:val="1"/>
          <w:numId w:val="1"/>
        </w:numPr>
        <w:tabs>
          <w:tab w:pos="1259" w:val="left" w:leader="none"/>
          <w:tab w:pos="5114" w:val="left" w:leader="none"/>
        </w:tabs>
        <w:spacing w:line="328" w:lineRule="exact" w:before="8" w:after="0"/>
        <w:ind w:left="1258" w:right="0" w:hanging="138"/>
        <w:jc w:val="left"/>
        <w:rPr>
          <w:sz w:val="28"/>
        </w:rPr>
      </w:pPr>
      <w:r>
        <w:rPr>
          <w:i/>
          <w:sz w:val="26"/>
        </w:rPr>
        <w:t>Bị</w:t>
      </w:r>
      <w:r>
        <w:rPr>
          <w:i/>
          <w:spacing w:val="-4"/>
          <w:sz w:val="26"/>
        </w:rPr>
        <w:t> </w:t>
      </w:r>
      <w:r>
        <w:rPr>
          <w:i/>
          <w:sz w:val="26"/>
        </w:rPr>
        <w:t>đơn</w:t>
      </w:r>
      <w:r>
        <w:rPr>
          <w:sz w:val="26"/>
        </w:rPr>
        <w:t>:</w:t>
      </w:r>
      <w:r>
        <w:rPr>
          <w:spacing w:val="-3"/>
          <w:sz w:val="26"/>
        </w:rPr>
        <w:t> </w:t>
      </w:r>
      <w:r>
        <w:rPr>
          <w:sz w:val="28"/>
        </w:rPr>
        <w:t>1.</w:t>
      </w:r>
      <w:r>
        <w:rPr>
          <w:spacing w:val="-3"/>
          <w:sz w:val="28"/>
        </w:rPr>
        <w:t> </w:t>
      </w:r>
      <w:r>
        <w:rPr>
          <w:sz w:val="28"/>
        </w:rPr>
        <w:t>Anh</w:t>
      </w:r>
      <w:r>
        <w:rPr>
          <w:spacing w:val="-1"/>
          <w:sz w:val="28"/>
        </w:rPr>
        <w:t> </w:t>
      </w:r>
      <w:r>
        <w:rPr>
          <w:b/>
          <w:sz w:val="28"/>
        </w:rPr>
        <w:t>Huỳnh</w:t>
      </w:r>
      <w:r>
        <w:rPr>
          <w:b/>
          <w:spacing w:val="-3"/>
          <w:sz w:val="28"/>
        </w:rPr>
        <w:t> </w:t>
      </w:r>
      <w:r>
        <w:rPr>
          <w:b/>
          <w:sz w:val="28"/>
        </w:rPr>
        <w:t>Thanh</w:t>
      </w:r>
      <w:r>
        <w:rPr>
          <w:b/>
          <w:spacing w:val="-3"/>
          <w:sz w:val="28"/>
        </w:rPr>
        <w:t> </w:t>
      </w:r>
      <w:r>
        <w:rPr>
          <w:b/>
          <w:spacing w:val="-10"/>
          <w:sz w:val="28"/>
        </w:rPr>
        <w:t>H</w:t>
      </w:r>
      <w:r>
        <w:rPr>
          <w:b/>
          <w:sz w:val="28"/>
        </w:rPr>
        <w:tab/>
      </w:r>
      <w:r>
        <w:rPr>
          <w:sz w:val="28"/>
        </w:rPr>
        <w:t>–</w:t>
      </w:r>
      <w:r>
        <w:rPr>
          <w:spacing w:val="63"/>
          <w:sz w:val="28"/>
        </w:rPr>
        <w:t> </w:t>
      </w:r>
      <w:r>
        <w:rPr>
          <w:sz w:val="28"/>
        </w:rPr>
        <w:t>sinh</w:t>
      </w:r>
      <w:r>
        <w:rPr>
          <w:spacing w:val="-3"/>
          <w:sz w:val="28"/>
        </w:rPr>
        <w:t> </w:t>
      </w:r>
      <w:r>
        <w:rPr>
          <w:sz w:val="28"/>
        </w:rPr>
        <w:t>năm</w:t>
      </w:r>
      <w:r>
        <w:rPr>
          <w:spacing w:val="-5"/>
          <w:sz w:val="28"/>
        </w:rPr>
        <w:t> </w:t>
      </w:r>
      <w:r>
        <w:rPr>
          <w:spacing w:val="-2"/>
          <w:sz w:val="28"/>
        </w:rPr>
        <w:t>1990.</w:t>
      </w:r>
    </w:p>
    <w:p>
      <w:pPr>
        <w:pStyle w:val="ListParagraph"/>
        <w:numPr>
          <w:ilvl w:val="0"/>
          <w:numId w:val="1"/>
        </w:numPr>
        <w:tabs>
          <w:tab w:pos="2381" w:val="left" w:leader="none"/>
        </w:tabs>
        <w:spacing w:line="318" w:lineRule="exact" w:before="0" w:after="0"/>
        <w:ind w:left="2380" w:right="0" w:hanging="283"/>
        <w:jc w:val="left"/>
        <w:rPr>
          <w:sz w:val="28"/>
        </w:rPr>
      </w:pPr>
      <w:r>
        <w:rPr>
          <w:b/>
          <w:sz w:val="28"/>
        </w:rPr>
        <w:t>Mai</w:t>
      </w:r>
      <w:r>
        <w:rPr>
          <w:b/>
          <w:spacing w:val="-1"/>
          <w:sz w:val="28"/>
        </w:rPr>
        <w:t> </w:t>
      </w:r>
      <w:r>
        <w:rPr>
          <w:b/>
          <w:sz w:val="28"/>
        </w:rPr>
        <w:t>Thị</w:t>
      </w:r>
      <w:r>
        <w:rPr>
          <w:b/>
          <w:spacing w:val="-3"/>
          <w:sz w:val="28"/>
        </w:rPr>
        <w:t> </w:t>
      </w:r>
      <w:r>
        <w:rPr>
          <w:b/>
          <w:sz w:val="28"/>
        </w:rPr>
        <w:t>T</w:t>
      </w:r>
      <w:r>
        <w:rPr>
          <w:b/>
          <w:spacing w:val="-3"/>
          <w:sz w:val="28"/>
        </w:rPr>
        <w:t> </w:t>
      </w:r>
      <w:r>
        <w:rPr>
          <w:sz w:val="28"/>
        </w:rPr>
        <w:t>–</w:t>
      </w:r>
      <w:r>
        <w:rPr>
          <w:spacing w:val="-1"/>
          <w:sz w:val="28"/>
        </w:rPr>
        <w:t> </w:t>
      </w:r>
      <w:r>
        <w:rPr>
          <w:sz w:val="28"/>
        </w:rPr>
        <w:t>sinh năm</w:t>
      </w:r>
      <w:r>
        <w:rPr>
          <w:spacing w:val="-6"/>
          <w:sz w:val="28"/>
        </w:rPr>
        <w:t> </w:t>
      </w:r>
      <w:r>
        <w:rPr>
          <w:spacing w:val="-4"/>
          <w:sz w:val="28"/>
        </w:rPr>
        <w:t>1990.</w:t>
      </w:r>
    </w:p>
    <w:p>
      <w:pPr>
        <w:pStyle w:val="BodyText"/>
        <w:ind w:right="116" w:firstLine="719"/>
      </w:pPr>
      <w:r>
        <w:rPr/>
        <w:t>Người</w:t>
      </w:r>
      <w:r>
        <w:rPr>
          <w:spacing w:val="-1"/>
        </w:rPr>
        <w:t> </w:t>
      </w:r>
      <w:r>
        <w:rPr/>
        <w:t>đại</w:t>
      </w:r>
      <w:r>
        <w:rPr>
          <w:spacing w:val="-1"/>
        </w:rPr>
        <w:t> </w:t>
      </w:r>
      <w:r>
        <w:rPr/>
        <w:t>diện</w:t>
      </w:r>
      <w:r>
        <w:rPr>
          <w:spacing w:val="-3"/>
        </w:rPr>
        <w:t> </w:t>
      </w:r>
      <w:r>
        <w:rPr/>
        <w:t>theo</w:t>
      </w:r>
      <w:r>
        <w:rPr>
          <w:spacing w:val="-1"/>
        </w:rPr>
        <w:t> </w:t>
      </w:r>
      <w:r>
        <w:rPr/>
        <w:t>ủy</w:t>
      </w:r>
      <w:r>
        <w:rPr>
          <w:spacing w:val="-5"/>
        </w:rPr>
        <w:t> </w:t>
      </w:r>
      <w:r>
        <w:rPr/>
        <w:t>quyền của</w:t>
      </w:r>
      <w:r>
        <w:rPr>
          <w:spacing w:val="-3"/>
        </w:rPr>
        <w:t> </w:t>
      </w:r>
      <w:r>
        <w:rPr/>
        <w:t>chị</w:t>
      </w:r>
      <w:r>
        <w:rPr>
          <w:spacing w:val="-2"/>
        </w:rPr>
        <w:t> </w:t>
      </w:r>
      <w:r>
        <w:rPr/>
        <w:t>Mai</w:t>
      </w:r>
      <w:r>
        <w:rPr>
          <w:spacing w:val="-1"/>
        </w:rPr>
        <w:t> </w:t>
      </w:r>
      <w:r>
        <w:rPr/>
        <w:t>Thị T</w:t>
      </w:r>
      <w:r>
        <w:rPr>
          <w:spacing w:val="-4"/>
        </w:rPr>
        <w:t> </w:t>
      </w:r>
      <w:r>
        <w:rPr/>
        <w:t>là</w:t>
      </w:r>
      <w:r>
        <w:rPr>
          <w:spacing w:val="-3"/>
        </w:rPr>
        <w:t> </w:t>
      </w:r>
      <w:r>
        <w:rPr/>
        <w:t>anh </w:t>
      </w:r>
      <w:r>
        <w:rPr>
          <w:b/>
        </w:rPr>
        <w:t>Huỳnh</w:t>
      </w:r>
      <w:r>
        <w:rPr>
          <w:b/>
          <w:spacing w:val="-3"/>
        </w:rPr>
        <w:t> </w:t>
      </w:r>
      <w:r>
        <w:rPr>
          <w:b/>
        </w:rPr>
        <w:t>Thanh</w:t>
      </w:r>
      <w:r>
        <w:rPr>
          <w:b/>
          <w:spacing w:val="-2"/>
        </w:rPr>
        <w:t> </w:t>
      </w:r>
      <w:r>
        <w:rPr>
          <w:b/>
        </w:rPr>
        <w:t>H</w:t>
      </w:r>
      <w:r>
        <w:rPr>
          <w:b/>
          <w:spacing w:val="40"/>
        </w:rPr>
        <w:t> </w:t>
      </w:r>
      <w:r>
        <w:rPr/>
        <w:t>– sinh năm 1990 (theo văn bản ủy quyền ngày 18/11/2022).</w:t>
      </w:r>
    </w:p>
    <w:p>
      <w:pPr>
        <w:pStyle w:val="BodyText"/>
        <w:spacing w:line="321" w:lineRule="exact"/>
        <w:ind w:left="1121"/>
      </w:pPr>
      <w:r>
        <w:rPr/>
        <w:t>Cùng</w:t>
      </w:r>
      <w:r>
        <w:rPr>
          <w:spacing w:val="-6"/>
        </w:rPr>
        <w:t> </w:t>
      </w:r>
      <w:r>
        <w:rPr/>
        <w:t>địa</w:t>
      </w:r>
      <w:r>
        <w:rPr>
          <w:spacing w:val="-3"/>
        </w:rPr>
        <w:t> </w:t>
      </w:r>
      <w:r>
        <w:rPr/>
        <w:t>chỉ:</w:t>
      </w:r>
      <w:r>
        <w:rPr>
          <w:spacing w:val="-2"/>
        </w:rPr>
        <w:t> </w:t>
      </w:r>
      <w:r>
        <w:rPr/>
        <w:t>ấp</w:t>
      </w:r>
      <w:r>
        <w:rPr>
          <w:spacing w:val="1"/>
        </w:rPr>
        <w:t> </w:t>
      </w:r>
      <w:r>
        <w:rPr/>
        <w:t>T,</w:t>
      </w:r>
      <w:r>
        <w:rPr>
          <w:spacing w:val="-4"/>
        </w:rPr>
        <w:t> </w:t>
      </w:r>
      <w:r>
        <w:rPr/>
        <w:t>xã</w:t>
      </w:r>
      <w:r>
        <w:rPr>
          <w:spacing w:val="-4"/>
        </w:rPr>
        <w:t> </w:t>
      </w:r>
      <w:r>
        <w:rPr/>
        <w:t>P,</w:t>
      </w:r>
      <w:r>
        <w:rPr>
          <w:spacing w:val="-3"/>
        </w:rPr>
        <w:t> </w:t>
      </w:r>
      <w:r>
        <w:rPr/>
        <w:t>huyện</w:t>
      </w:r>
      <w:r>
        <w:rPr>
          <w:spacing w:val="-1"/>
        </w:rPr>
        <w:t> </w:t>
      </w:r>
      <w:r>
        <w:rPr/>
        <w:t>V,</w:t>
      </w:r>
      <w:r>
        <w:rPr>
          <w:spacing w:val="-4"/>
        </w:rPr>
        <w:t> </w:t>
      </w:r>
      <w:r>
        <w:rPr/>
        <w:t>tỉnh</w:t>
      </w:r>
      <w:r>
        <w:rPr>
          <w:spacing w:val="-2"/>
        </w:rPr>
        <w:t> </w:t>
      </w:r>
      <w:r>
        <w:rPr/>
        <w:t>Vĩnh</w:t>
      </w:r>
      <w:r>
        <w:rPr>
          <w:spacing w:val="-1"/>
        </w:rPr>
        <w:t> </w:t>
      </w:r>
      <w:r>
        <w:rPr>
          <w:spacing w:val="-2"/>
        </w:rPr>
        <w:t>Long.</w:t>
      </w:r>
    </w:p>
    <w:p>
      <w:pPr>
        <w:pStyle w:val="ListParagraph"/>
        <w:numPr>
          <w:ilvl w:val="0"/>
          <w:numId w:val="2"/>
        </w:numPr>
        <w:tabs>
          <w:tab w:pos="1403" w:val="left" w:leader="none"/>
        </w:tabs>
        <w:spacing w:line="322" w:lineRule="exact" w:before="1" w:after="0"/>
        <w:ind w:left="140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312" w:lineRule="auto"/>
        <w:ind w:right="116" w:firstLine="719"/>
      </w:pPr>
      <w:r>
        <w:rPr/>
        <w:t>Anh Huỳnh Thanh H và chị Mai Thị T có nghĩa vụ trả lại cho chị Trương Lê Bích N số tiền vay vốn là 130.000.000đ (Một trăm</w:t>
      </w:r>
      <w:r>
        <w:rPr>
          <w:spacing w:val="-3"/>
        </w:rPr>
        <w:t> </w:t>
      </w:r>
      <w:r>
        <w:rPr/>
        <w:t>ba mươi triệu đồng) và</w:t>
      </w:r>
      <w:r>
        <w:rPr>
          <w:spacing w:val="-1"/>
        </w:rPr>
        <w:t> </w:t>
      </w:r>
      <w:r>
        <w:rPr/>
        <w:t>tiền lãi là 14.300.000đ (Mười bốn triệu ba trăm nghìn đồng). Tổng cộng tiền vốn và tiền lãi là 144.300.000đ (Một trăm bốn mươi bốn triệu ba trăm nghìn đồng).</w:t>
      </w:r>
    </w:p>
    <w:p>
      <w:pPr>
        <w:pStyle w:val="BodyText"/>
        <w:spacing w:line="312" w:lineRule="auto"/>
        <w:ind w:right="129" w:firstLine="695"/>
      </w:pPr>
      <w:r>
        <w:rPr/>
        <w:t>Kể từ ngày người được thi hành án có đơn yêu cầu thi hành án mà người phải thi hành án chưa thi hành xong, thì hàng tháng người phải thi hành án còn phải trả lãi theo mức lãi suất cơ bản theo quy định tại khoản 2 Điều 468 Bộ luật dân sự năm 2015.</w:t>
      </w:r>
    </w:p>
    <w:p>
      <w:pPr>
        <w:spacing w:after="0" w:line="312" w:lineRule="auto"/>
        <w:sectPr>
          <w:footerReference w:type="default" r:id="rId5"/>
          <w:type w:val="continuous"/>
          <w:pgSz w:w="11910" w:h="16840"/>
          <w:pgMar w:footer="1654" w:header="0" w:top="1100" w:bottom="1840" w:left="1300" w:right="840"/>
          <w:pgNumType w:start="1"/>
        </w:sectPr>
      </w:pPr>
    </w:p>
    <w:p>
      <w:pPr>
        <w:pStyle w:val="BodyText"/>
        <w:spacing w:line="312" w:lineRule="auto" w:before="72"/>
        <w:ind w:right="114" w:firstLine="719"/>
      </w:pPr>
      <w:r>
        <w:rPr/>
        <w:t>* Về án phí dân sự sơ thẩm: Anh Huỳnh Thanh Hải và chị Mai Thị T tự nguyện nộp toàn bộ án phí dân sự sơ thẩm 3.607.500đ (Ba triệu sáu trăm lẻ bảy nghìn năm trăm đồng).</w:t>
      </w:r>
    </w:p>
    <w:p>
      <w:pPr>
        <w:pStyle w:val="BodyText"/>
        <w:spacing w:line="273" w:lineRule="auto" w:before="45"/>
        <w:ind w:right="118" w:firstLine="719"/>
      </w:pPr>
      <w:r>
        <w:rPr>
          <w:w w:val="95"/>
        </w:rPr>
        <w:t>Chị</w:t>
      </w:r>
      <w:r>
        <w:rPr>
          <w:spacing w:val="-10"/>
          <w:w w:val="95"/>
        </w:rPr>
        <w:t> </w:t>
      </w:r>
      <w:r>
        <w:rPr>
          <w:w w:val="95"/>
        </w:rPr>
        <w:t>Trương</w:t>
      </w:r>
      <w:r>
        <w:rPr>
          <w:spacing w:val="-9"/>
          <w:w w:val="95"/>
        </w:rPr>
        <w:t> </w:t>
      </w:r>
      <w:r>
        <w:rPr>
          <w:w w:val="95"/>
        </w:rPr>
        <w:t>Lê</w:t>
      </w:r>
      <w:r>
        <w:rPr>
          <w:spacing w:val="-9"/>
          <w:w w:val="95"/>
        </w:rPr>
        <w:t> </w:t>
      </w:r>
      <w:r>
        <w:rPr>
          <w:w w:val="95"/>
        </w:rPr>
        <w:t>Bích</w:t>
      </w:r>
      <w:r>
        <w:rPr>
          <w:spacing w:val="-9"/>
          <w:w w:val="95"/>
        </w:rPr>
        <w:t> </w:t>
      </w:r>
      <w:r>
        <w:rPr>
          <w:w w:val="95"/>
        </w:rPr>
        <w:t>N</w:t>
      </w:r>
      <w:r>
        <w:rPr>
          <w:spacing w:val="-10"/>
          <w:w w:val="95"/>
        </w:rPr>
        <w:t> </w:t>
      </w:r>
      <w:r>
        <w:rPr>
          <w:w w:val="95"/>
        </w:rPr>
        <w:t>khoâng</w:t>
      </w:r>
      <w:r>
        <w:rPr>
          <w:spacing w:val="-9"/>
          <w:w w:val="95"/>
        </w:rPr>
        <w:t> </w:t>
      </w:r>
      <w:r>
        <w:rPr>
          <w:w w:val="95"/>
        </w:rPr>
        <w:t>phaûi</w:t>
      </w:r>
      <w:r>
        <w:rPr>
          <w:spacing w:val="-11"/>
          <w:w w:val="95"/>
        </w:rPr>
        <w:t> </w:t>
      </w:r>
      <w:r>
        <w:rPr>
          <w:w w:val="95"/>
        </w:rPr>
        <w:t>chòu</w:t>
      </w:r>
      <w:r>
        <w:rPr>
          <w:spacing w:val="-10"/>
          <w:w w:val="95"/>
        </w:rPr>
        <w:t> </w:t>
      </w:r>
      <w:r>
        <w:rPr>
          <w:w w:val="95"/>
        </w:rPr>
        <w:t>aùn</w:t>
      </w:r>
      <w:r>
        <w:rPr>
          <w:spacing w:val="-9"/>
          <w:w w:val="95"/>
        </w:rPr>
        <w:t> </w:t>
      </w:r>
      <w:r>
        <w:rPr>
          <w:w w:val="95"/>
        </w:rPr>
        <w:t>phí</w:t>
      </w:r>
      <w:r>
        <w:rPr>
          <w:spacing w:val="-9"/>
          <w:w w:val="95"/>
        </w:rPr>
        <w:t> </w:t>
      </w:r>
      <w:r>
        <w:rPr>
          <w:w w:val="95"/>
        </w:rPr>
        <w:t>daân</w:t>
      </w:r>
      <w:r>
        <w:rPr>
          <w:spacing w:val="-9"/>
          <w:w w:val="95"/>
        </w:rPr>
        <w:t> </w:t>
      </w:r>
      <w:r>
        <w:rPr>
          <w:w w:val="95"/>
        </w:rPr>
        <w:t>söï</w:t>
      </w:r>
      <w:r>
        <w:rPr>
          <w:spacing w:val="-9"/>
          <w:w w:val="95"/>
        </w:rPr>
        <w:t> </w:t>
      </w:r>
      <w:r>
        <w:rPr>
          <w:w w:val="95"/>
        </w:rPr>
        <w:t>sô</w:t>
      </w:r>
      <w:r>
        <w:rPr>
          <w:spacing w:val="-9"/>
          <w:w w:val="95"/>
        </w:rPr>
        <w:t> </w:t>
      </w:r>
      <w:r>
        <w:rPr>
          <w:spacing w:val="1"/>
          <w:w w:val="111"/>
        </w:rPr>
        <w:t>th</w:t>
      </w:r>
      <w:r>
        <w:rPr>
          <w:spacing w:val="-1"/>
          <w:w w:val="111"/>
        </w:rPr>
        <w:t>a</w:t>
      </w:r>
      <w:r>
        <w:rPr>
          <w:spacing w:val="-1"/>
          <w:w w:val="15"/>
        </w:rPr>
        <w:t>å</w:t>
      </w:r>
      <w:r>
        <w:rPr>
          <w:spacing w:val="-1"/>
          <w:w w:val="107"/>
        </w:rPr>
        <w:t>m</w:t>
      </w:r>
      <w:r>
        <w:rPr>
          <w:spacing w:val="1"/>
          <w:w w:val="110"/>
        </w:rPr>
        <w:t>.</w:t>
      </w:r>
      <w:r>
        <w:rPr>
          <w:spacing w:val="-9"/>
          <w:w w:val="94"/>
        </w:rPr>
        <w:t> </w:t>
      </w:r>
      <w:r>
        <w:rPr>
          <w:w w:val="95"/>
        </w:rPr>
        <w:t>Hoaøn</w:t>
      </w:r>
      <w:r>
        <w:rPr>
          <w:spacing w:val="-9"/>
          <w:w w:val="95"/>
        </w:rPr>
        <w:t> </w:t>
      </w:r>
      <w:r>
        <w:rPr>
          <w:spacing w:val="1"/>
          <w:w w:val="119"/>
        </w:rPr>
        <w:t>tr</w:t>
      </w:r>
      <w:r>
        <w:rPr>
          <w:spacing w:val="-3"/>
          <w:w w:val="119"/>
        </w:rPr>
        <w:t>a</w:t>
      </w:r>
      <w:r>
        <w:rPr>
          <w:spacing w:val="1"/>
          <w:w w:val="22"/>
        </w:rPr>
        <w:t>û</w:t>
      </w:r>
      <w:r>
        <w:rPr>
          <w:w w:val="94"/>
        </w:rPr>
        <w:t> </w:t>
      </w:r>
      <w:r>
        <w:rPr/>
        <w:t>laïi cho chị Trương Lê Bích N </w:t>
      </w:r>
      <w:r>
        <w:rPr>
          <w:spacing w:val="1"/>
          <w:w w:val="131"/>
        </w:rPr>
        <w:t>s</w:t>
      </w:r>
      <w:r>
        <w:rPr>
          <w:spacing w:val="-2"/>
          <w:w w:val="131"/>
        </w:rPr>
        <w:t>o</w:t>
      </w:r>
      <w:r>
        <w:rPr>
          <w:spacing w:val="1"/>
          <w:w w:val="38"/>
        </w:rPr>
        <w:t>á</w:t>
      </w:r>
      <w:r>
        <w:rPr/>
        <w:t> tieàn taïm öùng aùn phí </w:t>
      </w:r>
      <w:r>
        <w:rPr>
          <w:spacing w:val="1"/>
          <w:w w:val="125"/>
        </w:rPr>
        <w:t>d</w:t>
      </w:r>
      <w:r>
        <w:rPr>
          <w:spacing w:val="-1"/>
          <w:w w:val="125"/>
        </w:rPr>
        <w:t>a</w:t>
      </w:r>
      <w:r>
        <w:rPr>
          <w:spacing w:val="-1"/>
          <w:w w:val="28"/>
        </w:rPr>
        <w:t>â</w:t>
      </w:r>
      <w:r>
        <w:rPr>
          <w:spacing w:val="1"/>
          <w:w w:val="121"/>
        </w:rPr>
        <w:t>n</w:t>
      </w:r>
      <w:r>
        <w:rPr>
          <w:w w:val="99"/>
        </w:rPr>
        <w:t> </w:t>
      </w:r>
      <w:r>
        <w:rPr/>
        <w:t>söï sô thaåm laø 3.607.500đ (Ba triệu sáu trăm lẻ bảy nghìn năm trăm đồng) theo lai thu </w:t>
      </w:r>
      <w:r>
        <w:rPr>
          <w:spacing w:val="1"/>
          <w:w w:val="131"/>
        </w:rPr>
        <w:t>s</w:t>
      </w:r>
      <w:r>
        <w:rPr>
          <w:spacing w:val="-2"/>
          <w:w w:val="131"/>
        </w:rPr>
        <w:t>o</w:t>
      </w:r>
      <w:r>
        <w:rPr>
          <w:spacing w:val="1"/>
          <w:w w:val="38"/>
        </w:rPr>
        <w:t>á</w:t>
      </w:r>
      <w:r>
        <w:rPr/>
        <w:t> </w:t>
      </w:r>
      <w:r>
        <w:rPr>
          <w:w w:val="95"/>
        </w:rPr>
        <w:t>N</w:t>
      </w:r>
      <w:r>
        <w:rPr>
          <w:w w:val="95"/>
          <w:u w:val="single"/>
          <w:vertAlign w:val="superscript"/>
        </w:rPr>
        <w:t>o</w:t>
      </w:r>
      <w:r>
        <w:rPr>
          <w:w w:val="95"/>
          <w:vertAlign w:val="baseline"/>
        </w:rPr>
        <w:t>0008919,</w:t>
      </w:r>
      <w:r>
        <w:rPr>
          <w:spacing w:val="-12"/>
          <w:w w:val="95"/>
          <w:vertAlign w:val="baseline"/>
        </w:rPr>
        <w:t> </w:t>
      </w:r>
      <w:r>
        <w:rPr>
          <w:w w:val="95"/>
          <w:vertAlign w:val="baseline"/>
        </w:rPr>
        <w:t>ngaøy</w:t>
      </w:r>
      <w:r>
        <w:rPr>
          <w:spacing w:val="-11"/>
          <w:w w:val="95"/>
          <w:vertAlign w:val="baseline"/>
        </w:rPr>
        <w:t> </w:t>
      </w:r>
      <w:r>
        <w:rPr>
          <w:w w:val="95"/>
          <w:vertAlign w:val="baseline"/>
        </w:rPr>
        <w:t>15</w:t>
      </w:r>
      <w:r>
        <w:rPr>
          <w:spacing w:val="-12"/>
          <w:w w:val="95"/>
          <w:vertAlign w:val="baseline"/>
        </w:rPr>
        <w:t> </w:t>
      </w:r>
      <w:r>
        <w:rPr>
          <w:w w:val="95"/>
          <w:vertAlign w:val="baseline"/>
        </w:rPr>
        <w:t>tháng</w:t>
      </w:r>
      <w:r>
        <w:rPr>
          <w:spacing w:val="-12"/>
          <w:w w:val="95"/>
          <w:vertAlign w:val="baseline"/>
        </w:rPr>
        <w:t> </w:t>
      </w:r>
      <w:r>
        <w:rPr>
          <w:w w:val="95"/>
          <w:vertAlign w:val="baseline"/>
        </w:rPr>
        <w:t>11</w:t>
      </w:r>
      <w:r>
        <w:rPr>
          <w:spacing w:val="-12"/>
          <w:w w:val="95"/>
          <w:vertAlign w:val="baseline"/>
        </w:rPr>
        <w:t> </w:t>
      </w:r>
      <w:r>
        <w:rPr>
          <w:w w:val="95"/>
          <w:vertAlign w:val="baseline"/>
        </w:rPr>
        <w:t>năm</w:t>
      </w:r>
      <w:r>
        <w:rPr>
          <w:spacing w:val="-14"/>
          <w:w w:val="95"/>
          <w:vertAlign w:val="baseline"/>
        </w:rPr>
        <w:t> </w:t>
      </w:r>
      <w:r>
        <w:rPr>
          <w:w w:val="95"/>
          <w:vertAlign w:val="baseline"/>
        </w:rPr>
        <w:t>2022</w:t>
      </w:r>
      <w:r>
        <w:rPr>
          <w:spacing w:val="-8"/>
          <w:w w:val="95"/>
          <w:vertAlign w:val="baseline"/>
        </w:rPr>
        <w:t> </w:t>
      </w:r>
      <w:r>
        <w:rPr>
          <w:w w:val="95"/>
          <w:vertAlign w:val="baseline"/>
        </w:rPr>
        <w:t>cuûa</w:t>
      </w:r>
      <w:r>
        <w:rPr>
          <w:spacing w:val="-11"/>
          <w:w w:val="95"/>
          <w:vertAlign w:val="baseline"/>
        </w:rPr>
        <w:t> </w:t>
      </w:r>
      <w:r>
        <w:rPr>
          <w:w w:val="95"/>
          <w:vertAlign w:val="baseline"/>
        </w:rPr>
        <w:t>Chi</w:t>
      </w:r>
      <w:r>
        <w:rPr>
          <w:spacing w:val="-11"/>
          <w:w w:val="95"/>
          <w:vertAlign w:val="baseline"/>
        </w:rPr>
        <w:t> </w:t>
      </w:r>
      <w:r>
        <w:rPr>
          <w:w w:val="95"/>
          <w:vertAlign w:val="baseline"/>
        </w:rPr>
        <w:t>cuïc</w:t>
      </w:r>
      <w:r>
        <w:rPr>
          <w:spacing w:val="-11"/>
          <w:w w:val="95"/>
          <w:vertAlign w:val="baseline"/>
        </w:rPr>
        <w:t> </w:t>
      </w:r>
      <w:r>
        <w:rPr>
          <w:w w:val="95"/>
          <w:vertAlign w:val="baseline"/>
        </w:rPr>
        <w:t>Thi</w:t>
      </w:r>
      <w:r>
        <w:rPr>
          <w:spacing w:val="-12"/>
          <w:w w:val="95"/>
          <w:vertAlign w:val="baseline"/>
        </w:rPr>
        <w:t> </w:t>
      </w:r>
      <w:r>
        <w:rPr>
          <w:w w:val="95"/>
          <w:vertAlign w:val="baseline"/>
        </w:rPr>
        <w:t>haønh</w:t>
      </w:r>
      <w:r>
        <w:rPr>
          <w:spacing w:val="-13"/>
          <w:w w:val="95"/>
          <w:vertAlign w:val="baseline"/>
        </w:rPr>
        <w:t> </w:t>
      </w:r>
      <w:r>
        <w:rPr>
          <w:w w:val="95"/>
          <w:vertAlign w:val="baseline"/>
        </w:rPr>
        <w:t>aùn</w:t>
      </w:r>
      <w:r>
        <w:rPr>
          <w:spacing w:val="-12"/>
          <w:w w:val="95"/>
          <w:vertAlign w:val="baseline"/>
        </w:rPr>
        <w:t> </w:t>
      </w:r>
      <w:r>
        <w:rPr>
          <w:w w:val="95"/>
          <w:vertAlign w:val="baseline"/>
        </w:rPr>
        <w:t>daân</w:t>
      </w:r>
      <w:r>
        <w:rPr>
          <w:spacing w:val="-11"/>
          <w:w w:val="95"/>
          <w:vertAlign w:val="baseline"/>
        </w:rPr>
        <w:t> </w:t>
      </w:r>
      <w:r>
        <w:rPr>
          <w:spacing w:val="1"/>
          <w:w w:val="124"/>
          <w:vertAlign w:val="baseline"/>
        </w:rPr>
        <w:t>s</w:t>
      </w:r>
      <w:r>
        <w:rPr>
          <w:spacing w:val="-2"/>
          <w:w w:val="124"/>
          <w:vertAlign w:val="baseline"/>
        </w:rPr>
        <w:t>ö</w:t>
      </w:r>
      <w:r>
        <w:rPr>
          <w:spacing w:val="1"/>
          <w:w w:val="36"/>
          <w:vertAlign w:val="baseline"/>
        </w:rPr>
        <w:t>ï</w:t>
      </w:r>
      <w:r>
        <w:rPr>
          <w:spacing w:val="-10"/>
          <w:w w:val="94"/>
          <w:vertAlign w:val="baseline"/>
        </w:rPr>
        <w:t> </w:t>
      </w:r>
      <w:r>
        <w:rPr>
          <w:w w:val="95"/>
          <w:vertAlign w:val="baseline"/>
        </w:rPr>
        <w:t>huyeän </w:t>
      </w:r>
      <w:r>
        <w:rPr>
          <w:vertAlign w:val="baseline"/>
        </w:rPr>
        <w:t>Vuõng</w:t>
      </w:r>
      <w:r>
        <w:rPr>
          <w:spacing w:val="-18"/>
          <w:vertAlign w:val="baseline"/>
        </w:rPr>
        <w:t> </w:t>
      </w:r>
      <w:r>
        <w:rPr>
          <w:vertAlign w:val="baseline"/>
        </w:rPr>
        <w:t>Lieâm.</w:t>
      </w:r>
    </w:p>
    <w:p>
      <w:pPr>
        <w:pStyle w:val="ListParagraph"/>
        <w:numPr>
          <w:ilvl w:val="0"/>
          <w:numId w:val="2"/>
        </w:numPr>
        <w:tabs>
          <w:tab w:pos="1442" w:val="left" w:leader="none"/>
        </w:tabs>
        <w:spacing w:line="312" w:lineRule="auto" w:before="150" w:after="0"/>
        <w:ind w:left="402" w:right="126"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413" w:val="left" w:leader="none"/>
        </w:tabs>
        <w:spacing w:line="312" w:lineRule="auto" w:before="0" w:after="0"/>
        <w:ind w:left="402" w:right="11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w:t>
      </w:r>
      <w:r>
        <w:rPr>
          <w:spacing w:val="40"/>
          <w:sz w:val="28"/>
        </w:rPr>
        <w:t> </w:t>
      </w:r>
      <w:r>
        <w:rPr>
          <w:sz w:val="28"/>
        </w:rPr>
        <w:t>án dân sự.</w:t>
      </w:r>
    </w:p>
    <w:p>
      <w:pPr>
        <w:pStyle w:val="BodyText"/>
        <w:ind w:left="0"/>
        <w:jc w:val="left"/>
        <w:rPr>
          <w:sz w:val="20"/>
        </w:rPr>
      </w:pPr>
    </w:p>
    <w:p>
      <w:pPr>
        <w:pStyle w:val="BodyText"/>
        <w:spacing w:before="9" w:after="1"/>
        <w:ind w:left="0"/>
        <w:jc w:val="left"/>
        <w:rPr>
          <w:sz w:val="19"/>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7"/>
        <w:gridCol w:w="2889"/>
      </w:tblGrid>
      <w:tr>
        <w:trPr>
          <w:trHeight w:val="2130" w:hRule="atLeast"/>
        </w:trPr>
        <w:tc>
          <w:tcPr>
            <w:tcW w:w="4717"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Tòa</w:t>
            </w:r>
            <w:r>
              <w:rPr>
                <w:spacing w:val="-7"/>
                <w:sz w:val="24"/>
              </w:rPr>
              <w:t> </w:t>
            </w:r>
            <w:r>
              <w:rPr>
                <w:sz w:val="24"/>
              </w:rPr>
              <w:t>án</w:t>
            </w:r>
            <w:r>
              <w:rPr>
                <w:spacing w:val="-4"/>
                <w:sz w:val="24"/>
              </w:rPr>
              <w:t> </w:t>
            </w:r>
            <w:r>
              <w:rPr>
                <w:sz w:val="24"/>
              </w:rPr>
              <w:t>nhân</w:t>
            </w:r>
            <w:r>
              <w:rPr>
                <w:spacing w:val="-4"/>
                <w:sz w:val="24"/>
              </w:rPr>
              <w:t> </w:t>
            </w:r>
            <w:r>
              <w:rPr>
                <w:sz w:val="24"/>
              </w:rPr>
              <w:t>dân</w:t>
            </w:r>
            <w:r>
              <w:rPr>
                <w:spacing w:val="-5"/>
                <w:sz w:val="24"/>
              </w:rPr>
              <w:t> </w:t>
            </w:r>
            <w:r>
              <w:rPr>
                <w:sz w:val="24"/>
              </w:rPr>
              <w:t>tỉnh</w:t>
            </w:r>
            <w:r>
              <w:rPr>
                <w:spacing w:val="-4"/>
                <w:sz w:val="24"/>
              </w:rPr>
              <w:t> </w:t>
            </w:r>
            <w:r>
              <w:rPr>
                <w:sz w:val="24"/>
              </w:rPr>
              <w:t>Vĩnh</w:t>
            </w:r>
            <w:r>
              <w:rPr>
                <w:spacing w:val="-3"/>
                <w:sz w:val="24"/>
              </w:rPr>
              <w:t> </w:t>
            </w:r>
            <w:r>
              <w:rPr>
                <w:spacing w:val="-4"/>
                <w:sz w:val="24"/>
              </w:rPr>
              <w:t>Long;</w:t>
            </w:r>
          </w:p>
          <w:p>
            <w:pPr>
              <w:pStyle w:val="TableParagraph"/>
              <w:numPr>
                <w:ilvl w:val="0"/>
                <w:numId w:val="3"/>
              </w:numPr>
              <w:tabs>
                <w:tab w:pos="190" w:val="left" w:leader="none"/>
              </w:tabs>
              <w:spacing w:line="240" w:lineRule="auto" w:before="38" w:after="0"/>
              <w:ind w:left="189" w:right="0" w:hanging="140"/>
              <w:jc w:val="left"/>
              <w:rPr>
                <w:sz w:val="24"/>
              </w:rPr>
            </w:pPr>
            <w:r>
              <w:rPr>
                <w:w w:val="90"/>
                <w:sz w:val="24"/>
              </w:rPr>
              <w:t>VKSND</w:t>
            </w:r>
            <w:r>
              <w:rPr>
                <w:spacing w:val="11"/>
                <w:sz w:val="24"/>
              </w:rPr>
              <w:t> </w:t>
            </w:r>
            <w:r>
              <w:rPr>
                <w:w w:val="90"/>
                <w:sz w:val="24"/>
              </w:rPr>
              <w:t>huyeän</w:t>
            </w:r>
            <w:r>
              <w:rPr>
                <w:spacing w:val="12"/>
                <w:sz w:val="24"/>
              </w:rPr>
              <w:t> </w:t>
            </w:r>
            <w:r>
              <w:rPr>
                <w:w w:val="90"/>
                <w:sz w:val="24"/>
              </w:rPr>
              <w:t>Vuõng</w:t>
            </w:r>
            <w:r>
              <w:rPr>
                <w:spacing w:val="12"/>
                <w:sz w:val="24"/>
              </w:rPr>
              <w:t> </w:t>
            </w:r>
            <w:r>
              <w:rPr>
                <w:spacing w:val="-2"/>
                <w:w w:val="90"/>
                <w:sz w:val="24"/>
              </w:rPr>
              <w:t>Lieâm;</w:t>
            </w:r>
          </w:p>
          <w:p>
            <w:pPr>
              <w:pStyle w:val="TableParagraph"/>
              <w:numPr>
                <w:ilvl w:val="0"/>
                <w:numId w:val="3"/>
              </w:numPr>
              <w:tabs>
                <w:tab w:pos="192" w:val="left" w:leader="none"/>
              </w:tabs>
              <w:spacing w:line="274" w:lineRule="exact" w:before="41" w:after="0"/>
              <w:ind w:left="191" w:right="0" w:hanging="142"/>
              <w:jc w:val="left"/>
              <w:rPr>
                <w:sz w:val="24"/>
              </w:rPr>
            </w:pPr>
            <w:r>
              <w:rPr>
                <w:w w:val="90"/>
                <w:sz w:val="24"/>
              </w:rPr>
              <w:t>Chi</w:t>
            </w:r>
            <w:r>
              <w:rPr>
                <w:spacing w:val="11"/>
                <w:sz w:val="24"/>
              </w:rPr>
              <w:t> </w:t>
            </w:r>
            <w:r>
              <w:rPr>
                <w:w w:val="90"/>
                <w:sz w:val="24"/>
              </w:rPr>
              <w:t>cuïc</w:t>
            </w:r>
            <w:r>
              <w:rPr>
                <w:spacing w:val="11"/>
                <w:sz w:val="24"/>
              </w:rPr>
              <w:t> </w:t>
            </w:r>
            <w:r>
              <w:rPr>
                <w:w w:val="90"/>
                <w:sz w:val="24"/>
              </w:rPr>
              <w:t>THADS</w:t>
            </w:r>
            <w:r>
              <w:rPr>
                <w:spacing w:val="11"/>
                <w:sz w:val="24"/>
              </w:rPr>
              <w:t> </w:t>
            </w:r>
            <w:r>
              <w:rPr>
                <w:w w:val="90"/>
                <w:sz w:val="24"/>
              </w:rPr>
              <w:t>huyeän</w:t>
            </w:r>
            <w:r>
              <w:rPr>
                <w:spacing w:val="11"/>
                <w:sz w:val="24"/>
              </w:rPr>
              <w:t> </w:t>
            </w:r>
            <w:r>
              <w:rPr>
                <w:w w:val="90"/>
                <w:sz w:val="24"/>
              </w:rPr>
              <w:t>Vuõng</w:t>
            </w:r>
            <w:r>
              <w:rPr>
                <w:spacing w:val="12"/>
                <w:sz w:val="24"/>
              </w:rPr>
              <w:t> </w:t>
            </w:r>
            <w:r>
              <w:rPr>
                <w:spacing w:val="-2"/>
                <w:w w:val="90"/>
                <w:sz w:val="24"/>
              </w:rPr>
              <w:t>Lieâm;</w:t>
            </w:r>
          </w:p>
          <w:p>
            <w:pPr>
              <w:pStyle w:val="TableParagraph"/>
              <w:numPr>
                <w:ilvl w:val="0"/>
                <w:numId w:val="3"/>
              </w:numPr>
              <w:tabs>
                <w:tab w:pos="190" w:val="left" w:leader="none"/>
              </w:tabs>
              <w:spacing w:line="274" w:lineRule="exact" w:before="0"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2889" w:type="dxa"/>
          </w:tcPr>
          <w:p>
            <w:pPr>
              <w:pStyle w:val="TableParagraph"/>
              <w:spacing w:line="313" w:lineRule="exact"/>
              <w:ind w:left="98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spacing w:line="302" w:lineRule="exact"/>
              <w:ind w:left="937"/>
              <w:rPr>
                <w:b/>
                <w:sz w:val="28"/>
              </w:rPr>
            </w:pPr>
            <w:r>
              <w:rPr>
                <w:b/>
                <w:sz w:val="28"/>
              </w:rPr>
              <w:t>Phạm</w:t>
            </w:r>
            <w:r>
              <w:rPr>
                <w:b/>
                <w:spacing w:val="-8"/>
                <w:sz w:val="28"/>
              </w:rPr>
              <w:t> </w:t>
            </w:r>
            <w:r>
              <w:rPr>
                <w:b/>
                <w:sz w:val="28"/>
              </w:rPr>
              <w:t>Thị</w:t>
            </w:r>
            <w:r>
              <w:rPr>
                <w:b/>
                <w:spacing w:val="-1"/>
                <w:sz w:val="28"/>
              </w:rPr>
              <w:t> </w:t>
            </w:r>
            <w:r>
              <w:rPr>
                <w:b/>
                <w:spacing w:val="-4"/>
                <w:sz w:val="28"/>
              </w:rPr>
              <w:t>Lanh</w:t>
            </w:r>
          </w:p>
        </w:tc>
      </w:tr>
    </w:tbl>
    <w:sectPr>
      <w:pgSz w:w="11910" w:h="16840"/>
      <w:pgMar w:header="0" w:footer="1654" w:top="1040" w:bottom="184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790009pt;margin-top:747.984741pt;width:14.05pt;height:17.55pt;mso-position-horizontal-relative:page;mso-position-vertical-relative:page;z-index:-157793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33" w:hanging="140"/>
      </w:pPr>
      <w:rPr>
        <w:rFonts w:hint="default"/>
        <w:lang w:val="vi" w:eastAsia="en-US" w:bidi="ar-SA"/>
      </w:rPr>
    </w:lvl>
    <w:lvl w:ilvl="2">
      <w:start w:val="0"/>
      <w:numFmt w:val="bullet"/>
      <w:lvlText w:val="•"/>
      <w:lvlJc w:val="left"/>
      <w:pPr>
        <w:ind w:left="1087" w:hanging="140"/>
      </w:pPr>
      <w:rPr>
        <w:rFonts w:hint="default"/>
        <w:lang w:val="vi" w:eastAsia="en-US" w:bidi="ar-SA"/>
      </w:rPr>
    </w:lvl>
    <w:lvl w:ilvl="3">
      <w:start w:val="0"/>
      <w:numFmt w:val="bullet"/>
      <w:lvlText w:val="•"/>
      <w:lvlJc w:val="left"/>
      <w:pPr>
        <w:ind w:left="1541" w:hanging="140"/>
      </w:pPr>
      <w:rPr>
        <w:rFonts w:hint="default"/>
        <w:lang w:val="vi" w:eastAsia="en-US" w:bidi="ar-SA"/>
      </w:rPr>
    </w:lvl>
    <w:lvl w:ilvl="4">
      <w:start w:val="0"/>
      <w:numFmt w:val="bullet"/>
      <w:lvlText w:val="•"/>
      <w:lvlJc w:val="left"/>
      <w:pPr>
        <w:ind w:left="1994" w:hanging="140"/>
      </w:pPr>
      <w:rPr>
        <w:rFonts w:hint="default"/>
        <w:lang w:val="vi" w:eastAsia="en-US" w:bidi="ar-SA"/>
      </w:rPr>
    </w:lvl>
    <w:lvl w:ilvl="5">
      <w:start w:val="0"/>
      <w:numFmt w:val="bullet"/>
      <w:lvlText w:val="•"/>
      <w:lvlJc w:val="left"/>
      <w:pPr>
        <w:ind w:left="2448" w:hanging="140"/>
      </w:pPr>
      <w:rPr>
        <w:rFonts w:hint="default"/>
        <w:lang w:val="vi" w:eastAsia="en-US" w:bidi="ar-SA"/>
      </w:rPr>
    </w:lvl>
    <w:lvl w:ilvl="6">
      <w:start w:val="0"/>
      <w:numFmt w:val="bullet"/>
      <w:lvlText w:val="•"/>
      <w:lvlJc w:val="left"/>
      <w:pPr>
        <w:ind w:left="2902" w:hanging="140"/>
      </w:pPr>
      <w:rPr>
        <w:rFonts w:hint="default"/>
        <w:lang w:val="vi" w:eastAsia="en-US" w:bidi="ar-SA"/>
      </w:rPr>
    </w:lvl>
    <w:lvl w:ilvl="7">
      <w:start w:val="0"/>
      <w:numFmt w:val="bullet"/>
      <w:lvlText w:val="•"/>
      <w:lvlJc w:val="left"/>
      <w:pPr>
        <w:ind w:left="3355" w:hanging="140"/>
      </w:pPr>
      <w:rPr>
        <w:rFonts w:hint="default"/>
        <w:lang w:val="vi" w:eastAsia="en-US" w:bidi="ar-SA"/>
      </w:rPr>
    </w:lvl>
    <w:lvl w:ilvl="8">
      <w:start w:val="0"/>
      <w:numFmt w:val="bullet"/>
      <w:lvlText w:val="•"/>
      <w:lvlJc w:val="left"/>
      <w:pPr>
        <w:ind w:left="3809" w:hanging="140"/>
      </w:pPr>
      <w:rPr>
        <w:rFonts w:hint="default"/>
        <w:lang w:val="vi" w:eastAsia="en-US" w:bidi="ar-SA"/>
      </w:rPr>
    </w:lvl>
  </w:abstractNum>
  <w:abstractNum w:abstractNumId="1">
    <w:multiLevelType w:val="hybridMultilevel"/>
    <w:lvl w:ilvl="0">
      <w:start w:val="2"/>
      <w:numFmt w:val="decimal"/>
      <w:lvlText w:val="%1."/>
      <w:lvlJc w:val="left"/>
      <w:pPr>
        <w:ind w:left="14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36" w:hanging="281"/>
      </w:pPr>
      <w:rPr>
        <w:rFonts w:hint="default"/>
        <w:lang w:val="vi" w:eastAsia="en-US" w:bidi="ar-SA"/>
      </w:rPr>
    </w:lvl>
    <w:lvl w:ilvl="2">
      <w:start w:val="0"/>
      <w:numFmt w:val="bullet"/>
      <w:lvlText w:val="•"/>
      <w:lvlJc w:val="left"/>
      <w:pPr>
        <w:ind w:left="3073" w:hanging="281"/>
      </w:pPr>
      <w:rPr>
        <w:rFonts w:hint="default"/>
        <w:lang w:val="vi" w:eastAsia="en-US" w:bidi="ar-SA"/>
      </w:rPr>
    </w:lvl>
    <w:lvl w:ilvl="3">
      <w:start w:val="0"/>
      <w:numFmt w:val="bullet"/>
      <w:lvlText w:val="•"/>
      <w:lvlJc w:val="left"/>
      <w:pPr>
        <w:ind w:left="3910" w:hanging="281"/>
      </w:pPr>
      <w:rPr>
        <w:rFonts w:hint="default"/>
        <w:lang w:val="vi" w:eastAsia="en-US" w:bidi="ar-SA"/>
      </w:rPr>
    </w:lvl>
    <w:lvl w:ilvl="4">
      <w:start w:val="0"/>
      <w:numFmt w:val="bullet"/>
      <w:lvlText w:val="•"/>
      <w:lvlJc w:val="left"/>
      <w:pPr>
        <w:ind w:left="4747" w:hanging="281"/>
      </w:pPr>
      <w:rPr>
        <w:rFonts w:hint="default"/>
        <w:lang w:val="vi" w:eastAsia="en-US" w:bidi="ar-SA"/>
      </w:rPr>
    </w:lvl>
    <w:lvl w:ilvl="5">
      <w:start w:val="0"/>
      <w:numFmt w:val="bullet"/>
      <w:lvlText w:val="•"/>
      <w:lvlJc w:val="left"/>
      <w:pPr>
        <w:ind w:left="5584" w:hanging="281"/>
      </w:pPr>
      <w:rPr>
        <w:rFonts w:hint="default"/>
        <w:lang w:val="vi" w:eastAsia="en-US" w:bidi="ar-SA"/>
      </w:rPr>
    </w:lvl>
    <w:lvl w:ilvl="6">
      <w:start w:val="0"/>
      <w:numFmt w:val="bullet"/>
      <w:lvlText w:val="•"/>
      <w:lvlJc w:val="left"/>
      <w:pPr>
        <w:ind w:left="6421" w:hanging="281"/>
      </w:pPr>
      <w:rPr>
        <w:rFonts w:hint="default"/>
        <w:lang w:val="vi" w:eastAsia="en-US" w:bidi="ar-SA"/>
      </w:rPr>
    </w:lvl>
    <w:lvl w:ilvl="7">
      <w:start w:val="0"/>
      <w:numFmt w:val="bullet"/>
      <w:lvlText w:val="•"/>
      <w:lvlJc w:val="left"/>
      <w:pPr>
        <w:ind w:left="7258" w:hanging="281"/>
      </w:pPr>
      <w:rPr>
        <w:rFonts w:hint="default"/>
        <w:lang w:val="vi" w:eastAsia="en-US" w:bidi="ar-SA"/>
      </w:rPr>
    </w:lvl>
    <w:lvl w:ilvl="8">
      <w:start w:val="0"/>
      <w:numFmt w:val="bullet"/>
      <w:lvlText w:val="•"/>
      <w:lvlJc w:val="left"/>
      <w:pPr>
        <w:ind w:left="8095" w:hanging="281"/>
      </w:pPr>
      <w:rPr>
        <w:rFonts w:hint="default"/>
        <w:lang w:val="vi" w:eastAsia="en-US" w:bidi="ar-SA"/>
      </w:rPr>
    </w:lvl>
  </w:abstractNum>
  <w:abstractNum w:abstractNumId="0">
    <w:multiLevelType w:val="hybridMultilevel"/>
    <w:lvl w:ilvl="0">
      <w:start w:val="1"/>
      <w:numFmt w:val="decimal"/>
      <w:lvlText w:val="%1."/>
      <w:lvlJc w:val="left"/>
      <w:pPr>
        <w:ind w:left="1402" w:hanging="281"/>
        <w:jc w:val="right"/>
      </w:pPr>
      <w:rPr>
        <w:rFonts w:hint="default"/>
        <w:spacing w:val="0"/>
        <w:w w:val="100"/>
        <w:lang w:val="vi" w:eastAsia="en-US" w:bidi="ar-SA"/>
      </w:rPr>
    </w:lvl>
    <w:lvl w:ilvl="1">
      <w:start w:val="0"/>
      <w:numFmt w:val="bullet"/>
      <w:lvlText w:val="-"/>
      <w:lvlJc w:val="left"/>
      <w:pPr>
        <w:ind w:left="1122" w:hanging="137"/>
      </w:pPr>
      <w:rPr>
        <w:rFonts w:hint="default" w:ascii="Calibri" w:hAnsi="Calibri" w:eastAsia="Calibri" w:cs="Calibri"/>
        <w:b w:val="0"/>
        <w:bCs w:val="0"/>
        <w:i w:val="0"/>
        <w:iCs w:val="0"/>
        <w:w w:val="99"/>
        <w:sz w:val="26"/>
        <w:szCs w:val="26"/>
        <w:lang w:val="vi" w:eastAsia="en-US" w:bidi="ar-SA"/>
      </w:rPr>
    </w:lvl>
    <w:lvl w:ilvl="2">
      <w:start w:val="0"/>
      <w:numFmt w:val="bullet"/>
      <w:lvlText w:val="•"/>
      <w:lvlJc w:val="left"/>
      <w:pPr>
        <w:ind w:left="2329" w:hanging="137"/>
      </w:pPr>
      <w:rPr>
        <w:rFonts w:hint="default"/>
        <w:lang w:val="vi" w:eastAsia="en-US" w:bidi="ar-SA"/>
      </w:rPr>
    </w:lvl>
    <w:lvl w:ilvl="3">
      <w:start w:val="0"/>
      <w:numFmt w:val="bullet"/>
      <w:lvlText w:val="•"/>
      <w:lvlJc w:val="left"/>
      <w:pPr>
        <w:ind w:left="3259" w:hanging="137"/>
      </w:pPr>
      <w:rPr>
        <w:rFonts w:hint="default"/>
        <w:lang w:val="vi" w:eastAsia="en-US" w:bidi="ar-SA"/>
      </w:rPr>
    </w:lvl>
    <w:lvl w:ilvl="4">
      <w:start w:val="0"/>
      <w:numFmt w:val="bullet"/>
      <w:lvlText w:val="•"/>
      <w:lvlJc w:val="left"/>
      <w:pPr>
        <w:ind w:left="4189" w:hanging="137"/>
      </w:pPr>
      <w:rPr>
        <w:rFonts w:hint="default"/>
        <w:lang w:val="vi" w:eastAsia="en-US" w:bidi="ar-SA"/>
      </w:rPr>
    </w:lvl>
    <w:lvl w:ilvl="5">
      <w:start w:val="0"/>
      <w:numFmt w:val="bullet"/>
      <w:lvlText w:val="•"/>
      <w:lvlJc w:val="left"/>
      <w:pPr>
        <w:ind w:left="5119" w:hanging="137"/>
      </w:pPr>
      <w:rPr>
        <w:rFonts w:hint="default"/>
        <w:lang w:val="vi" w:eastAsia="en-US" w:bidi="ar-SA"/>
      </w:rPr>
    </w:lvl>
    <w:lvl w:ilvl="6">
      <w:start w:val="0"/>
      <w:numFmt w:val="bullet"/>
      <w:lvlText w:val="•"/>
      <w:lvlJc w:val="left"/>
      <w:pPr>
        <w:ind w:left="6049" w:hanging="137"/>
      </w:pPr>
      <w:rPr>
        <w:rFonts w:hint="default"/>
        <w:lang w:val="vi" w:eastAsia="en-US" w:bidi="ar-SA"/>
      </w:rPr>
    </w:lvl>
    <w:lvl w:ilvl="7">
      <w:start w:val="0"/>
      <w:numFmt w:val="bullet"/>
      <w:lvlText w:val="•"/>
      <w:lvlJc w:val="left"/>
      <w:pPr>
        <w:ind w:left="6979" w:hanging="137"/>
      </w:pPr>
      <w:rPr>
        <w:rFonts w:hint="default"/>
        <w:lang w:val="vi" w:eastAsia="en-US" w:bidi="ar-SA"/>
      </w:rPr>
    </w:lvl>
    <w:lvl w:ilvl="8">
      <w:start w:val="0"/>
      <w:numFmt w:val="bullet"/>
      <w:lvlText w:val="•"/>
      <w:lvlJc w:val="left"/>
      <w:pPr>
        <w:ind w:left="7909" w:hanging="13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474" w:right="11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Khatmau_sr</dc:creator>
  <dcterms:created xsi:type="dcterms:W3CDTF">2022-12-10T12:27:43Z</dcterms:created>
  <dcterms:modified xsi:type="dcterms:W3CDTF">2022-12-10T12:27:43Z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