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6"/>
        <w:gridCol w:w="5549"/>
      </w:tblGrid>
      <w:tr>
        <w:trPr>
          <w:trHeight w:val="1341" w:hRule="atLeast"/>
        </w:trPr>
        <w:tc>
          <w:tcPr>
            <w:tcW w:w="3296" w:type="dxa"/>
          </w:tcPr>
          <w:p>
            <w:pPr>
              <w:pStyle w:val="TableParagraph"/>
              <w:ind w:left="515" w:right="695"/>
              <w:rPr>
                <w:b/>
                <w:sz w:val="22"/>
              </w:rPr>
            </w:pPr>
            <w:r>
              <w:rPr>
                <w:b/>
                <w:sz w:val="22"/>
              </w:rPr>
              <w:t>TOÀ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ÁN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NHÂN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DÂN HUYỆN T</w:t>
            </w:r>
          </w:p>
          <w:p>
            <w:pPr>
              <w:pStyle w:val="TableParagraph"/>
              <w:spacing w:after="38"/>
              <w:ind w:left="514" w:right="695"/>
              <w:rPr>
                <w:b/>
                <w:sz w:val="22"/>
              </w:rPr>
            </w:pPr>
            <w:r>
              <w:rPr>
                <w:b/>
                <w:sz w:val="22"/>
              </w:rPr>
              <w:t>TỈNH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PHÚ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THỌ</w:t>
            </w:r>
          </w:p>
          <w:p>
            <w:pPr>
              <w:pStyle w:val="TableParagraph"/>
              <w:spacing w:line="20" w:lineRule="exact"/>
              <w:ind w:left="875"/>
              <w:jc w:val="left"/>
              <w:rPr>
                <w:sz w:val="2"/>
              </w:rPr>
            </w:pPr>
            <w:r>
              <w:rPr>
                <w:sz w:val="2"/>
              </w:rPr>
              <w:pict>
                <v:group style="width:67.4pt;height:.75pt;mso-position-horizontal-relative:char;mso-position-vertical-relative:line" id="docshapegroup2" coordorigin="0,0" coordsize="1348,15">
                  <v:line style="position:absolute" from="0,8" to="1348,8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7"/>
              <w:ind w:left="0"/>
              <w:jc w:val="left"/>
              <w:rPr>
                <w:sz w:val="21"/>
              </w:rPr>
            </w:pPr>
          </w:p>
          <w:p>
            <w:pPr>
              <w:pStyle w:val="TableParagraph"/>
              <w:spacing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Số:191/2019/QĐST-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HNGĐ</w:t>
            </w:r>
          </w:p>
        </w:tc>
        <w:tc>
          <w:tcPr>
            <w:tcW w:w="5549" w:type="dxa"/>
          </w:tcPr>
          <w:p>
            <w:pPr>
              <w:pStyle w:val="TableParagraph"/>
              <w:spacing w:line="266" w:lineRule="exact"/>
              <w:ind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CỘNG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HOÀ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XÃ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HỘI CHỦ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NGHĨA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VIỆT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NAM</w:t>
            </w:r>
          </w:p>
          <w:p>
            <w:pPr>
              <w:pStyle w:val="TableParagraph"/>
              <w:spacing w:before="1" w:after="36"/>
              <w:ind w:right="44"/>
              <w:rPr>
                <w:b/>
                <w:sz w:val="28"/>
              </w:rPr>
            </w:pPr>
            <w:r>
              <w:rPr>
                <w:b/>
                <w:sz w:val="28"/>
              </w:rPr>
              <w:t>Độc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lập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Tự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do 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Hạnh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phúc</w:t>
            </w:r>
          </w:p>
          <w:p>
            <w:pPr>
              <w:pStyle w:val="TableParagraph"/>
              <w:spacing w:line="20" w:lineRule="exact"/>
              <w:ind w:left="1495"/>
              <w:jc w:val="left"/>
              <w:rPr>
                <w:sz w:val="2"/>
              </w:rPr>
            </w:pPr>
            <w:r>
              <w:rPr>
                <w:sz w:val="2"/>
              </w:rPr>
              <w:pict>
                <v:group style="width:148pt;height:.75pt;mso-position-horizontal-relative:char;mso-position-vertical-relative:line" id="docshapegroup3" coordorigin="0,0" coordsize="2960,15">
                  <v:line style="position:absolute" from="0,8" to="2960,8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61"/>
              <w:ind w:left="558" w:right="47"/>
              <w:rPr>
                <w:i/>
                <w:sz w:val="28"/>
              </w:rPr>
            </w:pPr>
            <w:r>
              <w:rPr>
                <w:i/>
                <w:sz w:val="28"/>
              </w:rPr>
              <w:t>T,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ngày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12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tháng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11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năm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pacing w:val="-4"/>
                <w:sz w:val="28"/>
              </w:rPr>
              <w:t>2019</w:t>
            </w:r>
          </w:p>
        </w:tc>
      </w:tr>
    </w:tbl>
    <w:p>
      <w:pPr>
        <w:pStyle w:val="BodyText"/>
        <w:spacing w:before="6"/>
        <w:ind w:left="0"/>
        <w:jc w:val="left"/>
        <w:rPr>
          <w:sz w:val="22"/>
        </w:rPr>
      </w:pPr>
    </w:p>
    <w:p>
      <w:pPr>
        <w:pStyle w:val="Heading1"/>
        <w:spacing w:line="321" w:lineRule="exact" w:before="89"/>
      </w:pPr>
      <w:r>
        <w:rPr/>
        <w:t>QUYẾT</w:t>
      </w:r>
      <w:r>
        <w:rPr>
          <w:spacing w:val="-6"/>
        </w:rPr>
        <w:t> </w:t>
      </w:r>
      <w:r>
        <w:rPr>
          <w:spacing w:val="-4"/>
        </w:rPr>
        <w:t>ĐỊNH</w:t>
      </w:r>
    </w:p>
    <w:p>
      <w:pPr>
        <w:spacing w:line="275" w:lineRule="exact" w:before="0"/>
        <w:ind w:left="2539" w:right="1968" w:firstLine="0"/>
        <w:jc w:val="center"/>
        <w:rPr>
          <w:b/>
          <w:sz w:val="24"/>
        </w:rPr>
      </w:pPr>
      <w:r>
        <w:rPr>
          <w:b/>
          <w:sz w:val="24"/>
        </w:rPr>
        <w:t>CÔNG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NHẬN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THUẬN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TÌNH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LY</w:t>
      </w:r>
      <w:r>
        <w:rPr>
          <w:b/>
          <w:spacing w:val="-2"/>
          <w:sz w:val="24"/>
        </w:rPr>
        <w:t> </w:t>
      </w:r>
      <w:r>
        <w:rPr>
          <w:b/>
          <w:spacing w:val="-5"/>
          <w:sz w:val="24"/>
        </w:rPr>
        <w:t>HÔN</w:t>
      </w:r>
    </w:p>
    <w:p>
      <w:pPr>
        <w:spacing w:line="274" w:lineRule="exact" w:before="0"/>
        <w:ind w:left="2541" w:right="1968" w:firstLine="0"/>
        <w:jc w:val="center"/>
        <w:rPr>
          <w:b/>
          <w:sz w:val="24"/>
        </w:rPr>
      </w:pPr>
      <w:r>
        <w:rPr>
          <w:b/>
          <w:sz w:val="24"/>
        </w:rPr>
        <w:t>VÀ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SỰ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THOẢ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THUẬN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CỦA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CÁC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ĐƢƠNG</w:t>
      </w:r>
      <w:r>
        <w:rPr>
          <w:b/>
          <w:spacing w:val="-11"/>
          <w:sz w:val="24"/>
        </w:rPr>
        <w:t> </w:t>
      </w:r>
      <w:r>
        <w:rPr>
          <w:b/>
          <w:spacing w:val="-5"/>
          <w:sz w:val="24"/>
        </w:rPr>
        <w:t>SỰ</w:t>
      </w:r>
    </w:p>
    <w:p>
      <w:pPr>
        <w:pStyle w:val="BodyText"/>
        <w:spacing w:line="242" w:lineRule="auto"/>
        <w:ind w:right="141" w:firstLine="719"/>
      </w:pPr>
      <w:r>
        <w:rPr/>
        <w:t>Căn cứ hồ sơ vụ án dân sự thụ lý số: 230/2019/TLST – HNGĐ ngày 29/10/2019, giữa:</w:t>
      </w:r>
    </w:p>
    <w:p>
      <w:pPr>
        <w:spacing w:line="240" w:lineRule="auto" w:before="0"/>
        <w:ind w:left="100" w:right="4267" w:firstLine="0"/>
        <w:jc w:val="both"/>
        <w:rPr>
          <w:sz w:val="28"/>
        </w:rPr>
      </w:pPr>
      <w:r>
        <w:rPr>
          <w:b/>
          <w:i/>
          <w:sz w:val="28"/>
          <w:u w:val="single"/>
        </w:rPr>
        <w:t>Nguyên</w:t>
      </w:r>
      <w:r>
        <w:rPr>
          <w:b/>
          <w:i/>
          <w:spacing w:val="-2"/>
          <w:sz w:val="28"/>
          <w:u w:val="single"/>
        </w:rPr>
        <w:t> </w:t>
      </w:r>
      <w:r>
        <w:rPr>
          <w:b/>
          <w:i/>
          <w:sz w:val="28"/>
          <w:u w:val="single"/>
        </w:rPr>
        <w:t>đơn:</w:t>
      </w:r>
      <w:r>
        <w:rPr>
          <w:b/>
          <w:i/>
          <w:sz w:val="28"/>
        </w:rPr>
        <w:t> </w:t>
      </w:r>
      <w:r>
        <w:rPr>
          <w:sz w:val="28"/>
        </w:rPr>
        <w:t>Chị</w:t>
      </w:r>
      <w:r>
        <w:rPr>
          <w:spacing w:val="-1"/>
          <w:sz w:val="28"/>
        </w:rPr>
        <w:t> </w:t>
      </w:r>
      <w:r>
        <w:rPr>
          <w:b/>
          <w:sz w:val="28"/>
        </w:rPr>
        <w:t>Hà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Thị Q</w:t>
      </w:r>
      <w:r>
        <w:rPr>
          <w:sz w:val="28"/>
        </w:rPr>
        <w:t>, sinh năm</w:t>
      </w:r>
      <w:r>
        <w:rPr>
          <w:spacing w:val="-4"/>
          <w:sz w:val="28"/>
        </w:rPr>
        <w:t> </w:t>
      </w:r>
      <w:r>
        <w:rPr>
          <w:sz w:val="28"/>
        </w:rPr>
        <w:t>1987. Trú</w:t>
      </w:r>
      <w:r>
        <w:rPr>
          <w:spacing w:val="-3"/>
          <w:sz w:val="28"/>
        </w:rPr>
        <w:t> </w:t>
      </w:r>
      <w:r>
        <w:rPr>
          <w:sz w:val="28"/>
        </w:rPr>
        <w:t>tại:</w:t>
      </w:r>
      <w:r>
        <w:rPr>
          <w:spacing w:val="-5"/>
          <w:sz w:val="28"/>
        </w:rPr>
        <w:t> </w:t>
      </w:r>
      <w:r>
        <w:rPr>
          <w:sz w:val="28"/>
        </w:rPr>
        <w:t>xóm</w:t>
      </w:r>
      <w:r>
        <w:rPr>
          <w:spacing w:val="-7"/>
          <w:sz w:val="28"/>
        </w:rPr>
        <w:t> </w:t>
      </w:r>
      <w:r>
        <w:rPr>
          <w:sz w:val="28"/>
        </w:rPr>
        <w:t>Đ,</w:t>
      </w:r>
      <w:r>
        <w:rPr>
          <w:spacing w:val="-4"/>
          <w:sz w:val="28"/>
        </w:rPr>
        <w:t> </w:t>
      </w:r>
      <w:r>
        <w:rPr>
          <w:sz w:val="28"/>
        </w:rPr>
        <w:t>xã</w:t>
      </w:r>
      <w:r>
        <w:rPr>
          <w:spacing w:val="-4"/>
          <w:sz w:val="28"/>
        </w:rPr>
        <w:t> </w:t>
      </w:r>
      <w:r>
        <w:rPr>
          <w:sz w:val="28"/>
        </w:rPr>
        <w:t>V,</w:t>
      </w:r>
      <w:r>
        <w:rPr>
          <w:spacing w:val="-3"/>
          <w:sz w:val="28"/>
        </w:rPr>
        <w:t> </w:t>
      </w:r>
      <w:r>
        <w:rPr>
          <w:sz w:val="28"/>
        </w:rPr>
        <w:t>huyện</w:t>
      </w:r>
      <w:r>
        <w:rPr>
          <w:spacing w:val="-3"/>
          <w:sz w:val="28"/>
        </w:rPr>
        <w:t> </w:t>
      </w:r>
      <w:r>
        <w:rPr>
          <w:sz w:val="28"/>
        </w:rPr>
        <w:t>T,</w:t>
      </w:r>
      <w:r>
        <w:rPr>
          <w:spacing w:val="-4"/>
          <w:sz w:val="28"/>
        </w:rPr>
        <w:t> </w:t>
      </w:r>
      <w:r>
        <w:rPr>
          <w:sz w:val="28"/>
        </w:rPr>
        <w:t>tỉnh</w:t>
      </w:r>
      <w:r>
        <w:rPr>
          <w:spacing w:val="-3"/>
          <w:sz w:val="28"/>
        </w:rPr>
        <w:t> </w:t>
      </w:r>
      <w:r>
        <w:rPr>
          <w:sz w:val="28"/>
        </w:rPr>
        <w:t>Phú</w:t>
      </w:r>
      <w:r>
        <w:rPr>
          <w:spacing w:val="-3"/>
          <w:sz w:val="28"/>
        </w:rPr>
        <w:t> </w:t>
      </w:r>
      <w:r>
        <w:rPr>
          <w:sz w:val="28"/>
        </w:rPr>
        <w:t>Thọ. </w:t>
      </w:r>
      <w:r>
        <w:rPr>
          <w:b/>
          <w:i/>
          <w:sz w:val="28"/>
          <w:u w:val="single"/>
        </w:rPr>
        <w:t>Bị đơn:</w:t>
      </w:r>
      <w:r>
        <w:rPr>
          <w:b/>
          <w:i/>
          <w:sz w:val="28"/>
        </w:rPr>
        <w:t> </w:t>
      </w:r>
      <w:r>
        <w:rPr>
          <w:sz w:val="28"/>
        </w:rPr>
        <w:t>Anh </w:t>
      </w:r>
      <w:r>
        <w:rPr>
          <w:b/>
          <w:sz w:val="28"/>
        </w:rPr>
        <w:t>Hà Công H</w:t>
      </w:r>
      <w:r>
        <w:rPr>
          <w:sz w:val="28"/>
        </w:rPr>
        <w:t>, sinh năm 1983.</w:t>
      </w:r>
    </w:p>
    <w:p>
      <w:pPr>
        <w:pStyle w:val="BodyText"/>
        <w:spacing w:line="321" w:lineRule="exact"/>
      </w:pPr>
      <w:r>
        <w:rPr/>
        <w:t>Trú</w:t>
      </w:r>
      <w:r>
        <w:rPr>
          <w:spacing w:val="-1"/>
        </w:rPr>
        <w:t> </w:t>
      </w:r>
      <w:r>
        <w:rPr/>
        <w:t>tại:</w:t>
      </w:r>
      <w:r>
        <w:rPr>
          <w:spacing w:val="-4"/>
        </w:rPr>
        <w:t> </w:t>
      </w:r>
      <w:r>
        <w:rPr/>
        <w:t>xóm</w:t>
      </w:r>
      <w:r>
        <w:rPr>
          <w:spacing w:val="-8"/>
        </w:rPr>
        <w:t> </w:t>
      </w:r>
      <w:r>
        <w:rPr/>
        <w:t>Đ,</w:t>
      </w:r>
      <w:r>
        <w:rPr>
          <w:spacing w:val="-3"/>
        </w:rPr>
        <w:t> </w:t>
      </w:r>
      <w:r>
        <w:rPr/>
        <w:t>xã</w:t>
      </w:r>
      <w:r>
        <w:rPr>
          <w:spacing w:val="-1"/>
        </w:rPr>
        <w:t> </w:t>
      </w:r>
      <w:r>
        <w:rPr/>
        <w:t>V,</w:t>
      </w:r>
      <w:r>
        <w:rPr>
          <w:spacing w:val="-1"/>
        </w:rPr>
        <w:t> </w:t>
      </w:r>
      <w:r>
        <w:rPr/>
        <w:t>huyện</w:t>
      </w:r>
      <w:r>
        <w:rPr>
          <w:spacing w:val="-1"/>
        </w:rPr>
        <w:t> </w:t>
      </w:r>
      <w:r>
        <w:rPr/>
        <w:t>T,</w:t>
      </w:r>
      <w:r>
        <w:rPr>
          <w:spacing w:val="-3"/>
        </w:rPr>
        <w:t> </w:t>
      </w:r>
      <w:r>
        <w:rPr/>
        <w:t>tỉnh</w:t>
      </w:r>
      <w:r>
        <w:rPr>
          <w:spacing w:val="-1"/>
        </w:rPr>
        <w:t> </w:t>
      </w:r>
      <w:r>
        <w:rPr/>
        <w:t>Phú </w:t>
      </w:r>
      <w:r>
        <w:rPr>
          <w:spacing w:val="-4"/>
        </w:rPr>
        <w:t>Thọ.</w:t>
      </w:r>
    </w:p>
    <w:p>
      <w:pPr>
        <w:pStyle w:val="BodyText"/>
        <w:spacing w:line="278" w:lineRule="auto"/>
        <w:ind w:left="820" w:right="1866"/>
      </w:pPr>
      <w:r>
        <w:rPr/>
        <w:t>Căn</w:t>
      </w:r>
      <w:r>
        <w:rPr>
          <w:spacing w:val="-2"/>
        </w:rPr>
        <w:t> </w:t>
      </w:r>
      <w:r>
        <w:rPr/>
        <w:t>cứ</w:t>
      </w:r>
      <w:r>
        <w:rPr>
          <w:spacing w:val="-5"/>
        </w:rPr>
        <w:t> </w:t>
      </w:r>
      <w:r>
        <w:rPr/>
        <w:t>vào</w:t>
      </w:r>
      <w:r>
        <w:rPr>
          <w:spacing w:val="-5"/>
        </w:rPr>
        <w:t> </w:t>
      </w:r>
      <w:r>
        <w:rPr/>
        <w:t>điều</w:t>
      </w:r>
      <w:r>
        <w:rPr>
          <w:spacing w:val="-5"/>
        </w:rPr>
        <w:t> </w:t>
      </w:r>
      <w:r>
        <w:rPr/>
        <w:t>212</w:t>
      </w:r>
      <w:r>
        <w:rPr>
          <w:spacing w:val="-6"/>
        </w:rPr>
        <w:t> </w:t>
      </w:r>
      <w:r>
        <w:rPr/>
        <w:t>và</w:t>
      </w:r>
      <w:r>
        <w:rPr>
          <w:spacing w:val="-3"/>
        </w:rPr>
        <w:t> </w:t>
      </w:r>
      <w:r>
        <w:rPr/>
        <w:t>điều</w:t>
      </w:r>
      <w:r>
        <w:rPr>
          <w:spacing w:val="-2"/>
        </w:rPr>
        <w:t> </w:t>
      </w:r>
      <w:r>
        <w:rPr/>
        <w:t>213</w:t>
      </w:r>
      <w:r>
        <w:rPr>
          <w:spacing w:val="-2"/>
        </w:rPr>
        <w:t> </w:t>
      </w:r>
      <w:r>
        <w:rPr/>
        <w:t>của</w:t>
      </w:r>
      <w:r>
        <w:rPr>
          <w:spacing w:val="-3"/>
        </w:rPr>
        <w:t> </w:t>
      </w:r>
      <w:r>
        <w:rPr/>
        <w:t>Bộ</w:t>
      </w:r>
      <w:r>
        <w:rPr>
          <w:spacing w:val="-6"/>
        </w:rPr>
        <w:t> </w:t>
      </w:r>
      <w:r>
        <w:rPr/>
        <w:t>luật</w:t>
      </w:r>
      <w:r>
        <w:rPr>
          <w:spacing w:val="-2"/>
        </w:rPr>
        <w:t> </w:t>
      </w:r>
      <w:r>
        <w:rPr/>
        <w:t>tố</w:t>
      </w:r>
      <w:r>
        <w:rPr>
          <w:spacing w:val="-2"/>
        </w:rPr>
        <w:t> </w:t>
      </w:r>
      <w:r>
        <w:rPr/>
        <w:t>tụng</w:t>
      </w:r>
      <w:r>
        <w:rPr>
          <w:spacing w:val="-6"/>
        </w:rPr>
        <w:t> </w:t>
      </w:r>
      <w:r>
        <w:rPr/>
        <w:t>dân</w:t>
      </w:r>
      <w:r>
        <w:rPr>
          <w:spacing w:val="-2"/>
        </w:rPr>
        <w:t> </w:t>
      </w:r>
      <w:r>
        <w:rPr/>
        <w:t>sự; Căn cứ vào điều 55 Luật hôn nhân và gia đình;</w:t>
      </w:r>
    </w:p>
    <w:p>
      <w:pPr>
        <w:pStyle w:val="BodyText"/>
        <w:spacing w:line="276" w:lineRule="auto"/>
        <w:ind w:right="100" w:firstLine="719"/>
      </w:pPr>
      <w:r>
        <w:rPr/>
        <w:t>Căn cứ vào biên bản ghi nhận sự tự nguyện ly hôn và hoà giải thành ngày </w:t>
      </w:r>
      <w:r>
        <w:rPr>
          <w:spacing w:val="-2"/>
        </w:rPr>
        <w:t>05/11/2019.</w:t>
      </w:r>
    </w:p>
    <w:p>
      <w:pPr>
        <w:pStyle w:val="Heading1"/>
        <w:spacing w:line="314" w:lineRule="exact"/>
        <w:ind w:left="1967"/>
      </w:pPr>
      <w:r>
        <w:rPr/>
        <w:t>XÉT</w:t>
      </w:r>
      <w:r>
        <w:rPr>
          <w:spacing w:val="-2"/>
        </w:rPr>
        <w:t> </w:t>
      </w:r>
      <w:r>
        <w:rPr>
          <w:spacing w:val="-4"/>
        </w:rPr>
        <w:t>THẤY</w:t>
      </w:r>
    </w:p>
    <w:p>
      <w:pPr>
        <w:pStyle w:val="BodyText"/>
        <w:spacing w:line="276" w:lineRule="auto" w:before="45"/>
        <w:ind w:right="99" w:firstLine="719"/>
      </w:pPr>
      <w:r>
        <w:rPr/>
        <w:t>Việc thuận tình ly hôn và thoả thuận của các đương sự được ghi trong biên bản ghi nhận sự tự nguyện ly hôn và hoà giải thành ngày 05/11/2019 là hoàn toàn tự nguyện và không vi phạm điều cấm của luật, không trái đạo đức xã hội.</w:t>
      </w:r>
    </w:p>
    <w:p>
      <w:pPr>
        <w:pStyle w:val="BodyText"/>
        <w:spacing w:line="276" w:lineRule="auto" w:before="1"/>
        <w:ind w:right="101" w:firstLine="719"/>
      </w:pPr>
      <w:r>
        <w:rPr/>
        <w:t>Đã hết thời hạn 07 ngày, kể từ ngày lập biên bản ghi nhận sự tự nguyện ly hôn</w:t>
      </w:r>
      <w:r>
        <w:rPr>
          <w:spacing w:val="-1"/>
        </w:rPr>
        <w:t> </w:t>
      </w:r>
      <w:r>
        <w:rPr/>
        <w:t>và</w:t>
      </w:r>
      <w:r>
        <w:rPr>
          <w:spacing w:val="-2"/>
        </w:rPr>
        <w:t> </w:t>
      </w:r>
      <w:r>
        <w:rPr/>
        <w:t>hoà</w:t>
      </w:r>
      <w:r>
        <w:rPr>
          <w:spacing w:val="-5"/>
        </w:rPr>
        <w:t> </w:t>
      </w:r>
      <w:r>
        <w:rPr/>
        <w:t>giải</w:t>
      </w:r>
      <w:r>
        <w:rPr>
          <w:spacing w:val="-1"/>
        </w:rPr>
        <w:t> </w:t>
      </w:r>
      <w:r>
        <w:rPr/>
        <w:t>thành,</w:t>
      </w:r>
      <w:r>
        <w:rPr>
          <w:spacing w:val="-3"/>
        </w:rPr>
        <w:t> </w:t>
      </w:r>
      <w:r>
        <w:rPr/>
        <w:t>không</w:t>
      </w:r>
      <w:r>
        <w:rPr>
          <w:spacing w:val="-1"/>
        </w:rPr>
        <w:t> </w:t>
      </w:r>
      <w:r>
        <w:rPr/>
        <w:t>có</w:t>
      </w:r>
      <w:r>
        <w:rPr>
          <w:spacing w:val="-1"/>
        </w:rPr>
        <w:t> </w:t>
      </w:r>
      <w:r>
        <w:rPr/>
        <w:t>đương</w:t>
      </w:r>
      <w:r>
        <w:rPr>
          <w:spacing w:val="-1"/>
        </w:rPr>
        <w:t> </w:t>
      </w:r>
      <w:r>
        <w:rPr/>
        <w:t>sự</w:t>
      </w:r>
      <w:r>
        <w:rPr>
          <w:spacing w:val="-6"/>
        </w:rPr>
        <w:t> </w:t>
      </w:r>
      <w:r>
        <w:rPr/>
        <w:t>nào</w:t>
      </w:r>
      <w:r>
        <w:rPr>
          <w:spacing w:val="-1"/>
        </w:rPr>
        <w:t> </w:t>
      </w:r>
      <w:r>
        <w:rPr/>
        <w:t>thay</w:t>
      </w:r>
      <w:r>
        <w:rPr>
          <w:spacing w:val="-6"/>
        </w:rPr>
        <w:t> </w:t>
      </w:r>
      <w:r>
        <w:rPr/>
        <w:t>đổi</w:t>
      </w:r>
      <w:r>
        <w:rPr>
          <w:spacing w:val="-4"/>
        </w:rPr>
        <w:t> </w:t>
      </w:r>
      <w:r>
        <w:rPr/>
        <w:t>ý</w:t>
      </w:r>
      <w:r>
        <w:rPr>
          <w:spacing w:val="-1"/>
        </w:rPr>
        <w:t> </w:t>
      </w:r>
      <w:r>
        <w:rPr/>
        <w:t>kiến</w:t>
      </w:r>
      <w:r>
        <w:rPr>
          <w:spacing w:val="-1"/>
        </w:rPr>
        <w:t> </w:t>
      </w:r>
      <w:r>
        <w:rPr/>
        <w:t>về</w:t>
      </w:r>
      <w:r>
        <w:rPr>
          <w:spacing w:val="-2"/>
        </w:rPr>
        <w:t> </w:t>
      </w:r>
      <w:r>
        <w:rPr/>
        <w:t>sự</w:t>
      </w:r>
      <w:r>
        <w:rPr>
          <w:spacing w:val="-3"/>
        </w:rPr>
        <w:t> </w:t>
      </w:r>
      <w:r>
        <w:rPr/>
        <w:t>thoả</w:t>
      </w:r>
      <w:r>
        <w:rPr>
          <w:spacing w:val="-5"/>
        </w:rPr>
        <w:t> </w:t>
      </w:r>
      <w:r>
        <w:rPr/>
        <w:t>thuận</w:t>
      </w:r>
      <w:r>
        <w:rPr>
          <w:spacing w:val="-1"/>
        </w:rPr>
        <w:t> </w:t>
      </w:r>
      <w:r>
        <w:rPr/>
        <w:t>đó.</w:t>
      </w:r>
    </w:p>
    <w:p>
      <w:pPr>
        <w:pStyle w:val="Heading1"/>
        <w:spacing w:before="3"/>
      </w:pPr>
      <w:r>
        <w:rPr/>
        <w:t>QUYẾT</w:t>
      </w:r>
      <w:r>
        <w:rPr>
          <w:spacing w:val="-6"/>
        </w:rPr>
        <w:t> </w:t>
      </w:r>
      <w:r>
        <w:rPr>
          <w:spacing w:val="-4"/>
        </w:rPr>
        <w:t>ĐỊNH</w:t>
      </w:r>
    </w:p>
    <w:p>
      <w:pPr>
        <w:pStyle w:val="ListParagraph"/>
        <w:numPr>
          <w:ilvl w:val="0"/>
          <w:numId w:val="1"/>
        </w:numPr>
        <w:tabs>
          <w:tab w:pos="1102" w:val="left" w:leader="none"/>
        </w:tabs>
        <w:spacing w:line="240" w:lineRule="auto" w:before="38" w:after="0"/>
        <w:ind w:left="1101" w:right="0" w:hanging="282"/>
        <w:jc w:val="left"/>
        <w:rPr>
          <w:b/>
          <w:sz w:val="28"/>
        </w:rPr>
      </w:pPr>
      <w:r>
        <w:rPr>
          <w:b/>
          <w:sz w:val="28"/>
        </w:rPr>
        <w:t>Công nhận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sự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thuận tình ly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hôn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giữa:</w:t>
      </w:r>
      <w:r>
        <w:rPr>
          <w:b/>
          <w:spacing w:val="-3"/>
          <w:sz w:val="28"/>
        </w:rPr>
        <w:t> </w:t>
      </w:r>
      <w:r>
        <w:rPr>
          <w:rFonts w:ascii="Cambria" w:hAnsi="Cambria"/>
          <w:sz w:val="28"/>
        </w:rPr>
        <w:t>C</w:t>
      </w:r>
      <w:r>
        <w:rPr>
          <w:sz w:val="28"/>
        </w:rPr>
        <w:t>hị</w:t>
      </w:r>
      <w:r>
        <w:rPr>
          <w:spacing w:val="1"/>
          <w:sz w:val="28"/>
        </w:rPr>
        <w:t> </w:t>
      </w:r>
      <w:r>
        <w:rPr>
          <w:b/>
          <w:sz w:val="28"/>
        </w:rPr>
        <w:t>Hà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Thị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Q</w:t>
      </w:r>
      <w:r>
        <w:rPr>
          <w:b/>
          <w:spacing w:val="-1"/>
          <w:sz w:val="28"/>
        </w:rPr>
        <w:t> </w:t>
      </w:r>
      <w:r>
        <w:rPr>
          <w:sz w:val="28"/>
        </w:rPr>
        <w:t>và anh</w:t>
      </w:r>
      <w:r>
        <w:rPr>
          <w:spacing w:val="-3"/>
          <w:sz w:val="28"/>
        </w:rPr>
        <w:t> </w:t>
      </w:r>
      <w:r>
        <w:rPr>
          <w:b/>
          <w:sz w:val="28"/>
        </w:rPr>
        <w:t>Hà</w:t>
      </w:r>
      <w:r>
        <w:rPr>
          <w:b/>
          <w:spacing w:val="1"/>
          <w:sz w:val="28"/>
        </w:rPr>
        <w:t> </w:t>
      </w:r>
      <w:r>
        <w:rPr>
          <w:b/>
          <w:spacing w:val="-4"/>
          <w:sz w:val="28"/>
        </w:rPr>
        <w:t>Công</w:t>
      </w:r>
    </w:p>
    <w:p>
      <w:pPr>
        <w:pStyle w:val="Heading1"/>
        <w:spacing w:before="54"/>
        <w:ind w:left="100" w:right="0"/>
        <w:jc w:val="left"/>
      </w:pPr>
      <w:r>
        <w:rPr>
          <w:spacing w:val="-5"/>
        </w:rPr>
        <w:t>H.</w:t>
      </w:r>
    </w:p>
    <w:p>
      <w:pPr>
        <w:pStyle w:val="ListParagraph"/>
        <w:numPr>
          <w:ilvl w:val="0"/>
          <w:numId w:val="1"/>
        </w:numPr>
        <w:tabs>
          <w:tab w:pos="1102" w:val="left" w:leader="none"/>
        </w:tabs>
        <w:spacing w:line="240" w:lineRule="auto" w:before="43" w:after="0"/>
        <w:ind w:left="1101" w:right="0" w:hanging="282"/>
        <w:jc w:val="left"/>
        <w:rPr>
          <w:b/>
          <w:sz w:val="28"/>
        </w:rPr>
      </w:pPr>
      <w:r>
        <w:rPr>
          <w:b/>
          <w:sz w:val="28"/>
        </w:rPr>
        <w:t>Công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nhận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sự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thỏa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thuận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của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các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đƣơng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sự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cụ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thể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nhƣ</w:t>
      </w:r>
      <w:r>
        <w:rPr>
          <w:b/>
          <w:spacing w:val="-11"/>
          <w:sz w:val="28"/>
        </w:rPr>
        <w:t> </w:t>
      </w:r>
      <w:r>
        <w:rPr>
          <w:b/>
          <w:spacing w:val="-4"/>
          <w:sz w:val="28"/>
        </w:rPr>
        <w:t>sau:</w:t>
      </w:r>
    </w:p>
    <w:p>
      <w:pPr>
        <w:pStyle w:val="ListParagraph"/>
        <w:numPr>
          <w:ilvl w:val="0"/>
          <w:numId w:val="2"/>
        </w:numPr>
        <w:tabs>
          <w:tab w:pos="267" w:val="left" w:leader="none"/>
        </w:tabs>
        <w:spacing w:line="278" w:lineRule="auto" w:before="48" w:after="0"/>
        <w:ind w:left="100" w:right="99" w:firstLine="0"/>
        <w:jc w:val="both"/>
        <w:rPr>
          <w:b/>
          <w:sz w:val="28"/>
        </w:rPr>
      </w:pPr>
      <w:r>
        <w:rPr>
          <w:b/>
          <w:sz w:val="28"/>
        </w:rPr>
        <w:t>Về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con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chung: </w:t>
      </w:r>
      <w:r>
        <w:rPr>
          <w:sz w:val="28"/>
        </w:rPr>
        <w:t>Cả</w:t>
      </w:r>
      <w:r>
        <w:rPr>
          <w:spacing w:val="-2"/>
          <w:sz w:val="28"/>
        </w:rPr>
        <w:t> </w:t>
      </w:r>
      <w:r>
        <w:rPr>
          <w:sz w:val="28"/>
        </w:rPr>
        <w:t>hai</w:t>
      </w:r>
      <w:r>
        <w:rPr>
          <w:spacing w:val="-1"/>
          <w:sz w:val="28"/>
        </w:rPr>
        <w:t> </w:t>
      </w:r>
      <w:r>
        <w:rPr>
          <w:sz w:val="28"/>
        </w:rPr>
        <w:t>đều xác</w:t>
      </w:r>
      <w:r>
        <w:rPr>
          <w:spacing w:val="-1"/>
          <w:sz w:val="28"/>
        </w:rPr>
        <w:t> </w:t>
      </w:r>
      <w:r>
        <w:rPr>
          <w:sz w:val="28"/>
        </w:rPr>
        <w:t>nhận</w:t>
      </w:r>
      <w:r>
        <w:rPr>
          <w:spacing w:val="-1"/>
          <w:sz w:val="28"/>
        </w:rPr>
        <w:t> </w:t>
      </w:r>
      <w:r>
        <w:rPr>
          <w:sz w:val="28"/>
        </w:rPr>
        <w:t>vợ chồng chưa</w:t>
      </w:r>
      <w:r>
        <w:rPr>
          <w:spacing w:val="-1"/>
          <w:sz w:val="28"/>
        </w:rPr>
        <w:t> </w:t>
      </w:r>
      <w:r>
        <w:rPr>
          <w:sz w:val="28"/>
        </w:rPr>
        <w:t>có con chung nên</w:t>
      </w:r>
      <w:r>
        <w:rPr>
          <w:spacing w:val="-1"/>
          <w:sz w:val="28"/>
        </w:rPr>
        <w:t> </w:t>
      </w:r>
      <w:r>
        <w:rPr>
          <w:sz w:val="28"/>
        </w:rPr>
        <w:t>không yêu cầu Tòa án giải quyết.</w:t>
      </w:r>
    </w:p>
    <w:p>
      <w:pPr>
        <w:pStyle w:val="ListParagraph"/>
        <w:numPr>
          <w:ilvl w:val="0"/>
          <w:numId w:val="2"/>
        </w:numPr>
        <w:tabs>
          <w:tab w:pos="269" w:val="left" w:leader="none"/>
        </w:tabs>
        <w:spacing w:line="276" w:lineRule="auto" w:before="0" w:after="0"/>
        <w:ind w:left="100" w:right="98" w:firstLine="0"/>
        <w:jc w:val="both"/>
        <w:rPr>
          <w:sz w:val="28"/>
        </w:rPr>
      </w:pPr>
      <w:r>
        <w:rPr>
          <w:b/>
          <w:sz w:val="28"/>
        </w:rPr>
        <w:t>Về tài sản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chung, riêng, công nợ: </w:t>
      </w:r>
      <w:r>
        <w:rPr>
          <w:sz w:val="28"/>
        </w:rPr>
        <w:t>Cả hai đều xác</w:t>
      </w:r>
      <w:r>
        <w:rPr>
          <w:spacing w:val="-1"/>
          <w:sz w:val="28"/>
        </w:rPr>
        <w:t> </w:t>
      </w:r>
      <w:r>
        <w:rPr>
          <w:sz w:val="28"/>
        </w:rPr>
        <w:t>định không có nên không yêu cầu Tòa án giải quyết.</w:t>
      </w: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68" w:lineRule="auto" w:before="0" w:after="0"/>
        <w:ind w:left="100" w:right="783" w:firstLine="0"/>
        <w:jc w:val="left"/>
        <w:rPr>
          <w:b/>
          <w:sz w:val="28"/>
        </w:rPr>
      </w:pPr>
      <w:r>
        <w:rPr>
          <w:b/>
          <w:sz w:val="28"/>
        </w:rPr>
        <w:t>Về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công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sức:</w:t>
      </w:r>
      <w:r>
        <w:rPr>
          <w:b/>
          <w:spacing w:val="-15"/>
          <w:sz w:val="28"/>
        </w:rPr>
        <w:t> </w:t>
      </w:r>
      <w:r>
        <w:rPr>
          <w:rFonts w:ascii="Cambria" w:hAnsi="Cambria"/>
          <w:sz w:val="28"/>
        </w:rPr>
        <w:t>C¶</w:t>
      </w:r>
      <w:r>
        <w:rPr>
          <w:rFonts w:ascii="Cambria" w:hAnsi="Cambria"/>
          <w:spacing w:val="-10"/>
          <w:sz w:val="28"/>
        </w:rPr>
        <w:t> </w:t>
      </w:r>
      <w:r>
        <w:rPr>
          <w:rFonts w:ascii="Cambria" w:hAnsi="Cambria"/>
          <w:sz w:val="28"/>
        </w:rPr>
        <w:t>hai</w:t>
      </w:r>
      <w:r>
        <w:rPr>
          <w:rFonts w:ascii="Cambria" w:hAnsi="Cambria"/>
          <w:spacing w:val="-6"/>
          <w:sz w:val="28"/>
        </w:rPr>
        <w:t> </w:t>
      </w:r>
      <w:r>
        <w:rPr>
          <w:sz w:val="28"/>
        </w:rPr>
        <w:t>đều</w:t>
      </w:r>
      <w:r>
        <w:rPr>
          <w:spacing w:val="-15"/>
          <w:sz w:val="28"/>
        </w:rPr>
        <w:t> </w:t>
      </w:r>
      <w:r>
        <w:rPr>
          <w:sz w:val="28"/>
        </w:rPr>
        <w:t>xác</w:t>
      </w:r>
      <w:r>
        <w:rPr>
          <w:spacing w:val="-15"/>
          <w:sz w:val="28"/>
        </w:rPr>
        <w:t> </w:t>
      </w:r>
      <w:r>
        <w:rPr>
          <w:sz w:val="28"/>
        </w:rPr>
        <w:t>định</w:t>
      </w:r>
      <w:r>
        <w:rPr>
          <w:spacing w:val="-18"/>
          <w:sz w:val="28"/>
        </w:rPr>
        <w:t> </w:t>
      </w:r>
      <w:r>
        <w:rPr>
          <w:sz w:val="28"/>
        </w:rPr>
        <w:t>không</w:t>
      </w:r>
      <w:r>
        <w:rPr>
          <w:spacing w:val="-17"/>
          <w:sz w:val="28"/>
        </w:rPr>
        <w:t> </w:t>
      </w:r>
      <w:r>
        <w:rPr>
          <w:sz w:val="28"/>
        </w:rPr>
        <w:t>có</w:t>
      </w:r>
      <w:r>
        <w:rPr>
          <w:spacing w:val="-14"/>
          <w:sz w:val="28"/>
        </w:rPr>
        <w:t> </w:t>
      </w:r>
      <w:r>
        <w:rPr>
          <w:rFonts w:ascii="Cambria" w:hAnsi="Cambria"/>
          <w:sz w:val="28"/>
        </w:rPr>
        <w:t>nªn</w:t>
      </w:r>
      <w:r>
        <w:rPr>
          <w:rFonts w:ascii="Cambria" w:hAnsi="Cambria"/>
          <w:spacing w:val="-9"/>
          <w:sz w:val="28"/>
        </w:rPr>
        <w:t> </w:t>
      </w:r>
      <w:r>
        <w:rPr>
          <w:rFonts w:ascii="Cambria" w:hAnsi="Cambria"/>
          <w:sz w:val="28"/>
        </w:rPr>
        <w:t>kh«ng</w:t>
      </w:r>
      <w:r>
        <w:rPr>
          <w:rFonts w:ascii="Cambria" w:hAnsi="Cambria"/>
          <w:spacing w:val="-9"/>
          <w:sz w:val="28"/>
        </w:rPr>
        <w:t> </w:t>
      </w:r>
      <w:r>
        <w:rPr>
          <w:rFonts w:ascii="Cambria" w:hAnsi="Cambria"/>
          <w:sz w:val="28"/>
        </w:rPr>
        <w:t>yªu</w:t>
      </w:r>
      <w:r>
        <w:rPr>
          <w:rFonts w:ascii="Cambria" w:hAnsi="Cambria"/>
          <w:spacing w:val="-6"/>
          <w:sz w:val="28"/>
        </w:rPr>
        <w:t> </w:t>
      </w:r>
      <w:r>
        <w:rPr>
          <w:rFonts w:ascii="Cambria" w:hAnsi="Cambria"/>
          <w:sz w:val="28"/>
        </w:rPr>
        <w:t>cÇu</w:t>
      </w:r>
      <w:r>
        <w:rPr>
          <w:rFonts w:ascii="Cambria" w:hAnsi="Cambria"/>
          <w:spacing w:val="-8"/>
          <w:sz w:val="28"/>
        </w:rPr>
        <w:t> </w:t>
      </w:r>
      <w:r>
        <w:rPr>
          <w:rFonts w:ascii="Cambria" w:hAnsi="Cambria"/>
          <w:sz w:val="28"/>
        </w:rPr>
        <w:t>Tßa</w:t>
      </w:r>
      <w:r>
        <w:rPr>
          <w:rFonts w:ascii="Cambria" w:hAnsi="Cambria"/>
          <w:spacing w:val="-7"/>
          <w:sz w:val="28"/>
        </w:rPr>
        <w:t> </w:t>
      </w:r>
      <w:r>
        <w:rPr>
          <w:rFonts w:ascii="Cambria" w:hAnsi="Cambria"/>
          <w:sz w:val="28"/>
        </w:rPr>
        <w:t>¸n</w:t>
      </w:r>
      <w:r>
        <w:rPr>
          <w:rFonts w:ascii="Cambria" w:hAnsi="Cambria"/>
          <w:spacing w:val="-9"/>
          <w:sz w:val="28"/>
        </w:rPr>
        <w:t> </w:t>
      </w:r>
      <w:r>
        <w:rPr>
          <w:rFonts w:ascii="Cambria" w:hAnsi="Cambria"/>
          <w:sz w:val="28"/>
        </w:rPr>
        <w:t>gi¶i </w:t>
      </w:r>
      <w:r>
        <w:rPr>
          <w:rFonts w:ascii="Cambria" w:hAnsi="Cambria"/>
          <w:spacing w:val="-2"/>
          <w:sz w:val="28"/>
        </w:rPr>
        <w:t>quyÕt.</w:t>
      </w:r>
    </w:p>
    <w:p>
      <w:pPr>
        <w:pStyle w:val="ListParagraph"/>
        <w:numPr>
          <w:ilvl w:val="0"/>
          <w:numId w:val="2"/>
        </w:numPr>
        <w:tabs>
          <w:tab w:pos="298" w:val="left" w:leader="none"/>
        </w:tabs>
        <w:spacing w:line="276" w:lineRule="auto" w:before="0" w:after="0"/>
        <w:ind w:left="100" w:right="98" w:firstLine="0"/>
        <w:jc w:val="both"/>
        <w:rPr>
          <w:rFonts w:ascii="Cambria" w:hAnsi="Cambria"/>
          <w:sz w:val="28"/>
        </w:rPr>
      </w:pPr>
      <w:r>
        <w:rPr>
          <w:b/>
          <w:sz w:val="28"/>
        </w:rPr>
        <w:t>Về án phí</w:t>
      </w:r>
      <w:r>
        <w:rPr>
          <w:sz w:val="28"/>
        </w:rPr>
        <w:t>: Chị Hà Thị Q xin chịu cả 150.000đ ( một trăm năm mươi</w:t>
      </w:r>
      <w:r>
        <w:rPr>
          <w:spacing w:val="40"/>
          <w:sz w:val="28"/>
        </w:rPr>
        <w:t> </w:t>
      </w:r>
      <w:r>
        <w:rPr>
          <w:sz w:val="28"/>
        </w:rPr>
        <w:t>nghìn đồng). Xác nhận chị Hà Thị Q đã nộp 300.000đ ( ba trăm nghìn đồng) tiền tạm ứng án phí theo biên lai thu tạm ứng án phí, lệ phí toà án số: 001271</w:t>
      </w:r>
      <w:r>
        <w:rPr>
          <w:spacing w:val="40"/>
          <w:sz w:val="28"/>
        </w:rPr>
        <w:t> </w:t>
      </w:r>
      <w:r>
        <w:rPr>
          <w:sz w:val="28"/>
        </w:rPr>
        <w:t>ngày 29/10/2019</w:t>
      </w:r>
      <w:r>
        <w:rPr>
          <w:spacing w:val="27"/>
          <w:sz w:val="28"/>
        </w:rPr>
        <w:t> </w:t>
      </w:r>
      <w:r>
        <w:rPr>
          <w:sz w:val="28"/>
        </w:rPr>
        <w:t>của</w:t>
      </w:r>
      <w:r>
        <w:rPr>
          <w:spacing w:val="26"/>
          <w:sz w:val="28"/>
        </w:rPr>
        <w:t> </w:t>
      </w:r>
      <w:r>
        <w:rPr>
          <w:sz w:val="28"/>
        </w:rPr>
        <w:t>chi</w:t>
      </w:r>
      <w:r>
        <w:rPr>
          <w:spacing w:val="26"/>
          <w:sz w:val="28"/>
        </w:rPr>
        <w:t> </w:t>
      </w:r>
      <w:r>
        <w:rPr>
          <w:sz w:val="28"/>
        </w:rPr>
        <w:t>cục</w:t>
      </w:r>
      <w:r>
        <w:rPr>
          <w:spacing w:val="26"/>
          <w:sz w:val="28"/>
        </w:rPr>
        <w:t> </w:t>
      </w:r>
      <w:r>
        <w:rPr>
          <w:sz w:val="28"/>
        </w:rPr>
        <w:t>thi</w:t>
      </w:r>
      <w:r>
        <w:rPr>
          <w:spacing w:val="27"/>
          <w:sz w:val="28"/>
        </w:rPr>
        <w:t> </w:t>
      </w:r>
      <w:r>
        <w:rPr>
          <w:sz w:val="28"/>
        </w:rPr>
        <w:t>hành</w:t>
      </w:r>
      <w:r>
        <w:rPr>
          <w:spacing w:val="26"/>
          <w:sz w:val="28"/>
        </w:rPr>
        <w:t> </w:t>
      </w:r>
      <w:r>
        <w:rPr>
          <w:sz w:val="28"/>
        </w:rPr>
        <w:t>án</w:t>
      </w:r>
      <w:r>
        <w:rPr>
          <w:spacing w:val="27"/>
          <w:sz w:val="28"/>
        </w:rPr>
        <w:t> </w:t>
      </w:r>
      <w:r>
        <w:rPr>
          <w:sz w:val="28"/>
        </w:rPr>
        <w:t>dân</w:t>
      </w:r>
      <w:r>
        <w:rPr>
          <w:spacing w:val="27"/>
          <w:sz w:val="28"/>
        </w:rPr>
        <w:t> </w:t>
      </w:r>
      <w:r>
        <w:rPr>
          <w:sz w:val="28"/>
        </w:rPr>
        <w:t>sự</w:t>
      </w:r>
      <w:r>
        <w:rPr>
          <w:spacing w:val="27"/>
          <w:sz w:val="28"/>
        </w:rPr>
        <w:t> </w:t>
      </w:r>
      <w:r>
        <w:rPr>
          <w:sz w:val="28"/>
        </w:rPr>
        <w:t>huyện</w:t>
      </w:r>
      <w:r>
        <w:rPr>
          <w:spacing w:val="35"/>
          <w:sz w:val="28"/>
        </w:rPr>
        <w:t> </w:t>
      </w:r>
      <w:r>
        <w:rPr>
          <w:sz w:val="28"/>
        </w:rPr>
        <w:t>T,</w:t>
      </w:r>
      <w:r>
        <w:rPr>
          <w:spacing w:val="27"/>
          <w:sz w:val="28"/>
        </w:rPr>
        <w:t> </w:t>
      </w:r>
      <w:r>
        <w:rPr>
          <w:sz w:val="28"/>
        </w:rPr>
        <w:t>tỉnh</w:t>
      </w:r>
      <w:r>
        <w:rPr>
          <w:spacing w:val="27"/>
          <w:sz w:val="28"/>
        </w:rPr>
        <w:t> </w:t>
      </w:r>
      <w:r>
        <w:rPr>
          <w:sz w:val="28"/>
        </w:rPr>
        <w:t>Phú</w:t>
      </w:r>
      <w:r>
        <w:rPr>
          <w:spacing w:val="24"/>
          <w:sz w:val="28"/>
        </w:rPr>
        <w:t> </w:t>
      </w:r>
      <w:r>
        <w:rPr>
          <w:sz w:val="28"/>
        </w:rPr>
        <w:t>Thọ.</w:t>
      </w:r>
      <w:r>
        <w:rPr>
          <w:spacing w:val="29"/>
          <w:sz w:val="28"/>
        </w:rPr>
        <w:t> </w:t>
      </w:r>
      <w:r>
        <w:rPr>
          <w:sz w:val="28"/>
        </w:rPr>
        <w:t>Hoàn</w:t>
      </w:r>
      <w:r>
        <w:rPr>
          <w:spacing w:val="26"/>
          <w:sz w:val="28"/>
        </w:rPr>
        <w:t> </w:t>
      </w:r>
      <w:r>
        <w:rPr>
          <w:sz w:val="28"/>
        </w:rPr>
        <w:t>trả</w:t>
      </w:r>
      <w:r>
        <w:rPr>
          <w:spacing w:val="26"/>
          <w:sz w:val="28"/>
        </w:rPr>
        <w:t> </w:t>
      </w:r>
      <w:r>
        <w:rPr>
          <w:sz w:val="28"/>
        </w:rPr>
        <w:t>lại</w:t>
      </w:r>
    </w:p>
    <w:p>
      <w:pPr>
        <w:spacing w:after="0" w:line="276" w:lineRule="auto"/>
        <w:jc w:val="both"/>
        <w:rPr>
          <w:rFonts w:ascii="Cambria" w:hAnsi="Cambria"/>
          <w:sz w:val="28"/>
        </w:rPr>
        <w:sectPr>
          <w:footerReference w:type="default" r:id="rId5"/>
          <w:type w:val="continuous"/>
          <w:pgSz w:w="12240" w:h="15840"/>
          <w:pgMar w:footer="788" w:header="0" w:top="980" w:bottom="980" w:left="1700" w:right="1080"/>
          <w:pgNumType w:start="1"/>
        </w:sectPr>
      </w:pPr>
    </w:p>
    <w:p>
      <w:pPr>
        <w:pStyle w:val="BodyText"/>
        <w:spacing w:line="276" w:lineRule="auto" w:before="66"/>
        <w:jc w:val="left"/>
      </w:pPr>
      <w:r>
        <w:rPr/>
        <w:t>cho chị Hà Thị Q</w:t>
      </w:r>
      <w:r>
        <w:rPr>
          <w:spacing w:val="-1"/>
        </w:rPr>
        <w:t> </w:t>
      </w:r>
      <w:r>
        <w:rPr/>
        <w:t>150.000đ ( một trăm</w:t>
      </w:r>
      <w:r>
        <w:rPr>
          <w:spacing w:val="-5"/>
        </w:rPr>
        <w:t> </w:t>
      </w:r>
      <w:r>
        <w:rPr/>
        <w:t>năm mươi nghìn đồng) tiền tạm</w:t>
      </w:r>
      <w:r>
        <w:rPr>
          <w:spacing w:val="-5"/>
        </w:rPr>
        <w:t> </w:t>
      </w:r>
      <w:r>
        <w:rPr/>
        <w:t>ứng án phí đã nộp.</w:t>
      </w:r>
    </w:p>
    <w:p>
      <w:pPr>
        <w:pStyle w:val="ListParagraph"/>
        <w:numPr>
          <w:ilvl w:val="0"/>
          <w:numId w:val="1"/>
        </w:numPr>
        <w:tabs>
          <w:tab w:pos="1104" w:val="left" w:leader="none"/>
        </w:tabs>
        <w:spacing w:line="280" w:lineRule="auto" w:before="0" w:after="0"/>
        <w:ind w:left="100" w:right="100" w:firstLine="719"/>
        <w:jc w:val="left"/>
        <w:rPr>
          <w:b/>
          <w:sz w:val="28"/>
        </w:rPr>
      </w:pPr>
      <w:r>
        <w:rPr>
          <w:b/>
          <w:sz w:val="28"/>
        </w:rPr>
        <w:t>Quyết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định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này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có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hiệu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lực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pháp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luật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ngay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sau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khi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đƣợc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ban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hành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và không bị kháng cáo, kháng nghị theo thủ tục phúc thẩm.</w:t>
      </w:r>
    </w:p>
    <w:p>
      <w:pPr>
        <w:pStyle w:val="BodyText"/>
        <w:spacing w:before="5"/>
        <w:ind w:left="0"/>
        <w:jc w:val="left"/>
        <w:rPr>
          <w:b/>
          <w:sz w:val="31"/>
        </w:rPr>
      </w:pPr>
    </w:p>
    <w:p>
      <w:pPr>
        <w:tabs>
          <w:tab w:pos="5779" w:val="left" w:leader="none"/>
        </w:tabs>
        <w:spacing w:line="319" w:lineRule="exact" w:before="0"/>
        <w:ind w:left="100" w:right="0" w:firstLine="0"/>
        <w:jc w:val="left"/>
        <w:rPr>
          <w:b/>
          <w:sz w:val="28"/>
        </w:rPr>
      </w:pPr>
      <w:r>
        <w:rPr>
          <w:b/>
          <w:i/>
          <w:sz w:val="28"/>
        </w:rPr>
        <w:t>Nơi</w:t>
      </w:r>
      <w:r>
        <w:rPr>
          <w:b/>
          <w:i/>
          <w:spacing w:val="-3"/>
          <w:sz w:val="28"/>
        </w:rPr>
        <w:t> </w:t>
      </w:r>
      <w:r>
        <w:rPr>
          <w:b/>
          <w:i/>
          <w:spacing w:val="-2"/>
          <w:sz w:val="28"/>
        </w:rPr>
        <w:t>nhận:</w:t>
      </w:r>
      <w:r>
        <w:rPr>
          <w:b/>
          <w:i/>
          <w:sz w:val="28"/>
        </w:rPr>
        <w:tab/>
      </w:r>
      <w:r>
        <w:rPr>
          <w:b/>
          <w:sz w:val="28"/>
        </w:rPr>
        <w:t>Thẩm</w:t>
      </w:r>
      <w:r>
        <w:rPr>
          <w:b/>
          <w:spacing w:val="-4"/>
          <w:sz w:val="28"/>
        </w:rPr>
        <w:t> phán</w:t>
      </w:r>
    </w:p>
    <w:p>
      <w:pPr>
        <w:spacing w:line="273" w:lineRule="exact" w:before="0"/>
        <w:ind w:left="100" w:right="0" w:firstLine="0"/>
        <w:jc w:val="left"/>
        <w:rPr>
          <w:sz w:val="24"/>
        </w:rPr>
      </w:pPr>
      <w:r>
        <w:rPr>
          <w:i/>
          <w:sz w:val="24"/>
        </w:rPr>
        <w:t>-</w:t>
      </w:r>
      <w:r>
        <w:rPr>
          <w:sz w:val="24"/>
        </w:rPr>
        <w:t>TAND</w:t>
      </w:r>
      <w:r>
        <w:rPr>
          <w:spacing w:val="-9"/>
          <w:sz w:val="24"/>
        </w:rPr>
        <w:t> </w:t>
      </w:r>
      <w:r>
        <w:rPr>
          <w:sz w:val="24"/>
        </w:rPr>
        <w:t>tỉnh</w:t>
      </w:r>
      <w:r>
        <w:rPr>
          <w:spacing w:val="-8"/>
          <w:sz w:val="24"/>
        </w:rPr>
        <w:t> </w:t>
      </w:r>
      <w:r>
        <w:rPr>
          <w:spacing w:val="-10"/>
          <w:sz w:val="24"/>
        </w:rPr>
        <w:t>;</w:t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-VKSND</w:t>
      </w:r>
      <w:r>
        <w:rPr>
          <w:spacing w:val="-11"/>
          <w:sz w:val="24"/>
        </w:rPr>
        <w:t> </w:t>
      </w:r>
      <w:r>
        <w:rPr>
          <w:sz w:val="24"/>
        </w:rPr>
        <w:t>tỉnh,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huyện;</w:t>
      </w:r>
    </w:p>
    <w:p>
      <w:pPr>
        <w:spacing w:before="1"/>
        <w:ind w:left="100" w:right="0" w:firstLine="0"/>
        <w:jc w:val="left"/>
        <w:rPr>
          <w:sz w:val="24"/>
        </w:rPr>
      </w:pPr>
      <w:r>
        <w:rPr>
          <w:sz w:val="24"/>
        </w:rPr>
        <w:t>-THA</w:t>
      </w:r>
      <w:r>
        <w:rPr>
          <w:spacing w:val="-9"/>
          <w:sz w:val="24"/>
        </w:rPr>
        <w:t> </w:t>
      </w:r>
      <w:r>
        <w:rPr>
          <w:sz w:val="24"/>
        </w:rPr>
        <w:t>dân</w:t>
      </w:r>
      <w:r>
        <w:rPr>
          <w:spacing w:val="-6"/>
          <w:sz w:val="24"/>
        </w:rPr>
        <w:t> </w:t>
      </w:r>
      <w:r>
        <w:rPr>
          <w:spacing w:val="-5"/>
          <w:sz w:val="24"/>
        </w:rPr>
        <w:t>sự;</w:t>
      </w:r>
    </w:p>
    <w:p>
      <w:pPr>
        <w:pStyle w:val="ListParagraph"/>
        <w:numPr>
          <w:ilvl w:val="0"/>
          <w:numId w:val="2"/>
        </w:numPr>
        <w:tabs>
          <w:tab w:pos="240" w:val="left" w:leader="none"/>
          <w:tab w:pos="6161" w:val="left" w:leader="none"/>
        </w:tabs>
        <w:spacing w:line="240" w:lineRule="auto" w:before="0" w:after="0"/>
        <w:ind w:left="239" w:right="0" w:hanging="140"/>
        <w:jc w:val="left"/>
        <w:rPr>
          <w:sz w:val="24"/>
        </w:rPr>
      </w:pPr>
      <w:r>
        <w:rPr>
          <w:sz w:val="24"/>
        </w:rPr>
        <w:t>UBND</w:t>
      </w:r>
      <w:r>
        <w:rPr>
          <w:spacing w:val="-4"/>
          <w:sz w:val="24"/>
        </w:rPr>
        <w:t> </w:t>
      </w:r>
      <w:r>
        <w:rPr>
          <w:sz w:val="24"/>
        </w:rPr>
        <w:t>xã</w:t>
      </w:r>
      <w:r>
        <w:rPr>
          <w:spacing w:val="-5"/>
          <w:sz w:val="24"/>
        </w:rPr>
        <w:t> V;</w:t>
      </w:r>
      <w:r>
        <w:rPr>
          <w:sz w:val="24"/>
        </w:rPr>
        <w:tab/>
        <w:t>(</w:t>
      </w:r>
      <w:r>
        <w:rPr>
          <w:spacing w:val="-2"/>
          <w:sz w:val="24"/>
        </w:rPr>
        <w:t> </w:t>
      </w:r>
      <w:r>
        <w:rPr>
          <w:sz w:val="24"/>
        </w:rPr>
        <w:t>đã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ký)</w:t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-Các</w:t>
      </w:r>
      <w:r>
        <w:rPr>
          <w:spacing w:val="-8"/>
          <w:sz w:val="24"/>
        </w:rPr>
        <w:t> </w:t>
      </w:r>
      <w:r>
        <w:rPr>
          <w:sz w:val="24"/>
        </w:rPr>
        <w:t>đương</w:t>
      </w:r>
      <w:r>
        <w:rPr>
          <w:spacing w:val="-9"/>
          <w:sz w:val="24"/>
        </w:rPr>
        <w:t> </w:t>
      </w:r>
      <w:r>
        <w:rPr>
          <w:spacing w:val="-5"/>
          <w:sz w:val="24"/>
        </w:rPr>
        <w:t>sự;</w:t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-Lưu:</w:t>
      </w:r>
      <w:r>
        <w:rPr>
          <w:spacing w:val="-8"/>
          <w:sz w:val="24"/>
        </w:rPr>
        <w:t> </w:t>
      </w:r>
      <w:r>
        <w:rPr>
          <w:sz w:val="24"/>
        </w:rPr>
        <w:t>HS+</w:t>
      </w:r>
      <w:r>
        <w:rPr>
          <w:spacing w:val="-9"/>
          <w:sz w:val="24"/>
        </w:rPr>
        <w:t> </w:t>
      </w:r>
      <w:r>
        <w:rPr>
          <w:spacing w:val="-5"/>
          <w:sz w:val="24"/>
        </w:rPr>
        <w:t>VP.</w:t>
      </w:r>
    </w:p>
    <w:p>
      <w:pPr>
        <w:spacing w:before="6"/>
        <w:ind w:left="5511" w:right="0" w:firstLine="0"/>
        <w:jc w:val="left"/>
        <w:rPr>
          <w:b/>
          <w:sz w:val="28"/>
        </w:rPr>
      </w:pPr>
      <w:r>
        <w:rPr>
          <w:b/>
          <w:sz w:val="28"/>
        </w:rPr>
        <w:t>Nguyễn</w:t>
      </w:r>
      <w:r>
        <w:rPr>
          <w:b/>
          <w:spacing w:val="62"/>
          <w:sz w:val="28"/>
        </w:rPr>
        <w:t> </w:t>
      </w:r>
      <w:r>
        <w:rPr>
          <w:b/>
          <w:sz w:val="28"/>
        </w:rPr>
        <w:t>Hà </w:t>
      </w:r>
      <w:r>
        <w:rPr>
          <w:b/>
          <w:spacing w:val="-4"/>
          <w:sz w:val="28"/>
        </w:rPr>
        <w:t>Giang</w:t>
      </w:r>
    </w:p>
    <w:sectPr>
      <w:pgSz w:w="12240" w:h="15840"/>
      <w:pgMar w:header="0" w:footer="788" w:top="920" w:bottom="980" w:left="170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950012pt;margin-top:741.580566pt;width:14.05pt;height:16.05pt;mso-position-horizontal-relative:page;mso-position-vertical-relative:page;z-index:-15773696" type="#_x0000_t202" id="docshape1" filled="false" stroked="false">
          <v:textbox inset="0,0,0,0">
            <w:txbxContent>
              <w:p>
                <w:pPr>
                  <w:pStyle w:val="BodyText"/>
                  <w:spacing w:line="293" w:lineRule="exact"/>
                  <w:ind w:left="60"/>
                  <w:jc w:val="left"/>
                  <w:rPr>
                    <w:rFonts w:ascii="Cambria"/>
                  </w:rPr>
                </w:pPr>
                <w:r>
                  <w:rPr>
                    <w:rFonts w:ascii="Cambria"/>
                    <w:w w:val="90"/>
                  </w:rPr>
                  <w:fldChar w:fldCharType="begin"/>
                </w:r>
                <w:r>
                  <w:rPr>
                    <w:rFonts w:ascii="Cambria"/>
                    <w:w w:val="90"/>
                  </w:rPr>
                  <w:instrText> PAGE </w:instrText>
                </w:r>
                <w:r>
                  <w:rPr>
                    <w:rFonts w:ascii="Cambria"/>
                    <w:w w:val="90"/>
                  </w:rPr>
                  <w:fldChar w:fldCharType="separate"/>
                </w:r>
                <w:r>
                  <w:rPr>
                    <w:rFonts w:ascii="Cambria"/>
                    <w:w w:val="90"/>
                  </w:rPr>
                  <w:t>1</w:t>
                </w:r>
                <w:r>
                  <w:rPr>
                    <w:rFonts w:ascii="Cambria"/>
                    <w:w w:val="9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00" w:hanging="166"/>
      </w:pPr>
      <w:rPr>
        <w:rFonts w:hint="default" w:ascii="Times New Roman" w:hAnsi="Times New Roman" w:eastAsia="Times New Roman" w:cs="Times New Roman"/>
        <w:w w:val="100"/>
        <w:lang w:val="vi" w:eastAsia="en-US" w:bidi="ar-SA"/>
      </w:rPr>
    </w:lvl>
    <w:lvl w:ilvl="1">
      <w:start w:val="0"/>
      <w:numFmt w:val="bullet"/>
      <w:lvlText w:val="•"/>
      <w:lvlJc w:val="left"/>
      <w:pPr>
        <w:ind w:left="1036" w:hanging="16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72" w:hanging="16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08" w:hanging="16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44" w:hanging="16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80" w:hanging="16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16" w:hanging="16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652" w:hanging="16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588" w:hanging="166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01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936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72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08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44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80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116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52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88" w:hanging="281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00"/>
      <w:jc w:val="both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1968" w:right="1968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00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ind w:left="487"/>
      <w:jc w:val="center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2022-10-30T21:50:32Z</dcterms:created>
  <dcterms:modified xsi:type="dcterms:W3CDTF">2022-10-30T21:50:32Z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2022-10-30T00:00:00Z</vt:filetime>
  </property>
  <property fmtid="{D5CDD505-2E9C-101B-9397-08002B2CF9AE}" pid="5" name="Producer">
    <vt:lpwstr>Microsoft® Office Word 2007</vt:lpwstr>
  </property>
</Properties>
</file>