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45"/>
        <w:gridCol w:w="5525"/>
      </w:tblGrid>
      <w:tr>
        <w:trPr>
          <w:trHeight w:val="1734" w:hRule="atLeast"/>
        </w:trPr>
        <w:tc>
          <w:tcPr>
            <w:tcW w:w="3545" w:type="dxa"/>
          </w:tcPr>
          <w:p>
            <w:pPr>
              <w:pStyle w:val="TableParagraph"/>
              <w:spacing w:after="16"/>
              <w:ind w:left="426" w:right="845"/>
              <w:jc w:val="center"/>
              <w:rPr>
                <w:b/>
                <w:sz w:val="24"/>
              </w:rPr>
            </w:pPr>
            <w:r>
              <w:rPr>
                <w:b/>
                <w:sz w:val="24"/>
              </w:rPr>
              <w:t>TÒA</w:t>
            </w:r>
            <w:r>
              <w:rPr>
                <w:b/>
                <w:spacing w:val="-13"/>
                <w:sz w:val="24"/>
              </w:rPr>
              <w:t> </w:t>
            </w:r>
            <w:r>
              <w:rPr>
                <w:b/>
                <w:sz w:val="24"/>
              </w:rPr>
              <w:t>ÁN</w:t>
            </w:r>
            <w:r>
              <w:rPr>
                <w:b/>
                <w:spacing w:val="-14"/>
                <w:sz w:val="24"/>
              </w:rPr>
              <w:t> </w:t>
            </w:r>
            <w:r>
              <w:rPr>
                <w:b/>
                <w:sz w:val="24"/>
              </w:rPr>
              <w:t>NHÂN</w:t>
            </w:r>
            <w:r>
              <w:rPr>
                <w:b/>
                <w:spacing w:val="-14"/>
                <w:sz w:val="24"/>
              </w:rPr>
              <w:t> </w:t>
            </w:r>
            <w:r>
              <w:rPr>
                <w:b/>
                <w:sz w:val="24"/>
              </w:rPr>
              <w:t>DÂN HUYỆN NGÂN SƠN TỈNH BẮC KẠN</w:t>
            </w:r>
          </w:p>
          <w:p>
            <w:pPr>
              <w:pStyle w:val="TableParagraph"/>
              <w:spacing w:line="20" w:lineRule="exact"/>
              <w:ind w:left="794"/>
              <w:rPr>
                <w:sz w:val="2"/>
              </w:rPr>
            </w:pPr>
            <w:r>
              <w:rPr>
                <w:sz w:val="2"/>
              </w:rPr>
              <w:pict>
                <v:group style="width:76.5pt;height:.75pt;mso-position-horizontal-relative:char;mso-position-vertical-relative:line" id="docshapegroup2" coordorigin="0,0" coordsize="1530,15">
                  <v:line style="position:absolute" from="0,8" to="1530,8" stroked="true" strokeweight=".75pt" strokecolor="#4579b8">
                    <v:stroke dashstyle="solid"/>
                  </v:line>
                </v:group>
              </w:pict>
            </w:r>
            <w:r>
              <w:rPr>
                <w:sz w:val="2"/>
              </w:rPr>
            </w:r>
          </w:p>
          <w:p>
            <w:pPr>
              <w:pStyle w:val="TableParagraph"/>
              <w:spacing w:line="322" w:lineRule="exact" w:before="206"/>
              <w:ind w:left="51" w:right="466"/>
              <w:jc w:val="center"/>
              <w:rPr>
                <w:sz w:val="28"/>
              </w:rPr>
            </w:pPr>
            <w:r>
              <w:rPr>
                <w:sz w:val="28"/>
              </w:rPr>
              <w:t>Bản</w:t>
            </w:r>
            <w:r>
              <w:rPr>
                <w:spacing w:val="-12"/>
                <w:sz w:val="28"/>
              </w:rPr>
              <w:t> </w:t>
            </w:r>
            <w:r>
              <w:rPr>
                <w:sz w:val="28"/>
              </w:rPr>
              <w:t>án</w:t>
            </w:r>
            <w:r>
              <w:rPr>
                <w:spacing w:val="-12"/>
                <w:sz w:val="28"/>
              </w:rPr>
              <w:t> </w:t>
            </w:r>
            <w:r>
              <w:rPr>
                <w:sz w:val="28"/>
              </w:rPr>
              <w:t>số:</w:t>
            </w:r>
            <w:r>
              <w:rPr>
                <w:spacing w:val="-14"/>
                <w:sz w:val="28"/>
              </w:rPr>
              <w:t> </w:t>
            </w:r>
            <w:r>
              <w:rPr>
                <w:b/>
                <w:sz w:val="28"/>
              </w:rPr>
              <w:t>17</w:t>
            </w:r>
            <w:r>
              <w:rPr>
                <w:sz w:val="28"/>
              </w:rPr>
              <w:t>/2018/HS-ST Ngày: 21-11-2018</w:t>
            </w:r>
          </w:p>
        </w:tc>
        <w:tc>
          <w:tcPr>
            <w:tcW w:w="5525" w:type="dxa"/>
          </w:tcPr>
          <w:p>
            <w:pPr>
              <w:pStyle w:val="TableParagraph"/>
              <w:spacing w:line="266" w:lineRule="exact"/>
              <w:ind w:left="468" w:right="49"/>
              <w:jc w:val="center"/>
              <w:rPr>
                <w:b/>
                <w:sz w:val="24"/>
              </w:rPr>
            </w:pPr>
            <w:r>
              <w:rPr>
                <w:b/>
                <w:sz w:val="24"/>
              </w:rPr>
              <w:t>CỘNG</w:t>
            </w:r>
            <w:r>
              <w:rPr>
                <w:b/>
                <w:spacing w:val="-6"/>
                <w:sz w:val="24"/>
              </w:rPr>
              <w:t> </w:t>
            </w:r>
            <w:r>
              <w:rPr>
                <w:b/>
                <w:sz w:val="24"/>
              </w:rPr>
              <w:t>HÒA</w:t>
            </w:r>
            <w:r>
              <w:rPr>
                <w:b/>
                <w:spacing w:val="-4"/>
                <w:sz w:val="24"/>
              </w:rPr>
              <w:t> </w:t>
            </w:r>
            <w:r>
              <w:rPr>
                <w:b/>
                <w:sz w:val="24"/>
              </w:rPr>
              <w:t>XÃ</w:t>
            </w:r>
            <w:r>
              <w:rPr>
                <w:b/>
                <w:spacing w:val="-3"/>
                <w:sz w:val="24"/>
              </w:rPr>
              <w:t> </w:t>
            </w:r>
            <w:r>
              <w:rPr>
                <w:b/>
                <w:sz w:val="24"/>
              </w:rPr>
              <w:t>HỘI</w:t>
            </w:r>
            <w:r>
              <w:rPr>
                <w:b/>
                <w:spacing w:val="-1"/>
                <w:sz w:val="24"/>
              </w:rPr>
              <w:t> </w:t>
            </w:r>
            <w:r>
              <w:rPr>
                <w:b/>
                <w:sz w:val="24"/>
              </w:rPr>
              <w:t>CHỦ</w:t>
            </w:r>
            <w:r>
              <w:rPr>
                <w:b/>
                <w:spacing w:val="-4"/>
                <w:sz w:val="24"/>
              </w:rPr>
              <w:t> </w:t>
            </w:r>
            <w:r>
              <w:rPr>
                <w:b/>
                <w:sz w:val="24"/>
              </w:rPr>
              <w:t>NGHĨA</w:t>
            </w:r>
            <w:r>
              <w:rPr>
                <w:b/>
                <w:spacing w:val="-3"/>
                <w:sz w:val="24"/>
              </w:rPr>
              <w:t> </w:t>
            </w:r>
            <w:r>
              <w:rPr>
                <w:b/>
                <w:sz w:val="24"/>
              </w:rPr>
              <w:t>VIỆT</w:t>
            </w:r>
            <w:r>
              <w:rPr>
                <w:b/>
                <w:spacing w:val="-4"/>
                <w:sz w:val="24"/>
              </w:rPr>
              <w:t> </w:t>
            </w:r>
            <w:r>
              <w:rPr>
                <w:b/>
                <w:spacing w:val="-5"/>
                <w:sz w:val="24"/>
              </w:rPr>
              <w:t>NAM</w:t>
            </w:r>
          </w:p>
          <w:p>
            <w:pPr>
              <w:pStyle w:val="TableParagraph"/>
              <w:spacing w:before="1"/>
              <w:ind w:left="468" w:right="42"/>
              <w:jc w:val="center"/>
              <w:rPr>
                <w:b/>
                <w:sz w:val="28"/>
              </w:rPr>
            </w:pPr>
            <w:r>
              <w:rPr>
                <w:b/>
                <w:sz w:val="28"/>
              </w:rPr>
              <w:t>Độc</w:t>
            </w:r>
            <w:r>
              <w:rPr>
                <w:b/>
                <w:spacing w:val="-4"/>
                <w:sz w:val="28"/>
              </w:rPr>
              <w:t> </w:t>
            </w:r>
            <w:r>
              <w:rPr>
                <w:b/>
                <w:sz w:val="28"/>
              </w:rPr>
              <w:t>lập</w:t>
            </w:r>
            <w:r>
              <w:rPr>
                <w:b/>
                <w:spacing w:val="-1"/>
                <w:sz w:val="28"/>
              </w:rPr>
              <w:t> </w:t>
            </w:r>
            <w:r>
              <w:rPr>
                <w:b/>
                <w:sz w:val="28"/>
              </w:rPr>
              <w:t>-</w:t>
            </w:r>
            <w:r>
              <w:rPr>
                <w:b/>
                <w:spacing w:val="-2"/>
                <w:sz w:val="28"/>
              </w:rPr>
              <w:t> </w:t>
            </w:r>
            <w:r>
              <w:rPr>
                <w:b/>
                <w:sz w:val="28"/>
              </w:rPr>
              <w:t>Tự</w:t>
            </w:r>
            <w:r>
              <w:rPr>
                <w:b/>
                <w:spacing w:val="-2"/>
                <w:sz w:val="28"/>
              </w:rPr>
              <w:t> </w:t>
            </w:r>
            <w:r>
              <w:rPr>
                <w:b/>
                <w:sz w:val="28"/>
              </w:rPr>
              <w:t>do</w:t>
            </w:r>
            <w:r>
              <w:rPr>
                <w:b/>
                <w:spacing w:val="-1"/>
                <w:sz w:val="28"/>
              </w:rPr>
              <w:t> </w:t>
            </w:r>
            <w:r>
              <w:rPr>
                <w:b/>
                <w:sz w:val="28"/>
              </w:rPr>
              <w:t>-</w:t>
            </w:r>
            <w:r>
              <w:rPr>
                <w:b/>
                <w:spacing w:val="-2"/>
                <w:sz w:val="28"/>
              </w:rPr>
              <w:t> </w:t>
            </w:r>
            <w:r>
              <w:rPr>
                <w:b/>
                <w:sz w:val="28"/>
              </w:rPr>
              <w:t>Hạnh</w:t>
            </w:r>
            <w:r>
              <w:rPr>
                <w:b/>
                <w:spacing w:val="-2"/>
                <w:sz w:val="28"/>
              </w:rPr>
              <w:t> </w:t>
            </w:r>
            <w:r>
              <w:rPr>
                <w:b/>
                <w:spacing w:val="-4"/>
                <w:sz w:val="28"/>
              </w:rPr>
              <w:t>phúc</w:t>
            </w:r>
          </w:p>
        </w:tc>
      </w:tr>
    </w:tbl>
    <w:p>
      <w:pPr>
        <w:pStyle w:val="Heading1"/>
        <w:spacing w:line="322" w:lineRule="exact" w:before="19"/>
        <w:ind w:right="1543"/>
      </w:pPr>
      <w:r>
        <w:rPr/>
        <w:pict>
          <v:line style="position:absolute;mso-position-horizontal-relative:page;mso-position-vertical-relative:paragraph;z-index:-15826944" from="318.75pt,-54.619678pt" to="486.75pt,-54.619678pt" stroked="true" strokeweight=".75pt" strokecolor="#000000">
            <v:stroke dashstyle="solid"/>
            <w10:wrap type="none"/>
          </v:line>
        </w:pict>
      </w:r>
      <w:r>
        <w:rPr/>
        <w:t>NHÂN</w:t>
      </w:r>
      <w:r>
        <w:rPr>
          <w:spacing w:val="-5"/>
        </w:rPr>
        <w:t> </w:t>
      </w:r>
      <w:r>
        <w:rPr>
          <w:spacing w:val="-4"/>
        </w:rPr>
        <w:t>DANH</w:t>
      </w:r>
    </w:p>
    <w:p>
      <w:pPr>
        <w:spacing w:before="0"/>
        <w:ind w:left="1594" w:right="1539" w:firstLine="0"/>
        <w:jc w:val="center"/>
        <w:rPr>
          <w:b/>
          <w:sz w:val="28"/>
        </w:rPr>
      </w:pPr>
      <w:r>
        <w:rPr>
          <w:b/>
          <w:sz w:val="28"/>
        </w:rPr>
        <w:t>NƯỚC</w:t>
      </w:r>
      <w:r>
        <w:rPr>
          <w:b/>
          <w:spacing w:val="-3"/>
          <w:sz w:val="28"/>
        </w:rPr>
        <w:t> </w:t>
      </w:r>
      <w:r>
        <w:rPr>
          <w:b/>
          <w:sz w:val="28"/>
        </w:rPr>
        <w:t>CỘNG</w:t>
      </w:r>
      <w:r>
        <w:rPr>
          <w:b/>
          <w:spacing w:val="-2"/>
          <w:sz w:val="28"/>
        </w:rPr>
        <w:t> </w:t>
      </w:r>
      <w:r>
        <w:rPr>
          <w:b/>
          <w:sz w:val="28"/>
        </w:rPr>
        <w:t>HÒA</w:t>
      </w:r>
      <w:r>
        <w:rPr>
          <w:b/>
          <w:spacing w:val="-4"/>
          <w:sz w:val="28"/>
        </w:rPr>
        <w:t> </w:t>
      </w:r>
      <w:r>
        <w:rPr>
          <w:b/>
          <w:sz w:val="28"/>
        </w:rPr>
        <w:t>XÃ</w:t>
      </w:r>
      <w:r>
        <w:rPr>
          <w:b/>
          <w:spacing w:val="-3"/>
          <w:sz w:val="28"/>
        </w:rPr>
        <w:t> </w:t>
      </w:r>
      <w:r>
        <w:rPr>
          <w:b/>
          <w:sz w:val="28"/>
        </w:rPr>
        <w:t>HỘI</w:t>
      </w:r>
      <w:r>
        <w:rPr>
          <w:b/>
          <w:spacing w:val="-1"/>
          <w:sz w:val="28"/>
        </w:rPr>
        <w:t> </w:t>
      </w:r>
      <w:r>
        <w:rPr>
          <w:b/>
          <w:sz w:val="28"/>
        </w:rPr>
        <w:t>CHỦ</w:t>
      </w:r>
      <w:r>
        <w:rPr>
          <w:b/>
          <w:spacing w:val="-4"/>
          <w:sz w:val="28"/>
        </w:rPr>
        <w:t> </w:t>
      </w:r>
      <w:r>
        <w:rPr>
          <w:b/>
          <w:sz w:val="28"/>
        </w:rPr>
        <w:t>NGHĨA</w:t>
      </w:r>
      <w:r>
        <w:rPr>
          <w:b/>
          <w:spacing w:val="-3"/>
          <w:sz w:val="28"/>
        </w:rPr>
        <w:t> </w:t>
      </w:r>
      <w:r>
        <w:rPr>
          <w:b/>
          <w:sz w:val="28"/>
        </w:rPr>
        <w:t>VIỆT</w:t>
      </w:r>
      <w:r>
        <w:rPr>
          <w:b/>
          <w:spacing w:val="-1"/>
          <w:sz w:val="28"/>
        </w:rPr>
        <w:t> </w:t>
      </w:r>
      <w:r>
        <w:rPr>
          <w:b/>
          <w:spacing w:val="-5"/>
          <w:sz w:val="28"/>
        </w:rPr>
        <w:t>NAM</w:t>
      </w:r>
    </w:p>
    <w:p>
      <w:pPr>
        <w:spacing w:before="256"/>
        <w:ind w:left="1594" w:right="1545" w:firstLine="0"/>
        <w:jc w:val="center"/>
        <w:rPr>
          <w:b/>
          <w:sz w:val="26"/>
        </w:rPr>
      </w:pPr>
      <w:r>
        <w:rPr>
          <w:b/>
          <w:sz w:val="26"/>
        </w:rPr>
        <w:t>TÒA</w:t>
      </w:r>
      <w:r>
        <w:rPr>
          <w:b/>
          <w:spacing w:val="-7"/>
          <w:sz w:val="26"/>
        </w:rPr>
        <w:t> </w:t>
      </w:r>
      <w:r>
        <w:rPr>
          <w:b/>
          <w:sz w:val="26"/>
        </w:rPr>
        <w:t>ÁN</w:t>
      </w:r>
      <w:r>
        <w:rPr>
          <w:b/>
          <w:spacing w:val="-5"/>
          <w:sz w:val="26"/>
        </w:rPr>
        <w:t> </w:t>
      </w:r>
      <w:r>
        <w:rPr>
          <w:b/>
          <w:sz w:val="26"/>
        </w:rPr>
        <w:t>NHÂN</w:t>
      </w:r>
      <w:r>
        <w:rPr>
          <w:b/>
          <w:spacing w:val="-4"/>
          <w:sz w:val="26"/>
        </w:rPr>
        <w:t> </w:t>
      </w:r>
      <w:r>
        <w:rPr>
          <w:b/>
          <w:sz w:val="26"/>
        </w:rPr>
        <w:t>DÂN</w:t>
      </w:r>
      <w:r>
        <w:rPr>
          <w:b/>
          <w:spacing w:val="-7"/>
          <w:sz w:val="26"/>
        </w:rPr>
        <w:t> </w:t>
      </w:r>
      <w:r>
        <w:rPr>
          <w:b/>
          <w:sz w:val="26"/>
        </w:rPr>
        <w:t>HUYỆN</w:t>
      </w:r>
      <w:r>
        <w:rPr>
          <w:b/>
          <w:spacing w:val="-7"/>
          <w:sz w:val="26"/>
        </w:rPr>
        <w:t> </w:t>
      </w:r>
      <w:r>
        <w:rPr>
          <w:b/>
          <w:sz w:val="26"/>
        </w:rPr>
        <w:t>NGÂN</w:t>
      </w:r>
      <w:r>
        <w:rPr>
          <w:b/>
          <w:spacing w:val="-7"/>
          <w:sz w:val="26"/>
        </w:rPr>
        <w:t> </w:t>
      </w:r>
      <w:r>
        <w:rPr>
          <w:b/>
          <w:sz w:val="26"/>
        </w:rPr>
        <w:t>SƠN,</w:t>
      </w:r>
      <w:r>
        <w:rPr>
          <w:b/>
          <w:spacing w:val="-6"/>
          <w:sz w:val="26"/>
        </w:rPr>
        <w:t> </w:t>
      </w:r>
      <w:r>
        <w:rPr>
          <w:b/>
          <w:sz w:val="26"/>
        </w:rPr>
        <w:t>TỈNH</w:t>
      </w:r>
      <w:r>
        <w:rPr>
          <w:b/>
          <w:spacing w:val="-5"/>
          <w:sz w:val="26"/>
        </w:rPr>
        <w:t> </w:t>
      </w:r>
      <w:r>
        <w:rPr>
          <w:b/>
          <w:sz w:val="26"/>
        </w:rPr>
        <w:t>BẮC</w:t>
      </w:r>
      <w:r>
        <w:rPr>
          <w:b/>
          <w:spacing w:val="-5"/>
          <w:sz w:val="26"/>
        </w:rPr>
        <w:t> KẠN</w:t>
      </w:r>
    </w:p>
    <w:p>
      <w:pPr>
        <w:pStyle w:val="BodyText"/>
        <w:spacing w:before="5"/>
        <w:ind w:left="0" w:right="0" w:firstLine="0"/>
        <w:jc w:val="left"/>
        <w:rPr>
          <w:b/>
          <w:sz w:val="32"/>
        </w:rPr>
      </w:pPr>
    </w:p>
    <w:p>
      <w:pPr>
        <w:pStyle w:val="ListParagraph"/>
        <w:numPr>
          <w:ilvl w:val="0"/>
          <w:numId w:val="1"/>
        </w:numPr>
        <w:tabs>
          <w:tab w:pos="1044" w:val="left" w:leader="none"/>
        </w:tabs>
        <w:spacing w:line="240" w:lineRule="auto" w:before="0" w:after="0"/>
        <w:ind w:left="1043" w:right="0" w:hanging="164"/>
        <w:jc w:val="left"/>
        <w:rPr>
          <w:b/>
          <w:i/>
          <w:sz w:val="28"/>
        </w:rPr>
      </w:pPr>
      <w:r>
        <w:rPr>
          <w:b/>
          <w:i/>
          <w:sz w:val="28"/>
        </w:rPr>
        <w:t>Thành</w:t>
      </w:r>
      <w:r>
        <w:rPr>
          <w:b/>
          <w:i/>
          <w:spacing w:val="-3"/>
          <w:sz w:val="28"/>
        </w:rPr>
        <w:t> </w:t>
      </w:r>
      <w:r>
        <w:rPr>
          <w:b/>
          <w:i/>
          <w:sz w:val="28"/>
        </w:rPr>
        <w:t>phần</w:t>
      </w:r>
      <w:r>
        <w:rPr>
          <w:b/>
          <w:i/>
          <w:spacing w:val="-2"/>
          <w:sz w:val="28"/>
        </w:rPr>
        <w:t> </w:t>
      </w:r>
      <w:r>
        <w:rPr>
          <w:b/>
          <w:i/>
          <w:sz w:val="28"/>
        </w:rPr>
        <w:t>Hội</w:t>
      </w:r>
      <w:r>
        <w:rPr>
          <w:b/>
          <w:i/>
          <w:spacing w:val="-4"/>
          <w:sz w:val="28"/>
        </w:rPr>
        <w:t> </w:t>
      </w:r>
      <w:r>
        <w:rPr>
          <w:b/>
          <w:i/>
          <w:sz w:val="28"/>
        </w:rPr>
        <w:t>đồng</w:t>
      </w:r>
      <w:r>
        <w:rPr>
          <w:b/>
          <w:i/>
          <w:spacing w:val="-5"/>
          <w:sz w:val="28"/>
        </w:rPr>
        <w:t> </w:t>
      </w:r>
      <w:r>
        <w:rPr>
          <w:b/>
          <w:i/>
          <w:sz w:val="28"/>
        </w:rPr>
        <w:t>xét xử</w:t>
      </w:r>
      <w:r>
        <w:rPr>
          <w:b/>
          <w:i/>
          <w:spacing w:val="-6"/>
          <w:sz w:val="28"/>
        </w:rPr>
        <w:t> </w:t>
      </w:r>
      <w:r>
        <w:rPr>
          <w:b/>
          <w:i/>
          <w:sz w:val="28"/>
        </w:rPr>
        <w:t>sơ</w:t>
      </w:r>
      <w:r>
        <w:rPr>
          <w:b/>
          <w:i/>
          <w:spacing w:val="-5"/>
          <w:sz w:val="28"/>
        </w:rPr>
        <w:t> </w:t>
      </w:r>
      <w:r>
        <w:rPr>
          <w:b/>
          <w:i/>
          <w:sz w:val="28"/>
        </w:rPr>
        <w:t>thẩm</w:t>
      </w:r>
      <w:r>
        <w:rPr>
          <w:b/>
          <w:i/>
          <w:spacing w:val="-1"/>
          <w:sz w:val="28"/>
        </w:rPr>
        <w:t> </w:t>
      </w:r>
      <w:r>
        <w:rPr>
          <w:b/>
          <w:i/>
          <w:sz w:val="28"/>
        </w:rPr>
        <w:t>gồm</w:t>
      </w:r>
      <w:r>
        <w:rPr>
          <w:b/>
          <w:i/>
          <w:spacing w:val="3"/>
          <w:sz w:val="28"/>
        </w:rPr>
        <w:t> </w:t>
      </w:r>
      <w:r>
        <w:rPr>
          <w:b/>
          <w:i/>
          <w:spacing w:val="-5"/>
          <w:sz w:val="28"/>
        </w:rPr>
        <w:t>có:</w:t>
      </w:r>
    </w:p>
    <w:p>
      <w:pPr>
        <w:spacing w:before="113"/>
        <w:ind w:left="880" w:right="0" w:firstLine="0"/>
        <w:jc w:val="left"/>
        <w:rPr>
          <w:sz w:val="28"/>
        </w:rPr>
      </w:pPr>
      <w:r>
        <w:rPr>
          <w:i/>
          <w:sz w:val="28"/>
        </w:rPr>
        <w:t>Thẩm</w:t>
      </w:r>
      <w:r>
        <w:rPr>
          <w:i/>
          <w:spacing w:val="-8"/>
          <w:sz w:val="28"/>
        </w:rPr>
        <w:t> </w:t>
      </w:r>
      <w:r>
        <w:rPr>
          <w:i/>
          <w:sz w:val="28"/>
        </w:rPr>
        <w:t>phán</w:t>
      </w:r>
      <w:r>
        <w:rPr>
          <w:i/>
          <w:spacing w:val="-2"/>
          <w:sz w:val="28"/>
        </w:rPr>
        <w:t> </w:t>
      </w:r>
      <w:r>
        <w:rPr>
          <w:i/>
          <w:sz w:val="28"/>
        </w:rPr>
        <w:t>-</w:t>
      </w:r>
      <w:r>
        <w:rPr>
          <w:i/>
          <w:spacing w:val="-4"/>
          <w:sz w:val="28"/>
        </w:rPr>
        <w:t> </w:t>
      </w:r>
      <w:r>
        <w:rPr>
          <w:i/>
          <w:sz w:val="28"/>
        </w:rPr>
        <w:t>Chủ</w:t>
      </w:r>
      <w:r>
        <w:rPr>
          <w:i/>
          <w:spacing w:val="-3"/>
          <w:sz w:val="28"/>
        </w:rPr>
        <w:t> </w:t>
      </w:r>
      <w:r>
        <w:rPr>
          <w:i/>
          <w:sz w:val="28"/>
        </w:rPr>
        <w:t>tọa</w:t>
      </w:r>
      <w:r>
        <w:rPr>
          <w:i/>
          <w:spacing w:val="-4"/>
          <w:sz w:val="28"/>
        </w:rPr>
        <w:t> </w:t>
      </w:r>
      <w:r>
        <w:rPr>
          <w:i/>
          <w:sz w:val="28"/>
        </w:rPr>
        <w:t>phiên</w:t>
      </w:r>
      <w:r>
        <w:rPr>
          <w:i/>
          <w:spacing w:val="-2"/>
          <w:sz w:val="28"/>
        </w:rPr>
        <w:t> </w:t>
      </w:r>
      <w:r>
        <w:rPr>
          <w:i/>
          <w:sz w:val="28"/>
        </w:rPr>
        <w:t>tòa:</w:t>
      </w:r>
      <w:r>
        <w:rPr>
          <w:i/>
          <w:spacing w:val="-3"/>
          <w:sz w:val="28"/>
        </w:rPr>
        <w:t> </w:t>
      </w:r>
      <w:r>
        <w:rPr>
          <w:sz w:val="28"/>
        </w:rPr>
        <w:t>Ông</w:t>
      </w:r>
      <w:r>
        <w:rPr>
          <w:spacing w:val="-2"/>
          <w:sz w:val="28"/>
        </w:rPr>
        <w:t> </w:t>
      </w:r>
      <w:r>
        <w:rPr>
          <w:sz w:val="28"/>
        </w:rPr>
        <w:t>Nguyễn</w:t>
      </w:r>
      <w:r>
        <w:rPr>
          <w:spacing w:val="-2"/>
          <w:sz w:val="28"/>
        </w:rPr>
        <w:t> </w:t>
      </w:r>
      <w:r>
        <w:rPr>
          <w:sz w:val="28"/>
        </w:rPr>
        <w:t>Thái</w:t>
      </w:r>
      <w:r>
        <w:rPr>
          <w:spacing w:val="-1"/>
          <w:sz w:val="28"/>
        </w:rPr>
        <w:t> </w:t>
      </w:r>
      <w:r>
        <w:rPr>
          <w:spacing w:val="-2"/>
          <w:sz w:val="28"/>
        </w:rPr>
        <w:t>Công.</w:t>
      </w:r>
    </w:p>
    <w:p>
      <w:pPr>
        <w:spacing w:before="120"/>
        <w:ind w:left="880" w:right="0" w:firstLine="0"/>
        <w:jc w:val="left"/>
        <w:rPr>
          <w:i/>
          <w:sz w:val="28"/>
        </w:rPr>
      </w:pPr>
      <w:r>
        <w:rPr>
          <w:i/>
          <w:sz w:val="28"/>
        </w:rPr>
        <w:t>Các</w:t>
      </w:r>
      <w:r>
        <w:rPr>
          <w:i/>
          <w:spacing w:val="-3"/>
          <w:sz w:val="28"/>
        </w:rPr>
        <w:t> </w:t>
      </w:r>
      <w:r>
        <w:rPr>
          <w:i/>
          <w:sz w:val="28"/>
        </w:rPr>
        <w:t>Hội</w:t>
      </w:r>
      <w:r>
        <w:rPr>
          <w:i/>
          <w:spacing w:val="-2"/>
          <w:sz w:val="28"/>
        </w:rPr>
        <w:t> </w:t>
      </w:r>
      <w:r>
        <w:rPr>
          <w:i/>
          <w:sz w:val="28"/>
        </w:rPr>
        <w:t>thẩm</w:t>
      </w:r>
      <w:r>
        <w:rPr>
          <w:i/>
          <w:spacing w:val="-3"/>
          <w:sz w:val="28"/>
        </w:rPr>
        <w:t> </w:t>
      </w:r>
      <w:r>
        <w:rPr>
          <w:i/>
          <w:sz w:val="28"/>
        </w:rPr>
        <w:t>nhân</w:t>
      </w:r>
      <w:r>
        <w:rPr>
          <w:i/>
          <w:spacing w:val="-1"/>
          <w:sz w:val="28"/>
        </w:rPr>
        <w:t> </w:t>
      </w:r>
      <w:r>
        <w:rPr>
          <w:i/>
          <w:spacing w:val="-4"/>
          <w:sz w:val="28"/>
        </w:rPr>
        <w:t>dân:</w:t>
      </w:r>
    </w:p>
    <w:p>
      <w:pPr>
        <w:pStyle w:val="ListParagraph"/>
        <w:numPr>
          <w:ilvl w:val="0"/>
          <w:numId w:val="1"/>
        </w:numPr>
        <w:tabs>
          <w:tab w:pos="1044" w:val="left" w:leader="none"/>
        </w:tabs>
        <w:spacing w:line="240" w:lineRule="auto" w:before="120" w:after="0"/>
        <w:ind w:left="1043" w:right="0" w:hanging="164"/>
        <w:jc w:val="left"/>
        <w:rPr>
          <w:sz w:val="28"/>
        </w:rPr>
      </w:pPr>
      <w:r>
        <w:rPr>
          <w:sz w:val="28"/>
        </w:rPr>
        <w:t>Ông</w:t>
      </w:r>
      <w:r>
        <w:rPr>
          <w:spacing w:val="-3"/>
          <w:sz w:val="28"/>
        </w:rPr>
        <w:t> </w:t>
      </w:r>
      <w:r>
        <w:rPr>
          <w:sz w:val="28"/>
        </w:rPr>
        <w:t>Dương</w:t>
      </w:r>
      <w:r>
        <w:rPr>
          <w:spacing w:val="-3"/>
          <w:sz w:val="28"/>
        </w:rPr>
        <w:t> </w:t>
      </w:r>
      <w:r>
        <w:rPr>
          <w:sz w:val="28"/>
        </w:rPr>
        <w:t>Đình</w:t>
      </w:r>
      <w:r>
        <w:rPr>
          <w:spacing w:val="-2"/>
          <w:sz w:val="28"/>
        </w:rPr>
        <w:t> Quỳnh;</w:t>
      </w:r>
    </w:p>
    <w:p>
      <w:pPr>
        <w:pStyle w:val="ListParagraph"/>
        <w:numPr>
          <w:ilvl w:val="0"/>
          <w:numId w:val="1"/>
        </w:numPr>
        <w:tabs>
          <w:tab w:pos="1044" w:val="left" w:leader="none"/>
        </w:tabs>
        <w:spacing w:line="240" w:lineRule="auto" w:before="122" w:after="0"/>
        <w:ind w:left="1043" w:right="0" w:hanging="164"/>
        <w:jc w:val="left"/>
        <w:rPr>
          <w:sz w:val="28"/>
        </w:rPr>
      </w:pPr>
      <w:r>
        <w:rPr>
          <w:sz w:val="28"/>
        </w:rPr>
        <w:t>Ông</w:t>
      </w:r>
      <w:r>
        <w:rPr>
          <w:spacing w:val="-2"/>
          <w:sz w:val="28"/>
        </w:rPr>
        <w:t> </w:t>
      </w:r>
      <w:r>
        <w:rPr>
          <w:sz w:val="28"/>
        </w:rPr>
        <w:t>Lý</w:t>
      </w:r>
      <w:r>
        <w:rPr>
          <w:spacing w:val="-2"/>
          <w:sz w:val="28"/>
        </w:rPr>
        <w:t> </w:t>
      </w:r>
      <w:r>
        <w:rPr>
          <w:sz w:val="28"/>
        </w:rPr>
        <w:t>Văn</w:t>
      </w:r>
      <w:r>
        <w:rPr>
          <w:spacing w:val="-2"/>
          <w:sz w:val="28"/>
        </w:rPr>
        <w:t> Trường.</w:t>
      </w:r>
    </w:p>
    <w:p>
      <w:pPr>
        <w:pStyle w:val="ListParagraph"/>
        <w:numPr>
          <w:ilvl w:val="0"/>
          <w:numId w:val="1"/>
        </w:numPr>
        <w:tabs>
          <w:tab w:pos="1073" w:val="left" w:leader="none"/>
        </w:tabs>
        <w:spacing w:line="240" w:lineRule="auto" w:before="119" w:after="0"/>
        <w:ind w:left="160" w:right="102" w:firstLine="719"/>
        <w:jc w:val="both"/>
        <w:rPr>
          <w:b/>
          <w:i/>
          <w:sz w:val="28"/>
        </w:rPr>
      </w:pPr>
      <w:r>
        <w:rPr>
          <w:b/>
          <w:i/>
          <w:sz w:val="28"/>
        </w:rPr>
        <w:t>Thư ký phiên tòa: </w:t>
      </w:r>
      <w:r>
        <w:rPr>
          <w:sz w:val="28"/>
        </w:rPr>
        <w:t>Ông Lý Sinh Hà - Thẩm tra viên Tòa án nhân dân huyện Ngân Sơn, tỉnh Bắc Kạn.</w:t>
      </w:r>
    </w:p>
    <w:p>
      <w:pPr>
        <w:pStyle w:val="ListParagraph"/>
        <w:numPr>
          <w:ilvl w:val="0"/>
          <w:numId w:val="1"/>
        </w:numPr>
        <w:tabs>
          <w:tab w:pos="1056" w:val="left" w:leader="none"/>
        </w:tabs>
        <w:spacing w:line="240" w:lineRule="auto" w:before="120" w:after="0"/>
        <w:ind w:left="160" w:right="102" w:firstLine="719"/>
        <w:jc w:val="both"/>
        <w:rPr>
          <w:b/>
          <w:i/>
          <w:sz w:val="28"/>
        </w:rPr>
      </w:pPr>
      <w:r>
        <w:rPr>
          <w:b/>
          <w:i/>
          <w:sz w:val="28"/>
        </w:rPr>
        <w:t>Đại diện Viện kiểm sát nhân dân huyện Ngân Sơn tham gia phiên tòa: </w:t>
      </w:r>
      <w:r>
        <w:rPr>
          <w:sz w:val="28"/>
        </w:rPr>
        <w:t>Ông Nông Đinh Hiệp - Kiểm sát viên.</w:t>
      </w:r>
    </w:p>
    <w:p>
      <w:pPr>
        <w:pStyle w:val="BodyText"/>
        <w:spacing w:before="119"/>
        <w:ind w:right="103"/>
      </w:pPr>
      <w:r>
        <w:rPr/>
        <w:t>Trong</w:t>
      </w:r>
      <w:r>
        <w:rPr>
          <w:spacing w:val="-1"/>
        </w:rPr>
        <w:t> </w:t>
      </w:r>
      <w:r>
        <w:rPr/>
        <w:t>ngày</w:t>
      </w:r>
      <w:r>
        <w:rPr>
          <w:spacing w:val="-5"/>
        </w:rPr>
        <w:t> </w:t>
      </w:r>
      <w:r>
        <w:rPr/>
        <w:t>21</w:t>
      </w:r>
      <w:r>
        <w:rPr>
          <w:spacing w:val="-1"/>
        </w:rPr>
        <w:t> </w:t>
      </w:r>
      <w:r>
        <w:rPr/>
        <w:t>tháng</w:t>
      </w:r>
      <w:r>
        <w:rPr>
          <w:spacing w:val="-3"/>
        </w:rPr>
        <w:t> </w:t>
      </w:r>
      <w:r>
        <w:rPr/>
        <w:t>11</w:t>
      </w:r>
      <w:r>
        <w:rPr>
          <w:spacing w:val="-3"/>
        </w:rPr>
        <w:t> </w:t>
      </w:r>
      <w:r>
        <w:rPr/>
        <w:t>năm</w:t>
      </w:r>
      <w:r>
        <w:rPr>
          <w:spacing w:val="-6"/>
        </w:rPr>
        <w:t> </w:t>
      </w:r>
      <w:r>
        <w:rPr/>
        <w:t>2018,</w:t>
      </w:r>
      <w:r>
        <w:rPr>
          <w:spacing w:val="-2"/>
        </w:rPr>
        <w:t> </w:t>
      </w:r>
      <w:r>
        <w:rPr/>
        <w:t>tại</w:t>
      </w:r>
      <w:r>
        <w:rPr>
          <w:spacing w:val="-1"/>
        </w:rPr>
        <w:t> </w:t>
      </w:r>
      <w:r>
        <w:rPr/>
        <w:t>sân</w:t>
      </w:r>
      <w:r>
        <w:rPr>
          <w:spacing w:val="-3"/>
        </w:rPr>
        <w:t> </w:t>
      </w:r>
      <w:r>
        <w:rPr/>
        <w:t>trường</w:t>
      </w:r>
      <w:r>
        <w:rPr>
          <w:spacing w:val="-1"/>
        </w:rPr>
        <w:t> </w:t>
      </w:r>
      <w:r>
        <w:rPr/>
        <w:t>Trung</w:t>
      </w:r>
      <w:r>
        <w:rPr>
          <w:spacing w:val="-1"/>
        </w:rPr>
        <w:t> </w:t>
      </w:r>
      <w:r>
        <w:rPr/>
        <w:t>học</w:t>
      </w:r>
      <w:r>
        <w:rPr>
          <w:spacing w:val="-1"/>
        </w:rPr>
        <w:t> </w:t>
      </w:r>
      <w:r>
        <w:rPr/>
        <w:t>phổ</w:t>
      </w:r>
      <w:r>
        <w:rPr>
          <w:spacing w:val="-2"/>
        </w:rPr>
        <w:t> </w:t>
      </w:r>
      <w:r>
        <w:rPr/>
        <w:t>thông</w:t>
      </w:r>
      <w:r>
        <w:rPr>
          <w:spacing w:val="-1"/>
        </w:rPr>
        <w:t> </w:t>
      </w:r>
      <w:r>
        <w:rPr/>
        <w:t>Nà</w:t>
      </w:r>
      <w:r>
        <w:rPr>
          <w:spacing w:val="-1"/>
        </w:rPr>
        <w:t> </w:t>
      </w:r>
      <w:r>
        <w:rPr/>
        <w:t>Phặc, huyện Ngân Sơn, tỉnh Bắc Kạn xét xử sơ thẩm công khai vụ án hình sự sơ thẩm thụ lý số:</w:t>
      </w:r>
      <w:r>
        <w:rPr>
          <w:spacing w:val="80"/>
        </w:rPr>
        <w:t> </w:t>
      </w:r>
      <w:r>
        <w:rPr/>
        <w:t>17/2018/TLST-HS ngày 31 tháng 10 năm 2018 theo Quyết định đưa vụ án ra xét xử số: 18/2018/QĐXXST-HS ngày 07 tháng 11 năm 2018 đối với bị cáo:</w:t>
      </w:r>
    </w:p>
    <w:p>
      <w:pPr>
        <w:pStyle w:val="BodyText"/>
        <w:spacing w:before="121"/>
        <w:ind w:right="101"/>
      </w:pPr>
      <w:r>
        <w:rPr>
          <w:b/>
        </w:rPr>
        <w:t>Hứa Văn H</w:t>
      </w:r>
      <w:r>
        <w:rPr/>
        <w:t>, sinh ngày 11 tháng 10 năm 1988 tại huyện Ngân Sơn, tỉnh Bắc Kạn. Nơi ĐKHKTT và nơi cư trú: Thôn A, xã B, huyện Ngân Sơn, tỉnh Bắc Kạn;</w:t>
      </w:r>
      <w:r>
        <w:rPr>
          <w:spacing w:val="40"/>
        </w:rPr>
        <w:t> </w:t>
      </w:r>
      <w:r>
        <w:rPr/>
        <w:t>Nghề nghiệp: Làm ruộng; Trình độ học vấn: Lớp 7/12; Dân tộc: Tày; Giới tính: Nam; Tôn giáo: Không; Quốc tịch: Việt Nam; Con ông Hứa Văn B, sinh năm 1962; Con bà Nguyễn Thị N, sinh năm 1965; Có vợ là Đặng Thị A, sinh năm 1987 và 01 con, sinh năm 2014; Tiền án, tiền sự: Không; Nhân thân: năm 2005, bị áp dụng biện pháp xử lý hành chính đưa vào trường giáo dưỡng với thời hạn là 24 tháng theo Quyết định số 202/QĐ-UB,</w:t>
      </w:r>
      <w:r>
        <w:rPr>
          <w:spacing w:val="-1"/>
        </w:rPr>
        <w:t> </w:t>
      </w:r>
      <w:r>
        <w:rPr/>
        <w:t>ngày</w:t>
      </w:r>
      <w:r>
        <w:rPr>
          <w:spacing w:val="-4"/>
        </w:rPr>
        <w:t> </w:t>
      </w:r>
      <w:r>
        <w:rPr/>
        <w:t>07/4/2005</w:t>
      </w:r>
      <w:r>
        <w:rPr>
          <w:spacing w:val="-1"/>
        </w:rPr>
        <w:t> </w:t>
      </w:r>
      <w:r>
        <w:rPr/>
        <w:t>của</w:t>
      </w:r>
      <w:r>
        <w:rPr>
          <w:spacing w:val="-1"/>
        </w:rPr>
        <w:t> </w:t>
      </w:r>
      <w:r>
        <w:rPr/>
        <w:t>Chủ tịch</w:t>
      </w:r>
      <w:r>
        <w:rPr>
          <w:spacing w:val="-1"/>
        </w:rPr>
        <w:t> </w:t>
      </w:r>
      <w:r>
        <w:rPr/>
        <w:t>Ủy</w:t>
      </w:r>
      <w:r>
        <w:rPr>
          <w:spacing w:val="-5"/>
        </w:rPr>
        <w:t> </w:t>
      </w:r>
      <w:r>
        <w:rPr/>
        <w:t>ban nhân dân</w:t>
      </w:r>
      <w:r>
        <w:rPr>
          <w:spacing w:val="-1"/>
        </w:rPr>
        <w:t> </w:t>
      </w:r>
      <w:r>
        <w:rPr/>
        <w:t>huyện Ngân Sơn,</w:t>
      </w:r>
      <w:r>
        <w:rPr>
          <w:spacing w:val="-1"/>
        </w:rPr>
        <w:t> </w:t>
      </w:r>
      <w:r>
        <w:rPr/>
        <w:t>tỉnh Bắc Kạn; Bị cáo bị áp dụng biện pháp ngăn chặn là tạm giam tại Nhà tạm giữ, lưu giam thuộc Công an huyện Ngân Sơn, tỉnh Bắc Kạn từ ngày 15/6/2018 cho đến nay.</w:t>
      </w:r>
    </w:p>
    <w:p>
      <w:pPr>
        <w:pStyle w:val="BodyText"/>
        <w:spacing w:before="122"/>
        <w:ind w:left="880" w:right="0" w:firstLine="0"/>
      </w:pPr>
      <w:r>
        <w:rPr/>
        <w:t>Bị</w:t>
      </w:r>
      <w:r>
        <w:rPr>
          <w:spacing w:val="-3"/>
        </w:rPr>
        <w:t> </w:t>
      </w:r>
      <w:r>
        <w:rPr/>
        <w:t>cáo</w:t>
      </w:r>
      <w:r>
        <w:rPr>
          <w:spacing w:val="-1"/>
        </w:rPr>
        <w:t> </w:t>
      </w:r>
      <w:r>
        <w:rPr/>
        <w:t>có</w:t>
      </w:r>
      <w:r>
        <w:rPr>
          <w:spacing w:val="-2"/>
        </w:rPr>
        <w:t> </w:t>
      </w:r>
      <w:r>
        <w:rPr/>
        <w:t>mặt</w:t>
      </w:r>
      <w:r>
        <w:rPr>
          <w:spacing w:val="-1"/>
        </w:rPr>
        <w:t> </w:t>
      </w:r>
      <w:r>
        <w:rPr/>
        <w:t>tại</w:t>
      </w:r>
      <w:r>
        <w:rPr>
          <w:spacing w:val="-5"/>
        </w:rPr>
        <w:t> </w:t>
      </w:r>
      <w:r>
        <w:rPr/>
        <w:t>phiên</w:t>
      </w:r>
      <w:r>
        <w:rPr>
          <w:spacing w:val="-1"/>
        </w:rPr>
        <w:t> </w:t>
      </w:r>
      <w:r>
        <w:rPr>
          <w:spacing w:val="-4"/>
        </w:rPr>
        <w:t>tòa.</w:t>
      </w:r>
    </w:p>
    <w:p>
      <w:pPr>
        <w:spacing w:before="119"/>
        <w:ind w:left="880" w:right="0" w:firstLine="0"/>
        <w:jc w:val="both"/>
        <w:rPr>
          <w:i/>
          <w:sz w:val="28"/>
        </w:rPr>
      </w:pPr>
      <w:r>
        <w:rPr>
          <w:i/>
          <w:sz w:val="28"/>
        </w:rPr>
        <w:t>Người</w:t>
      </w:r>
      <w:r>
        <w:rPr>
          <w:i/>
          <w:spacing w:val="-2"/>
          <w:sz w:val="28"/>
        </w:rPr>
        <w:t> </w:t>
      </w:r>
      <w:r>
        <w:rPr>
          <w:i/>
          <w:sz w:val="28"/>
        </w:rPr>
        <w:t>tham</w:t>
      </w:r>
      <w:r>
        <w:rPr>
          <w:i/>
          <w:spacing w:val="-4"/>
          <w:sz w:val="28"/>
        </w:rPr>
        <w:t> </w:t>
      </w:r>
      <w:r>
        <w:rPr>
          <w:i/>
          <w:sz w:val="28"/>
        </w:rPr>
        <w:t>gia</w:t>
      </w:r>
      <w:r>
        <w:rPr>
          <w:i/>
          <w:spacing w:val="-2"/>
          <w:sz w:val="28"/>
        </w:rPr>
        <w:t> </w:t>
      </w:r>
      <w:r>
        <w:rPr>
          <w:i/>
          <w:sz w:val="28"/>
        </w:rPr>
        <w:t>tố</w:t>
      </w:r>
      <w:r>
        <w:rPr>
          <w:i/>
          <w:spacing w:val="-3"/>
          <w:sz w:val="28"/>
        </w:rPr>
        <w:t> </w:t>
      </w:r>
      <w:r>
        <w:rPr>
          <w:i/>
          <w:sz w:val="28"/>
        </w:rPr>
        <w:t>tụng</w:t>
      </w:r>
      <w:r>
        <w:rPr>
          <w:i/>
          <w:spacing w:val="-1"/>
          <w:sz w:val="28"/>
        </w:rPr>
        <w:t> </w:t>
      </w:r>
      <w:r>
        <w:rPr>
          <w:i/>
          <w:spacing w:val="-2"/>
          <w:sz w:val="28"/>
        </w:rPr>
        <w:t>khác:</w:t>
      </w:r>
    </w:p>
    <w:p>
      <w:pPr>
        <w:pStyle w:val="ListParagraph"/>
        <w:numPr>
          <w:ilvl w:val="0"/>
          <w:numId w:val="1"/>
        </w:numPr>
        <w:tabs>
          <w:tab w:pos="1066" w:val="left" w:leader="none"/>
        </w:tabs>
        <w:spacing w:line="240" w:lineRule="auto" w:before="120" w:after="0"/>
        <w:ind w:left="160" w:right="103" w:firstLine="719"/>
        <w:jc w:val="both"/>
        <w:rPr>
          <w:sz w:val="28"/>
        </w:rPr>
      </w:pPr>
      <w:r>
        <w:rPr>
          <w:sz w:val="28"/>
        </w:rPr>
        <w:t>Người bào chữa cho bị cáo Hứa Văn H: Ông Sầm Đức Tùng - Trợ giúp viên Trung tâm trợ giúp pháp lý Nhà nước tỉnh Bắc Kạn, chi nhánh Ngân Sơn. Có mặt.</w:t>
      </w:r>
    </w:p>
    <w:p>
      <w:pPr>
        <w:spacing w:after="0" w:line="240" w:lineRule="auto"/>
        <w:jc w:val="both"/>
        <w:rPr>
          <w:sz w:val="28"/>
        </w:rPr>
        <w:sectPr>
          <w:footerReference w:type="default" r:id="rId5"/>
          <w:type w:val="continuous"/>
          <w:pgSz w:w="12240" w:h="15840"/>
          <w:pgMar w:footer="1036" w:header="0" w:top="1000" w:bottom="1220" w:left="1280" w:right="900"/>
          <w:pgNumType w:start="1"/>
        </w:sectPr>
      </w:pPr>
    </w:p>
    <w:p>
      <w:pPr>
        <w:pStyle w:val="ListParagraph"/>
        <w:numPr>
          <w:ilvl w:val="0"/>
          <w:numId w:val="1"/>
        </w:numPr>
        <w:tabs>
          <w:tab w:pos="1044" w:val="left" w:leader="none"/>
        </w:tabs>
        <w:spacing w:line="240" w:lineRule="auto" w:before="61" w:after="0"/>
        <w:ind w:left="1043" w:right="0" w:hanging="164"/>
        <w:jc w:val="left"/>
        <w:rPr>
          <w:sz w:val="28"/>
        </w:rPr>
      </w:pPr>
      <w:r>
        <w:rPr>
          <w:sz w:val="28"/>
        </w:rPr>
        <w:t>Người</w:t>
      </w:r>
      <w:r>
        <w:rPr>
          <w:spacing w:val="-3"/>
          <w:sz w:val="28"/>
        </w:rPr>
        <w:t> </w:t>
      </w:r>
      <w:r>
        <w:rPr>
          <w:sz w:val="28"/>
        </w:rPr>
        <w:t>làm</w:t>
      </w:r>
      <w:r>
        <w:rPr>
          <w:spacing w:val="-7"/>
          <w:sz w:val="28"/>
        </w:rPr>
        <w:t> </w:t>
      </w:r>
      <w:r>
        <w:rPr>
          <w:spacing w:val="-2"/>
          <w:sz w:val="28"/>
        </w:rPr>
        <w:t>chứng:</w:t>
      </w:r>
    </w:p>
    <w:p>
      <w:pPr>
        <w:pStyle w:val="ListParagraph"/>
        <w:numPr>
          <w:ilvl w:val="0"/>
          <w:numId w:val="2"/>
        </w:numPr>
        <w:tabs>
          <w:tab w:pos="1178" w:val="left" w:leader="none"/>
        </w:tabs>
        <w:spacing w:line="240" w:lineRule="auto" w:before="119" w:after="0"/>
        <w:ind w:left="160" w:right="103" w:firstLine="719"/>
        <w:jc w:val="left"/>
        <w:rPr>
          <w:sz w:val="28"/>
        </w:rPr>
      </w:pPr>
      <w:r>
        <w:rPr>
          <w:sz w:val="28"/>
        </w:rPr>
        <w:t>Anh Trương Đình C, sinh năm 1984. Nơi cư trú: Thôn A, xã B, huyện Ngân Sơn, tỉnh Bắc Kạn. Vắng mặt.</w:t>
      </w:r>
    </w:p>
    <w:p>
      <w:pPr>
        <w:pStyle w:val="ListParagraph"/>
        <w:numPr>
          <w:ilvl w:val="0"/>
          <w:numId w:val="2"/>
        </w:numPr>
        <w:tabs>
          <w:tab w:pos="1178" w:val="left" w:leader="none"/>
        </w:tabs>
        <w:spacing w:line="242" w:lineRule="auto" w:before="120" w:after="0"/>
        <w:ind w:left="160" w:right="102" w:firstLine="719"/>
        <w:jc w:val="left"/>
        <w:rPr>
          <w:sz w:val="28"/>
        </w:rPr>
      </w:pPr>
      <w:r>
        <w:rPr>
          <w:sz w:val="28"/>
        </w:rPr>
        <w:t>Anh Tạ Văn V, sinh năm 1987. Nơi cư trú: Thôn A, xã B, huyện Ngân Sơn,</w:t>
      </w:r>
      <w:r>
        <w:rPr>
          <w:spacing w:val="40"/>
          <w:sz w:val="28"/>
        </w:rPr>
        <w:t> </w:t>
      </w:r>
      <w:r>
        <w:rPr>
          <w:sz w:val="28"/>
        </w:rPr>
        <w:t>tỉnh Bắc Kạn. Vắng mặt.</w:t>
      </w:r>
    </w:p>
    <w:p>
      <w:pPr>
        <w:pStyle w:val="ListParagraph"/>
        <w:numPr>
          <w:ilvl w:val="0"/>
          <w:numId w:val="2"/>
        </w:numPr>
        <w:tabs>
          <w:tab w:pos="1171" w:val="left" w:leader="none"/>
        </w:tabs>
        <w:spacing w:line="240" w:lineRule="auto" w:before="115" w:after="0"/>
        <w:ind w:left="160" w:right="102" w:firstLine="719"/>
        <w:jc w:val="left"/>
        <w:rPr>
          <w:sz w:val="28"/>
        </w:rPr>
      </w:pPr>
      <w:r>
        <w:rPr>
          <w:sz w:val="28"/>
        </w:rPr>
        <w:t>Anh Lê Văn Ch, sinh năm 1977. Nơi cư trú: Thôn A, xã B, huyện Ngân Sơn, tỉnh Bắc Kạn. Vắng mặt.</w:t>
      </w:r>
    </w:p>
    <w:p>
      <w:pPr>
        <w:pStyle w:val="BodyText"/>
        <w:spacing w:before="119"/>
        <w:ind w:right="0"/>
        <w:jc w:val="left"/>
      </w:pPr>
      <w:r>
        <w:rPr/>
        <w:t>- Người chứng kiến: Chị Đặng Thị A, sinh năm</w:t>
      </w:r>
      <w:r>
        <w:rPr>
          <w:spacing w:val="-2"/>
        </w:rPr>
        <w:t> </w:t>
      </w:r>
      <w:r>
        <w:rPr/>
        <w:t>1987. Nơi cư</w:t>
      </w:r>
      <w:r>
        <w:rPr>
          <w:spacing w:val="-1"/>
        </w:rPr>
        <w:t> </w:t>
      </w:r>
      <w:r>
        <w:rPr/>
        <w:t>trú: Thôn A, xã B, huyện Ngân Sơn, tỉnh Bắc Kạn. Vắng mặt.</w:t>
      </w:r>
    </w:p>
    <w:p>
      <w:pPr>
        <w:pStyle w:val="Heading1"/>
        <w:ind w:right="823"/>
      </w:pPr>
      <w:r>
        <w:rPr/>
        <w:t>NỘI</w:t>
      </w:r>
      <w:r>
        <w:rPr>
          <w:spacing w:val="-3"/>
        </w:rPr>
        <w:t> </w:t>
      </w:r>
      <w:r>
        <w:rPr/>
        <w:t>DUNG</w:t>
      </w:r>
      <w:r>
        <w:rPr>
          <w:spacing w:val="-4"/>
        </w:rPr>
        <w:t> </w:t>
      </w:r>
      <w:r>
        <w:rPr/>
        <w:t>VỤ</w:t>
      </w:r>
      <w:r>
        <w:rPr>
          <w:spacing w:val="-5"/>
        </w:rPr>
        <w:t> ÁN:</w:t>
      </w:r>
    </w:p>
    <w:p>
      <w:pPr>
        <w:pStyle w:val="BodyText"/>
        <w:spacing w:before="118"/>
      </w:pPr>
      <w:r>
        <w:rPr/>
        <w:t>Theo các tài liệu có trong hồ sơ vụ án và diễn biến tại phiên tòa, nội dung vụ án được tóm tắt như sau:</w:t>
      </w:r>
    </w:p>
    <w:p>
      <w:pPr>
        <w:pStyle w:val="BodyText"/>
      </w:pPr>
      <w:r>
        <w:rPr/>
        <w:t>Hồi 11 giờ 20 phút ngày 15/6/2018, tại đường dân sinh liền kề Quốc lộ 3 thuộc thôn An, xã B, huyện Ngân Sơn, tỉnh Bắc Kạn. Tổ công tác thuộc Công an huyện</w:t>
      </w:r>
      <w:r>
        <w:rPr>
          <w:spacing w:val="40"/>
        </w:rPr>
        <w:t> </w:t>
      </w:r>
      <w:r>
        <w:rPr/>
        <w:t>Ngân Sơn đang làm nhiệm vụ tuần tra, kiểm soát tội phạm ma túy trên địa bàn huyện thì</w:t>
      </w:r>
      <w:r>
        <w:rPr>
          <w:spacing w:val="-1"/>
        </w:rPr>
        <w:t> </w:t>
      </w:r>
      <w:r>
        <w:rPr/>
        <w:t>phát</w:t>
      </w:r>
      <w:r>
        <w:rPr>
          <w:spacing w:val="-1"/>
        </w:rPr>
        <w:t> </w:t>
      </w:r>
      <w:r>
        <w:rPr/>
        <w:t>hiện</w:t>
      </w:r>
      <w:r>
        <w:rPr>
          <w:spacing w:val="-4"/>
        </w:rPr>
        <w:t> </w:t>
      </w:r>
      <w:r>
        <w:rPr/>
        <w:t>bắt</w:t>
      </w:r>
      <w:r>
        <w:rPr>
          <w:spacing w:val="-1"/>
        </w:rPr>
        <w:t> </w:t>
      </w:r>
      <w:r>
        <w:rPr/>
        <w:t>quả</w:t>
      </w:r>
      <w:r>
        <w:rPr>
          <w:spacing w:val="-2"/>
        </w:rPr>
        <w:t> </w:t>
      </w:r>
      <w:r>
        <w:rPr/>
        <w:t>tang</w:t>
      </w:r>
      <w:r>
        <w:rPr>
          <w:spacing w:val="-1"/>
        </w:rPr>
        <w:t> </w:t>
      </w:r>
      <w:r>
        <w:rPr/>
        <w:t>Hứa</w:t>
      </w:r>
      <w:r>
        <w:rPr>
          <w:spacing w:val="-2"/>
        </w:rPr>
        <w:t> </w:t>
      </w:r>
      <w:r>
        <w:rPr/>
        <w:t>Văn</w:t>
      </w:r>
      <w:r>
        <w:rPr>
          <w:spacing w:val="-1"/>
        </w:rPr>
        <w:t> </w:t>
      </w:r>
      <w:r>
        <w:rPr/>
        <w:t>H,</w:t>
      </w:r>
      <w:r>
        <w:rPr>
          <w:spacing w:val="-3"/>
        </w:rPr>
        <w:t> </w:t>
      </w:r>
      <w:r>
        <w:rPr/>
        <w:t>sinh</w:t>
      </w:r>
      <w:r>
        <w:rPr>
          <w:spacing w:val="-5"/>
        </w:rPr>
        <w:t> </w:t>
      </w:r>
      <w:r>
        <w:rPr/>
        <w:t>năm</w:t>
      </w:r>
      <w:r>
        <w:rPr>
          <w:spacing w:val="-7"/>
        </w:rPr>
        <w:t> </w:t>
      </w:r>
      <w:r>
        <w:rPr/>
        <w:t>1988,</w:t>
      </w:r>
      <w:r>
        <w:rPr>
          <w:spacing w:val="-6"/>
        </w:rPr>
        <w:t> </w:t>
      </w:r>
      <w:r>
        <w:rPr/>
        <w:t>trú</w:t>
      </w:r>
      <w:r>
        <w:rPr>
          <w:spacing w:val="-4"/>
        </w:rPr>
        <w:t> </w:t>
      </w:r>
      <w:r>
        <w:rPr/>
        <w:t>tại</w:t>
      </w:r>
      <w:r>
        <w:rPr>
          <w:spacing w:val="-1"/>
        </w:rPr>
        <w:t> </w:t>
      </w:r>
      <w:r>
        <w:rPr/>
        <w:t>thôn A,</w:t>
      </w:r>
      <w:r>
        <w:rPr>
          <w:spacing w:val="-3"/>
        </w:rPr>
        <w:t> </w:t>
      </w:r>
      <w:r>
        <w:rPr/>
        <w:t>xã</w:t>
      </w:r>
      <w:r>
        <w:rPr>
          <w:spacing w:val="-3"/>
        </w:rPr>
        <w:t> </w:t>
      </w:r>
      <w:r>
        <w:rPr/>
        <w:t>B,</w:t>
      </w:r>
      <w:r>
        <w:rPr>
          <w:spacing w:val="-3"/>
        </w:rPr>
        <w:t> </w:t>
      </w:r>
      <w:r>
        <w:rPr/>
        <w:t>huyện</w:t>
      </w:r>
      <w:r>
        <w:rPr>
          <w:spacing w:val="-1"/>
        </w:rPr>
        <w:t> </w:t>
      </w:r>
      <w:r>
        <w:rPr/>
        <w:t>Ngân Sơn, tỉnh Bắc Kạn đang điều khiển xe mô tô BKS 34F9-2441 theo hướng Hà Nội -</w:t>
      </w:r>
      <w:r>
        <w:rPr>
          <w:spacing w:val="80"/>
        </w:rPr>
        <w:t> </w:t>
      </w:r>
      <w:r>
        <w:rPr/>
        <w:t>Cao Bằng (chở đằng sau là chị Đặng Thị A, sinh năm 1987 là vợ của H, trú cùng địa chỉ trên) do nghi H có hành vi tàng trữ, vận chuyển trái phép chất ma túy. Khi cơ quan Công an tiến hành kiểm</w:t>
      </w:r>
      <w:r>
        <w:rPr>
          <w:spacing w:val="-2"/>
        </w:rPr>
        <w:t> </w:t>
      </w:r>
      <w:r>
        <w:rPr/>
        <w:t>tra, H đã vứt một gói ma túy</w:t>
      </w:r>
      <w:r>
        <w:rPr>
          <w:spacing w:val="-1"/>
        </w:rPr>
        <w:t> </w:t>
      </w:r>
      <w:r>
        <w:rPr/>
        <w:t>xuống đất cách vị trí H bị bắt giữ khoảng 0,5m. Cơ quan chức năng đã lập biên bản thu giữ 07 gói nhỏ ma túy có tổng trọng lượng 0,310gam</w:t>
      </w:r>
      <w:r>
        <w:rPr>
          <w:spacing w:val="-1"/>
        </w:rPr>
        <w:t> </w:t>
      </w:r>
      <w:r>
        <w:rPr/>
        <w:t>và niêm</w:t>
      </w:r>
      <w:r>
        <w:rPr>
          <w:spacing w:val="-5"/>
        </w:rPr>
        <w:t> </w:t>
      </w:r>
      <w:r>
        <w:rPr/>
        <w:t>phong trong</w:t>
      </w:r>
      <w:r>
        <w:rPr>
          <w:spacing w:val="-1"/>
        </w:rPr>
        <w:t> </w:t>
      </w:r>
      <w:r>
        <w:rPr/>
        <w:t>phong bì ký hiệu</w:t>
      </w:r>
      <w:r>
        <w:rPr>
          <w:spacing w:val="-3"/>
        </w:rPr>
        <w:t> </w:t>
      </w:r>
      <w:r>
        <w:rPr/>
        <w:t>V1; Tạm</w:t>
      </w:r>
      <w:r>
        <w:rPr>
          <w:spacing w:val="-5"/>
        </w:rPr>
        <w:t> </w:t>
      </w:r>
      <w:r>
        <w:rPr/>
        <w:t>giữ</w:t>
      </w:r>
      <w:r>
        <w:rPr>
          <w:spacing w:val="-2"/>
        </w:rPr>
        <w:t> </w:t>
      </w:r>
      <w:r>
        <w:rPr/>
        <w:t>01 xe</w:t>
      </w:r>
      <w:r>
        <w:rPr>
          <w:spacing w:val="-2"/>
        </w:rPr>
        <w:t> </w:t>
      </w:r>
      <w:r>
        <w:rPr/>
        <w:t>mô tô biển kiểm soát 34F9-2441, 01 điện thoại di động nhãn hiệu Nokia màu đen có phím bấm bên trong có gắn thẻ sim số 01687574588 và số tiền 200.000 đồng.</w:t>
      </w:r>
    </w:p>
    <w:p>
      <w:pPr>
        <w:pStyle w:val="BodyText"/>
      </w:pPr>
      <w:r>
        <w:rPr/>
        <w:t>Tại cơ quan điều tra Hứa Văn H khai nhận: Số ma túy mà Cơ quan điều tra</w:t>
      </w:r>
      <w:r>
        <w:rPr>
          <w:spacing w:val="80"/>
        </w:rPr>
        <w:t> </w:t>
      </w:r>
      <w:r>
        <w:rPr/>
        <w:t>Công an huyện Ngân Sơn phát hiện bắt quả tang và thu giữ là của H mục đích mua về để sử dụng và để bán, cụ thể: Vào khoảng 07 giờ ngày 15/6/2018, H một mình điều khiển xe mô tô biển kiểm soát 34F9-2441 từ nhà lên khu vực đồi 13 thuộc thôn Quan Làng, xã Đức Vân, huyện Ngân Sơn để mua ma túy với một người đàn ông khoảng 30 tuổi do đã hẹn trước qua điện thoại (H không biết họ, tên và địa chỉ cụ thể, chỉ nghe người này</w:t>
      </w:r>
      <w:r>
        <w:rPr>
          <w:spacing w:val="-4"/>
        </w:rPr>
        <w:t> </w:t>
      </w:r>
      <w:r>
        <w:rPr/>
        <w:t>nói là</w:t>
      </w:r>
      <w:r>
        <w:rPr>
          <w:spacing w:val="-1"/>
        </w:rPr>
        <w:t> </w:t>
      </w:r>
      <w:r>
        <w:rPr/>
        <w:t>nhà</w:t>
      </w:r>
      <w:r>
        <w:rPr>
          <w:spacing w:val="-4"/>
        </w:rPr>
        <w:t> </w:t>
      </w:r>
      <w:r>
        <w:rPr/>
        <w:t>ở thôn Pù</w:t>
      </w:r>
      <w:r>
        <w:rPr>
          <w:spacing w:val="-1"/>
        </w:rPr>
        <w:t> </w:t>
      </w:r>
      <w:r>
        <w:rPr/>
        <w:t>Mò,</w:t>
      </w:r>
      <w:r>
        <w:rPr>
          <w:spacing w:val="-1"/>
        </w:rPr>
        <w:t> </w:t>
      </w:r>
      <w:r>
        <w:rPr/>
        <w:t>xã</w:t>
      </w:r>
      <w:r>
        <w:rPr>
          <w:spacing w:val="-1"/>
        </w:rPr>
        <w:t> </w:t>
      </w:r>
      <w:r>
        <w:rPr/>
        <w:t>Bằng Vân,</w:t>
      </w:r>
      <w:r>
        <w:rPr>
          <w:spacing w:val="-2"/>
        </w:rPr>
        <w:t> </w:t>
      </w:r>
      <w:r>
        <w:rPr/>
        <w:t>huyện Ngân</w:t>
      </w:r>
      <w:r>
        <w:rPr>
          <w:spacing w:val="-3"/>
        </w:rPr>
        <w:t> </w:t>
      </w:r>
      <w:r>
        <w:rPr/>
        <w:t>Sơn).</w:t>
      </w:r>
      <w:r>
        <w:rPr>
          <w:spacing w:val="-2"/>
        </w:rPr>
        <w:t> </w:t>
      </w:r>
      <w:r>
        <w:rPr/>
        <w:t>H mua</w:t>
      </w:r>
      <w:r>
        <w:rPr>
          <w:spacing w:val="-1"/>
        </w:rPr>
        <w:t> </w:t>
      </w:r>
      <w:r>
        <w:rPr/>
        <w:t>01 gói</w:t>
      </w:r>
      <w:r>
        <w:rPr>
          <w:spacing w:val="-1"/>
        </w:rPr>
        <w:t> </w:t>
      </w:r>
      <w:r>
        <w:rPr/>
        <w:t>bên trong có 07 gói nhỏ ma túy với giá 600.000 đồng với người đàn ông trên. Sau khi mua xong, H cầm ma túy</w:t>
      </w:r>
      <w:r>
        <w:rPr>
          <w:spacing w:val="-1"/>
        </w:rPr>
        <w:t> </w:t>
      </w:r>
      <w:r>
        <w:rPr/>
        <w:t>trong lòng bàn tay</w:t>
      </w:r>
      <w:r>
        <w:rPr>
          <w:spacing w:val="-1"/>
        </w:rPr>
        <w:t> </w:t>
      </w:r>
      <w:r>
        <w:rPr/>
        <w:t>trái rồi đi về nhà. Đến khoảng hơn 11 giờ cùng ngày, khi H cùng vợ là chị Đặng Thị A đang trên đường đi tìm hái rau về đến đoạn đường dân sinh liền kề Quốc lộ 3 thuộc thôn A, xã B, huyện Ngân Sơn, tỉnh Bắc Kạn thì bị Cơ quan cảnh sát điều tra Công an huyện Ngân Sơn phát hiện. Do hoảng sợ nên H đã thả gói ma túy đang cầm trên tay xuống đất trước khi bị cơ quan chức năng lập biên bản bắt quả tang, thu giữ toàn bộ tang vật.</w:t>
      </w:r>
    </w:p>
    <w:p>
      <w:pPr>
        <w:spacing w:after="0"/>
        <w:sectPr>
          <w:pgSz w:w="12240" w:h="15840"/>
          <w:pgMar w:header="0" w:footer="1036" w:top="940" w:bottom="1220" w:left="1280" w:right="900"/>
        </w:sectPr>
      </w:pPr>
    </w:p>
    <w:p>
      <w:pPr>
        <w:spacing w:line="240" w:lineRule="auto" w:before="61"/>
        <w:ind w:left="160" w:right="109" w:firstLine="719"/>
        <w:jc w:val="both"/>
        <w:rPr>
          <w:i/>
          <w:sz w:val="28"/>
        </w:rPr>
      </w:pPr>
      <w:r>
        <w:rPr>
          <w:sz w:val="28"/>
        </w:rPr>
        <w:t>Ngày 16/6/2018, Cơ quan CSĐT Công an huyện Ngân Sơn đã ra quyết định trưng cầu giám định số ma túy thu giữ của Hứa Văn H. Tại bản kết luận giám định số 66/PC54-MT ngày 20/6/2018 của Phòng kỹ thuật hình sự Công an tỉnh Bắc Kạn kết luận: </w:t>
      </w:r>
      <w:r>
        <w:rPr>
          <w:i/>
          <w:sz w:val="28"/>
        </w:rPr>
        <w:t>“Mẫu chất bột màu trắng trong phong bì ký hiệu V1 gửi giám định là chất ma</w:t>
      </w:r>
      <w:r>
        <w:rPr>
          <w:i/>
          <w:sz w:val="28"/>
        </w:rPr>
        <w:t> túy, loại Heroine, có khối lượng là 0,310 gam</w:t>
      </w:r>
      <w:r>
        <w:rPr>
          <w:i/>
          <w:position w:val="-5"/>
          <w:sz w:val="28"/>
        </w:rPr>
        <w:t>”</w:t>
      </w:r>
      <w:r>
        <w:rPr>
          <w:i/>
          <w:sz w:val="28"/>
        </w:rPr>
        <w:t>.</w:t>
      </w:r>
    </w:p>
    <w:p>
      <w:pPr>
        <w:pStyle w:val="BodyText"/>
        <w:spacing w:before="121"/>
        <w:ind w:right="104"/>
      </w:pPr>
      <w:r>
        <w:rPr/>
        <w:t>Trong quá trình điều tra, Hứa Văn H còn khai nhận: Trước đó bản thân đã được bán ma túy cho nhiều người nhưng không nhớ cụ thể, chỉ nhớ được bán cho các đối tượng sau:</w:t>
      </w:r>
    </w:p>
    <w:p>
      <w:pPr>
        <w:pStyle w:val="ListParagraph"/>
        <w:numPr>
          <w:ilvl w:val="0"/>
          <w:numId w:val="3"/>
        </w:numPr>
        <w:tabs>
          <w:tab w:pos="1044" w:val="left" w:leader="none"/>
        </w:tabs>
        <w:spacing w:line="240" w:lineRule="auto" w:before="119" w:after="0"/>
        <w:ind w:left="160" w:right="102" w:firstLine="719"/>
        <w:jc w:val="both"/>
        <w:rPr>
          <w:sz w:val="28"/>
        </w:rPr>
      </w:pPr>
      <w:r>
        <w:rPr>
          <w:sz w:val="28"/>
        </w:rPr>
        <w:t>Bán</w:t>
      </w:r>
      <w:r>
        <w:rPr>
          <w:spacing w:val="-1"/>
          <w:sz w:val="28"/>
        </w:rPr>
        <w:t> </w:t>
      </w:r>
      <w:r>
        <w:rPr>
          <w:sz w:val="28"/>
        </w:rPr>
        <w:t>cho</w:t>
      </w:r>
      <w:r>
        <w:rPr>
          <w:spacing w:val="-1"/>
          <w:sz w:val="28"/>
        </w:rPr>
        <w:t> </w:t>
      </w:r>
      <w:r>
        <w:rPr>
          <w:sz w:val="28"/>
        </w:rPr>
        <w:t>Trương</w:t>
      </w:r>
      <w:r>
        <w:rPr>
          <w:spacing w:val="-1"/>
          <w:sz w:val="28"/>
        </w:rPr>
        <w:t> </w:t>
      </w:r>
      <w:r>
        <w:rPr>
          <w:sz w:val="28"/>
        </w:rPr>
        <w:t>Đình</w:t>
      </w:r>
      <w:r>
        <w:rPr>
          <w:spacing w:val="-1"/>
          <w:sz w:val="28"/>
        </w:rPr>
        <w:t> </w:t>
      </w:r>
      <w:r>
        <w:rPr>
          <w:sz w:val="28"/>
        </w:rPr>
        <w:t>C,</w:t>
      </w:r>
      <w:r>
        <w:rPr>
          <w:spacing w:val="-3"/>
          <w:sz w:val="28"/>
        </w:rPr>
        <w:t> </w:t>
      </w:r>
      <w:r>
        <w:rPr>
          <w:sz w:val="28"/>
        </w:rPr>
        <w:t>sinh</w:t>
      </w:r>
      <w:r>
        <w:rPr>
          <w:spacing w:val="-1"/>
          <w:sz w:val="28"/>
        </w:rPr>
        <w:t> </w:t>
      </w:r>
      <w:r>
        <w:rPr>
          <w:sz w:val="28"/>
        </w:rPr>
        <w:t>năm</w:t>
      </w:r>
      <w:r>
        <w:rPr>
          <w:spacing w:val="-7"/>
          <w:sz w:val="28"/>
        </w:rPr>
        <w:t> </w:t>
      </w:r>
      <w:r>
        <w:rPr>
          <w:sz w:val="28"/>
        </w:rPr>
        <w:t>1984,</w:t>
      </w:r>
      <w:r>
        <w:rPr>
          <w:spacing w:val="-5"/>
          <w:sz w:val="28"/>
        </w:rPr>
        <w:t> </w:t>
      </w:r>
      <w:r>
        <w:rPr>
          <w:sz w:val="28"/>
        </w:rPr>
        <w:t>trú</w:t>
      </w:r>
      <w:r>
        <w:rPr>
          <w:spacing w:val="-1"/>
          <w:sz w:val="28"/>
        </w:rPr>
        <w:t> </w:t>
      </w:r>
      <w:r>
        <w:rPr>
          <w:sz w:val="28"/>
        </w:rPr>
        <w:t>tại</w:t>
      </w:r>
      <w:r>
        <w:rPr>
          <w:spacing w:val="-1"/>
          <w:sz w:val="28"/>
        </w:rPr>
        <w:t> </w:t>
      </w:r>
      <w:r>
        <w:rPr>
          <w:sz w:val="28"/>
        </w:rPr>
        <w:t>thôn A,</w:t>
      </w:r>
      <w:r>
        <w:rPr>
          <w:spacing w:val="-3"/>
          <w:sz w:val="28"/>
        </w:rPr>
        <w:t> </w:t>
      </w:r>
      <w:r>
        <w:rPr>
          <w:sz w:val="28"/>
        </w:rPr>
        <w:t>xã</w:t>
      </w:r>
      <w:r>
        <w:rPr>
          <w:spacing w:val="-3"/>
          <w:sz w:val="28"/>
        </w:rPr>
        <w:t> </w:t>
      </w:r>
      <w:r>
        <w:rPr>
          <w:sz w:val="28"/>
        </w:rPr>
        <w:t>B,</w:t>
      </w:r>
      <w:r>
        <w:rPr>
          <w:spacing w:val="-3"/>
          <w:sz w:val="28"/>
        </w:rPr>
        <w:t> </w:t>
      </w:r>
      <w:r>
        <w:rPr>
          <w:sz w:val="28"/>
        </w:rPr>
        <w:t>huyện</w:t>
      </w:r>
      <w:r>
        <w:rPr>
          <w:spacing w:val="-1"/>
          <w:sz w:val="28"/>
        </w:rPr>
        <w:t> </w:t>
      </w:r>
      <w:r>
        <w:rPr>
          <w:sz w:val="28"/>
        </w:rPr>
        <w:t>Ngân</w:t>
      </w:r>
      <w:r>
        <w:rPr>
          <w:spacing w:val="-1"/>
          <w:sz w:val="28"/>
        </w:rPr>
        <w:t> </w:t>
      </w:r>
      <w:r>
        <w:rPr>
          <w:sz w:val="28"/>
        </w:rPr>
        <w:t>Sơn, tỉnh Bắc Kạn 01 lần, 01 gói nhỏ ma túy với giá 100.000 đồng vào khoảng 10 giờ ngày 05/6/2018, địa điểm bán tại lề đường Quốc lộ 3 thuộc thôn A, xã B, huyện Ngân Sơn.</w:t>
      </w:r>
    </w:p>
    <w:p>
      <w:pPr>
        <w:pStyle w:val="ListParagraph"/>
        <w:numPr>
          <w:ilvl w:val="0"/>
          <w:numId w:val="3"/>
        </w:numPr>
        <w:tabs>
          <w:tab w:pos="1051" w:val="left" w:leader="none"/>
        </w:tabs>
        <w:spacing w:line="240" w:lineRule="auto" w:before="121" w:after="0"/>
        <w:ind w:left="160" w:right="103" w:firstLine="719"/>
        <w:jc w:val="both"/>
        <w:rPr>
          <w:sz w:val="28"/>
        </w:rPr>
      </w:pPr>
      <w:r>
        <w:rPr>
          <w:sz w:val="28"/>
        </w:rPr>
        <w:t>Bán cho Tạ Văn V, sinh năm 1987, trú tại thôn A, xã B, huyện Ngân Sơn, tỉnh Bắc Kạn 01 lần, 02 gói nhỏ ma túy với giá 200.000 đồng vào khoảng 11 giờ ngày 05/6/2018, địa điểm bán tại lề đường Quốc lộ 3 thuộc thôn A, xã B, huyện Ngân Sơn.</w:t>
      </w:r>
    </w:p>
    <w:p>
      <w:pPr>
        <w:pStyle w:val="ListParagraph"/>
        <w:numPr>
          <w:ilvl w:val="0"/>
          <w:numId w:val="3"/>
        </w:numPr>
        <w:tabs>
          <w:tab w:pos="1044" w:val="left" w:leader="none"/>
        </w:tabs>
        <w:spacing w:line="240" w:lineRule="auto" w:before="119" w:after="0"/>
        <w:ind w:left="160" w:right="102" w:firstLine="719"/>
        <w:jc w:val="both"/>
        <w:rPr>
          <w:sz w:val="28"/>
        </w:rPr>
      </w:pPr>
      <w:r>
        <w:rPr>
          <w:sz w:val="28"/>
        </w:rPr>
        <w:t>Bán</w:t>
      </w:r>
      <w:r>
        <w:rPr>
          <w:spacing w:val="-1"/>
          <w:sz w:val="28"/>
        </w:rPr>
        <w:t> </w:t>
      </w:r>
      <w:r>
        <w:rPr>
          <w:sz w:val="28"/>
        </w:rPr>
        <w:t>cho</w:t>
      </w:r>
      <w:r>
        <w:rPr>
          <w:spacing w:val="-1"/>
          <w:sz w:val="28"/>
        </w:rPr>
        <w:t> </w:t>
      </w:r>
      <w:r>
        <w:rPr>
          <w:sz w:val="28"/>
        </w:rPr>
        <w:t>Lê</w:t>
      </w:r>
      <w:r>
        <w:rPr>
          <w:spacing w:val="-2"/>
          <w:sz w:val="28"/>
        </w:rPr>
        <w:t> </w:t>
      </w:r>
      <w:r>
        <w:rPr>
          <w:sz w:val="28"/>
        </w:rPr>
        <w:t>Văn</w:t>
      </w:r>
      <w:r>
        <w:rPr>
          <w:spacing w:val="-1"/>
          <w:sz w:val="28"/>
        </w:rPr>
        <w:t> </w:t>
      </w:r>
      <w:r>
        <w:rPr>
          <w:sz w:val="28"/>
        </w:rPr>
        <w:t>Ch,</w:t>
      </w:r>
      <w:r>
        <w:rPr>
          <w:spacing w:val="-3"/>
          <w:sz w:val="28"/>
        </w:rPr>
        <w:t> </w:t>
      </w:r>
      <w:r>
        <w:rPr>
          <w:sz w:val="28"/>
        </w:rPr>
        <w:t>sinh</w:t>
      </w:r>
      <w:r>
        <w:rPr>
          <w:spacing w:val="-1"/>
          <w:sz w:val="28"/>
        </w:rPr>
        <w:t> </w:t>
      </w:r>
      <w:r>
        <w:rPr>
          <w:sz w:val="28"/>
        </w:rPr>
        <w:t>năm</w:t>
      </w:r>
      <w:r>
        <w:rPr>
          <w:spacing w:val="-7"/>
          <w:sz w:val="28"/>
        </w:rPr>
        <w:t> </w:t>
      </w:r>
      <w:r>
        <w:rPr>
          <w:sz w:val="28"/>
        </w:rPr>
        <w:t>1977,</w:t>
      </w:r>
      <w:r>
        <w:rPr>
          <w:spacing w:val="-3"/>
          <w:sz w:val="28"/>
        </w:rPr>
        <w:t> </w:t>
      </w:r>
      <w:r>
        <w:rPr>
          <w:sz w:val="28"/>
        </w:rPr>
        <w:t>trú</w:t>
      </w:r>
      <w:r>
        <w:rPr>
          <w:spacing w:val="-4"/>
          <w:sz w:val="28"/>
        </w:rPr>
        <w:t> </w:t>
      </w:r>
      <w:r>
        <w:rPr>
          <w:sz w:val="28"/>
        </w:rPr>
        <w:t>tại</w:t>
      </w:r>
      <w:r>
        <w:rPr>
          <w:spacing w:val="-1"/>
          <w:sz w:val="28"/>
        </w:rPr>
        <w:t> </w:t>
      </w:r>
      <w:r>
        <w:rPr>
          <w:sz w:val="28"/>
        </w:rPr>
        <w:t>thôn A,</w:t>
      </w:r>
      <w:r>
        <w:rPr>
          <w:spacing w:val="-3"/>
          <w:sz w:val="28"/>
        </w:rPr>
        <w:t> </w:t>
      </w:r>
      <w:r>
        <w:rPr>
          <w:sz w:val="28"/>
        </w:rPr>
        <w:t>xã</w:t>
      </w:r>
      <w:r>
        <w:rPr>
          <w:spacing w:val="-3"/>
          <w:sz w:val="28"/>
        </w:rPr>
        <w:t> </w:t>
      </w:r>
      <w:r>
        <w:rPr>
          <w:sz w:val="28"/>
        </w:rPr>
        <w:t>B,</w:t>
      </w:r>
      <w:r>
        <w:rPr>
          <w:spacing w:val="-3"/>
          <w:sz w:val="28"/>
        </w:rPr>
        <w:t> </w:t>
      </w:r>
      <w:r>
        <w:rPr>
          <w:sz w:val="28"/>
        </w:rPr>
        <w:t>huyện</w:t>
      </w:r>
      <w:r>
        <w:rPr>
          <w:spacing w:val="-1"/>
          <w:sz w:val="28"/>
        </w:rPr>
        <w:t> </w:t>
      </w:r>
      <w:r>
        <w:rPr>
          <w:sz w:val="28"/>
        </w:rPr>
        <w:t>Ngân</w:t>
      </w:r>
      <w:r>
        <w:rPr>
          <w:spacing w:val="-1"/>
          <w:sz w:val="28"/>
        </w:rPr>
        <w:t> </w:t>
      </w:r>
      <w:r>
        <w:rPr>
          <w:sz w:val="28"/>
        </w:rPr>
        <w:t>Sơn,</w:t>
      </w:r>
      <w:r>
        <w:rPr>
          <w:spacing w:val="-5"/>
          <w:sz w:val="28"/>
        </w:rPr>
        <w:t> </w:t>
      </w:r>
      <w:r>
        <w:rPr>
          <w:sz w:val="28"/>
        </w:rPr>
        <w:t>tỉnh Bắc Kạn 01 lần, 01 gói nhỏ ma túy với giá 100.000 đồng vào khoảng 11 giờ ngày 25/5/2018 tại lề đường Quốc lộ 3 cạnh bờ suối thuộc thôn A, xã B, huyện Ngân Sơn.</w:t>
      </w:r>
    </w:p>
    <w:p>
      <w:pPr>
        <w:pStyle w:val="BodyText"/>
        <w:spacing w:before="122"/>
        <w:ind w:right="105"/>
      </w:pPr>
      <w:r>
        <w:rPr/>
        <w:t>Về nguồn gốc số ma túy mà H bán cho C, V, Ch là của H mua với người đàn</w:t>
      </w:r>
      <w:r>
        <w:rPr>
          <w:spacing w:val="40"/>
        </w:rPr>
        <w:t> </w:t>
      </w:r>
      <w:r>
        <w:rPr/>
        <w:t>ông nêu trên hai lần tại khu vực đồi thông thuộc thôn Khau Slạo, xã Bằng Vân, huyện Ngân Sơn, cụ thể:</w:t>
      </w:r>
    </w:p>
    <w:p>
      <w:pPr>
        <w:pStyle w:val="BodyText"/>
        <w:spacing w:line="322" w:lineRule="exact" w:before="118"/>
        <w:ind w:left="880" w:right="0" w:firstLine="0"/>
      </w:pPr>
      <w:r>
        <w:rPr/>
        <w:t>Lần</w:t>
      </w:r>
      <w:r>
        <w:rPr>
          <w:spacing w:val="62"/>
        </w:rPr>
        <w:t> </w:t>
      </w:r>
      <w:r>
        <w:rPr/>
        <w:t>1:</w:t>
      </w:r>
      <w:r>
        <w:rPr>
          <w:spacing w:val="63"/>
        </w:rPr>
        <w:t> </w:t>
      </w:r>
      <w:r>
        <w:rPr/>
        <w:t>Vào</w:t>
      </w:r>
      <w:r>
        <w:rPr>
          <w:spacing w:val="62"/>
        </w:rPr>
        <w:t> </w:t>
      </w:r>
      <w:r>
        <w:rPr/>
        <w:t>khoảng</w:t>
      </w:r>
      <w:r>
        <w:rPr>
          <w:spacing w:val="61"/>
        </w:rPr>
        <w:t> </w:t>
      </w:r>
      <w:r>
        <w:rPr/>
        <w:t>cuối</w:t>
      </w:r>
      <w:r>
        <w:rPr>
          <w:spacing w:val="63"/>
        </w:rPr>
        <w:t> </w:t>
      </w:r>
      <w:r>
        <w:rPr/>
        <w:t>tháng</w:t>
      </w:r>
      <w:r>
        <w:rPr>
          <w:spacing w:val="60"/>
        </w:rPr>
        <w:t> </w:t>
      </w:r>
      <w:r>
        <w:rPr/>
        <w:t>5/2018,</w:t>
      </w:r>
      <w:r>
        <w:rPr>
          <w:spacing w:val="58"/>
        </w:rPr>
        <w:t> </w:t>
      </w:r>
      <w:r>
        <w:rPr/>
        <w:t>H</w:t>
      </w:r>
      <w:r>
        <w:rPr>
          <w:spacing w:val="63"/>
        </w:rPr>
        <w:t> </w:t>
      </w:r>
      <w:r>
        <w:rPr/>
        <w:t>mua</w:t>
      </w:r>
      <w:r>
        <w:rPr>
          <w:spacing w:val="62"/>
        </w:rPr>
        <w:t> </w:t>
      </w:r>
      <w:r>
        <w:rPr/>
        <w:t>01</w:t>
      </w:r>
      <w:r>
        <w:rPr>
          <w:spacing w:val="62"/>
        </w:rPr>
        <w:t> </w:t>
      </w:r>
      <w:r>
        <w:rPr/>
        <w:t>gói</w:t>
      </w:r>
      <w:r>
        <w:rPr>
          <w:spacing w:val="63"/>
        </w:rPr>
        <w:t> </w:t>
      </w:r>
      <w:r>
        <w:rPr/>
        <w:t>nhỏ</w:t>
      </w:r>
      <w:r>
        <w:rPr>
          <w:spacing w:val="63"/>
        </w:rPr>
        <w:t> </w:t>
      </w:r>
      <w:r>
        <w:rPr/>
        <w:t>ma</w:t>
      </w:r>
      <w:r>
        <w:rPr>
          <w:spacing w:val="61"/>
        </w:rPr>
        <w:t> </w:t>
      </w:r>
      <w:r>
        <w:rPr/>
        <w:t>túy</w:t>
      </w:r>
      <w:r>
        <w:rPr>
          <w:spacing w:val="61"/>
        </w:rPr>
        <w:t> </w:t>
      </w:r>
      <w:r>
        <w:rPr/>
        <w:t>với</w:t>
      </w:r>
      <w:r>
        <w:rPr>
          <w:spacing w:val="63"/>
        </w:rPr>
        <w:t> </w:t>
      </w:r>
      <w:r>
        <w:rPr>
          <w:spacing w:val="-5"/>
        </w:rPr>
        <w:t>giá</w:t>
      </w:r>
    </w:p>
    <w:p>
      <w:pPr>
        <w:pStyle w:val="BodyText"/>
        <w:spacing w:before="0"/>
        <w:ind w:right="0" w:firstLine="0"/>
      </w:pPr>
      <w:r>
        <w:rPr/>
        <w:t>200.000</w:t>
      </w:r>
      <w:r>
        <w:rPr>
          <w:spacing w:val="-2"/>
        </w:rPr>
        <w:t> </w:t>
      </w:r>
      <w:r>
        <w:rPr/>
        <w:t>đồng</w:t>
      </w:r>
      <w:r>
        <w:rPr>
          <w:spacing w:val="-6"/>
        </w:rPr>
        <w:t> </w:t>
      </w:r>
      <w:r>
        <w:rPr/>
        <w:t>để</w:t>
      </w:r>
      <w:r>
        <w:rPr>
          <w:spacing w:val="-3"/>
        </w:rPr>
        <w:t> </w:t>
      </w:r>
      <w:r>
        <w:rPr/>
        <w:t>sử</w:t>
      </w:r>
      <w:r>
        <w:rPr>
          <w:spacing w:val="-6"/>
        </w:rPr>
        <w:t> </w:t>
      </w:r>
      <w:r>
        <w:rPr/>
        <w:t>dụng</w:t>
      </w:r>
      <w:r>
        <w:rPr>
          <w:spacing w:val="-2"/>
        </w:rPr>
        <w:t> </w:t>
      </w:r>
      <w:r>
        <w:rPr/>
        <w:t>và</w:t>
      </w:r>
      <w:r>
        <w:rPr>
          <w:spacing w:val="-3"/>
        </w:rPr>
        <w:t> </w:t>
      </w:r>
      <w:r>
        <w:rPr/>
        <w:t>bán</w:t>
      </w:r>
      <w:r>
        <w:rPr>
          <w:spacing w:val="-1"/>
        </w:rPr>
        <w:t> </w:t>
      </w:r>
      <w:r>
        <w:rPr/>
        <w:t>lại</w:t>
      </w:r>
      <w:r>
        <w:rPr>
          <w:spacing w:val="-2"/>
        </w:rPr>
        <w:t> </w:t>
      </w:r>
      <w:r>
        <w:rPr/>
        <w:t>cho</w:t>
      </w:r>
      <w:r>
        <w:rPr>
          <w:spacing w:val="-2"/>
        </w:rPr>
        <w:t> </w:t>
      </w:r>
      <w:r>
        <w:rPr/>
        <w:t>Lê</w:t>
      </w:r>
      <w:r>
        <w:rPr>
          <w:spacing w:val="-3"/>
        </w:rPr>
        <w:t> </w:t>
      </w:r>
      <w:r>
        <w:rPr/>
        <w:t>Văn</w:t>
      </w:r>
      <w:r>
        <w:rPr>
          <w:spacing w:val="-1"/>
        </w:rPr>
        <w:t> </w:t>
      </w:r>
      <w:r>
        <w:rPr>
          <w:spacing w:val="-5"/>
        </w:rPr>
        <w:t>Ch.</w:t>
      </w:r>
    </w:p>
    <w:p>
      <w:pPr>
        <w:pStyle w:val="BodyText"/>
        <w:spacing w:line="242" w:lineRule="auto"/>
        <w:ind w:right="108"/>
      </w:pPr>
      <w:r>
        <w:rPr/>
        <w:t>Lần 2: Vào khoảng đầu tháng 6/2018, H mua 01 gói nhỏ ma túy với giá 380.000 đồng để sử dụng và bán lại cho Tạ Văn V, Trương Đình C.</w:t>
      </w:r>
    </w:p>
    <w:p>
      <w:pPr>
        <w:pStyle w:val="BodyText"/>
        <w:spacing w:before="115"/>
        <w:ind w:right="105"/>
      </w:pPr>
      <w:r>
        <w:rPr/>
        <w:t>Các đối tượng Trương Đình C, Tạ Văn V và Lê Văn Ch đều thừa nhận được</w:t>
      </w:r>
      <w:r>
        <w:rPr>
          <w:spacing w:val="40"/>
        </w:rPr>
        <w:t> </w:t>
      </w:r>
      <w:r>
        <w:rPr/>
        <w:t>mua ma túy với Hứa Văn H.</w:t>
      </w:r>
    </w:p>
    <w:p>
      <w:pPr>
        <w:pStyle w:val="BodyText"/>
        <w:ind w:right="99" w:firstLine="789"/>
      </w:pPr>
      <w:r>
        <w:rPr/>
        <w:t>Tại bản cáo trạng số 17/CT-VKSNS ngày 30/10/2018 của Viện kiểm sát nhân dân huyện Ngân Sơn, tỉnh Bắc Kạn đã truy tố bị cáo Hứa Văn H về tội “Mua bán trái phép chất ma túy”</w:t>
      </w:r>
      <w:r>
        <w:rPr>
          <w:spacing w:val="-1"/>
        </w:rPr>
        <w:t> </w:t>
      </w:r>
      <w:r>
        <w:rPr/>
        <w:t>theo quy</w:t>
      </w:r>
      <w:r>
        <w:rPr>
          <w:spacing w:val="-5"/>
        </w:rPr>
        <w:t> </w:t>
      </w:r>
      <w:r>
        <w:rPr/>
        <w:t>định tại</w:t>
      </w:r>
      <w:r>
        <w:rPr>
          <w:spacing w:val="-1"/>
        </w:rPr>
        <w:t> </w:t>
      </w:r>
      <w:r>
        <w:rPr/>
        <w:t>diểm</w:t>
      </w:r>
      <w:r>
        <w:rPr>
          <w:spacing w:val="-2"/>
        </w:rPr>
        <w:t> </w:t>
      </w:r>
      <w:r>
        <w:rPr/>
        <w:t>b khoản 2</w:t>
      </w:r>
      <w:r>
        <w:rPr>
          <w:spacing w:val="-1"/>
        </w:rPr>
        <w:t> </w:t>
      </w:r>
      <w:r>
        <w:rPr/>
        <w:t>Điều</w:t>
      </w:r>
      <w:r>
        <w:rPr>
          <w:spacing w:val="-4"/>
        </w:rPr>
        <w:t> </w:t>
      </w:r>
      <w:r>
        <w:rPr/>
        <w:t>251 của</w:t>
      </w:r>
      <w:r>
        <w:rPr>
          <w:spacing w:val="-1"/>
        </w:rPr>
        <w:t> </w:t>
      </w:r>
      <w:r>
        <w:rPr/>
        <w:t>Bộ</w:t>
      </w:r>
      <w:r>
        <w:rPr>
          <w:spacing w:val="-1"/>
        </w:rPr>
        <w:t> </w:t>
      </w:r>
      <w:r>
        <w:rPr/>
        <w:t>luật Hình sự</w:t>
      </w:r>
      <w:r>
        <w:rPr>
          <w:spacing w:val="-3"/>
        </w:rPr>
        <w:t> </w:t>
      </w:r>
      <w:r>
        <w:rPr/>
        <w:t>năm 2015 (sửa đổi, bổ sung năm 2017).</w:t>
      </w:r>
    </w:p>
    <w:p>
      <w:pPr>
        <w:pStyle w:val="BodyText"/>
        <w:spacing w:before="121"/>
        <w:ind w:right="101"/>
      </w:pPr>
      <w:r>
        <w:rPr/>
        <w:t>Tại phiên tòa đại diện Viện kiểm sát nhân dân huyện Ngân Sơn vẫn giữ nguyên quan điểm</w:t>
      </w:r>
      <w:r>
        <w:rPr>
          <w:spacing w:val="-2"/>
        </w:rPr>
        <w:t> </w:t>
      </w:r>
      <w:r>
        <w:rPr/>
        <w:t>truy</w:t>
      </w:r>
      <w:r>
        <w:rPr>
          <w:spacing w:val="-1"/>
        </w:rPr>
        <w:t> </w:t>
      </w:r>
      <w:r>
        <w:rPr/>
        <w:t>tố. Đề nghị Hội đồng xét xử tuyên bị cáo phạm</w:t>
      </w:r>
      <w:r>
        <w:rPr>
          <w:spacing w:val="-2"/>
        </w:rPr>
        <w:t> </w:t>
      </w:r>
      <w:r>
        <w:rPr/>
        <w:t>tội </w:t>
      </w:r>
      <w:r>
        <w:rPr>
          <w:i/>
        </w:rPr>
        <w:t>“Mua bán trái phép</w:t>
      </w:r>
      <w:r>
        <w:rPr>
          <w:i/>
        </w:rPr>
        <w:t> chất ma túy”</w:t>
      </w:r>
      <w:r>
        <w:rPr/>
        <w:t>. Đề nghị Hội đồng xét xử áp dụng điểm b khoản 2 Điều 251, điểm r, s khoản 1 Điều 51, Điều 54 của Bộ luật Hình sự 2015 (sửa đổi, bổ sung năm 2017) đối với bị cáo. Về hình phạt chính đề nghị xử phạt bị cáo dưới mức thấp nhất của khung hình phạt, phạt tù bị cáo từ 05 năm đến 06 năm. Không áp dụng hình phạt bổ sung đối với bị cáo. Xem xét miễn toàn bộ án phí cho bị cáo. Đối với phần xử lý vật chứng, đề nghị</w:t>
      </w:r>
      <w:r>
        <w:rPr>
          <w:spacing w:val="17"/>
        </w:rPr>
        <w:t> </w:t>
      </w:r>
      <w:r>
        <w:rPr/>
        <w:t>tịch</w:t>
      </w:r>
      <w:r>
        <w:rPr>
          <w:spacing w:val="14"/>
        </w:rPr>
        <w:t> </w:t>
      </w:r>
      <w:r>
        <w:rPr/>
        <w:t>thu</w:t>
      </w:r>
      <w:r>
        <w:rPr>
          <w:spacing w:val="17"/>
        </w:rPr>
        <w:t> </w:t>
      </w:r>
      <w:r>
        <w:rPr/>
        <w:t>tiêu</w:t>
      </w:r>
      <w:r>
        <w:rPr>
          <w:spacing w:val="17"/>
        </w:rPr>
        <w:t> </w:t>
      </w:r>
      <w:r>
        <w:rPr/>
        <w:t>hủy</w:t>
      </w:r>
      <w:r>
        <w:rPr>
          <w:spacing w:val="15"/>
        </w:rPr>
        <w:t> </w:t>
      </w:r>
      <w:r>
        <w:rPr/>
        <w:t>01</w:t>
      </w:r>
      <w:r>
        <w:rPr>
          <w:spacing w:val="17"/>
        </w:rPr>
        <w:t> </w:t>
      </w:r>
      <w:r>
        <w:rPr/>
        <w:t>phong</w:t>
      </w:r>
      <w:r>
        <w:rPr>
          <w:spacing w:val="17"/>
        </w:rPr>
        <w:t> </w:t>
      </w:r>
      <w:r>
        <w:rPr/>
        <w:t>bì</w:t>
      </w:r>
      <w:r>
        <w:rPr>
          <w:spacing w:val="17"/>
        </w:rPr>
        <w:t> </w:t>
      </w:r>
      <w:r>
        <w:rPr/>
        <w:t>niêm</w:t>
      </w:r>
      <w:r>
        <w:rPr>
          <w:spacing w:val="13"/>
        </w:rPr>
        <w:t> </w:t>
      </w:r>
      <w:r>
        <w:rPr/>
        <w:t>phong</w:t>
      </w:r>
      <w:r>
        <w:rPr>
          <w:spacing w:val="14"/>
        </w:rPr>
        <w:t> </w:t>
      </w:r>
      <w:r>
        <w:rPr/>
        <w:t>ký</w:t>
      </w:r>
      <w:r>
        <w:rPr>
          <w:spacing w:val="14"/>
        </w:rPr>
        <w:t> </w:t>
      </w:r>
      <w:r>
        <w:rPr/>
        <w:t>hiệu</w:t>
      </w:r>
      <w:r>
        <w:rPr>
          <w:spacing w:val="17"/>
        </w:rPr>
        <w:t> </w:t>
      </w:r>
      <w:r>
        <w:rPr/>
        <w:t>T66,</w:t>
      </w:r>
      <w:r>
        <w:rPr>
          <w:spacing w:val="13"/>
        </w:rPr>
        <w:t> </w:t>
      </w:r>
      <w:r>
        <w:rPr/>
        <w:t>01</w:t>
      </w:r>
      <w:r>
        <w:rPr>
          <w:spacing w:val="14"/>
        </w:rPr>
        <w:t> </w:t>
      </w:r>
      <w:r>
        <w:rPr/>
        <w:t>phong</w:t>
      </w:r>
      <w:r>
        <w:rPr>
          <w:spacing w:val="14"/>
        </w:rPr>
        <w:t> </w:t>
      </w:r>
      <w:r>
        <w:rPr/>
        <w:t>bì</w:t>
      </w:r>
      <w:r>
        <w:rPr>
          <w:spacing w:val="14"/>
        </w:rPr>
        <w:t> </w:t>
      </w:r>
      <w:r>
        <w:rPr/>
        <w:t>niêm phong</w:t>
      </w:r>
    </w:p>
    <w:p>
      <w:pPr>
        <w:spacing w:after="0"/>
        <w:sectPr>
          <w:pgSz w:w="12240" w:h="15840"/>
          <w:pgMar w:header="0" w:footer="1036" w:top="940" w:bottom="1220" w:left="1280" w:right="900"/>
        </w:sectPr>
      </w:pPr>
    </w:p>
    <w:p>
      <w:pPr>
        <w:pStyle w:val="BodyText"/>
        <w:spacing w:before="61"/>
        <w:ind w:right="101" w:firstLine="0"/>
      </w:pPr>
      <w:r>
        <w:rPr/>
        <w:t>giấy</w:t>
      </w:r>
      <w:r>
        <w:rPr>
          <w:spacing w:val="-1"/>
        </w:rPr>
        <w:t> </w:t>
      </w:r>
      <w:r>
        <w:rPr/>
        <w:t>gói cũ, phong bì niêm</w:t>
      </w:r>
      <w:r>
        <w:rPr>
          <w:spacing w:val="-2"/>
        </w:rPr>
        <w:t> </w:t>
      </w:r>
      <w:r>
        <w:rPr/>
        <w:t>phong thu giữ của Hứa Văn H, ký hiệu V2; tịch thu hóa giá sung quỹ Nhà nước 01 điện thoại di động nhãn hiệu Nokia màu đen, thu giữ của Hứa Văn H; trả lại cho bị cáo 01 xe máy nhãn hiệu TEAM, loại xe DREAM màu đen, có biển kiểm soát 34F9-2441 tạm giữ của bị cáo; tạm giữ số tiền 200.000 đồng thu giữ</w:t>
      </w:r>
      <w:r>
        <w:rPr>
          <w:spacing w:val="40"/>
        </w:rPr>
        <w:t> </w:t>
      </w:r>
      <w:r>
        <w:rPr/>
        <w:t>của bị cáo để đảm bảo thi hành án cho bị cáo. Buộc bị cáo phải nộp lại cho Nhà nước số tiền 400.000 đồng do phạm tội mà có.</w:t>
      </w:r>
    </w:p>
    <w:p>
      <w:pPr>
        <w:pStyle w:val="BodyText"/>
        <w:ind w:right="101"/>
        <w:rPr>
          <w:i/>
        </w:rPr>
      </w:pPr>
      <w:r>
        <w:rPr/>
        <w:t>Tại phiên tòa, người bào chữa cho bị cáo đề nghị Hội đồng xét xử áp dụng điểm r, đoạn 1 và đoạn 2 điểm s khoản 1 Điều 51; Điều 54 Bộ Luật Hình sự năm 2015 (sửa đổi, bổ sung năm</w:t>
      </w:r>
      <w:r>
        <w:rPr>
          <w:spacing w:val="-2"/>
        </w:rPr>
        <w:t> </w:t>
      </w:r>
      <w:r>
        <w:rPr/>
        <w:t>2017) xử phạt bị cáo Hứa Văn H dưới mức thấp nhất của khung hình phạt tù đối với tội </w:t>
      </w:r>
      <w:r>
        <w:rPr>
          <w:i/>
        </w:rPr>
        <w:t>“Mua bán trái phép chất ma túy”</w:t>
      </w:r>
      <w:r>
        <w:rPr/>
        <w:t>. Về xử lý vật chứng trong vụ án: Căn cứ Điều 106 Của</w:t>
      </w:r>
      <w:r>
        <w:rPr>
          <w:spacing w:val="-2"/>
        </w:rPr>
        <w:t> </w:t>
      </w:r>
      <w:r>
        <w:rPr/>
        <w:t>Bộ luật Tố tụng hình</w:t>
      </w:r>
      <w:r>
        <w:rPr>
          <w:spacing w:val="-1"/>
        </w:rPr>
        <w:t> </w:t>
      </w:r>
      <w:r>
        <w:rPr/>
        <w:t>sự, đề nghị Hội đồng</w:t>
      </w:r>
      <w:r>
        <w:rPr>
          <w:spacing w:val="-1"/>
        </w:rPr>
        <w:t> </w:t>
      </w:r>
      <w:r>
        <w:rPr/>
        <w:t>xét xử trả lại chiếc xe môtô BKS 34F9-2441 là tài sản chung cho bị cáo, những vật chứng khác xử lý theo quy định. Ngoài ra bị cáo là hộ nghèo và đã đã có đơn xin miễn án phí hình sự sơ</w:t>
      </w:r>
      <w:r>
        <w:rPr>
          <w:spacing w:val="40"/>
        </w:rPr>
        <w:t> </w:t>
      </w:r>
      <w:r>
        <w:rPr/>
        <w:t>thẩm, đề nghị Hội đồng xét xử không áp dụng hình phạt bổ sung (phạt tiền), và cho bị cáo được miễn án phí hình sự sơ thẩm theo quy định của pháp luật (Điều 12 Nghị</w:t>
      </w:r>
      <w:r>
        <w:rPr>
          <w:spacing w:val="40"/>
        </w:rPr>
        <w:t> </w:t>
      </w:r>
      <w:r>
        <w:rPr/>
        <w:t>quyết 326/2016/UBTVQH)</w:t>
      </w:r>
      <w:r>
        <w:rPr>
          <w:i/>
        </w:rPr>
        <w:t>.</w:t>
      </w:r>
    </w:p>
    <w:p>
      <w:pPr>
        <w:pStyle w:val="Heading1"/>
        <w:ind w:left="3643"/>
        <w:jc w:val="left"/>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before="118"/>
      </w:pPr>
      <w:r>
        <w:rPr/>
        <w:t>Trên cơ sở nội dung vụ án, căn cứ các tài liệu trong hồ sơ vụ án đã được tranh tụng tại phiên tòa, Hội đồng xét xử nhận định như sau:</w:t>
      </w:r>
    </w:p>
    <w:p>
      <w:pPr>
        <w:pStyle w:val="ListParagraph"/>
        <w:numPr>
          <w:ilvl w:val="0"/>
          <w:numId w:val="4"/>
        </w:numPr>
        <w:tabs>
          <w:tab w:pos="1279" w:val="left" w:leader="none"/>
        </w:tabs>
        <w:spacing w:line="240" w:lineRule="auto" w:before="119" w:after="0"/>
        <w:ind w:left="160" w:right="102" w:firstLine="719"/>
        <w:jc w:val="both"/>
        <w:rPr>
          <w:sz w:val="28"/>
        </w:rPr>
      </w:pPr>
      <w:r>
        <w:rPr>
          <w:sz w:val="28"/>
        </w:rPr>
        <w:t>Về hành vi và</w:t>
      </w:r>
      <w:r>
        <w:rPr>
          <w:spacing w:val="-1"/>
          <w:sz w:val="28"/>
        </w:rPr>
        <w:t> </w:t>
      </w:r>
      <w:r>
        <w:rPr>
          <w:sz w:val="28"/>
        </w:rPr>
        <w:t>quyết định tố tụng của</w:t>
      </w:r>
      <w:r>
        <w:rPr>
          <w:spacing w:val="-2"/>
          <w:sz w:val="28"/>
        </w:rPr>
        <w:t> </w:t>
      </w:r>
      <w:r>
        <w:rPr>
          <w:sz w:val="28"/>
        </w:rPr>
        <w:t>Điều</w:t>
      </w:r>
      <w:r>
        <w:rPr>
          <w:spacing w:val="-1"/>
          <w:sz w:val="28"/>
        </w:rPr>
        <w:t> </w:t>
      </w:r>
      <w:r>
        <w:rPr>
          <w:sz w:val="28"/>
        </w:rPr>
        <w:t>tra</w:t>
      </w:r>
      <w:r>
        <w:rPr>
          <w:spacing w:val="-2"/>
          <w:sz w:val="28"/>
        </w:rPr>
        <w:t> </w:t>
      </w:r>
      <w:r>
        <w:rPr>
          <w:sz w:val="28"/>
        </w:rPr>
        <w:t>viên,</w:t>
      </w:r>
      <w:r>
        <w:rPr>
          <w:spacing w:val="-1"/>
          <w:sz w:val="28"/>
        </w:rPr>
        <w:t> </w:t>
      </w:r>
      <w:r>
        <w:rPr>
          <w:sz w:val="28"/>
        </w:rPr>
        <w:t>Kiểm</w:t>
      </w:r>
      <w:r>
        <w:rPr>
          <w:spacing w:val="-5"/>
          <w:sz w:val="28"/>
        </w:rPr>
        <w:t> </w:t>
      </w:r>
      <w:r>
        <w:rPr>
          <w:sz w:val="28"/>
        </w:rPr>
        <w:t>sát viên,</w:t>
      </w:r>
      <w:r>
        <w:rPr>
          <w:spacing w:val="-1"/>
          <w:sz w:val="28"/>
        </w:rPr>
        <w:t> </w:t>
      </w:r>
      <w:r>
        <w:rPr>
          <w:sz w:val="28"/>
        </w:rPr>
        <w:t>người</w:t>
      </w:r>
      <w:r>
        <w:rPr>
          <w:spacing w:val="-1"/>
          <w:sz w:val="28"/>
        </w:rPr>
        <w:t> </w:t>
      </w:r>
      <w:r>
        <w:rPr>
          <w:sz w:val="28"/>
        </w:rPr>
        <w:t>bào chữa</w:t>
      </w:r>
      <w:r>
        <w:rPr>
          <w:spacing w:val="-1"/>
          <w:sz w:val="28"/>
        </w:rPr>
        <w:t> </w:t>
      </w:r>
      <w:r>
        <w:rPr>
          <w:sz w:val="28"/>
        </w:rPr>
        <w:t>cho bị</w:t>
      </w:r>
      <w:r>
        <w:rPr>
          <w:spacing w:val="-1"/>
          <w:sz w:val="28"/>
        </w:rPr>
        <w:t> </w:t>
      </w:r>
      <w:r>
        <w:rPr>
          <w:sz w:val="28"/>
        </w:rPr>
        <w:t>cáo trong</w:t>
      </w:r>
      <w:r>
        <w:rPr>
          <w:spacing w:val="-2"/>
          <w:sz w:val="28"/>
        </w:rPr>
        <w:t> </w:t>
      </w:r>
      <w:r>
        <w:rPr>
          <w:sz w:val="28"/>
        </w:rPr>
        <w:t>quá</w:t>
      </w:r>
      <w:r>
        <w:rPr>
          <w:spacing w:val="-1"/>
          <w:sz w:val="28"/>
        </w:rPr>
        <w:t> </w:t>
      </w:r>
      <w:r>
        <w:rPr>
          <w:sz w:val="28"/>
        </w:rPr>
        <w:t>trình điều tra,</w:t>
      </w:r>
      <w:r>
        <w:rPr>
          <w:spacing w:val="-1"/>
          <w:sz w:val="28"/>
        </w:rPr>
        <w:t> </w:t>
      </w:r>
      <w:r>
        <w:rPr>
          <w:sz w:val="28"/>
        </w:rPr>
        <w:t>truy</w:t>
      </w:r>
      <w:r>
        <w:rPr>
          <w:spacing w:val="-2"/>
          <w:sz w:val="28"/>
        </w:rPr>
        <w:t> </w:t>
      </w:r>
      <w:r>
        <w:rPr>
          <w:sz w:val="28"/>
        </w:rPr>
        <w:t>tố</w:t>
      </w:r>
      <w:r>
        <w:rPr>
          <w:spacing w:val="-1"/>
          <w:sz w:val="28"/>
        </w:rPr>
        <w:t> </w:t>
      </w:r>
      <w:r>
        <w:rPr>
          <w:sz w:val="28"/>
        </w:rPr>
        <w:t>đã</w:t>
      </w:r>
      <w:r>
        <w:rPr>
          <w:spacing w:val="-1"/>
          <w:sz w:val="28"/>
        </w:rPr>
        <w:t> </w:t>
      </w:r>
      <w:r>
        <w:rPr>
          <w:sz w:val="28"/>
        </w:rPr>
        <w:t>thực</w:t>
      </w:r>
      <w:r>
        <w:rPr>
          <w:spacing w:val="-1"/>
          <w:sz w:val="28"/>
        </w:rPr>
        <w:t> </w:t>
      </w:r>
      <w:r>
        <w:rPr>
          <w:sz w:val="28"/>
        </w:rPr>
        <w:t>hiện đúng quy</w:t>
      </w:r>
      <w:r>
        <w:rPr>
          <w:spacing w:val="-5"/>
          <w:sz w:val="28"/>
        </w:rPr>
        <w:t> </w:t>
      </w:r>
      <w:r>
        <w:rPr>
          <w:sz w:val="28"/>
        </w:rPr>
        <w:t>định của</w:t>
      </w:r>
      <w:r>
        <w:rPr>
          <w:spacing w:val="-1"/>
          <w:sz w:val="28"/>
        </w:rPr>
        <w:t> </w:t>
      </w:r>
      <w:r>
        <w:rPr>
          <w:sz w:val="28"/>
        </w:rPr>
        <w:t>Bộ</w:t>
      </w:r>
      <w:r>
        <w:rPr>
          <w:spacing w:val="-1"/>
          <w:sz w:val="28"/>
        </w:rPr>
        <w:t> </w:t>
      </w:r>
      <w:r>
        <w:rPr>
          <w:sz w:val="28"/>
        </w:rPr>
        <w:t>luật tố tụng hình sự. Quá trình điều tra và tại phiên tòa, những người tham gia tố tụng không có khiếu nại về hành vi, quyết định của cơ quan tiến hành tố tụng, người tiến hành tố tụng. Do đó, hành vi, quyết định của cơ quan tiến hành tố tụng, người tiến</w:t>
      </w:r>
      <w:r>
        <w:rPr>
          <w:spacing w:val="40"/>
          <w:sz w:val="28"/>
        </w:rPr>
        <w:t> </w:t>
      </w:r>
      <w:r>
        <w:rPr>
          <w:sz w:val="28"/>
        </w:rPr>
        <w:t>hành tố tụng đã thực hiện đều hợp pháp.</w:t>
      </w:r>
    </w:p>
    <w:p>
      <w:pPr>
        <w:pStyle w:val="ListParagraph"/>
        <w:numPr>
          <w:ilvl w:val="0"/>
          <w:numId w:val="4"/>
        </w:numPr>
        <w:tabs>
          <w:tab w:pos="1279" w:val="left" w:leader="none"/>
        </w:tabs>
        <w:spacing w:line="240" w:lineRule="auto" w:before="120" w:after="0"/>
        <w:ind w:left="160" w:right="104" w:firstLine="719"/>
        <w:jc w:val="both"/>
        <w:rPr>
          <w:sz w:val="28"/>
        </w:rPr>
      </w:pPr>
      <w:r>
        <w:rPr>
          <w:sz w:val="28"/>
        </w:rPr>
        <w:t>Về hành</w:t>
      </w:r>
      <w:r>
        <w:rPr>
          <w:spacing w:val="-1"/>
          <w:sz w:val="28"/>
        </w:rPr>
        <w:t> </w:t>
      </w:r>
      <w:r>
        <w:rPr>
          <w:sz w:val="28"/>
        </w:rPr>
        <w:t>vi phạm</w:t>
      </w:r>
      <w:r>
        <w:rPr>
          <w:spacing w:val="-6"/>
          <w:sz w:val="28"/>
        </w:rPr>
        <w:t> </w:t>
      </w:r>
      <w:r>
        <w:rPr>
          <w:sz w:val="28"/>
        </w:rPr>
        <w:t>tội của</w:t>
      </w:r>
      <w:r>
        <w:rPr>
          <w:spacing w:val="-2"/>
          <w:sz w:val="28"/>
        </w:rPr>
        <w:t> </w:t>
      </w:r>
      <w:r>
        <w:rPr>
          <w:sz w:val="28"/>
        </w:rPr>
        <w:t>bị</w:t>
      </w:r>
      <w:r>
        <w:rPr>
          <w:spacing w:val="-2"/>
          <w:sz w:val="28"/>
        </w:rPr>
        <w:t> </w:t>
      </w:r>
      <w:r>
        <w:rPr>
          <w:sz w:val="28"/>
        </w:rPr>
        <w:t>cáo: Do bản thân</w:t>
      </w:r>
      <w:r>
        <w:rPr>
          <w:spacing w:val="-1"/>
          <w:sz w:val="28"/>
        </w:rPr>
        <w:t> </w:t>
      </w:r>
      <w:r>
        <w:rPr>
          <w:sz w:val="28"/>
        </w:rPr>
        <w:t>là đối tượng</w:t>
      </w:r>
      <w:r>
        <w:rPr>
          <w:spacing w:val="-2"/>
          <w:sz w:val="28"/>
        </w:rPr>
        <w:t> </w:t>
      </w:r>
      <w:r>
        <w:rPr>
          <w:sz w:val="28"/>
        </w:rPr>
        <w:t>nghiện chất ma</w:t>
      </w:r>
      <w:r>
        <w:rPr>
          <w:spacing w:val="-1"/>
          <w:sz w:val="28"/>
        </w:rPr>
        <w:t> </w:t>
      </w:r>
      <w:r>
        <w:rPr>
          <w:sz w:val="28"/>
        </w:rPr>
        <w:t>túy nên khoảng 07 giờ ngày ngày 15/6/2018, tại khu vực đồi 13 thuộc thôn Quan Làng, xã Đức Vân, huyện Ngân Sơn, bị cáo Hứa Văn H đã mua 07 gói nhỏ ma túy với một người</w:t>
      </w:r>
      <w:r>
        <w:rPr>
          <w:spacing w:val="32"/>
          <w:sz w:val="28"/>
        </w:rPr>
        <w:t> </w:t>
      </w:r>
      <w:r>
        <w:rPr>
          <w:sz w:val="28"/>
        </w:rPr>
        <w:t>đàn</w:t>
      </w:r>
      <w:r>
        <w:rPr>
          <w:spacing w:val="32"/>
          <w:sz w:val="28"/>
        </w:rPr>
        <w:t> </w:t>
      </w:r>
      <w:r>
        <w:rPr>
          <w:sz w:val="28"/>
        </w:rPr>
        <w:t>ông</w:t>
      </w:r>
      <w:r>
        <w:rPr>
          <w:spacing w:val="32"/>
          <w:sz w:val="28"/>
        </w:rPr>
        <w:t> </w:t>
      </w:r>
      <w:r>
        <w:rPr>
          <w:sz w:val="28"/>
        </w:rPr>
        <w:t>khoảng</w:t>
      </w:r>
      <w:r>
        <w:rPr>
          <w:spacing w:val="33"/>
          <w:sz w:val="28"/>
        </w:rPr>
        <w:t> </w:t>
      </w:r>
      <w:r>
        <w:rPr>
          <w:sz w:val="28"/>
        </w:rPr>
        <w:t>30</w:t>
      </w:r>
      <w:r>
        <w:rPr>
          <w:spacing w:val="32"/>
          <w:sz w:val="28"/>
        </w:rPr>
        <w:t> </w:t>
      </w:r>
      <w:r>
        <w:rPr>
          <w:sz w:val="28"/>
        </w:rPr>
        <w:t>tuổi</w:t>
      </w:r>
      <w:r>
        <w:rPr>
          <w:spacing w:val="35"/>
          <w:sz w:val="28"/>
        </w:rPr>
        <w:t> </w:t>
      </w:r>
      <w:r>
        <w:rPr>
          <w:sz w:val="28"/>
        </w:rPr>
        <w:t>(không</w:t>
      </w:r>
      <w:r>
        <w:rPr>
          <w:spacing w:val="32"/>
          <w:sz w:val="28"/>
        </w:rPr>
        <w:t> </w:t>
      </w:r>
      <w:r>
        <w:rPr>
          <w:sz w:val="28"/>
        </w:rPr>
        <w:t>biết</w:t>
      </w:r>
      <w:r>
        <w:rPr>
          <w:spacing w:val="32"/>
          <w:sz w:val="28"/>
        </w:rPr>
        <w:t> </w:t>
      </w:r>
      <w:r>
        <w:rPr>
          <w:sz w:val="28"/>
        </w:rPr>
        <w:t>họ,</w:t>
      </w:r>
      <w:r>
        <w:rPr>
          <w:spacing w:val="31"/>
          <w:sz w:val="28"/>
        </w:rPr>
        <w:t> </w:t>
      </w:r>
      <w:r>
        <w:rPr>
          <w:sz w:val="28"/>
        </w:rPr>
        <w:t>tên</w:t>
      </w:r>
      <w:r>
        <w:rPr>
          <w:spacing w:val="32"/>
          <w:sz w:val="28"/>
        </w:rPr>
        <w:t> </w:t>
      </w:r>
      <w:r>
        <w:rPr>
          <w:sz w:val="28"/>
        </w:rPr>
        <w:t>và</w:t>
      </w:r>
      <w:r>
        <w:rPr>
          <w:spacing w:val="32"/>
          <w:sz w:val="28"/>
        </w:rPr>
        <w:t> </w:t>
      </w:r>
      <w:r>
        <w:rPr>
          <w:sz w:val="28"/>
        </w:rPr>
        <w:t>địa</w:t>
      </w:r>
      <w:r>
        <w:rPr>
          <w:spacing w:val="32"/>
          <w:sz w:val="28"/>
        </w:rPr>
        <w:t> </w:t>
      </w:r>
      <w:r>
        <w:rPr>
          <w:sz w:val="28"/>
        </w:rPr>
        <w:t>chỉ</w:t>
      </w:r>
      <w:r>
        <w:rPr>
          <w:spacing w:val="33"/>
          <w:sz w:val="28"/>
        </w:rPr>
        <w:t> </w:t>
      </w:r>
      <w:r>
        <w:rPr>
          <w:sz w:val="28"/>
        </w:rPr>
        <w:t>cụ</w:t>
      </w:r>
      <w:r>
        <w:rPr>
          <w:spacing w:val="33"/>
          <w:sz w:val="28"/>
        </w:rPr>
        <w:t> </w:t>
      </w:r>
      <w:r>
        <w:rPr>
          <w:sz w:val="28"/>
        </w:rPr>
        <w:t>thể)</w:t>
      </w:r>
      <w:r>
        <w:rPr>
          <w:spacing w:val="32"/>
          <w:sz w:val="28"/>
        </w:rPr>
        <w:t> </w:t>
      </w:r>
      <w:r>
        <w:rPr>
          <w:sz w:val="28"/>
        </w:rPr>
        <w:t>với</w:t>
      </w:r>
      <w:r>
        <w:rPr>
          <w:spacing w:val="32"/>
          <w:sz w:val="28"/>
        </w:rPr>
        <w:t> </w:t>
      </w:r>
      <w:r>
        <w:rPr>
          <w:sz w:val="28"/>
        </w:rPr>
        <w:t>giá</w:t>
      </w:r>
      <w:r>
        <w:rPr>
          <w:spacing w:val="32"/>
          <w:sz w:val="28"/>
        </w:rPr>
        <w:t> </w:t>
      </w:r>
      <w:r>
        <w:rPr>
          <w:sz w:val="28"/>
        </w:rPr>
        <w:t>tiền</w:t>
      </w:r>
      <w:r>
        <w:rPr>
          <w:spacing w:val="33"/>
          <w:sz w:val="28"/>
        </w:rPr>
        <w:t> </w:t>
      </w:r>
      <w:r>
        <w:rPr>
          <w:sz w:val="28"/>
        </w:rPr>
        <w:t>là</w:t>
      </w:r>
    </w:p>
    <w:p>
      <w:pPr>
        <w:pStyle w:val="BodyText"/>
        <w:spacing w:before="1"/>
        <w:ind w:right="101" w:firstLine="0"/>
      </w:pPr>
      <w:r>
        <w:rPr/>
        <w:t>600.000 đồng để bản thân sử dụng và bán lại kiếm lời, khi bị cáo đang cất giấu ma túy trên người và di chuyển trên đường về nhà thị bị bắt giữ. Ngoài ra, bị cáo trước đó đã bán ma túy cho Trương Đình C một lần 01 gói nhỏ ma túy với giá 100.000 đồng; bán cho Tạ Văn V một lần 02 gói nhỏ ma túy với giá 200.000 đồng; bán cho Lê Văn Ch một lần 01 gói nhỏ ma túy</w:t>
      </w:r>
      <w:r>
        <w:rPr>
          <w:spacing w:val="-4"/>
        </w:rPr>
        <w:t> </w:t>
      </w:r>
      <w:r>
        <w:rPr/>
        <w:t>với giá 100.000</w:t>
      </w:r>
      <w:r>
        <w:rPr>
          <w:spacing w:val="-1"/>
        </w:rPr>
        <w:t> </w:t>
      </w:r>
      <w:r>
        <w:rPr/>
        <w:t>đồng,</w:t>
      </w:r>
      <w:r>
        <w:rPr>
          <w:spacing w:val="-2"/>
        </w:rPr>
        <w:t> </w:t>
      </w:r>
      <w:r>
        <w:rPr/>
        <w:t>thu được số tiền là</w:t>
      </w:r>
      <w:r>
        <w:rPr>
          <w:spacing w:val="-1"/>
        </w:rPr>
        <w:t> </w:t>
      </w:r>
      <w:r>
        <w:rPr/>
        <w:t>400.000 đồng. Tất cả số tiền thu được từ việc bán ma túy</w:t>
      </w:r>
      <w:r>
        <w:rPr>
          <w:spacing w:val="-1"/>
        </w:rPr>
        <w:t> </w:t>
      </w:r>
      <w:r>
        <w:rPr/>
        <w:t>H đã tiêu xài cá nhân hết. Hành vi phạm</w:t>
      </w:r>
      <w:r>
        <w:rPr>
          <w:spacing w:val="-2"/>
        </w:rPr>
        <w:t> </w:t>
      </w:r>
      <w:r>
        <w:rPr/>
        <w:t>tội của bị cáo được cơ quan Cảnh sát điều tra Công an huyện Ngân Sơn chứng minh bằng các chứng cứ sau:</w:t>
      </w:r>
    </w:p>
    <w:p>
      <w:pPr>
        <w:pStyle w:val="BodyText"/>
        <w:ind w:right="104"/>
      </w:pPr>
      <w:r>
        <w:rPr/>
        <w:t>Biên bản bắt người phạm tội quả tang (bút lục số 17, 18); Biên bản niêm phong vật</w:t>
      </w:r>
      <w:r>
        <w:rPr>
          <w:spacing w:val="-1"/>
        </w:rPr>
        <w:t> </w:t>
      </w:r>
      <w:r>
        <w:rPr/>
        <w:t>chứng</w:t>
      </w:r>
      <w:r>
        <w:rPr>
          <w:spacing w:val="2"/>
        </w:rPr>
        <w:t> </w:t>
      </w:r>
      <w:r>
        <w:rPr/>
        <w:t>(bút</w:t>
      </w:r>
      <w:r>
        <w:rPr>
          <w:spacing w:val="3"/>
        </w:rPr>
        <w:t> </w:t>
      </w:r>
      <w:r>
        <w:rPr/>
        <w:t>lục</w:t>
      </w:r>
      <w:r>
        <w:rPr>
          <w:spacing w:val="-1"/>
        </w:rPr>
        <w:t> </w:t>
      </w:r>
      <w:r>
        <w:rPr/>
        <w:t>số</w:t>
      </w:r>
      <w:r>
        <w:rPr>
          <w:spacing w:val="1"/>
        </w:rPr>
        <w:t> </w:t>
      </w:r>
      <w:r>
        <w:rPr/>
        <w:t>19);</w:t>
      </w:r>
      <w:r>
        <w:rPr>
          <w:spacing w:val="3"/>
        </w:rPr>
        <w:t> </w:t>
      </w:r>
      <w:r>
        <w:rPr/>
        <w:t>Biên bản</w:t>
      </w:r>
      <w:r>
        <w:rPr>
          <w:spacing w:val="1"/>
        </w:rPr>
        <w:t> </w:t>
      </w:r>
      <w:r>
        <w:rPr/>
        <w:t>khám</w:t>
      </w:r>
      <w:r>
        <w:rPr>
          <w:spacing w:val="-3"/>
        </w:rPr>
        <w:t> </w:t>
      </w:r>
      <w:r>
        <w:rPr/>
        <w:t>nghiệm</w:t>
      </w:r>
      <w:r>
        <w:rPr>
          <w:spacing w:val="-3"/>
        </w:rPr>
        <w:t> </w:t>
      </w:r>
      <w:r>
        <w:rPr/>
        <w:t>hiện</w:t>
      </w:r>
      <w:r>
        <w:rPr>
          <w:spacing w:val="2"/>
        </w:rPr>
        <w:t> </w:t>
      </w:r>
      <w:r>
        <w:rPr/>
        <w:t>trường</w:t>
      </w:r>
      <w:r>
        <w:rPr>
          <w:spacing w:val="2"/>
        </w:rPr>
        <w:t> </w:t>
      </w:r>
      <w:r>
        <w:rPr/>
        <w:t>(bút lục</w:t>
      </w:r>
      <w:r>
        <w:rPr>
          <w:spacing w:val="2"/>
        </w:rPr>
        <w:t> </w:t>
      </w:r>
      <w:r>
        <w:rPr/>
        <w:t>số</w:t>
      </w:r>
      <w:r>
        <w:rPr>
          <w:spacing w:val="1"/>
        </w:rPr>
        <w:t> </w:t>
      </w:r>
      <w:r>
        <w:rPr/>
        <w:t>20,</w:t>
      </w:r>
      <w:r>
        <w:rPr>
          <w:spacing w:val="2"/>
        </w:rPr>
        <w:t> </w:t>
      </w:r>
      <w:r>
        <w:rPr/>
        <w:t>21);</w:t>
      </w:r>
      <w:r>
        <w:rPr>
          <w:spacing w:val="3"/>
        </w:rPr>
        <w:t> </w:t>
      </w:r>
      <w:r>
        <w:rPr>
          <w:spacing w:val="-4"/>
        </w:rPr>
        <w:t>Biên</w:t>
      </w:r>
    </w:p>
    <w:p>
      <w:pPr>
        <w:spacing w:after="0"/>
        <w:sectPr>
          <w:pgSz w:w="12240" w:h="15840"/>
          <w:pgMar w:header="0" w:footer="1036" w:top="940" w:bottom="1220" w:left="1280" w:right="900"/>
        </w:sectPr>
      </w:pPr>
    </w:p>
    <w:p>
      <w:pPr>
        <w:pStyle w:val="BodyText"/>
        <w:spacing w:before="61"/>
        <w:ind w:right="99" w:firstLine="0"/>
      </w:pPr>
      <w:r>
        <w:rPr/>
        <w:t>bản thử phản ứng phát hiện chất ma túy</w:t>
      </w:r>
      <w:r>
        <w:rPr>
          <w:spacing w:val="-1"/>
        </w:rPr>
        <w:t> </w:t>
      </w:r>
      <w:r>
        <w:rPr/>
        <w:t>(bút lục số 40); Kết luận giám</w:t>
      </w:r>
      <w:r>
        <w:rPr>
          <w:spacing w:val="-2"/>
        </w:rPr>
        <w:t> </w:t>
      </w:r>
      <w:r>
        <w:rPr/>
        <w:t>định (bút lục số 43); Biên bản ghi lời khai của Tạ Văn V (bút lục số 61-64); Biên bản ghi lời khai của Trương Đình C (bút</w:t>
      </w:r>
      <w:r>
        <w:rPr>
          <w:spacing w:val="-1"/>
        </w:rPr>
        <w:t> </w:t>
      </w:r>
      <w:r>
        <w:rPr/>
        <w:t>lục</w:t>
      </w:r>
      <w:r>
        <w:rPr>
          <w:spacing w:val="-2"/>
        </w:rPr>
        <w:t> </w:t>
      </w:r>
      <w:r>
        <w:rPr/>
        <w:t>số</w:t>
      </w:r>
      <w:r>
        <w:rPr>
          <w:spacing w:val="-2"/>
        </w:rPr>
        <w:t> </w:t>
      </w:r>
      <w:r>
        <w:rPr/>
        <w:t>67-70); Biên</w:t>
      </w:r>
      <w:r>
        <w:rPr>
          <w:spacing w:val="-1"/>
        </w:rPr>
        <w:t> </w:t>
      </w:r>
      <w:r>
        <w:rPr/>
        <w:t>bản ghi lời</w:t>
      </w:r>
      <w:r>
        <w:rPr>
          <w:spacing w:val="-1"/>
        </w:rPr>
        <w:t> </w:t>
      </w:r>
      <w:r>
        <w:rPr/>
        <w:t>khai</w:t>
      </w:r>
      <w:r>
        <w:rPr>
          <w:spacing w:val="-1"/>
        </w:rPr>
        <w:t> </w:t>
      </w:r>
      <w:r>
        <w:rPr/>
        <w:t>của</w:t>
      </w:r>
      <w:r>
        <w:rPr>
          <w:spacing w:val="-1"/>
        </w:rPr>
        <w:t> </w:t>
      </w:r>
      <w:r>
        <w:rPr/>
        <w:t>Lê</w:t>
      </w:r>
      <w:r>
        <w:rPr>
          <w:spacing w:val="-2"/>
        </w:rPr>
        <w:t> </w:t>
      </w:r>
      <w:r>
        <w:rPr/>
        <w:t>Văn Ch (bút lục</w:t>
      </w:r>
      <w:r>
        <w:rPr>
          <w:spacing w:val="-2"/>
        </w:rPr>
        <w:t> </w:t>
      </w:r>
      <w:r>
        <w:rPr/>
        <w:t>số</w:t>
      </w:r>
      <w:r>
        <w:rPr>
          <w:spacing w:val="-2"/>
        </w:rPr>
        <w:t> </w:t>
      </w:r>
      <w:r>
        <w:rPr/>
        <w:t>73- </w:t>
      </w:r>
      <w:r>
        <w:rPr>
          <w:spacing w:val="-4"/>
        </w:rPr>
        <w:t>76).</w:t>
      </w:r>
    </w:p>
    <w:p>
      <w:pPr>
        <w:pStyle w:val="ListParagraph"/>
        <w:numPr>
          <w:ilvl w:val="0"/>
          <w:numId w:val="4"/>
        </w:numPr>
        <w:tabs>
          <w:tab w:pos="1301" w:val="left" w:leader="none"/>
        </w:tabs>
        <w:spacing w:line="240" w:lineRule="auto" w:before="121" w:after="0"/>
        <w:ind w:left="160" w:right="102" w:firstLine="719"/>
        <w:jc w:val="both"/>
        <w:rPr>
          <w:sz w:val="28"/>
        </w:rPr>
      </w:pPr>
      <w:r>
        <w:rPr>
          <w:sz w:val="28"/>
        </w:rPr>
        <w:t>Xét hành vi của bị cáo là nguy hiểm cho xã hội, xâm phạm quyền quản lý của Nhà nước đối với các chất ma túy, là nguyên nhân dẫn đến tệ nạn xã hội và các hành vi vi phạm pháp luật khác. Việc Cơ quan cảnh sát điều tra Công an huyện Ngân sơn ra quyết định khởi tố vụ án, tiến hành điều tra và Viện kiểm sát nhân dân huyện Ngân Sơn quyết định truy tố bị cáo Hứa Văn H trước Tòa án để xét xử về tội </w:t>
      </w:r>
      <w:r>
        <w:rPr>
          <w:i/>
          <w:sz w:val="28"/>
        </w:rPr>
        <w:t>“Mua</w:t>
      </w:r>
      <w:r>
        <w:rPr>
          <w:i/>
          <w:spacing w:val="40"/>
          <w:sz w:val="28"/>
        </w:rPr>
        <w:t> </w:t>
      </w:r>
      <w:r>
        <w:rPr>
          <w:i/>
          <w:sz w:val="28"/>
        </w:rPr>
        <w:t>bán trái phép chất ma túy” </w:t>
      </w:r>
      <w:r>
        <w:rPr>
          <w:sz w:val="28"/>
        </w:rPr>
        <w:t>theo quy định tại điểm b khoản 2 Điều 251 của Bộ luật Hình sự năm 2015 (sửa đổi, bổ sung năm 2017) là đúng quy định của pháp luật, đúng với diễn biến khách quan của vụ án, không bỏ lọt tội phạm, không làm oan người vô </w:t>
      </w:r>
      <w:r>
        <w:rPr>
          <w:spacing w:val="-4"/>
          <w:sz w:val="28"/>
        </w:rPr>
        <w:t>tội.</w:t>
      </w:r>
    </w:p>
    <w:p>
      <w:pPr>
        <w:spacing w:after="0" w:line="240" w:lineRule="auto"/>
        <w:jc w:val="both"/>
        <w:rPr>
          <w:sz w:val="28"/>
        </w:rPr>
        <w:sectPr>
          <w:pgSz w:w="12240" w:h="15840"/>
          <w:pgMar w:header="0" w:footer="1036" w:top="940" w:bottom="1220" w:left="1280" w:right="900"/>
        </w:sectPr>
      </w:pPr>
    </w:p>
    <w:p>
      <w:pPr>
        <w:pStyle w:val="BodyText"/>
        <w:spacing w:before="0"/>
        <w:ind w:left="0" w:right="0" w:firstLine="0"/>
        <w:jc w:val="left"/>
        <w:rPr>
          <w:sz w:val="30"/>
        </w:rPr>
      </w:pPr>
    </w:p>
    <w:p>
      <w:pPr>
        <w:pStyle w:val="BodyText"/>
        <w:spacing w:before="0"/>
        <w:ind w:left="0" w:right="0" w:firstLine="0"/>
        <w:jc w:val="left"/>
        <w:rPr>
          <w:sz w:val="30"/>
        </w:rPr>
      </w:pPr>
    </w:p>
    <w:p>
      <w:pPr>
        <w:spacing w:before="193"/>
        <w:ind w:left="160" w:right="0" w:firstLine="0"/>
        <w:jc w:val="left"/>
        <w:rPr>
          <w:i/>
          <w:sz w:val="28"/>
        </w:rPr>
      </w:pPr>
      <w:r>
        <w:rPr>
          <w:i/>
          <w:spacing w:val="-4"/>
          <w:sz w:val="28"/>
        </w:rPr>
        <w:t>năm.</w:t>
      </w:r>
    </w:p>
    <w:p>
      <w:pPr>
        <w:pStyle w:val="BodyText"/>
        <w:ind w:left="125" w:right="0" w:firstLine="0"/>
        <w:jc w:val="left"/>
      </w:pPr>
      <w:r>
        <w:rPr/>
        <w:br w:type="column"/>
      </w:r>
      <w:r>
        <w:rPr/>
        <w:t>Điều</w:t>
      </w:r>
      <w:r>
        <w:rPr>
          <w:spacing w:val="-8"/>
        </w:rPr>
        <w:t> </w:t>
      </w:r>
      <w:r>
        <w:rPr/>
        <w:t>luật</w:t>
      </w:r>
      <w:r>
        <w:rPr>
          <w:spacing w:val="-1"/>
        </w:rPr>
        <w:t> </w:t>
      </w:r>
      <w:r>
        <w:rPr/>
        <w:t>có</w:t>
      </w:r>
      <w:r>
        <w:rPr>
          <w:spacing w:val="-1"/>
        </w:rPr>
        <w:t> </w:t>
      </w:r>
      <w:r>
        <w:rPr/>
        <w:t>nội</w:t>
      </w:r>
      <w:r>
        <w:rPr>
          <w:spacing w:val="-1"/>
        </w:rPr>
        <w:t> </w:t>
      </w:r>
      <w:r>
        <w:rPr>
          <w:spacing w:val="-4"/>
        </w:rPr>
        <w:t>dung:</w:t>
      </w:r>
    </w:p>
    <w:p>
      <w:pPr>
        <w:spacing w:before="119"/>
        <w:ind w:left="125" w:right="0" w:firstLine="0"/>
        <w:jc w:val="left"/>
        <w:rPr>
          <w:i/>
          <w:sz w:val="28"/>
        </w:rPr>
      </w:pPr>
      <w:r>
        <w:rPr>
          <w:i/>
          <w:sz w:val="28"/>
        </w:rPr>
        <w:t>“1.</w:t>
      </w:r>
      <w:r>
        <w:rPr>
          <w:i/>
          <w:spacing w:val="14"/>
          <w:sz w:val="28"/>
        </w:rPr>
        <w:t> </w:t>
      </w:r>
      <w:r>
        <w:rPr>
          <w:i/>
          <w:sz w:val="28"/>
        </w:rPr>
        <w:t>Người</w:t>
      </w:r>
      <w:r>
        <w:rPr>
          <w:i/>
          <w:spacing w:val="15"/>
          <w:sz w:val="28"/>
        </w:rPr>
        <w:t> </w:t>
      </w:r>
      <w:r>
        <w:rPr>
          <w:i/>
          <w:sz w:val="28"/>
        </w:rPr>
        <w:t>nào</w:t>
      </w:r>
      <w:r>
        <w:rPr>
          <w:i/>
          <w:spacing w:val="18"/>
          <w:sz w:val="28"/>
        </w:rPr>
        <w:t> </w:t>
      </w:r>
      <w:r>
        <w:rPr>
          <w:i/>
          <w:sz w:val="28"/>
        </w:rPr>
        <w:t>mua</w:t>
      </w:r>
      <w:r>
        <w:rPr>
          <w:i/>
          <w:spacing w:val="15"/>
          <w:sz w:val="28"/>
        </w:rPr>
        <w:t> </w:t>
      </w:r>
      <w:r>
        <w:rPr>
          <w:i/>
          <w:sz w:val="28"/>
        </w:rPr>
        <w:t>bán</w:t>
      </w:r>
      <w:r>
        <w:rPr>
          <w:i/>
          <w:spacing w:val="16"/>
          <w:sz w:val="28"/>
        </w:rPr>
        <w:t> </w:t>
      </w:r>
      <w:r>
        <w:rPr>
          <w:i/>
          <w:sz w:val="28"/>
        </w:rPr>
        <w:t>trái</w:t>
      </w:r>
      <w:r>
        <w:rPr>
          <w:i/>
          <w:spacing w:val="15"/>
          <w:sz w:val="28"/>
        </w:rPr>
        <w:t> </w:t>
      </w:r>
      <w:r>
        <w:rPr>
          <w:i/>
          <w:sz w:val="28"/>
        </w:rPr>
        <w:t>phép</w:t>
      </w:r>
      <w:r>
        <w:rPr>
          <w:i/>
          <w:spacing w:val="15"/>
          <w:sz w:val="28"/>
        </w:rPr>
        <w:t> </w:t>
      </w:r>
      <w:r>
        <w:rPr>
          <w:i/>
          <w:sz w:val="28"/>
        </w:rPr>
        <w:t>chất</w:t>
      </w:r>
      <w:r>
        <w:rPr>
          <w:i/>
          <w:spacing w:val="17"/>
          <w:sz w:val="28"/>
        </w:rPr>
        <w:t> </w:t>
      </w:r>
      <w:r>
        <w:rPr>
          <w:i/>
          <w:sz w:val="28"/>
        </w:rPr>
        <w:t>ma</w:t>
      </w:r>
      <w:r>
        <w:rPr>
          <w:i/>
          <w:spacing w:val="15"/>
          <w:sz w:val="28"/>
        </w:rPr>
        <w:t> </w:t>
      </w:r>
      <w:r>
        <w:rPr>
          <w:i/>
          <w:sz w:val="28"/>
        </w:rPr>
        <w:t>túy,</w:t>
      </w:r>
      <w:r>
        <w:rPr>
          <w:i/>
          <w:spacing w:val="13"/>
          <w:sz w:val="28"/>
        </w:rPr>
        <w:t> </w:t>
      </w:r>
      <w:r>
        <w:rPr>
          <w:i/>
          <w:sz w:val="28"/>
        </w:rPr>
        <w:t>thì</w:t>
      </w:r>
      <w:r>
        <w:rPr>
          <w:i/>
          <w:spacing w:val="15"/>
          <w:sz w:val="28"/>
        </w:rPr>
        <w:t> </w:t>
      </w:r>
      <w:r>
        <w:rPr>
          <w:i/>
          <w:sz w:val="28"/>
        </w:rPr>
        <w:t>bị</w:t>
      </w:r>
      <w:r>
        <w:rPr>
          <w:i/>
          <w:spacing w:val="15"/>
          <w:sz w:val="28"/>
        </w:rPr>
        <w:t> </w:t>
      </w:r>
      <w:r>
        <w:rPr>
          <w:i/>
          <w:sz w:val="28"/>
        </w:rPr>
        <w:t>phạt</w:t>
      </w:r>
      <w:r>
        <w:rPr>
          <w:i/>
          <w:spacing w:val="15"/>
          <w:sz w:val="28"/>
        </w:rPr>
        <w:t> </w:t>
      </w:r>
      <w:r>
        <w:rPr>
          <w:i/>
          <w:sz w:val="28"/>
        </w:rPr>
        <w:t>tù</w:t>
      </w:r>
      <w:r>
        <w:rPr>
          <w:i/>
          <w:spacing w:val="15"/>
          <w:sz w:val="28"/>
        </w:rPr>
        <w:t> </w:t>
      </w:r>
      <w:r>
        <w:rPr>
          <w:i/>
          <w:sz w:val="28"/>
        </w:rPr>
        <w:t>từ</w:t>
      </w:r>
      <w:r>
        <w:rPr>
          <w:i/>
          <w:spacing w:val="17"/>
          <w:sz w:val="28"/>
        </w:rPr>
        <w:t> </w:t>
      </w:r>
      <w:r>
        <w:rPr>
          <w:i/>
          <w:sz w:val="28"/>
        </w:rPr>
        <w:t>02</w:t>
      </w:r>
      <w:r>
        <w:rPr>
          <w:i/>
          <w:spacing w:val="15"/>
          <w:sz w:val="28"/>
        </w:rPr>
        <w:t> </w:t>
      </w:r>
      <w:r>
        <w:rPr>
          <w:i/>
          <w:sz w:val="28"/>
        </w:rPr>
        <w:t>năm</w:t>
      </w:r>
      <w:r>
        <w:rPr>
          <w:i/>
          <w:spacing w:val="15"/>
          <w:sz w:val="28"/>
        </w:rPr>
        <w:t> </w:t>
      </w:r>
      <w:r>
        <w:rPr>
          <w:i/>
          <w:sz w:val="28"/>
        </w:rPr>
        <w:t>đến</w:t>
      </w:r>
      <w:r>
        <w:rPr>
          <w:i/>
          <w:spacing w:val="15"/>
          <w:sz w:val="28"/>
        </w:rPr>
        <w:t> </w:t>
      </w:r>
      <w:r>
        <w:rPr>
          <w:i/>
          <w:spacing w:val="-5"/>
          <w:sz w:val="28"/>
        </w:rPr>
        <w:t>07</w:t>
      </w:r>
    </w:p>
    <w:p>
      <w:pPr>
        <w:pStyle w:val="BodyText"/>
        <w:spacing w:before="4"/>
        <w:ind w:left="0" w:right="0" w:firstLine="0"/>
        <w:jc w:val="left"/>
        <w:rPr>
          <w:i/>
          <w:sz w:val="38"/>
        </w:rPr>
      </w:pPr>
    </w:p>
    <w:p>
      <w:pPr>
        <w:pStyle w:val="ListParagraph"/>
        <w:numPr>
          <w:ilvl w:val="0"/>
          <w:numId w:val="5"/>
        </w:numPr>
        <w:tabs>
          <w:tab w:pos="430" w:val="left" w:leader="none"/>
        </w:tabs>
        <w:spacing w:line="240" w:lineRule="auto" w:before="1" w:after="0"/>
        <w:ind w:left="429" w:right="0" w:hanging="305"/>
        <w:jc w:val="left"/>
        <w:rPr>
          <w:i/>
          <w:sz w:val="28"/>
        </w:rPr>
      </w:pPr>
      <w:r>
        <w:rPr>
          <w:i/>
          <w:sz w:val="28"/>
        </w:rPr>
        <w:t>Phạm</w:t>
      </w:r>
      <w:r>
        <w:rPr>
          <w:i/>
          <w:spacing w:val="21"/>
          <w:sz w:val="28"/>
        </w:rPr>
        <w:t> </w:t>
      </w:r>
      <w:r>
        <w:rPr>
          <w:i/>
          <w:sz w:val="28"/>
        </w:rPr>
        <w:t>tội</w:t>
      </w:r>
      <w:r>
        <w:rPr>
          <w:i/>
          <w:spacing w:val="20"/>
          <w:sz w:val="28"/>
        </w:rPr>
        <w:t> </w:t>
      </w:r>
      <w:r>
        <w:rPr>
          <w:i/>
          <w:sz w:val="28"/>
        </w:rPr>
        <w:t>thuộc</w:t>
      </w:r>
      <w:r>
        <w:rPr>
          <w:i/>
          <w:spacing w:val="21"/>
          <w:sz w:val="28"/>
        </w:rPr>
        <w:t> </w:t>
      </w:r>
      <w:r>
        <w:rPr>
          <w:i/>
          <w:sz w:val="28"/>
        </w:rPr>
        <w:t>một</w:t>
      </w:r>
      <w:r>
        <w:rPr>
          <w:i/>
          <w:spacing w:val="20"/>
          <w:sz w:val="28"/>
        </w:rPr>
        <w:t> </w:t>
      </w:r>
      <w:r>
        <w:rPr>
          <w:i/>
          <w:sz w:val="28"/>
        </w:rPr>
        <w:t>trong</w:t>
      </w:r>
      <w:r>
        <w:rPr>
          <w:i/>
          <w:spacing w:val="21"/>
          <w:sz w:val="28"/>
        </w:rPr>
        <w:t> </w:t>
      </w:r>
      <w:r>
        <w:rPr>
          <w:i/>
          <w:sz w:val="28"/>
        </w:rPr>
        <w:t>các</w:t>
      </w:r>
      <w:r>
        <w:rPr>
          <w:i/>
          <w:spacing w:val="20"/>
          <w:sz w:val="28"/>
        </w:rPr>
        <w:t> </w:t>
      </w:r>
      <w:r>
        <w:rPr>
          <w:i/>
          <w:sz w:val="28"/>
        </w:rPr>
        <w:t>trường</w:t>
      </w:r>
      <w:r>
        <w:rPr>
          <w:i/>
          <w:spacing w:val="20"/>
          <w:sz w:val="28"/>
        </w:rPr>
        <w:t> </w:t>
      </w:r>
      <w:r>
        <w:rPr>
          <w:i/>
          <w:sz w:val="28"/>
        </w:rPr>
        <w:t>hợp</w:t>
      </w:r>
      <w:r>
        <w:rPr>
          <w:i/>
          <w:spacing w:val="20"/>
          <w:sz w:val="28"/>
        </w:rPr>
        <w:t> </w:t>
      </w:r>
      <w:r>
        <w:rPr>
          <w:i/>
          <w:sz w:val="28"/>
        </w:rPr>
        <w:t>sau</w:t>
      </w:r>
      <w:r>
        <w:rPr>
          <w:i/>
          <w:spacing w:val="20"/>
          <w:sz w:val="28"/>
        </w:rPr>
        <w:t> </w:t>
      </w:r>
      <w:r>
        <w:rPr>
          <w:i/>
          <w:sz w:val="28"/>
        </w:rPr>
        <w:t>đây,</w:t>
      </w:r>
      <w:r>
        <w:rPr>
          <w:i/>
          <w:spacing w:val="19"/>
          <w:sz w:val="28"/>
        </w:rPr>
        <w:t> </w:t>
      </w:r>
      <w:r>
        <w:rPr>
          <w:i/>
          <w:sz w:val="28"/>
        </w:rPr>
        <w:t>thì</w:t>
      </w:r>
      <w:r>
        <w:rPr>
          <w:i/>
          <w:spacing w:val="20"/>
          <w:sz w:val="28"/>
        </w:rPr>
        <w:t> </w:t>
      </w:r>
      <w:r>
        <w:rPr>
          <w:i/>
          <w:sz w:val="28"/>
        </w:rPr>
        <w:t>bị</w:t>
      </w:r>
      <w:r>
        <w:rPr>
          <w:i/>
          <w:spacing w:val="21"/>
          <w:sz w:val="28"/>
        </w:rPr>
        <w:t> </w:t>
      </w:r>
      <w:r>
        <w:rPr>
          <w:i/>
          <w:sz w:val="28"/>
        </w:rPr>
        <w:t>phạt</w:t>
      </w:r>
      <w:r>
        <w:rPr>
          <w:i/>
          <w:spacing w:val="23"/>
          <w:sz w:val="28"/>
        </w:rPr>
        <w:t> </w:t>
      </w:r>
      <w:r>
        <w:rPr>
          <w:i/>
          <w:sz w:val="28"/>
        </w:rPr>
        <w:t>tù</w:t>
      </w:r>
      <w:r>
        <w:rPr>
          <w:i/>
          <w:spacing w:val="20"/>
          <w:sz w:val="28"/>
        </w:rPr>
        <w:t> </w:t>
      </w:r>
      <w:r>
        <w:rPr>
          <w:i/>
          <w:sz w:val="28"/>
        </w:rPr>
        <w:t>từ</w:t>
      </w:r>
      <w:r>
        <w:rPr>
          <w:i/>
          <w:spacing w:val="20"/>
          <w:sz w:val="28"/>
        </w:rPr>
        <w:t> </w:t>
      </w:r>
      <w:r>
        <w:rPr>
          <w:i/>
          <w:sz w:val="28"/>
        </w:rPr>
        <w:t>07</w:t>
      </w:r>
      <w:r>
        <w:rPr>
          <w:i/>
          <w:spacing w:val="21"/>
          <w:sz w:val="28"/>
        </w:rPr>
        <w:t> </w:t>
      </w:r>
      <w:r>
        <w:rPr>
          <w:i/>
          <w:spacing w:val="-5"/>
          <w:sz w:val="28"/>
        </w:rPr>
        <w:t>năm</w:t>
      </w:r>
    </w:p>
    <w:p>
      <w:pPr>
        <w:spacing w:after="0" w:line="240" w:lineRule="auto"/>
        <w:jc w:val="left"/>
        <w:rPr>
          <w:sz w:val="28"/>
        </w:rPr>
        <w:sectPr>
          <w:type w:val="continuous"/>
          <w:pgSz w:w="12240" w:h="15840"/>
          <w:pgMar w:header="0" w:footer="1036" w:top="1000" w:bottom="1220" w:left="1280" w:right="900"/>
          <w:cols w:num="2" w:equalWidth="0">
            <w:col w:w="715" w:space="40"/>
            <w:col w:w="9305"/>
          </w:cols>
        </w:sectPr>
      </w:pPr>
    </w:p>
    <w:p>
      <w:pPr>
        <w:spacing w:before="2"/>
        <w:ind w:left="160" w:right="0" w:firstLine="0"/>
        <w:jc w:val="left"/>
        <w:rPr>
          <w:i/>
          <w:sz w:val="28"/>
        </w:rPr>
      </w:pPr>
      <w:r>
        <w:rPr>
          <w:i/>
          <w:sz w:val="28"/>
        </w:rPr>
        <w:t>đến</w:t>
      </w:r>
      <w:r>
        <w:rPr>
          <w:i/>
          <w:spacing w:val="-4"/>
          <w:sz w:val="28"/>
        </w:rPr>
        <w:t> </w:t>
      </w:r>
      <w:r>
        <w:rPr>
          <w:i/>
          <w:sz w:val="28"/>
        </w:rPr>
        <w:t>15</w:t>
      </w:r>
      <w:r>
        <w:rPr>
          <w:i/>
          <w:spacing w:val="-1"/>
          <w:sz w:val="28"/>
        </w:rPr>
        <w:t> </w:t>
      </w:r>
      <w:r>
        <w:rPr>
          <w:i/>
          <w:spacing w:val="-4"/>
          <w:sz w:val="28"/>
        </w:rPr>
        <w:t>năm:</w:t>
      </w:r>
    </w:p>
    <w:p>
      <w:pPr>
        <w:pStyle w:val="ListParagraph"/>
        <w:numPr>
          <w:ilvl w:val="1"/>
          <w:numId w:val="5"/>
        </w:numPr>
        <w:tabs>
          <w:tab w:pos="1093" w:val="left" w:leader="none"/>
        </w:tabs>
        <w:spacing w:line="240" w:lineRule="auto" w:before="119" w:after="0"/>
        <w:ind w:left="1092" w:right="0" w:hanging="213"/>
        <w:jc w:val="left"/>
        <w:rPr>
          <w:i/>
          <w:sz w:val="28"/>
        </w:rPr>
      </w:pPr>
      <w:r>
        <w:rPr>
          <w:i/>
          <w:spacing w:val="-5"/>
          <w:sz w:val="28"/>
        </w:rPr>
        <w:t>..;</w:t>
      </w:r>
    </w:p>
    <w:p>
      <w:pPr>
        <w:spacing w:before="120"/>
        <w:ind w:left="880" w:right="0" w:firstLine="0"/>
        <w:jc w:val="left"/>
        <w:rPr>
          <w:i/>
          <w:sz w:val="28"/>
        </w:rPr>
      </w:pPr>
      <w:r>
        <w:rPr>
          <w:i/>
          <w:sz w:val="28"/>
        </w:rPr>
        <w:t>b)</w:t>
      </w:r>
      <w:r>
        <w:rPr>
          <w:i/>
          <w:spacing w:val="-2"/>
          <w:sz w:val="28"/>
        </w:rPr>
        <w:t> </w:t>
      </w:r>
      <w:r>
        <w:rPr>
          <w:i/>
          <w:sz w:val="28"/>
        </w:rPr>
        <w:t>Phạm</w:t>
      </w:r>
      <w:r>
        <w:rPr>
          <w:i/>
          <w:spacing w:val="-2"/>
          <w:sz w:val="28"/>
        </w:rPr>
        <w:t> </w:t>
      </w:r>
      <w:r>
        <w:rPr>
          <w:i/>
          <w:sz w:val="28"/>
        </w:rPr>
        <w:t>tội</w:t>
      </w:r>
      <w:r>
        <w:rPr>
          <w:i/>
          <w:spacing w:val="-4"/>
          <w:sz w:val="28"/>
        </w:rPr>
        <w:t> </w:t>
      </w:r>
      <w:r>
        <w:rPr>
          <w:i/>
          <w:sz w:val="28"/>
        </w:rPr>
        <w:t>02</w:t>
      </w:r>
      <w:r>
        <w:rPr>
          <w:i/>
          <w:spacing w:val="-4"/>
          <w:sz w:val="28"/>
        </w:rPr>
        <w:t> </w:t>
      </w:r>
      <w:r>
        <w:rPr>
          <w:i/>
          <w:sz w:val="28"/>
        </w:rPr>
        <w:t>lần trở</w:t>
      </w:r>
      <w:r>
        <w:rPr>
          <w:i/>
          <w:spacing w:val="-2"/>
          <w:sz w:val="28"/>
        </w:rPr>
        <w:t> lên..”.</w:t>
      </w:r>
    </w:p>
    <w:p>
      <w:pPr>
        <w:pStyle w:val="BodyText"/>
        <w:spacing w:before="119"/>
      </w:pPr>
      <w:r>
        <w:rPr/>
        <w:t>Về nội dung bào chữa của người bào chữa, Hội đồng xét xử thấy</w:t>
      </w:r>
      <w:r>
        <w:rPr>
          <w:spacing w:val="-1"/>
        </w:rPr>
        <w:t> </w:t>
      </w:r>
      <w:r>
        <w:rPr/>
        <w:t>rằng người bào chữa đã đưa ra được một số chứng cứ chứng minh về việc giảm nhẹ hình phạt cho bị cáo do vậy xét cần chấp nhận một phần những lời bào chữa của người bào chữa về áp dụng tình tiết giảm nhẹ.</w:t>
      </w:r>
    </w:p>
    <w:p>
      <w:pPr>
        <w:pStyle w:val="ListParagraph"/>
        <w:numPr>
          <w:ilvl w:val="0"/>
          <w:numId w:val="4"/>
        </w:numPr>
        <w:tabs>
          <w:tab w:pos="1296" w:val="left" w:leader="none"/>
        </w:tabs>
        <w:spacing w:line="240" w:lineRule="auto" w:before="122" w:after="0"/>
        <w:ind w:left="160" w:right="102" w:firstLine="719"/>
        <w:jc w:val="both"/>
        <w:rPr>
          <w:sz w:val="28"/>
        </w:rPr>
      </w:pPr>
      <w:r>
        <w:rPr>
          <w:sz w:val="28"/>
        </w:rPr>
        <w:t>Về tình tiết tăng nặng trách nhiệm hình sự: Bị cáo không phải chịu tình tiết tăng nặng trách nhiệm hình sự.</w:t>
      </w:r>
    </w:p>
    <w:p>
      <w:pPr>
        <w:spacing w:before="119"/>
        <w:ind w:left="160" w:right="98" w:firstLine="719"/>
        <w:jc w:val="both"/>
        <w:rPr>
          <w:sz w:val="28"/>
        </w:rPr>
      </w:pPr>
      <w:r>
        <w:rPr>
          <w:sz w:val="28"/>
        </w:rPr>
        <w:t>Về tình tiết giảm</w:t>
      </w:r>
      <w:r>
        <w:rPr>
          <w:spacing w:val="-2"/>
          <w:sz w:val="28"/>
        </w:rPr>
        <w:t> </w:t>
      </w:r>
      <w:r>
        <w:rPr>
          <w:sz w:val="28"/>
        </w:rPr>
        <w:t>nhẹ:</w:t>
      </w:r>
      <w:r>
        <w:rPr>
          <w:spacing w:val="-1"/>
          <w:sz w:val="28"/>
        </w:rPr>
        <w:t> </w:t>
      </w:r>
      <w:r>
        <w:rPr>
          <w:sz w:val="28"/>
        </w:rPr>
        <w:t>Bị cáo được hưởng các tình tiết giảm</w:t>
      </w:r>
      <w:r>
        <w:rPr>
          <w:spacing w:val="-5"/>
          <w:sz w:val="28"/>
        </w:rPr>
        <w:t> </w:t>
      </w:r>
      <w:r>
        <w:rPr>
          <w:sz w:val="28"/>
        </w:rPr>
        <w:t>nhẹ là </w:t>
      </w:r>
      <w:r>
        <w:rPr>
          <w:i/>
          <w:sz w:val="28"/>
        </w:rPr>
        <w:t>“Người phạm</w:t>
      </w:r>
      <w:r>
        <w:rPr>
          <w:i/>
          <w:sz w:val="28"/>
        </w:rPr>
        <w:t> tội</w:t>
      </w:r>
      <w:r>
        <w:rPr>
          <w:i/>
          <w:spacing w:val="-1"/>
          <w:sz w:val="28"/>
        </w:rPr>
        <w:t> </w:t>
      </w:r>
      <w:r>
        <w:rPr>
          <w:i/>
          <w:sz w:val="28"/>
        </w:rPr>
        <w:t>tự</w:t>
      </w:r>
      <w:r>
        <w:rPr>
          <w:i/>
          <w:spacing w:val="-2"/>
          <w:sz w:val="28"/>
        </w:rPr>
        <w:t> </w:t>
      </w:r>
      <w:r>
        <w:rPr>
          <w:i/>
          <w:sz w:val="28"/>
        </w:rPr>
        <w:t>thú”</w:t>
      </w:r>
      <w:r>
        <w:rPr>
          <w:i/>
          <w:spacing w:val="-2"/>
          <w:sz w:val="28"/>
        </w:rPr>
        <w:t> </w:t>
      </w:r>
      <w:r>
        <w:rPr>
          <w:sz w:val="28"/>
        </w:rPr>
        <w:t>và</w:t>
      </w:r>
      <w:r>
        <w:rPr>
          <w:spacing w:val="-2"/>
          <w:sz w:val="28"/>
        </w:rPr>
        <w:t> </w:t>
      </w:r>
      <w:r>
        <w:rPr>
          <w:i/>
          <w:sz w:val="28"/>
        </w:rPr>
        <w:t>“Người</w:t>
      </w:r>
      <w:r>
        <w:rPr>
          <w:i/>
          <w:spacing w:val="-3"/>
          <w:sz w:val="28"/>
        </w:rPr>
        <w:t> </w:t>
      </w:r>
      <w:r>
        <w:rPr>
          <w:i/>
          <w:sz w:val="28"/>
        </w:rPr>
        <w:t>phạm</w:t>
      </w:r>
      <w:r>
        <w:rPr>
          <w:i/>
          <w:spacing w:val="-3"/>
          <w:sz w:val="28"/>
        </w:rPr>
        <w:t> </w:t>
      </w:r>
      <w:r>
        <w:rPr>
          <w:i/>
          <w:sz w:val="28"/>
        </w:rPr>
        <w:t>tội</w:t>
      </w:r>
      <w:r>
        <w:rPr>
          <w:i/>
          <w:spacing w:val="-1"/>
          <w:sz w:val="28"/>
        </w:rPr>
        <w:t> </w:t>
      </w:r>
      <w:r>
        <w:rPr>
          <w:i/>
          <w:sz w:val="28"/>
        </w:rPr>
        <w:t>thành</w:t>
      </w:r>
      <w:r>
        <w:rPr>
          <w:i/>
          <w:spacing w:val="-1"/>
          <w:sz w:val="28"/>
        </w:rPr>
        <w:t> </w:t>
      </w:r>
      <w:r>
        <w:rPr>
          <w:i/>
          <w:sz w:val="28"/>
        </w:rPr>
        <w:t>khẩn</w:t>
      </w:r>
      <w:r>
        <w:rPr>
          <w:i/>
          <w:spacing w:val="-3"/>
          <w:sz w:val="28"/>
        </w:rPr>
        <w:t> </w:t>
      </w:r>
      <w:r>
        <w:rPr>
          <w:i/>
          <w:sz w:val="28"/>
        </w:rPr>
        <w:t>khai</w:t>
      </w:r>
      <w:r>
        <w:rPr>
          <w:i/>
          <w:spacing w:val="-1"/>
          <w:sz w:val="28"/>
        </w:rPr>
        <w:t> </w:t>
      </w:r>
      <w:r>
        <w:rPr>
          <w:i/>
          <w:sz w:val="28"/>
        </w:rPr>
        <w:t>báo”</w:t>
      </w:r>
      <w:r>
        <w:rPr>
          <w:i/>
          <w:spacing w:val="-2"/>
          <w:sz w:val="28"/>
        </w:rPr>
        <w:t> </w:t>
      </w:r>
      <w:r>
        <w:rPr>
          <w:sz w:val="28"/>
        </w:rPr>
        <w:t>theo</w:t>
      </w:r>
      <w:r>
        <w:rPr>
          <w:spacing w:val="-1"/>
          <w:sz w:val="28"/>
        </w:rPr>
        <w:t> </w:t>
      </w:r>
      <w:r>
        <w:rPr>
          <w:sz w:val="28"/>
        </w:rPr>
        <w:t>quy</w:t>
      </w:r>
      <w:r>
        <w:rPr>
          <w:spacing w:val="-3"/>
          <w:sz w:val="28"/>
        </w:rPr>
        <w:t> </w:t>
      </w:r>
      <w:r>
        <w:rPr>
          <w:sz w:val="28"/>
        </w:rPr>
        <w:t>định</w:t>
      </w:r>
      <w:r>
        <w:rPr>
          <w:spacing w:val="-1"/>
          <w:sz w:val="28"/>
        </w:rPr>
        <w:t> </w:t>
      </w:r>
      <w:r>
        <w:rPr>
          <w:sz w:val="28"/>
        </w:rPr>
        <w:t>tại</w:t>
      </w:r>
      <w:r>
        <w:rPr>
          <w:spacing w:val="-1"/>
          <w:sz w:val="28"/>
        </w:rPr>
        <w:t> </w:t>
      </w:r>
      <w:r>
        <w:rPr>
          <w:sz w:val="28"/>
        </w:rPr>
        <w:t>điểm</w:t>
      </w:r>
      <w:r>
        <w:rPr>
          <w:spacing w:val="-4"/>
          <w:sz w:val="28"/>
        </w:rPr>
        <w:t> </w:t>
      </w:r>
      <w:r>
        <w:rPr>
          <w:sz w:val="28"/>
        </w:rPr>
        <w:t>r,</w:t>
      </w:r>
      <w:r>
        <w:rPr>
          <w:spacing w:val="-1"/>
          <w:sz w:val="28"/>
        </w:rPr>
        <w:t> </w:t>
      </w:r>
      <w:r>
        <w:rPr>
          <w:sz w:val="28"/>
        </w:rPr>
        <w:t>s</w:t>
      </w:r>
      <w:r>
        <w:rPr>
          <w:spacing w:val="-1"/>
          <w:sz w:val="28"/>
        </w:rPr>
        <w:t> </w:t>
      </w:r>
      <w:r>
        <w:rPr>
          <w:sz w:val="28"/>
        </w:rPr>
        <w:t>khoản 1 Điều 51 của</w:t>
      </w:r>
      <w:r>
        <w:rPr>
          <w:spacing w:val="-1"/>
          <w:sz w:val="28"/>
        </w:rPr>
        <w:t> </w:t>
      </w:r>
      <w:r>
        <w:rPr>
          <w:sz w:val="28"/>
        </w:rPr>
        <w:t>Bộ luật</w:t>
      </w:r>
      <w:r>
        <w:rPr>
          <w:spacing w:val="-2"/>
          <w:sz w:val="28"/>
        </w:rPr>
        <w:t> </w:t>
      </w:r>
      <w:r>
        <w:rPr>
          <w:sz w:val="28"/>
        </w:rPr>
        <w:t>Hình sự</w:t>
      </w:r>
      <w:r>
        <w:rPr>
          <w:spacing w:val="-2"/>
          <w:sz w:val="28"/>
        </w:rPr>
        <w:t> </w:t>
      </w:r>
      <w:r>
        <w:rPr>
          <w:sz w:val="28"/>
        </w:rPr>
        <w:t>năm</w:t>
      </w:r>
      <w:r>
        <w:rPr>
          <w:spacing w:val="-3"/>
          <w:sz w:val="28"/>
        </w:rPr>
        <w:t> </w:t>
      </w:r>
      <w:r>
        <w:rPr>
          <w:sz w:val="28"/>
        </w:rPr>
        <w:t>2015 (sửa</w:t>
      </w:r>
      <w:r>
        <w:rPr>
          <w:spacing w:val="-1"/>
          <w:sz w:val="28"/>
        </w:rPr>
        <w:t> </w:t>
      </w:r>
      <w:r>
        <w:rPr>
          <w:sz w:val="28"/>
        </w:rPr>
        <w:t>đổi,</w:t>
      </w:r>
      <w:r>
        <w:rPr>
          <w:spacing w:val="-1"/>
          <w:sz w:val="28"/>
        </w:rPr>
        <w:t> </w:t>
      </w:r>
      <w:r>
        <w:rPr>
          <w:sz w:val="28"/>
        </w:rPr>
        <w:t>bổ sung năm</w:t>
      </w:r>
      <w:r>
        <w:rPr>
          <w:spacing w:val="-6"/>
          <w:sz w:val="28"/>
        </w:rPr>
        <w:t> </w:t>
      </w:r>
      <w:r>
        <w:rPr>
          <w:sz w:val="28"/>
        </w:rPr>
        <w:t>2017).</w:t>
      </w:r>
    </w:p>
    <w:p>
      <w:pPr>
        <w:pStyle w:val="ListParagraph"/>
        <w:numPr>
          <w:ilvl w:val="0"/>
          <w:numId w:val="4"/>
        </w:numPr>
        <w:tabs>
          <w:tab w:pos="1351" w:val="left" w:leader="none"/>
        </w:tabs>
        <w:spacing w:line="240" w:lineRule="auto" w:before="121" w:after="0"/>
        <w:ind w:left="160" w:right="101" w:firstLine="789"/>
        <w:jc w:val="both"/>
        <w:rPr>
          <w:sz w:val="28"/>
        </w:rPr>
      </w:pPr>
      <w:r>
        <w:rPr>
          <w:sz w:val="28"/>
        </w:rPr>
        <w:t>Về hình phạt: Hành vi của bị cáo thực hiện đã phạm</w:t>
      </w:r>
      <w:r>
        <w:rPr>
          <w:spacing w:val="-2"/>
          <w:sz w:val="28"/>
        </w:rPr>
        <w:t> </w:t>
      </w:r>
      <w:r>
        <w:rPr>
          <w:sz w:val="28"/>
        </w:rPr>
        <w:t>tội </w:t>
      </w:r>
      <w:r>
        <w:rPr>
          <w:i/>
          <w:sz w:val="28"/>
        </w:rPr>
        <w:t>“Mua bán trái phép</w:t>
      </w:r>
      <w:r>
        <w:rPr>
          <w:i/>
          <w:sz w:val="28"/>
        </w:rPr>
        <w:t> chất</w:t>
      </w:r>
      <w:r>
        <w:rPr>
          <w:i/>
          <w:spacing w:val="-1"/>
          <w:sz w:val="28"/>
        </w:rPr>
        <w:t> </w:t>
      </w:r>
      <w:r>
        <w:rPr>
          <w:i/>
          <w:sz w:val="28"/>
        </w:rPr>
        <w:t>ma</w:t>
      </w:r>
      <w:r>
        <w:rPr>
          <w:i/>
          <w:spacing w:val="-2"/>
          <w:sz w:val="28"/>
        </w:rPr>
        <w:t> </w:t>
      </w:r>
      <w:r>
        <w:rPr>
          <w:i/>
          <w:sz w:val="28"/>
        </w:rPr>
        <w:t>túy”</w:t>
      </w:r>
      <w:r>
        <w:rPr>
          <w:i/>
          <w:spacing w:val="-3"/>
          <w:sz w:val="28"/>
        </w:rPr>
        <w:t> </w:t>
      </w:r>
      <w:r>
        <w:rPr>
          <w:sz w:val="28"/>
        </w:rPr>
        <w:t>quy</w:t>
      </w:r>
      <w:r>
        <w:rPr>
          <w:spacing w:val="-6"/>
          <w:sz w:val="28"/>
        </w:rPr>
        <w:t> </w:t>
      </w:r>
      <w:r>
        <w:rPr>
          <w:sz w:val="28"/>
        </w:rPr>
        <w:t>định</w:t>
      </w:r>
      <w:r>
        <w:rPr>
          <w:spacing w:val="-1"/>
          <w:sz w:val="28"/>
        </w:rPr>
        <w:t> </w:t>
      </w:r>
      <w:r>
        <w:rPr>
          <w:sz w:val="28"/>
        </w:rPr>
        <w:t>tại</w:t>
      </w:r>
      <w:r>
        <w:rPr>
          <w:spacing w:val="-3"/>
          <w:sz w:val="28"/>
        </w:rPr>
        <w:t> </w:t>
      </w:r>
      <w:r>
        <w:rPr>
          <w:sz w:val="28"/>
        </w:rPr>
        <w:t>điểm</w:t>
      </w:r>
      <w:r>
        <w:rPr>
          <w:spacing w:val="-6"/>
          <w:sz w:val="28"/>
        </w:rPr>
        <w:t> </w:t>
      </w:r>
      <w:r>
        <w:rPr>
          <w:sz w:val="28"/>
        </w:rPr>
        <w:t>b khoản</w:t>
      </w:r>
      <w:r>
        <w:rPr>
          <w:spacing w:val="-2"/>
          <w:sz w:val="28"/>
        </w:rPr>
        <w:t> </w:t>
      </w:r>
      <w:r>
        <w:rPr>
          <w:sz w:val="28"/>
        </w:rPr>
        <w:t>2</w:t>
      </w:r>
      <w:r>
        <w:rPr>
          <w:spacing w:val="-3"/>
          <w:sz w:val="28"/>
        </w:rPr>
        <w:t> </w:t>
      </w:r>
      <w:r>
        <w:rPr>
          <w:sz w:val="28"/>
        </w:rPr>
        <w:t>Điều</w:t>
      </w:r>
      <w:r>
        <w:rPr>
          <w:spacing w:val="-2"/>
          <w:sz w:val="28"/>
        </w:rPr>
        <w:t> </w:t>
      </w:r>
      <w:r>
        <w:rPr>
          <w:sz w:val="28"/>
        </w:rPr>
        <w:t>251 của</w:t>
      </w:r>
      <w:r>
        <w:rPr>
          <w:spacing w:val="-6"/>
          <w:sz w:val="28"/>
        </w:rPr>
        <w:t> </w:t>
      </w:r>
      <w:r>
        <w:rPr>
          <w:sz w:val="28"/>
        </w:rPr>
        <w:t>Bộ</w:t>
      </w:r>
      <w:r>
        <w:rPr>
          <w:spacing w:val="-5"/>
          <w:sz w:val="28"/>
        </w:rPr>
        <w:t> </w:t>
      </w:r>
      <w:r>
        <w:rPr>
          <w:sz w:val="28"/>
        </w:rPr>
        <w:t>luật</w:t>
      </w:r>
      <w:r>
        <w:rPr>
          <w:spacing w:val="-4"/>
          <w:sz w:val="28"/>
        </w:rPr>
        <w:t> </w:t>
      </w:r>
      <w:r>
        <w:rPr>
          <w:sz w:val="28"/>
        </w:rPr>
        <w:t>Hình</w:t>
      </w:r>
      <w:r>
        <w:rPr>
          <w:spacing w:val="-4"/>
          <w:sz w:val="28"/>
        </w:rPr>
        <w:t> </w:t>
      </w:r>
      <w:r>
        <w:rPr>
          <w:sz w:val="28"/>
        </w:rPr>
        <w:t>sự</w:t>
      </w:r>
      <w:r>
        <w:rPr>
          <w:spacing w:val="-7"/>
          <w:sz w:val="28"/>
        </w:rPr>
        <w:t> </w:t>
      </w:r>
      <w:r>
        <w:rPr>
          <w:sz w:val="28"/>
        </w:rPr>
        <w:t>năm</w:t>
      </w:r>
      <w:r>
        <w:rPr>
          <w:spacing w:val="-8"/>
          <w:sz w:val="28"/>
        </w:rPr>
        <w:t> </w:t>
      </w:r>
      <w:r>
        <w:rPr>
          <w:sz w:val="28"/>
        </w:rPr>
        <w:t>2015</w:t>
      </w:r>
      <w:r>
        <w:rPr>
          <w:spacing w:val="-4"/>
          <w:sz w:val="28"/>
        </w:rPr>
        <w:t> </w:t>
      </w:r>
      <w:r>
        <w:rPr>
          <w:sz w:val="28"/>
        </w:rPr>
        <w:t>(sửa đổi, bổ sung năm 2017). Tuy nhiên qua xem xét thấy bị cáo có nhân thân xấu, từng bị áp dụng biện pháp xử lý hành chính đưa vào trường giáo dưỡng với thời hạn là 24 tháng, vì vậy, cần buộc bị cáo phải chịu một hình phạt nhất định tại trại giam nhằm giáo dục bị cáo và răn đe, phòng ngừa chung. Ngoài hình phạt chính, bị cáo còn có thể phải chịu hình phạt bổ sung là phạt tiền quy định tại khoản 5 Điều 251 của Bộ luật Hình</w:t>
      </w:r>
      <w:r>
        <w:rPr>
          <w:spacing w:val="21"/>
          <w:sz w:val="28"/>
        </w:rPr>
        <w:t> </w:t>
      </w:r>
      <w:r>
        <w:rPr>
          <w:sz w:val="28"/>
        </w:rPr>
        <w:t>sự</w:t>
      </w:r>
      <w:r>
        <w:rPr>
          <w:spacing w:val="19"/>
          <w:sz w:val="28"/>
        </w:rPr>
        <w:t> </w:t>
      </w:r>
      <w:r>
        <w:rPr>
          <w:sz w:val="28"/>
        </w:rPr>
        <w:t>năm</w:t>
      </w:r>
      <w:r>
        <w:rPr>
          <w:spacing w:val="15"/>
          <w:sz w:val="28"/>
        </w:rPr>
        <w:t> </w:t>
      </w:r>
      <w:r>
        <w:rPr>
          <w:sz w:val="28"/>
        </w:rPr>
        <w:t>2015</w:t>
      </w:r>
      <w:r>
        <w:rPr>
          <w:spacing w:val="21"/>
          <w:sz w:val="28"/>
        </w:rPr>
        <w:t> </w:t>
      </w:r>
      <w:r>
        <w:rPr>
          <w:sz w:val="28"/>
        </w:rPr>
        <w:t>(sửa</w:t>
      </w:r>
      <w:r>
        <w:rPr>
          <w:spacing w:val="20"/>
          <w:sz w:val="28"/>
        </w:rPr>
        <w:t> </w:t>
      </w:r>
      <w:r>
        <w:rPr>
          <w:sz w:val="28"/>
        </w:rPr>
        <w:t>đổi,</w:t>
      </w:r>
      <w:r>
        <w:rPr>
          <w:spacing w:val="19"/>
          <w:sz w:val="28"/>
        </w:rPr>
        <w:t> </w:t>
      </w:r>
      <w:r>
        <w:rPr>
          <w:sz w:val="28"/>
        </w:rPr>
        <w:t>bổ</w:t>
      </w:r>
      <w:r>
        <w:rPr>
          <w:spacing w:val="19"/>
          <w:sz w:val="28"/>
        </w:rPr>
        <w:t> </w:t>
      </w:r>
      <w:r>
        <w:rPr>
          <w:sz w:val="28"/>
        </w:rPr>
        <w:t>sung</w:t>
      </w:r>
      <w:r>
        <w:rPr>
          <w:spacing w:val="19"/>
          <w:sz w:val="28"/>
        </w:rPr>
        <w:t> </w:t>
      </w:r>
      <w:r>
        <w:rPr>
          <w:sz w:val="28"/>
        </w:rPr>
        <w:t>năm</w:t>
      </w:r>
      <w:r>
        <w:rPr>
          <w:spacing w:val="18"/>
          <w:sz w:val="28"/>
        </w:rPr>
        <w:t> </w:t>
      </w:r>
      <w:r>
        <w:rPr>
          <w:sz w:val="28"/>
        </w:rPr>
        <w:t>2017).</w:t>
      </w:r>
      <w:r>
        <w:rPr>
          <w:spacing w:val="22"/>
          <w:sz w:val="28"/>
        </w:rPr>
        <w:t> </w:t>
      </w:r>
      <w:r>
        <w:rPr>
          <w:sz w:val="28"/>
        </w:rPr>
        <w:t>Tuy</w:t>
      </w:r>
      <w:r>
        <w:rPr>
          <w:spacing w:val="19"/>
          <w:sz w:val="28"/>
        </w:rPr>
        <w:t> </w:t>
      </w:r>
      <w:r>
        <w:rPr>
          <w:sz w:val="28"/>
        </w:rPr>
        <w:t>nhiên,</w:t>
      </w:r>
      <w:r>
        <w:rPr>
          <w:spacing w:val="22"/>
          <w:sz w:val="28"/>
        </w:rPr>
        <w:t> </w:t>
      </w:r>
      <w:r>
        <w:rPr>
          <w:sz w:val="28"/>
        </w:rPr>
        <w:t>xét</w:t>
      </w:r>
      <w:r>
        <w:rPr>
          <w:spacing w:val="23"/>
          <w:sz w:val="28"/>
        </w:rPr>
        <w:t> </w:t>
      </w:r>
      <w:r>
        <w:rPr>
          <w:sz w:val="28"/>
        </w:rPr>
        <w:t>thấy</w:t>
      </w:r>
      <w:r>
        <w:rPr>
          <w:spacing w:val="19"/>
          <w:sz w:val="28"/>
        </w:rPr>
        <w:t> </w:t>
      </w:r>
      <w:r>
        <w:rPr>
          <w:sz w:val="28"/>
        </w:rPr>
        <w:t>bị</w:t>
      </w:r>
      <w:r>
        <w:rPr>
          <w:spacing w:val="24"/>
          <w:sz w:val="28"/>
        </w:rPr>
        <w:t> </w:t>
      </w:r>
      <w:r>
        <w:rPr>
          <w:sz w:val="28"/>
        </w:rPr>
        <w:t>cáo</w:t>
      </w:r>
      <w:r>
        <w:rPr>
          <w:spacing w:val="23"/>
          <w:sz w:val="28"/>
        </w:rPr>
        <w:t> </w:t>
      </w:r>
      <w:r>
        <w:rPr>
          <w:sz w:val="28"/>
        </w:rPr>
        <w:t>là</w:t>
      </w:r>
      <w:r>
        <w:rPr>
          <w:spacing w:val="22"/>
          <w:sz w:val="28"/>
        </w:rPr>
        <w:t> </w:t>
      </w:r>
      <w:r>
        <w:rPr>
          <w:sz w:val="28"/>
        </w:rPr>
        <w:t>người</w:t>
      </w:r>
    </w:p>
    <w:p>
      <w:pPr>
        <w:spacing w:after="0" w:line="240" w:lineRule="auto"/>
        <w:jc w:val="both"/>
        <w:rPr>
          <w:sz w:val="28"/>
        </w:rPr>
        <w:sectPr>
          <w:type w:val="continuous"/>
          <w:pgSz w:w="12240" w:h="15840"/>
          <w:pgMar w:header="0" w:footer="1036" w:top="1000" w:bottom="1220" w:left="1280" w:right="900"/>
        </w:sectPr>
      </w:pPr>
    </w:p>
    <w:p>
      <w:pPr>
        <w:pStyle w:val="BodyText"/>
        <w:spacing w:before="61"/>
        <w:ind w:firstLine="0"/>
      </w:pPr>
      <w:r>
        <w:rPr/>
        <w:t>dân tộc thiểu số, sinh sống tại vùng có điều kiện kinh tế - xã hội đặc biệt khó khăn; bị cáo không có thu nhập ổn định, do đó không xem xét áp dụng.</w:t>
      </w:r>
    </w:p>
    <w:p>
      <w:pPr>
        <w:pStyle w:val="ListParagraph"/>
        <w:numPr>
          <w:ilvl w:val="0"/>
          <w:numId w:val="4"/>
        </w:numPr>
        <w:tabs>
          <w:tab w:pos="1291" w:val="left" w:leader="none"/>
        </w:tabs>
        <w:spacing w:line="240" w:lineRule="auto" w:before="119" w:after="0"/>
        <w:ind w:left="160" w:right="101" w:firstLine="719"/>
        <w:jc w:val="both"/>
        <w:rPr>
          <w:sz w:val="28"/>
        </w:rPr>
      </w:pPr>
      <w:r>
        <w:rPr>
          <w:sz w:val="28"/>
        </w:rPr>
        <w:t>Trong vụ án này còn có người đàn ông khoảng 30 tuổi mà theo lời khai của bị cáo Hứa Văn H là người đã bán ma túy (Heroine) cho H 03 lần. Quá trình điều tra không xác định được danh tính, địa chỉ cụ thể nên không đủ căn cứ để điều tra, xử lý.</w:t>
      </w:r>
    </w:p>
    <w:p>
      <w:pPr>
        <w:pStyle w:val="BodyText"/>
        <w:spacing w:before="122"/>
        <w:ind w:right="101"/>
      </w:pPr>
      <w:r>
        <w:rPr/>
        <w:t>Đối với Trương Đình C, Tạ Văn V là người đã thừa nhận được mua ma túy với Hưng để sử dụng. Ngày 25/10/2018, cơ quan chức năng đã họp xét để đưa vào Cơ sở cai nghiện bắt buộc.</w:t>
      </w:r>
    </w:p>
    <w:p>
      <w:pPr>
        <w:pStyle w:val="BodyText"/>
        <w:spacing w:before="119"/>
        <w:ind w:right="103"/>
      </w:pPr>
      <w:r>
        <w:rPr/>
        <w:t>Đối với Lê</w:t>
      </w:r>
      <w:r>
        <w:rPr>
          <w:spacing w:val="-1"/>
        </w:rPr>
        <w:t> </w:t>
      </w:r>
      <w:r>
        <w:rPr/>
        <w:t>Văn Ch là</w:t>
      </w:r>
      <w:r>
        <w:rPr>
          <w:spacing w:val="-3"/>
        </w:rPr>
        <w:t> </w:t>
      </w:r>
      <w:r>
        <w:rPr/>
        <w:t>người đã</w:t>
      </w:r>
      <w:r>
        <w:rPr>
          <w:spacing w:val="-1"/>
        </w:rPr>
        <w:t> </w:t>
      </w:r>
      <w:r>
        <w:rPr/>
        <w:t>thừa</w:t>
      </w:r>
      <w:r>
        <w:rPr>
          <w:spacing w:val="-1"/>
        </w:rPr>
        <w:t> </w:t>
      </w:r>
      <w:r>
        <w:rPr/>
        <w:t>nhận việc</w:t>
      </w:r>
      <w:r>
        <w:rPr>
          <w:spacing w:val="-1"/>
        </w:rPr>
        <w:t> </w:t>
      </w:r>
      <w:r>
        <w:rPr/>
        <w:t>mua ma</w:t>
      </w:r>
      <w:r>
        <w:rPr>
          <w:spacing w:val="-1"/>
        </w:rPr>
        <w:t> </w:t>
      </w:r>
      <w:r>
        <w:rPr/>
        <w:t>túy</w:t>
      </w:r>
      <w:r>
        <w:rPr>
          <w:spacing w:val="-2"/>
        </w:rPr>
        <w:t> </w:t>
      </w:r>
      <w:r>
        <w:rPr/>
        <w:t>với Hứa</w:t>
      </w:r>
      <w:r>
        <w:rPr>
          <w:spacing w:val="-1"/>
        </w:rPr>
        <w:t> </w:t>
      </w:r>
      <w:r>
        <w:rPr/>
        <w:t>Văn H</w:t>
      </w:r>
      <w:r>
        <w:rPr>
          <w:spacing w:val="-3"/>
        </w:rPr>
        <w:t> </w:t>
      </w:r>
      <w:r>
        <w:rPr/>
        <w:t>để</w:t>
      </w:r>
      <w:r>
        <w:rPr>
          <w:spacing w:val="-2"/>
        </w:rPr>
        <w:t> </w:t>
      </w:r>
      <w:r>
        <w:rPr/>
        <w:t>sử dụng. Cơ quan điều tra phối hợp với chính quyền địa phương để lập hồ sơ quản lý người nghiện ma túy trên địa bàn theo quy định.</w:t>
      </w:r>
    </w:p>
    <w:p>
      <w:pPr>
        <w:pStyle w:val="BodyText"/>
        <w:spacing w:before="121"/>
      </w:pPr>
      <w:r>
        <w:rPr/>
        <w:t>Đối với chị Đặng Thị A (là vợ của bị cáo) có mặt khi Cơ quan điều tra Công an huyện Ngân Sơn phát hiện và bắt quả tang hành vi vi phạm của Hứa Văn H. Qua điều tra xác định chị A không liên quan đến hành vi tàng trữ, mua bán ma túy của H nên cơ quan chức năng không xem xét xử lý là có cơ sở.</w:t>
      </w:r>
    </w:p>
    <w:p>
      <w:pPr>
        <w:pStyle w:val="ListParagraph"/>
        <w:numPr>
          <w:ilvl w:val="0"/>
          <w:numId w:val="4"/>
        </w:numPr>
        <w:tabs>
          <w:tab w:pos="1278" w:val="left" w:leader="none"/>
        </w:tabs>
        <w:spacing w:line="240" w:lineRule="auto" w:before="119" w:after="0"/>
        <w:ind w:left="1277" w:right="0" w:hanging="398"/>
        <w:jc w:val="both"/>
        <w:rPr>
          <w:sz w:val="28"/>
        </w:rPr>
      </w:pPr>
      <w:r>
        <w:rPr>
          <w:sz w:val="28"/>
        </w:rPr>
        <w:t>Xử</w:t>
      </w:r>
      <w:r>
        <w:rPr>
          <w:spacing w:val="-4"/>
          <w:sz w:val="28"/>
        </w:rPr>
        <w:t> </w:t>
      </w:r>
      <w:r>
        <w:rPr>
          <w:sz w:val="28"/>
        </w:rPr>
        <w:t>lý vật</w:t>
      </w:r>
      <w:r>
        <w:rPr>
          <w:spacing w:val="-1"/>
          <w:sz w:val="28"/>
        </w:rPr>
        <w:t> </w:t>
      </w:r>
      <w:r>
        <w:rPr>
          <w:sz w:val="28"/>
        </w:rPr>
        <w:t>chứng</w:t>
      </w:r>
      <w:r>
        <w:rPr>
          <w:spacing w:val="-4"/>
          <w:sz w:val="28"/>
        </w:rPr>
        <w:t> </w:t>
      </w:r>
      <w:r>
        <w:rPr>
          <w:sz w:val="28"/>
        </w:rPr>
        <w:t>trong</w:t>
      </w:r>
      <w:r>
        <w:rPr>
          <w:spacing w:val="-4"/>
          <w:sz w:val="28"/>
        </w:rPr>
        <w:t> </w:t>
      </w:r>
      <w:r>
        <w:rPr>
          <w:sz w:val="28"/>
        </w:rPr>
        <w:t>vụ</w:t>
      </w:r>
      <w:r>
        <w:rPr>
          <w:spacing w:val="-1"/>
          <w:sz w:val="28"/>
        </w:rPr>
        <w:t> </w:t>
      </w:r>
      <w:r>
        <w:rPr>
          <w:spacing w:val="-5"/>
          <w:sz w:val="28"/>
        </w:rPr>
        <w:t>án:</w:t>
      </w:r>
    </w:p>
    <w:p>
      <w:pPr>
        <w:pStyle w:val="ListParagraph"/>
        <w:numPr>
          <w:ilvl w:val="1"/>
          <w:numId w:val="4"/>
        </w:numPr>
        <w:tabs>
          <w:tab w:pos="1049" w:val="left" w:leader="none"/>
        </w:tabs>
        <w:spacing w:line="240" w:lineRule="auto" w:before="120" w:after="0"/>
        <w:ind w:left="160" w:right="102" w:firstLine="719"/>
        <w:jc w:val="both"/>
        <w:rPr>
          <w:sz w:val="28"/>
        </w:rPr>
      </w:pPr>
      <w:r>
        <w:rPr>
          <w:sz w:val="28"/>
        </w:rPr>
        <w:t>Đối với 01 phong bì niêm</w:t>
      </w:r>
      <w:r>
        <w:rPr>
          <w:spacing w:val="-2"/>
          <w:sz w:val="28"/>
        </w:rPr>
        <w:t> </w:t>
      </w:r>
      <w:r>
        <w:rPr>
          <w:sz w:val="28"/>
        </w:rPr>
        <w:t>phong ký hiệu T66, bên trong có chứa mẫu vật hoàn trả vụ Hứa Văn H “Mua bán trái phép chất ma túy và 01 phong bì niêm</w:t>
      </w:r>
      <w:r>
        <w:rPr>
          <w:spacing w:val="-5"/>
          <w:sz w:val="28"/>
        </w:rPr>
        <w:t> </w:t>
      </w:r>
      <w:r>
        <w:rPr>
          <w:sz w:val="28"/>
        </w:rPr>
        <w:t>phong giấy</w:t>
      </w:r>
      <w:r>
        <w:rPr>
          <w:spacing w:val="-4"/>
          <w:sz w:val="28"/>
        </w:rPr>
        <w:t> </w:t>
      </w:r>
      <w:r>
        <w:rPr>
          <w:sz w:val="28"/>
        </w:rPr>
        <w:t>gói cũ, phong bì niêm phong thu giữ của Hứa Văn H, ký hiệu V2 xét không có giá trị cần tịch thu, tiêu hủy;</w:t>
      </w:r>
    </w:p>
    <w:p>
      <w:pPr>
        <w:pStyle w:val="ListParagraph"/>
        <w:numPr>
          <w:ilvl w:val="1"/>
          <w:numId w:val="4"/>
        </w:numPr>
        <w:tabs>
          <w:tab w:pos="1058" w:val="left" w:leader="none"/>
        </w:tabs>
        <w:spacing w:line="240" w:lineRule="auto" w:before="120" w:after="0"/>
        <w:ind w:left="160" w:right="101" w:firstLine="719"/>
        <w:jc w:val="both"/>
        <w:rPr>
          <w:sz w:val="28"/>
        </w:rPr>
      </w:pPr>
      <w:r>
        <w:rPr>
          <w:sz w:val="28"/>
        </w:rPr>
        <w:t>Đối với 01 điện thoại di động nhãn hiệu Nokia màu đen, đã qua sử dụng, mặt sau có dán giấy không rõ, màn hình bị vỡ, bàn phím</w:t>
      </w:r>
      <w:r>
        <w:rPr>
          <w:spacing w:val="-1"/>
          <w:sz w:val="28"/>
        </w:rPr>
        <w:t> </w:t>
      </w:r>
      <w:r>
        <w:rPr>
          <w:sz w:val="28"/>
        </w:rPr>
        <w:t>bị trầy xước, pin bị phồng, có gắn thẻ sim số 01687574588, có số IMEI1 là 356853074228265, số IMEI2 là 356853074228273</w:t>
      </w:r>
      <w:r>
        <w:rPr>
          <w:spacing w:val="-1"/>
          <w:sz w:val="28"/>
        </w:rPr>
        <w:t> </w:t>
      </w:r>
      <w:r>
        <w:rPr>
          <w:sz w:val="28"/>
        </w:rPr>
        <w:t>thu giữ</w:t>
      </w:r>
      <w:r>
        <w:rPr>
          <w:spacing w:val="-1"/>
          <w:sz w:val="28"/>
        </w:rPr>
        <w:t> </w:t>
      </w:r>
      <w:r>
        <w:rPr>
          <w:sz w:val="28"/>
        </w:rPr>
        <w:t>của</w:t>
      </w:r>
      <w:r>
        <w:rPr>
          <w:spacing w:val="-1"/>
          <w:sz w:val="28"/>
        </w:rPr>
        <w:t> </w:t>
      </w:r>
      <w:r>
        <w:rPr>
          <w:sz w:val="28"/>
        </w:rPr>
        <w:t>Hứa</w:t>
      </w:r>
      <w:r>
        <w:rPr>
          <w:spacing w:val="-1"/>
          <w:sz w:val="28"/>
        </w:rPr>
        <w:t> </w:t>
      </w:r>
      <w:r>
        <w:rPr>
          <w:sz w:val="28"/>
        </w:rPr>
        <w:t>Văn H,</w:t>
      </w:r>
      <w:r>
        <w:rPr>
          <w:spacing w:val="-1"/>
          <w:sz w:val="28"/>
        </w:rPr>
        <w:t> </w:t>
      </w:r>
      <w:r>
        <w:rPr>
          <w:sz w:val="28"/>
        </w:rPr>
        <w:t>xét</w:t>
      </w:r>
      <w:r>
        <w:rPr>
          <w:spacing w:val="-1"/>
          <w:sz w:val="28"/>
        </w:rPr>
        <w:t> </w:t>
      </w:r>
      <w:r>
        <w:rPr>
          <w:sz w:val="28"/>
        </w:rPr>
        <w:t>đây</w:t>
      </w:r>
      <w:r>
        <w:rPr>
          <w:spacing w:val="-4"/>
          <w:sz w:val="28"/>
        </w:rPr>
        <w:t> </w:t>
      </w:r>
      <w:r>
        <w:rPr>
          <w:sz w:val="28"/>
        </w:rPr>
        <w:t>là</w:t>
      </w:r>
      <w:r>
        <w:rPr>
          <w:spacing w:val="-1"/>
          <w:sz w:val="28"/>
        </w:rPr>
        <w:t> </w:t>
      </w:r>
      <w:r>
        <w:rPr>
          <w:sz w:val="28"/>
        </w:rPr>
        <w:t>công cụ</w:t>
      </w:r>
      <w:r>
        <w:rPr>
          <w:spacing w:val="-2"/>
          <w:sz w:val="28"/>
        </w:rPr>
        <w:t> </w:t>
      </w:r>
      <w:r>
        <w:rPr>
          <w:sz w:val="28"/>
        </w:rPr>
        <w:t>mà</w:t>
      </w:r>
      <w:r>
        <w:rPr>
          <w:spacing w:val="-1"/>
          <w:sz w:val="28"/>
        </w:rPr>
        <w:t> </w:t>
      </w:r>
      <w:r>
        <w:rPr>
          <w:sz w:val="28"/>
        </w:rPr>
        <w:t>bị cáo</w:t>
      </w:r>
      <w:r>
        <w:rPr>
          <w:spacing w:val="-1"/>
          <w:sz w:val="28"/>
        </w:rPr>
        <w:t> </w:t>
      </w:r>
      <w:r>
        <w:rPr>
          <w:sz w:val="28"/>
        </w:rPr>
        <w:t>dùng</w:t>
      </w:r>
      <w:r>
        <w:rPr>
          <w:spacing w:val="-1"/>
          <w:sz w:val="28"/>
        </w:rPr>
        <w:t> </w:t>
      </w:r>
      <w:r>
        <w:rPr>
          <w:sz w:val="28"/>
        </w:rPr>
        <w:t>vào</w:t>
      </w:r>
      <w:r>
        <w:rPr>
          <w:spacing w:val="-1"/>
          <w:sz w:val="28"/>
        </w:rPr>
        <w:t> </w:t>
      </w:r>
      <w:r>
        <w:rPr>
          <w:sz w:val="28"/>
        </w:rPr>
        <w:t>việc liên lạc để mua ma túy do vậy cần tịch thu hóa giá sung quỹ Nhà nước;</w:t>
      </w:r>
    </w:p>
    <w:p>
      <w:pPr>
        <w:pStyle w:val="ListParagraph"/>
        <w:numPr>
          <w:ilvl w:val="1"/>
          <w:numId w:val="4"/>
        </w:numPr>
        <w:tabs>
          <w:tab w:pos="1061" w:val="left" w:leader="none"/>
        </w:tabs>
        <w:spacing w:line="240" w:lineRule="auto" w:before="121" w:after="0"/>
        <w:ind w:left="160" w:right="102" w:firstLine="719"/>
        <w:jc w:val="both"/>
        <w:rPr>
          <w:sz w:val="28"/>
        </w:rPr>
      </w:pPr>
      <w:r>
        <w:rPr>
          <w:sz w:val="28"/>
        </w:rPr>
        <w:t>Đối với 01 xe máy nhãn hiệu TEAM, loại xe DREAM màu đen, yếm xe màu trắng, không có hộp xích, không có giá hàng, đèn xi nhan bên phải bị hỏng, không có gương chiếu hậu bên phải, hai bên ốp sườn bị bật ra, không có hai miếng ốp nhỏ màu vàng gắn ở</w:t>
      </w:r>
      <w:r>
        <w:rPr>
          <w:spacing w:val="-2"/>
          <w:sz w:val="28"/>
        </w:rPr>
        <w:t> </w:t>
      </w:r>
      <w:r>
        <w:rPr>
          <w:sz w:val="28"/>
        </w:rPr>
        <w:t>ốp giảm</w:t>
      </w:r>
      <w:r>
        <w:rPr>
          <w:spacing w:val="-5"/>
          <w:sz w:val="28"/>
        </w:rPr>
        <w:t> </w:t>
      </w:r>
      <w:r>
        <w:rPr>
          <w:sz w:val="28"/>
        </w:rPr>
        <w:t>sóc</w:t>
      </w:r>
      <w:r>
        <w:rPr>
          <w:spacing w:val="-1"/>
          <w:sz w:val="28"/>
        </w:rPr>
        <w:t> </w:t>
      </w:r>
      <w:r>
        <w:rPr>
          <w:sz w:val="28"/>
        </w:rPr>
        <w:t>phía</w:t>
      </w:r>
      <w:r>
        <w:rPr>
          <w:spacing w:val="-1"/>
          <w:sz w:val="28"/>
        </w:rPr>
        <w:t> </w:t>
      </w:r>
      <w:r>
        <w:rPr>
          <w:sz w:val="28"/>
        </w:rPr>
        <w:t>trước,</w:t>
      </w:r>
      <w:r>
        <w:rPr>
          <w:spacing w:val="-2"/>
          <w:sz w:val="28"/>
        </w:rPr>
        <w:t> </w:t>
      </w:r>
      <w:r>
        <w:rPr>
          <w:sz w:val="28"/>
        </w:rPr>
        <w:t>bô xe</w:t>
      </w:r>
      <w:r>
        <w:rPr>
          <w:spacing w:val="-1"/>
          <w:sz w:val="28"/>
        </w:rPr>
        <w:t> </w:t>
      </w:r>
      <w:r>
        <w:rPr>
          <w:sz w:val="28"/>
        </w:rPr>
        <w:t>bị móp, không kiểm</w:t>
      </w:r>
      <w:r>
        <w:rPr>
          <w:spacing w:val="-5"/>
          <w:sz w:val="28"/>
        </w:rPr>
        <w:t> </w:t>
      </w:r>
      <w:r>
        <w:rPr>
          <w:sz w:val="28"/>
        </w:rPr>
        <w:t>tra số khung, số máy, xe có biển kiểm</w:t>
      </w:r>
      <w:r>
        <w:rPr>
          <w:spacing w:val="-5"/>
          <w:sz w:val="28"/>
        </w:rPr>
        <w:t> </w:t>
      </w:r>
      <w:r>
        <w:rPr>
          <w:sz w:val="28"/>
        </w:rPr>
        <w:t>soát 34F9-2441 tạm</w:t>
      </w:r>
      <w:r>
        <w:rPr>
          <w:spacing w:val="-4"/>
          <w:sz w:val="28"/>
        </w:rPr>
        <w:t> </w:t>
      </w:r>
      <w:r>
        <w:rPr>
          <w:sz w:val="28"/>
        </w:rPr>
        <w:t>giữ của bị cáo, xét không liên</w:t>
      </w:r>
      <w:r>
        <w:rPr>
          <w:spacing w:val="-1"/>
          <w:sz w:val="28"/>
        </w:rPr>
        <w:t> </w:t>
      </w:r>
      <w:r>
        <w:rPr>
          <w:sz w:val="28"/>
        </w:rPr>
        <w:t>quan đến vụ án do vậy cần trả lại cho bị cáo;</w:t>
      </w:r>
    </w:p>
    <w:p>
      <w:pPr>
        <w:pStyle w:val="ListParagraph"/>
        <w:numPr>
          <w:ilvl w:val="1"/>
          <w:numId w:val="4"/>
        </w:numPr>
        <w:tabs>
          <w:tab w:pos="1063" w:val="left" w:leader="none"/>
        </w:tabs>
        <w:spacing w:line="240" w:lineRule="auto" w:before="121" w:after="0"/>
        <w:ind w:left="160" w:right="102" w:firstLine="719"/>
        <w:jc w:val="both"/>
        <w:rPr>
          <w:sz w:val="28"/>
        </w:rPr>
      </w:pPr>
      <w:r>
        <w:rPr>
          <w:sz w:val="28"/>
        </w:rPr>
        <w:t>Đối với số tiền 200.000 đồng thu giữ của bị cáo, xét cần tạm giữ để đảm bảo thi hành án cho bị cáo.</w:t>
      </w:r>
    </w:p>
    <w:p>
      <w:pPr>
        <w:pStyle w:val="BodyText"/>
        <w:spacing w:before="119"/>
        <w:ind w:right="103"/>
      </w:pPr>
      <w:r>
        <w:rPr/>
        <w:t>Ngoài ra, cần buộc bị cáo phải nộp lại cho Nhà nước số tiền 400.000 đồng do phạm tội mà có.</w:t>
      </w:r>
    </w:p>
    <w:p>
      <w:pPr>
        <w:pStyle w:val="BodyText"/>
        <w:spacing w:line="242" w:lineRule="auto"/>
        <w:ind w:right="101"/>
      </w:pPr>
      <w:r>
        <w:rPr/>
        <w:t>[7] Về án phí: Xét thấy bị cáo thuộc hộ nghèo theo quy định của Chính phủ và</w:t>
      </w:r>
      <w:r>
        <w:rPr>
          <w:spacing w:val="40"/>
        </w:rPr>
        <w:t> </w:t>
      </w:r>
      <w:r>
        <w:rPr/>
        <w:t>có đơn xin miễn án phí do vậy xét miễn toàn bộ án án phí hình sự sơ thẩm cho bị cáo.</w:t>
      </w:r>
    </w:p>
    <w:p>
      <w:pPr>
        <w:spacing w:after="0" w:line="242" w:lineRule="auto"/>
        <w:sectPr>
          <w:pgSz w:w="12240" w:h="15840"/>
          <w:pgMar w:header="0" w:footer="1036" w:top="940" w:bottom="1220" w:left="1280" w:right="900"/>
        </w:sectPr>
      </w:pPr>
    </w:p>
    <w:p>
      <w:pPr>
        <w:pStyle w:val="BodyText"/>
        <w:spacing w:before="61"/>
        <w:ind w:left="880" w:right="0" w:firstLine="0"/>
        <w:jc w:val="left"/>
      </w:pPr>
      <w:r>
        <w:rPr/>
        <w:t>Vì các</w:t>
      </w:r>
      <w:r>
        <w:rPr>
          <w:spacing w:val="-1"/>
        </w:rPr>
        <w:t> </w:t>
      </w:r>
      <w:r>
        <w:rPr/>
        <w:t>lẽ</w:t>
      </w:r>
      <w:r>
        <w:rPr>
          <w:spacing w:val="-3"/>
        </w:rPr>
        <w:t> </w:t>
      </w:r>
      <w:r>
        <w:rPr>
          <w:spacing w:val="-2"/>
        </w:rPr>
        <w:t>trên,</w:t>
      </w:r>
    </w:p>
    <w:p>
      <w:pPr>
        <w:pStyle w:val="Heading1"/>
        <w:ind w:right="820"/>
      </w:pPr>
      <w:r>
        <w:rPr/>
        <w:t>QUYẾT</w:t>
      </w:r>
      <w:r>
        <w:rPr>
          <w:spacing w:val="-4"/>
        </w:rPr>
        <w:t> </w:t>
      </w:r>
      <w:r>
        <w:rPr>
          <w:spacing w:val="-2"/>
        </w:rPr>
        <w:t>ĐỊNH:</w:t>
      </w:r>
    </w:p>
    <w:p>
      <w:pPr>
        <w:pStyle w:val="BodyText"/>
        <w:spacing w:before="115"/>
      </w:pPr>
      <w:r>
        <w:rPr/>
        <w:t>Căn cứ Điều 47, điểm r, s khoản 1 Điều 51, điểm b khoản 2 Điều 251 của Bộ luật Hình sự năm 2015 (sửa đổi, bổ sung năm 2017); Các Điều 106, 136, 331 và 333 của Bộ luật tố Tụng hình sự năm 2015; Nghị quyết số 326/2016/UBTVQH14 ngày 30/12/2016 của Ủy ban Thường vụ Quốc hội quy định về mức thu, miễn, giảm, thu, nộp, quản lý và sử dụng án phí và lệ phí Tòa án.</w:t>
      </w:r>
    </w:p>
    <w:p>
      <w:pPr>
        <w:pStyle w:val="ListParagraph"/>
        <w:numPr>
          <w:ilvl w:val="0"/>
          <w:numId w:val="6"/>
        </w:numPr>
        <w:tabs>
          <w:tab w:pos="1162" w:val="left" w:leader="none"/>
        </w:tabs>
        <w:spacing w:line="240" w:lineRule="auto" w:before="121" w:after="0"/>
        <w:ind w:left="1161" w:right="0" w:hanging="282"/>
        <w:jc w:val="both"/>
        <w:rPr>
          <w:sz w:val="28"/>
        </w:rPr>
      </w:pPr>
      <w:r>
        <w:rPr>
          <w:sz w:val="28"/>
        </w:rPr>
        <w:t>Tuyên</w:t>
      </w:r>
      <w:r>
        <w:rPr>
          <w:spacing w:val="-3"/>
          <w:sz w:val="28"/>
        </w:rPr>
        <w:t> </w:t>
      </w:r>
      <w:r>
        <w:rPr>
          <w:sz w:val="28"/>
        </w:rPr>
        <w:t>bố</w:t>
      </w:r>
      <w:r>
        <w:rPr>
          <w:spacing w:val="-4"/>
          <w:sz w:val="28"/>
        </w:rPr>
        <w:t> </w:t>
      </w:r>
      <w:r>
        <w:rPr>
          <w:sz w:val="28"/>
        </w:rPr>
        <w:t>bị</w:t>
      </w:r>
      <w:r>
        <w:rPr>
          <w:spacing w:val="-4"/>
          <w:sz w:val="28"/>
        </w:rPr>
        <w:t> </w:t>
      </w:r>
      <w:r>
        <w:rPr>
          <w:sz w:val="28"/>
        </w:rPr>
        <w:t>cáo</w:t>
      </w:r>
      <w:r>
        <w:rPr>
          <w:spacing w:val="-1"/>
          <w:sz w:val="28"/>
        </w:rPr>
        <w:t> </w:t>
      </w:r>
      <w:r>
        <w:rPr>
          <w:sz w:val="28"/>
        </w:rPr>
        <w:t>Hứa</w:t>
      </w:r>
      <w:r>
        <w:rPr>
          <w:spacing w:val="-3"/>
          <w:sz w:val="28"/>
        </w:rPr>
        <w:t> </w:t>
      </w:r>
      <w:r>
        <w:rPr>
          <w:sz w:val="28"/>
        </w:rPr>
        <w:t>Văn H</w:t>
      </w:r>
      <w:r>
        <w:rPr>
          <w:spacing w:val="-5"/>
          <w:sz w:val="28"/>
        </w:rPr>
        <w:t> </w:t>
      </w:r>
      <w:r>
        <w:rPr>
          <w:sz w:val="28"/>
        </w:rPr>
        <w:t>phạm</w:t>
      </w:r>
      <w:r>
        <w:rPr>
          <w:spacing w:val="-7"/>
          <w:sz w:val="28"/>
        </w:rPr>
        <w:t> </w:t>
      </w:r>
      <w:r>
        <w:rPr>
          <w:sz w:val="28"/>
        </w:rPr>
        <w:t>tội:</w:t>
      </w:r>
      <w:r>
        <w:rPr>
          <w:spacing w:val="-2"/>
          <w:sz w:val="28"/>
        </w:rPr>
        <w:t> </w:t>
      </w:r>
      <w:r>
        <w:rPr>
          <w:i/>
          <w:sz w:val="28"/>
        </w:rPr>
        <w:t>“Mua</w:t>
      </w:r>
      <w:r>
        <w:rPr>
          <w:i/>
          <w:spacing w:val="-4"/>
          <w:sz w:val="28"/>
        </w:rPr>
        <w:t> </w:t>
      </w:r>
      <w:r>
        <w:rPr>
          <w:i/>
          <w:sz w:val="28"/>
        </w:rPr>
        <w:t>bán</w:t>
      </w:r>
      <w:r>
        <w:rPr>
          <w:i/>
          <w:spacing w:val="-1"/>
          <w:sz w:val="28"/>
        </w:rPr>
        <w:t> </w:t>
      </w:r>
      <w:r>
        <w:rPr>
          <w:i/>
          <w:sz w:val="28"/>
        </w:rPr>
        <w:t>trái</w:t>
      </w:r>
      <w:r>
        <w:rPr>
          <w:i/>
          <w:spacing w:val="-5"/>
          <w:sz w:val="28"/>
        </w:rPr>
        <w:t> </w:t>
      </w:r>
      <w:r>
        <w:rPr>
          <w:i/>
          <w:sz w:val="28"/>
        </w:rPr>
        <w:t>phép</w:t>
      </w:r>
      <w:r>
        <w:rPr>
          <w:i/>
          <w:spacing w:val="-1"/>
          <w:sz w:val="28"/>
        </w:rPr>
        <w:t> </w:t>
      </w:r>
      <w:r>
        <w:rPr>
          <w:i/>
          <w:sz w:val="28"/>
        </w:rPr>
        <w:t>chất</w:t>
      </w:r>
      <w:r>
        <w:rPr>
          <w:i/>
          <w:spacing w:val="-1"/>
          <w:sz w:val="28"/>
        </w:rPr>
        <w:t> </w:t>
      </w:r>
      <w:r>
        <w:rPr>
          <w:i/>
          <w:sz w:val="28"/>
        </w:rPr>
        <w:t>ma</w:t>
      </w:r>
      <w:r>
        <w:rPr>
          <w:i/>
          <w:spacing w:val="-4"/>
          <w:sz w:val="28"/>
        </w:rPr>
        <w:t> </w:t>
      </w:r>
      <w:r>
        <w:rPr>
          <w:i/>
          <w:spacing w:val="-2"/>
          <w:sz w:val="28"/>
        </w:rPr>
        <w:t>túy”</w:t>
      </w:r>
      <w:r>
        <w:rPr>
          <w:spacing w:val="-2"/>
          <w:sz w:val="28"/>
        </w:rPr>
        <w:t>.</w:t>
      </w:r>
    </w:p>
    <w:p>
      <w:pPr>
        <w:pStyle w:val="BodyText"/>
      </w:pPr>
      <w:r>
        <w:rPr/>
        <w:t>Xử phạt bị cáo Hứa Văn H 07 năm</w:t>
      </w:r>
      <w:r>
        <w:rPr>
          <w:spacing w:val="-5"/>
        </w:rPr>
        <w:t> </w:t>
      </w:r>
      <w:r>
        <w:rPr/>
        <w:t>tù, thời hạn chấp hành hình phạt tù được</w:t>
      </w:r>
      <w:r>
        <w:rPr>
          <w:spacing w:val="-1"/>
        </w:rPr>
        <w:t> </w:t>
      </w:r>
      <w:r>
        <w:rPr/>
        <w:t>tính từ ngày bắt tạm giữ, tạm giam bị cáo 15/6/2018.</w:t>
      </w:r>
    </w:p>
    <w:p>
      <w:pPr>
        <w:pStyle w:val="ListParagraph"/>
        <w:numPr>
          <w:ilvl w:val="0"/>
          <w:numId w:val="6"/>
        </w:numPr>
        <w:tabs>
          <w:tab w:pos="1162" w:val="left" w:leader="none"/>
        </w:tabs>
        <w:spacing w:line="240" w:lineRule="auto" w:before="121" w:after="0"/>
        <w:ind w:left="1161" w:right="0" w:hanging="282"/>
        <w:jc w:val="both"/>
        <w:rPr>
          <w:sz w:val="28"/>
        </w:rPr>
      </w:pPr>
      <w:r>
        <w:rPr>
          <w:sz w:val="28"/>
        </w:rPr>
        <w:t>Về</w:t>
      </w:r>
      <w:r>
        <w:rPr>
          <w:spacing w:val="-3"/>
          <w:sz w:val="28"/>
        </w:rPr>
        <w:t> </w:t>
      </w:r>
      <w:r>
        <w:rPr>
          <w:sz w:val="28"/>
        </w:rPr>
        <w:t>xử</w:t>
      </w:r>
      <w:r>
        <w:rPr>
          <w:spacing w:val="-4"/>
          <w:sz w:val="28"/>
        </w:rPr>
        <w:t> </w:t>
      </w:r>
      <w:r>
        <w:rPr>
          <w:sz w:val="28"/>
        </w:rPr>
        <w:t>lý</w:t>
      </w:r>
      <w:r>
        <w:rPr>
          <w:spacing w:val="-1"/>
          <w:sz w:val="28"/>
        </w:rPr>
        <w:t> </w:t>
      </w:r>
      <w:r>
        <w:rPr>
          <w:sz w:val="28"/>
        </w:rPr>
        <w:t>vật</w:t>
      </w:r>
      <w:r>
        <w:rPr>
          <w:spacing w:val="-1"/>
          <w:sz w:val="28"/>
        </w:rPr>
        <w:t> </w:t>
      </w:r>
      <w:r>
        <w:rPr>
          <w:sz w:val="28"/>
        </w:rPr>
        <w:t>chứng</w:t>
      </w:r>
      <w:r>
        <w:rPr>
          <w:spacing w:val="-3"/>
          <w:sz w:val="28"/>
        </w:rPr>
        <w:t> </w:t>
      </w:r>
      <w:r>
        <w:rPr>
          <w:sz w:val="28"/>
        </w:rPr>
        <w:t>trong</w:t>
      </w:r>
      <w:r>
        <w:rPr>
          <w:spacing w:val="-1"/>
          <w:sz w:val="28"/>
        </w:rPr>
        <w:t> </w:t>
      </w:r>
      <w:r>
        <w:rPr>
          <w:sz w:val="28"/>
        </w:rPr>
        <w:t>vụ</w:t>
      </w:r>
      <w:r>
        <w:rPr>
          <w:spacing w:val="-2"/>
          <w:sz w:val="28"/>
        </w:rPr>
        <w:t> </w:t>
      </w:r>
      <w:r>
        <w:rPr>
          <w:spacing w:val="-5"/>
          <w:sz w:val="28"/>
        </w:rPr>
        <w:t>án:</w:t>
      </w:r>
    </w:p>
    <w:p>
      <w:pPr>
        <w:pStyle w:val="ListParagraph"/>
        <w:numPr>
          <w:ilvl w:val="1"/>
          <w:numId w:val="6"/>
        </w:numPr>
        <w:tabs>
          <w:tab w:pos="1385" w:val="left" w:leader="none"/>
        </w:tabs>
        <w:spacing w:line="240" w:lineRule="auto" w:before="120" w:after="0"/>
        <w:ind w:left="160" w:right="101" w:firstLine="719"/>
        <w:jc w:val="both"/>
        <w:rPr>
          <w:sz w:val="28"/>
        </w:rPr>
      </w:pPr>
      <w:r>
        <w:rPr>
          <w:sz w:val="28"/>
        </w:rPr>
        <w:t>Tịch thu, tiêu hủy 01 phong bì niêm phong ký hiệu T66, bên trong có chứa mẫu vật hoàn trả vụ Hứa Văn H “Mua bán trái phép chất ma túy”; 01 phong bì niêm phong giấy gói cũ, phong bì niêm phong thu giữ của Hứa Văn H, ký hiệu V2;</w:t>
      </w:r>
    </w:p>
    <w:p>
      <w:pPr>
        <w:pStyle w:val="ListParagraph"/>
        <w:numPr>
          <w:ilvl w:val="1"/>
          <w:numId w:val="6"/>
        </w:numPr>
        <w:tabs>
          <w:tab w:pos="1389" w:val="left" w:leader="none"/>
        </w:tabs>
        <w:spacing w:line="240" w:lineRule="auto" w:before="119" w:after="0"/>
        <w:ind w:left="160" w:right="102" w:firstLine="719"/>
        <w:jc w:val="both"/>
        <w:rPr>
          <w:sz w:val="28"/>
        </w:rPr>
      </w:pPr>
      <w:r>
        <w:rPr>
          <w:sz w:val="28"/>
        </w:rPr>
        <w:t>Trả lại cho bị cáo 01 xe máy nhãn hiệu TEAM, loại xe DREAM màu đen, yếm xe màu trắng, không có hộp xích, không có giá hàng, đèn xi nhan bên phải bị hỏng, không có gương chiếu hậu bên phải, hai bên ốp sườn bị bật ra, không có hai miếng ốp nhỏ màu vàng gắn ở ốp giảm sóc phía trước, bô bị móp, biển kiểm soát</w:t>
      </w:r>
      <w:r>
        <w:rPr>
          <w:spacing w:val="40"/>
          <w:sz w:val="28"/>
        </w:rPr>
        <w:t> </w:t>
      </w:r>
      <w:r>
        <w:rPr>
          <w:sz w:val="28"/>
        </w:rPr>
        <w:t>34F9-2441, đã qua sử dụng tạm giữ của bị cáo Hứa Văn H;</w:t>
      </w:r>
    </w:p>
    <w:p>
      <w:pPr>
        <w:pStyle w:val="ListParagraph"/>
        <w:numPr>
          <w:ilvl w:val="1"/>
          <w:numId w:val="6"/>
        </w:numPr>
        <w:tabs>
          <w:tab w:pos="1423" w:val="left" w:leader="none"/>
        </w:tabs>
        <w:spacing w:line="240" w:lineRule="auto" w:before="121" w:after="0"/>
        <w:ind w:left="160" w:right="102" w:firstLine="719"/>
        <w:jc w:val="both"/>
        <w:rPr>
          <w:sz w:val="28"/>
        </w:rPr>
      </w:pPr>
      <w:r>
        <w:rPr>
          <w:sz w:val="28"/>
        </w:rPr>
        <w:t>Tịch thu, hóa giá, sung quỹ Nhà nước 01 điện thoại di động nhãn hiệu Nokia màu đen, đã qua sử dụng, mặt sau có dán giấy không rõ hình, màn hình bị vỡ, bàn phím bị trầy xước, pin bị phồng, có gắn thẻ sim số 01687574588, có số IMEI1 là 356853074228265, số IMEI2 là 356853074228273.</w:t>
      </w:r>
    </w:p>
    <w:p>
      <w:pPr>
        <w:pStyle w:val="ListParagraph"/>
        <w:numPr>
          <w:ilvl w:val="1"/>
          <w:numId w:val="6"/>
        </w:numPr>
        <w:tabs>
          <w:tab w:pos="1399" w:val="left" w:leader="none"/>
        </w:tabs>
        <w:spacing w:line="240" w:lineRule="auto" w:before="121" w:after="0"/>
        <w:ind w:left="160" w:right="104" w:firstLine="719"/>
        <w:jc w:val="both"/>
        <w:rPr>
          <w:sz w:val="28"/>
        </w:rPr>
      </w:pPr>
      <w:r>
        <w:rPr>
          <w:sz w:val="28"/>
        </w:rPr>
        <w:t>Tạm giữ số tiền 200.000 đồng thu giữ của bị cáo để đảm bảo thi hành án</w:t>
      </w:r>
      <w:r>
        <w:rPr>
          <w:spacing w:val="40"/>
          <w:sz w:val="28"/>
        </w:rPr>
        <w:t> </w:t>
      </w:r>
      <w:r>
        <w:rPr>
          <w:sz w:val="28"/>
        </w:rPr>
        <w:t>cho bị cáo.</w:t>
      </w:r>
    </w:p>
    <w:p>
      <w:pPr>
        <w:spacing w:before="119"/>
        <w:ind w:left="160" w:right="102" w:firstLine="719"/>
        <w:jc w:val="both"/>
        <w:rPr>
          <w:i/>
          <w:sz w:val="28"/>
        </w:rPr>
      </w:pPr>
      <w:r>
        <w:rPr>
          <w:i/>
          <w:sz w:val="28"/>
        </w:rPr>
        <w:t>(Số lượng, tình trạng vật chứng như biên bản giao, nhận vật chứng ngày</w:t>
      </w:r>
      <w:r>
        <w:rPr>
          <w:i/>
          <w:sz w:val="28"/>
        </w:rPr>
        <w:t> 01/11/2018 giữa cơ quan Cảnh sát điều tra Công an huyện Ngân Sơn và Chi cục Thi hành án dân sự huyện Ngân Sơn).</w:t>
      </w:r>
    </w:p>
    <w:p>
      <w:pPr>
        <w:pStyle w:val="ListParagraph"/>
        <w:numPr>
          <w:ilvl w:val="0"/>
          <w:numId w:val="6"/>
        </w:numPr>
        <w:tabs>
          <w:tab w:pos="1162" w:val="left" w:leader="none"/>
        </w:tabs>
        <w:spacing w:line="240" w:lineRule="auto" w:before="119" w:after="0"/>
        <w:ind w:left="1161" w:right="0" w:hanging="282"/>
        <w:jc w:val="both"/>
        <w:rPr>
          <w:sz w:val="28"/>
        </w:rPr>
      </w:pPr>
      <w:r>
        <w:rPr>
          <w:sz w:val="28"/>
        </w:rPr>
        <w:t>Về</w:t>
      </w:r>
      <w:r>
        <w:rPr>
          <w:spacing w:val="-3"/>
          <w:sz w:val="28"/>
        </w:rPr>
        <w:t> </w:t>
      </w:r>
      <w:r>
        <w:rPr>
          <w:sz w:val="28"/>
        </w:rPr>
        <w:t>án</w:t>
      </w:r>
      <w:r>
        <w:rPr>
          <w:spacing w:val="-1"/>
          <w:sz w:val="28"/>
        </w:rPr>
        <w:t> </w:t>
      </w:r>
      <w:r>
        <w:rPr>
          <w:sz w:val="28"/>
        </w:rPr>
        <w:t>phí:</w:t>
      </w:r>
      <w:r>
        <w:rPr>
          <w:spacing w:val="-1"/>
          <w:sz w:val="28"/>
        </w:rPr>
        <w:t> </w:t>
      </w:r>
      <w:r>
        <w:rPr>
          <w:sz w:val="28"/>
        </w:rPr>
        <w:t>Miễn</w:t>
      </w:r>
      <w:r>
        <w:rPr>
          <w:spacing w:val="-2"/>
          <w:sz w:val="28"/>
        </w:rPr>
        <w:t> </w:t>
      </w:r>
      <w:r>
        <w:rPr>
          <w:sz w:val="28"/>
        </w:rPr>
        <w:t>án</w:t>
      </w:r>
      <w:r>
        <w:rPr>
          <w:spacing w:val="-3"/>
          <w:sz w:val="28"/>
        </w:rPr>
        <w:t> </w:t>
      </w:r>
      <w:r>
        <w:rPr>
          <w:sz w:val="28"/>
        </w:rPr>
        <w:t>phí</w:t>
      </w:r>
      <w:r>
        <w:rPr>
          <w:spacing w:val="-2"/>
          <w:sz w:val="28"/>
        </w:rPr>
        <w:t> </w:t>
      </w:r>
      <w:r>
        <w:rPr>
          <w:sz w:val="28"/>
        </w:rPr>
        <w:t>hình</w:t>
      </w:r>
      <w:r>
        <w:rPr>
          <w:spacing w:val="-4"/>
          <w:sz w:val="28"/>
        </w:rPr>
        <w:t> </w:t>
      </w:r>
      <w:r>
        <w:rPr>
          <w:sz w:val="28"/>
        </w:rPr>
        <w:t>sự</w:t>
      </w:r>
      <w:r>
        <w:rPr>
          <w:spacing w:val="-4"/>
          <w:sz w:val="28"/>
        </w:rPr>
        <w:t> </w:t>
      </w:r>
      <w:r>
        <w:rPr>
          <w:sz w:val="28"/>
        </w:rPr>
        <w:t>sơ</w:t>
      </w:r>
      <w:r>
        <w:rPr>
          <w:spacing w:val="-2"/>
          <w:sz w:val="28"/>
        </w:rPr>
        <w:t> </w:t>
      </w:r>
      <w:r>
        <w:rPr>
          <w:sz w:val="28"/>
        </w:rPr>
        <w:t>thẩm</w:t>
      </w:r>
      <w:r>
        <w:rPr>
          <w:spacing w:val="-5"/>
          <w:sz w:val="28"/>
        </w:rPr>
        <w:t> </w:t>
      </w:r>
      <w:r>
        <w:rPr>
          <w:sz w:val="28"/>
        </w:rPr>
        <w:t>cho</w:t>
      </w:r>
      <w:r>
        <w:rPr>
          <w:spacing w:val="-1"/>
          <w:sz w:val="28"/>
        </w:rPr>
        <w:t> </w:t>
      </w:r>
      <w:r>
        <w:rPr>
          <w:sz w:val="28"/>
        </w:rPr>
        <w:t>bị</w:t>
      </w:r>
      <w:r>
        <w:rPr>
          <w:spacing w:val="-1"/>
          <w:sz w:val="28"/>
        </w:rPr>
        <w:t> </w:t>
      </w:r>
      <w:r>
        <w:rPr>
          <w:spacing w:val="-4"/>
          <w:sz w:val="28"/>
        </w:rPr>
        <w:t>cáo.</w:t>
      </w:r>
    </w:p>
    <w:p>
      <w:pPr>
        <w:pStyle w:val="ListParagraph"/>
        <w:numPr>
          <w:ilvl w:val="0"/>
          <w:numId w:val="6"/>
        </w:numPr>
        <w:tabs>
          <w:tab w:pos="1171" w:val="left" w:leader="none"/>
        </w:tabs>
        <w:spacing w:line="240" w:lineRule="auto" w:before="122" w:after="0"/>
        <w:ind w:left="160" w:right="103" w:firstLine="719"/>
        <w:jc w:val="both"/>
        <w:rPr>
          <w:sz w:val="28"/>
        </w:rPr>
      </w:pPr>
      <w:r>
        <w:rPr>
          <w:sz w:val="28"/>
        </w:rPr>
        <w:t>Buộc bị cáo phải nộp lại cho Nhà nước số tiền 400.000 đồng do phạm tội mà có. Việc thi hành án đối với khoản tiền này được thực hiện theo quy định tại khoản 2 Điều 357 của Bộ luật Dân sự năm 2015.</w:t>
      </w:r>
    </w:p>
    <w:p>
      <w:pPr>
        <w:spacing w:before="120"/>
        <w:ind w:left="160" w:right="102" w:firstLine="719"/>
        <w:jc w:val="both"/>
        <w:rPr>
          <w:i/>
          <w:sz w:val="28"/>
        </w:rPr>
      </w:pPr>
      <w:r>
        <w:rPr>
          <w:i/>
          <w:sz w:val="28"/>
        </w:rPr>
        <w:t>“Trường hợp bản án, quyết định được thi hành theo Điều 2 Luật Thi hành án</w:t>
      </w:r>
      <w:r>
        <w:rPr>
          <w:i/>
          <w:sz w:val="28"/>
        </w:rPr>
        <w:t> dân sự thì người được thi hành án dân sự, người phải thi hành án dân sự có quyền</w:t>
      </w:r>
      <w:r>
        <w:rPr>
          <w:i/>
          <w:spacing w:val="40"/>
          <w:sz w:val="28"/>
        </w:rPr>
        <w:t> </w:t>
      </w:r>
      <w:r>
        <w:rPr>
          <w:i/>
          <w:sz w:val="28"/>
        </w:rPr>
        <w:t>thỏa thuận thi hành án, quyền yêu cầu thi hành án, tự nguyện thi hành án hoặc bị cưỡng</w:t>
      </w:r>
      <w:r>
        <w:rPr>
          <w:i/>
          <w:spacing w:val="19"/>
          <w:sz w:val="28"/>
        </w:rPr>
        <w:t> </w:t>
      </w:r>
      <w:r>
        <w:rPr>
          <w:i/>
          <w:sz w:val="28"/>
        </w:rPr>
        <w:t>chế</w:t>
      </w:r>
      <w:r>
        <w:rPr>
          <w:i/>
          <w:spacing w:val="20"/>
          <w:sz w:val="28"/>
        </w:rPr>
        <w:t> </w:t>
      </w:r>
      <w:r>
        <w:rPr>
          <w:i/>
          <w:sz w:val="28"/>
        </w:rPr>
        <w:t>thi</w:t>
      </w:r>
      <w:r>
        <w:rPr>
          <w:i/>
          <w:spacing w:val="17"/>
          <w:sz w:val="28"/>
        </w:rPr>
        <w:t> </w:t>
      </w:r>
      <w:r>
        <w:rPr>
          <w:i/>
          <w:sz w:val="28"/>
        </w:rPr>
        <w:t>hành</w:t>
      </w:r>
      <w:r>
        <w:rPr>
          <w:i/>
          <w:spacing w:val="18"/>
          <w:sz w:val="28"/>
        </w:rPr>
        <w:t> </w:t>
      </w:r>
      <w:r>
        <w:rPr>
          <w:i/>
          <w:sz w:val="28"/>
        </w:rPr>
        <w:t>án</w:t>
      </w:r>
      <w:r>
        <w:rPr>
          <w:i/>
          <w:spacing w:val="18"/>
          <w:sz w:val="28"/>
        </w:rPr>
        <w:t> </w:t>
      </w:r>
      <w:r>
        <w:rPr>
          <w:i/>
          <w:sz w:val="28"/>
        </w:rPr>
        <w:t>theo</w:t>
      </w:r>
      <w:r>
        <w:rPr>
          <w:i/>
          <w:spacing w:val="17"/>
          <w:sz w:val="28"/>
        </w:rPr>
        <w:t> </w:t>
      </w:r>
      <w:r>
        <w:rPr>
          <w:i/>
          <w:sz w:val="28"/>
        </w:rPr>
        <w:t>quy</w:t>
      </w:r>
      <w:r>
        <w:rPr>
          <w:i/>
          <w:spacing w:val="20"/>
          <w:sz w:val="28"/>
        </w:rPr>
        <w:t> </w:t>
      </w:r>
      <w:r>
        <w:rPr>
          <w:i/>
          <w:sz w:val="28"/>
        </w:rPr>
        <w:t>định</w:t>
      </w:r>
      <w:r>
        <w:rPr>
          <w:i/>
          <w:spacing w:val="17"/>
          <w:sz w:val="28"/>
        </w:rPr>
        <w:t> </w:t>
      </w:r>
      <w:r>
        <w:rPr>
          <w:i/>
          <w:sz w:val="28"/>
        </w:rPr>
        <w:t>tại</w:t>
      </w:r>
      <w:r>
        <w:rPr>
          <w:i/>
          <w:spacing w:val="18"/>
          <w:sz w:val="28"/>
        </w:rPr>
        <w:t> </w:t>
      </w:r>
      <w:r>
        <w:rPr>
          <w:i/>
          <w:sz w:val="28"/>
        </w:rPr>
        <w:t>các</w:t>
      </w:r>
      <w:r>
        <w:rPr>
          <w:i/>
          <w:spacing w:val="20"/>
          <w:sz w:val="28"/>
        </w:rPr>
        <w:t> </w:t>
      </w:r>
      <w:r>
        <w:rPr>
          <w:i/>
          <w:sz w:val="28"/>
        </w:rPr>
        <w:t>Điều</w:t>
      </w:r>
      <w:r>
        <w:rPr>
          <w:i/>
          <w:spacing w:val="17"/>
          <w:sz w:val="28"/>
        </w:rPr>
        <w:t> </w:t>
      </w:r>
      <w:r>
        <w:rPr>
          <w:i/>
          <w:sz w:val="28"/>
        </w:rPr>
        <w:t>6,7,và</w:t>
      </w:r>
      <w:r>
        <w:rPr>
          <w:i/>
          <w:spacing w:val="18"/>
          <w:sz w:val="28"/>
        </w:rPr>
        <w:t> </w:t>
      </w:r>
      <w:r>
        <w:rPr>
          <w:i/>
          <w:sz w:val="28"/>
        </w:rPr>
        <w:t>9</w:t>
      </w:r>
      <w:r>
        <w:rPr>
          <w:i/>
          <w:spacing w:val="19"/>
          <w:sz w:val="28"/>
        </w:rPr>
        <w:t> </w:t>
      </w:r>
      <w:r>
        <w:rPr>
          <w:i/>
          <w:sz w:val="28"/>
        </w:rPr>
        <w:t>Luật</w:t>
      </w:r>
      <w:r>
        <w:rPr>
          <w:i/>
          <w:spacing w:val="20"/>
          <w:sz w:val="28"/>
        </w:rPr>
        <w:t> </w:t>
      </w:r>
      <w:r>
        <w:rPr>
          <w:i/>
          <w:sz w:val="28"/>
        </w:rPr>
        <w:t>Thi</w:t>
      </w:r>
      <w:r>
        <w:rPr>
          <w:i/>
          <w:spacing w:val="18"/>
          <w:sz w:val="28"/>
        </w:rPr>
        <w:t> </w:t>
      </w:r>
      <w:r>
        <w:rPr>
          <w:i/>
          <w:sz w:val="28"/>
        </w:rPr>
        <w:t>hành</w:t>
      </w:r>
      <w:r>
        <w:rPr>
          <w:i/>
          <w:spacing w:val="17"/>
          <w:sz w:val="28"/>
        </w:rPr>
        <w:t> </w:t>
      </w:r>
      <w:r>
        <w:rPr>
          <w:i/>
          <w:sz w:val="28"/>
        </w:rPr>
        <w:t>án</w:t>
      </w:r>
      <w:r>
        <w:rPr>
          <w:i/>
          <w:spacing w:val="18"/>
          <w:sz w:val="28"/>
        </w:rPr>
        <w:t> </w:t>
      </w:r>
      <w:r>
        <w:rPr>
          <w:i/>
          <w:sz w:val="28"/>
        </w:rPr>
        <w:t>dân</w:t>
      </w:r>
      <w:r>
        <w:rPr>
          <w:i/>
          <w:spacing w:val="18"/>
          <w:sz w:val="28"/>
        </w:rPr>
        <w:t> </w:t>
      </w:r>
      <w:r>
        <w:rPr>
          <w:i/>
          <w:spacing w:val="-5"/>
          <w:sz w:val="28"/>
        </w:rPr>
        <w:t>sự,</w:t>
      </w:r>
    </w:p>
    <w:p>
      <w:pPr>
        <w:spacing w:after="0"/>
        <w:jc w:val="both"/>
        <w:rPr>
          <w:sz w:val="28"/>
        </w:rPr>
        <w:sectPr>
          <w:pgSz w:w="12240" w:h="15840"/>
          <w:pgMar w:header="0" w:footer="1036" w:top="940" w:bottom="1220" w:left="1280" w:right="900"/>
        </w:sectPr>
      </w:pPr>
    </w:p>
    <w:p>
      <w:pPr>
        <w:spacing w:before="61"/>
        <w:ind w:left="160" w:right="0" w:firstLine="0"/>
        <w:jc w:val="left"/>
        <w:rPr>
          <w:i/>
          <w:sz w:val="28"/>
        </w:rPr>
      </w:pPr>
      <w:r>
        <w:rPr>
          <w:i/>
          <w:sz w:val="28"/>
        </w:rPr>
        <w:t>thời hiệu thi hành án được thực hiện theo quy định tại Điều 30 Luật Thi hành án dân</w:t>
      </w:r>
      <w:r>
        <w:rPr>
          <w:i/>
          <w:spacing w:val="40"/>
          <w:sz w:val="28"/>
        </w:rPr>
        <w:t> </w:t>
      </w:r>
      <w:r>
        <w:rPr>
          <w:i/>
          <w:spacing w:val="-4"/>
          <w:sz w:val="28"/>
        </w:rPr>
        <w:t>sự”.</w:t>
      </w:r>
    </w:p>
    <w:p>
      <w:pPr>
        <w:pStyle w:val="BodyText"/>
        <w:spacing w:before="119"/>
        <w:ind w:right="83"/>
        <w:jc w:val="left"/>
      </w:pPr>
      <w:r>
        <w:rPr/>
        <w:t>Án xử công khai sơ thẩm, bị cáo có quyền kháng cáo bản án trong hạn 15 ngày kể từ ngày tuyên án./.</w:t>
      </w:r>
    </w:p>
    <w:p>
      <w:pPr>
        <w:pStyle w:val="BodyText"/>
        <w:spacing w:before="2"/>
        <w:ind w:left="0" w:right="0" w:firstLine="0"/>
        <w:jc w:val="left"/>
        <w:rPr>
          <w:sz w:val="1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76"/>
        <w:gridCol w:w="5556"/>
      </w:tblGrid>
      <w:tr>
        <w:trPr>
          <w:trHeight w:val="2911" w:hRule="atLeast"/>
        </w:trPr>
        <w:tc>
          <w:tcPr>
            <w:tcW w:w="3876" w:type="dxa"/>
          </w:tcPr>
          <w:p>
            <w:pPr>
              <w:pStyle w:val="TableParagraph"/>
              <w:spacing w:line="287" w:lineRule="exact"/>
              <w:ind w:left="50"/>
              <w:rPr>
                <w:b/>
                <w:i/>
                <w:sz w:val="26"/>
              </w:rPr>
            </w:pPr>
            <w:r>
              <w:rPr>
                <w:b/>
                <w:i/>
                <w:sz w:val="26"/>
              </w:rPr>
              <w:t>Nơi</w:t>
            </w:r>
            <w:r>
              <w:rPr>
                <w:b/>
                <w:i/>
                <w:spacing w:val="-7"/>
                <w:sz w:val="26"/>
              </w:rPr>
              <w:t> </w:t>
            </w:r>
            <w:r>
              <w:rPr>
                <w:b/>
                <w:i/>
                <w:spacing w:val="-2"/>
                <w:sz w:val="26"/>
              </w:rPr>
              <w:t>nhận:</w:t>
            </w:r>
          </w:p>
          <w:p>
            <w:pPr>
              <w:pStyle w:val="TableParagraph"/>
              <w:numPr>
                <w:ilvl w:val="0"/>
                <w:numId w:val="7"/>
              </w:numPr>
              <w:tabs>
                <w:tab w:pos="190" w:val="left" w:leader="none"/>
              </w:tabs>
              <w:spacing w:line="240" w:lineRule="auto" w:before="139" w:after="0"/>
              <w:ind w:left="189" w:right="0" w:hanging="140"/>
              <w:jc w:val="left"/>
              <w:rPr>
                <w:sz w:val="24"/>
              </w:rPr>
            </w:pPr>
            <w:r>
              <w:rPr>
                <w:sz w:val="24"/>
              </w:rPr>
              <w:t>TAND</w:t>
            </w:r>
            <w:r>
              <w:rPr>
                <w:spacing w:val="-9"/>
                <w:sz w:val="24"/>
              </w:rPr>
              <w:t> </w:t>
            </w:r>
            <w:r>
              <w:rPr>
                <w:spacing w:val="-2"/>
                <w:sz w:val="24"/>
              </w:rPr>
              <w:t>tỉnh;</w:t>
            </w:r>
          </w:p>
          <w:p>
            <w:pPr>
              <w:pStyle w:val="TableParagraph"/>
              <w:numPr>
                <w:ilvl w:val="0"/>
                <w:numId w:val="7"/>
              </w:numPr>
              <w:tabs>
                <w:tab w:pos="190" w:val="left" w:leader="none"/>
              </w:tabs>
              <w:spacing w:line="240" w:lineRule="auto" w:before="0" w:after="0"/>
              <w:ind w:left="189" w:right="0" w:hanging="140"/>
              <w:jc w:val="left"/>
              <w:rPr>
                <w:sz w:val="24"/>
              </w:rPr>
            </w:pPr>
            <w:r>
              <w:rPr>
                <w:sz w:val="24"/>
              </w:rPr>
              <w:t>VKSND</w:t>
            </w:r>
            <w:r>
              <w:rPr>
                <w:spacing w:val="-11"/>
                <w:sz w:val="24"/>
              </w:rPr>
              <w:t> </w:t>
            </w:r>
            <w:r>
              <w:rPr>
                <w:spacing w:val="-2"/>
                <w:sz w:val="24"/>
              </w:rPr>
              <w:t>tỉnh;</w:t>
            </w:r>
          </w:p>
          <w:p>
            <w:pPr>
              <w:pStyle w:val="TableParagraph"/>
              <w:numPr>
                <w:ilvl w:val="0"/>
                <w:numId w:val="7"/>
              </w:numPr>
              <w:tabs>
                <w:tab w:pos="190" w:val="left" w:leader="none"/>
              </w:tabs>
              <w:spacing w:line="240" w:lineRule="auto" w:before="0" w:after="0"/>
              <w:ind w:left="189" w:right="0" w:hanging="140"/>
              <w:jc w:val="left"/>
              <w:rPr>
                <w:sz w:val="24"/>
              </w:rPr>
            </w:pPr>
            <w:r>
              <w:rPr>
                <w:sz w:val="24"/>
              </w:rPr>
              <w:t>VKSND</w:t>
            </w:r>
            <w:r>
              <w:rPr>
                <w:spacing w:val="-11"/>
                <w:sz w:val="24"/>
              </w:rPr>
              <w:t> </w:t>
            </w:r>
            <w:r>
              <w:rPr>
                <w:spacing w:val="-2"/>
                <w:sz w:val="24"/>
              </w:rPr>
              <w:t>huyện;</w:t>
            </w:r>
          </w:p>
          <w:p>
            <w:pPr>
              <w:pStyle w:val="TableParagraph"/>
              <w:numPr>
                <w:ilvl w:val="0"/>
                <w:numId w:val="7"/>
              </w:numPr>
              <w:tabs>
                <w:tab w:pos="190" w:val="left" w:leader="none"/>
              </w:tabs>
              <w:spacing w:line="240" w:lineRule="auto" w:before="0" w:after="0"/>
              <w:ind w:left="189" w:right="0" w:hanging="140"/>
              <w:jc w:val="left"/>
              <w:rPr>
                <w:sz w:val="24"/>
              </w:rPr>
            </w:pPr>
            <w:r>
              <w:rPr>
                <w:sz w:val="24"/>
              </w:rPr>
              <w:t>Công</w:t>
            </w:r>
            <w:r>
              <w:rPr>
                <w:spacing w:val="-8"/>
                <w:sz w:val="24"/>
              </w:rPr>
              <w:t> </w:t>
            </w:r>
            <w:r>
              <w:rPr>
                <w:sz w:val="24"/>
              </w:rPr>
              <w:t>an</w:t>
            </w:r>
            <w:r>
              <w:rPr>
                <w:spacing w:val="-5"/>
                <w:sz w:val="24"/>
              </w:rPr>
              <w:t> </w:t>
            </w:r>
            <w:r>
              <w:rPr>
                <w:spacing w:val="-2"/>
                <w:sz w:val="24"/>
              </w:rPr>
              <w:t>huyện;</w:t>
            </w:r>
          </w:p>
          <w:p>
            <w:pPr>
              <w:pStyle w:val="TableParagraph"/>
              <w:numPr>
                <w:ilvl w:val="0"/>
                <w:numId w:val="7"/>
              </w:numPr>
              <w:tabs>
                <w:tab w:pos="190" w:val="left" w:leader="none"/>
              </w:tabs>
              <w:spacing w:line="240" w:lineRule="auto" w:before="0" w:after="0"/>
              <w:ind w:left="189" w:right="0" w:hanging="140"/>
              <w:jc w:val="left"/>
              <w:rPr>
                <w:sz w:val="24"/>
              </w:rPr>
            </w:pPr>
            <w:r>
              <w:rPr>
                <w:sz w:val="24"/>
              </w:rPr>
              <w:t>Trại</w:t>
            </w:r>
            <w:r>
              <w:rPr>
                <w:spacing w:val="-6"/>
                <w:sz w:val="24"/>
              </w:rPr>
              <w:t> </w:t>
            </w:r>
            <w:r>
              <w:rPr>
                <w:sz w:val="24"/>
              </w:rPr>
              <w:t>tạm</w:t>
            </w:r>
            <w:r>
              <w:rPr>
                <w:spacing w:val="-4"/>
                <w:sz w:val="24"/>
              </w:rPr>
              <w:t> </w:t>
            </w:r>
            <w:r>
              <w:rPr>
                <w:sz w:val="24"/>
              </w:rPr>
              <w:t>giam</w:t>
            </w:r>
            <w:r>
              <w:rPr>
                <w:spacing w:val="-6"/>
                <w:sz w:val="24"/>
              </w:rPr>
              <w:t> </w:t>
            </w:r>
            <w:r>
              <w:rPr>
                <w:sz w:val="24"/>
              </w:rPr>
              <w:t>Công</w:t>
            </w:r>
            <w:r>
              <w:rPr>
                <w:spacing w:val="-8"/>
                <w:sz w:val="24"/>
              </w:rPr>
              <w:t> </w:t>
            </w:r>
            <w:r>
              <w:rPr>
                <w:sz w:val="24"/>
              </w:rPr>
              <w:t>an</w:t>
            </w:r>
            <w:r>
              <w:rPr>
                <w:spacing w:val="-4"/>
                <w:sz w:val="24"/>
              </w:rPr>
              <w:t> </w:t>
            </w:r>
            <w:r>
              <w:rPr>
                <w:spacing w:val="-2"/>
                <w:sz w:val="24"/>
              </w:rPr>
              <w:t>tỉnh;</w:t>
            </w:r>
          </w:p>
          <w:p>
            <w:pPr>
              <w:pStyle w:val="TableParagraph"/>
              <w:numPr>
                <w:ilvl w:val="0"/>
                <w:numId w:val="7"/>
              </w:numPr>
              <w:tabs>
                <w:tab w:pos="190" w:val="left" w:leader="none"/>
              </w:tabs>
              <w:spacing w:line="240" w:lineRule="auto" w:before="1" w:after="0"/>
              <w:ind w:left="189" w:right="0" w:hanging="140"/>
              <w:jc w:val="left"/>
              <w:rPr>
                <w:sz w:val="24"/>
              </w:rPr>
            </w:pPr>
            <w:r>
              <w:rPr>
                <w:sz w:val="24"/>
              </w:rPr>
              <w:t>Chi</w:t>
            </w:r>
            <w:r>
              <w:rPr>
                <w:spacing w:val="-7"/>
                <w:sz w:val="24"/>
              </w:rPr>
              <w:t> </w:t>
            </w:r>
            <w:r>
              <w:rPr>
                <w:sz w:val="24"/>
              </w:rPr>
              <w:t>cục</w:t>
            </w:r>
            <w:r>
              <w:rPr>
                <w:spacing w:val="-7"/>
                <w:sz w:val="24"/>
              </w:rPr>
              <w:t> </w:t>
            </w:r>
            <w:r>
              <w:rPr>
                <w:sz w:val="24"/>
              </w:rPr>
              <w:t>THADS</w:t>
            </w:r>
            <w:r>
              <w:rPr>
                <w:spacing w:val="-6"/>
                <w:sz w:val="24"/>
              </w:rPr>
              <w:t> </w:t>
            </w:r>
            <w:r>
              <w:rPr>
                <w:spacing w:val="-2"/>
                <w:sz w:val="24"/>
              </w:rPr>
              <w:t>huyện;</w:t>
            </w:r>
          </w:p>
          <w:p>
            <w:pPr>
              <w:pStyle w:val="TableParagraph"/>
              <w:numPr>
                <w:ilvl w:val="0"/>
                <w:numId w:val="7"/>
              </w:numPr>
              <w:tabs>
                <w:tab w:pos="190" w:val="left" w:leader="none"/>
              </w:tabs>
              <w:spacing w:line="240" w:lineRule="auto" w:before="0" w:after="0"/>
              <w:ind w:left="189" w:right="0" w:hanging="140"/>
              <w:jc w:val="left"/>
              <w:rPr>
                <w:sz w:val="24"/>
              </w:rPr>
            </w:pPr>
            <w:r>
              <w:rPr>
                <w:sz w:val="24"/>
              </w:rPr>
              <w:t>Sở</w:t>
            </w:r>
            <w:r>
              <w:rPr>
                <w:spacing w:val="-1"/>
                <w:sz w:val="24"/>
              </w:rPr>
              <w:t> </w:t>
            </w:r>
            <w:r>
              <w:rPr>
                <w:sz w:val="24"/>
              </w:rPr>
              <w:t>Tư</w:t>
            </w:r>
            <w:r>
              <w:rPr>
                <w:spacing w:val="-2"/>
                <w:sz w:val="24"/>
              </w:rPr>
              <w:t> pháp;</w:t>
            </w:r>
          </w:p>
          <w:p>
            <w:pPr>
              <w:pStyle w:val="TableParagraph"/>
              <w:numPr>
                <w:ilvl w:val="0"/>
                <w:numId w:val="7"/>
              </w:numPr>
              <w:tabs>
                <w:tab w:pos="190" w:val="left" w:leader="none"/>
              </w:tabs>
              <w:spacing w:line="240" w:lineRule="auto" w:before="0" w:after="0"/>
              <w:ind w:left="189" w:right="0" w:hanging="140"/>
              <w:jc w:val="left"/>
              <w:rPr>
                <w:sz w:val="24"/>
              </w:rPr>
            </w:pPr>
            <w:r>
              <w:rPr>
                <w:sz w:val="24"/>
              </w:rPr>
              <w:t>Bị</w:t>
            </w:r>
            <w:r>
              <w:rPr>
                <w:spacing w:val="-5"/>
                <w:sz w:val="24"/>
              </w:rPr>
              <w:t> </w:t>
            </w:r>
            <w:r>
              <w:rPr>
                <w:spacing w:val="-4"/>
                <w:sz w:val="24"/>
              </w:rPr>
              <w:t>cáo;</w:t>
            </w:r>
          </w:p>
          <w:p>
            <w:pPr>
              <w:pStyle w:val="TableParagraph"/>
              <w:numPr>
                <w:ilvl w:val="0"/>
                <w:numId w:val="7"/>
              </w:numPr>
              <w:tabs>
                <w:tab w:pos="192" w:val="left" w:leader="none"/>
              </w:tabs>
              <w:spacing w:line="256" w:lineRule="exact" w:before="0" w:after="0"/>
              <w:ind w:left="191" w:right="0" w:hanging="142"/>
              <w:jc w:val="left"/>
              <w:rPr>
                <w:sz w:val="24"/>
              </w:rPr>
            </w:pPr>
            <w:r>
              <w:rPr>
                <w:spacing w:val="-4"/>
                <w:sz w:val="24"/>
              </w:rPr>
              <w:t>Lưu.</w:t>
            </w:r>
          </w:p>
        </w:tc>
        <w:tc>
          <w:tcPr>
            <w:tcW w:w="5556" w:type="dxa"/>
          </w:tcPr>
          <w:p>
            <w:pPr>
              <w:pStyle w:val="TableParagraph"/>
              <w:ind w:left="958" w:right="47" w:hanging="2"/>
              <w:jc w:val="center"/>
              <w:rPr>
                <w:b/>
                <w:sz w:val="26"/>
              </w:rPr>
            </w:pPr>
            <w:r>
              <w:rPr>
                <w:b/>
                <w:sz w:val="26"/>
              </w:rPr>
              <w:t>TM.HỘI ĐỒNG XÉT XỬ SƠ THẨM THẨM</w:t>
            </w:r>
            <w:r>
              <w:rPr>
                <w:b/>
                <w:spacing w:val="-8"/>
                <w:sz w:val="26"/>
              </w:rPr>
              <w:t> </w:t>
            </w:r>
            <w:r>
              <w:rPr>
                <w:b/>
                <w:sz w:val="26"/>
              </w:rPr>
              <w:t>PHÁN</w:t>
            </w:r>
            <w:r>
              <w:rPr>
                <w:b/>
                <w:spacing w:val="-7"/>
                <w:sz w:val="26"/>
              </w:rPr>
              <w:t> </w:t>
            </w:r>
            <w:r>
              <w:rPr>
                <w:b/>
                <w:sz w:val="26"/>
              </w:rPr>
              <w:t>-</w:t>
            </w:r>
            <w:r>
              <w:rPr>
                <w:b/>
                <w:spacing w:val="-5"/>
                <w:sz w:val="26"/>
              </w:rPr>
              <w:t> </w:t>
            </w:r>
            <w:r>
              <w:rPr>
                <w:b/>
                <w:sz w:val="26"/>
              </w:rPr>
              <w:t>CHỦ</w:t>
            </w:r>
            <w:r>
              <w:rPr>
                <w:b/>
                <w:spacing w:val="-5"/>
                <w:sz w:val="26"/>
              </w:rPr>
              <w:t> </w:t>
            </w:r>
            <w:r>
              <w:rPr>
                <w:b/>
                <w:sz w:val="26"/>
              </w:rPr>
              <w:t>TỌA</w:t>
            </w:r>
            <w:r>
              <w:rPr>
                <w:b/>
                <w:spacing w:val="-8"/>
                <w:sz w:val="26"/>
              </w:rPr>
              <w:t> </w:t>
            </w:r>
            <w:r>
              <w:rPr>
                <w:b/>
                <w:sz w:val="26"/>
              </w:rPr>
              <w:t>PHIÊN</w:t>
            </w:r>
            <w:r>
              <w:rPr>
                <w:b/>
                <w:spacing w:val="-8"/>
                <w:sz w:val="26"/>
              </w:rPr>
              <w:t> </w:t>
            </w:r>
            <w:r>
              <w:rPr>
                <w:b/>
                <w:sz w:val="26"/>
              </w:rPr>
              <w:t>TÒA</w:t>
            </w:r>
          </w:p>
          <w:p>
            <w:pPr>
              <w:pStyle w:val="TableParagraph"/>
              <w:ind w:left="0"/>
              <w:rPr>
                <w:sz w:val="28"/>
              </w:rPr>
            </w:pPr>
          </w:p>
          <w:p>
            <w:pPr>
              <w:pStyle w:val="TableParagraph"/>
              <w:ind w:left="0"/>
              <w:rPr>
                <w:sz w:val="28"/>
              </w:rPr>
            </w:pPr>
          </w:p>
          <w:p>
            <w:pPr>
              <w:pStyle w:val="TableParagraph"/>
              <w:ind w:left="0"/>
              <w:rPr>
                <w:sz w:val="28"/>
              </w:rPr>
            </w:pPr>
          </w:p>
          <w:p>
            <w:pPr>
              <w:pStyle w:val="TableParagraph"/>
              <w:ind w:left="0"/>
              <w:rPr>
                <w:sz w:val="28"/>
              </w:rPr>
            </w:pPr>
          </w:p>
          <w:p>
            <w:pPr>
              <w:pStyle w:val="TableParagraph"/>
              <w:ind w:left="0"/>
              <w:rPr>
                <w:sz w:val="28"/>
              </w:rPr>
            </w:pPr>
          </w:p>
          <w:p>
            <w:pPr>
              <w:pStyle w:val="TableParagraph"/>
              <w:spacing w:before="9"/>
              <w:ind w:left="0"/>
              <w:rPr>
                <w:sz w:val="26"/>
              </w:rPr>
            </w:pPr>
          </w:p>
          <w:p>
            <w:pPr>
              <w:pStyle w:val="TableParagraph"/>
              <w:ind w:left="2095" w:right="1184"/>
              <w:jc w:val="center"/>
              <w:rPr>
                <w:b/>
                <w:sz w:val="28"/>
              </w:rPr>
            </w:pPr>
            <w:r>
              <w:rPr>
                <w:b/>
                <w:sz w:val="28"/>
              </w:rPr>
              <w:t>Nguyễn</w:t>
            </w:r>
            <w:r>
              <w:rPr>
                <w:b/>
                <w:spacing w:val="-5"/>
                <w:sz w:val="28"/>
              </w:rPr>
              <w:t> </w:t>
            </w:r>
            <w:r>
              <w:rPr>
                <w:b/>
                <w:sz w:val="28"/>
              </w:rPr>
              <w:t>Thái </w:t>
            </w:r>
            <w:r>
              <w:rPr>
                <w:b/>
                <w:spacing w:val="-4"/>
                <w:sz w:val="28"/>
              </w:rPr>
              <w:t>Công</w:t>
            </w:r>
          </w:p>
        </w:tc>
      </w:tr>
    </w:tbl>
    <w:p>
      <w:pPr>
        <w:spacing w:after="0"/>
        <w:jc w:val="center"/>
        <w:rPr>
          <w:sz w:val="28"/>
        </w:rPr>
        <w:sectPr>
          <w:pgSz w:w="12240" w:h="15840"/>
          <w:pgMar w:header="0" w:footer="1036" w:top="940" w:bottom="1220" w:left="1280" w:right="900"/>
        </w:sectPr>
      </w:pPr>
    </w:p>
    <w:p>
      <w:pPr>
        <w:pStyle w:val="BodyText"/>
        <w:spacing w:before="4"/>
        <w:ind w:left="0" w:right="0" w:firstLine="0"/>
        <w:jc w:val="left"/>
        <w:rPr>
          <w:sz w:val="17"/>
        </w:rPr>
      </w:pPr>
    </w:p>
    <w:sectPr>
      <w:pgSz w:w="12240" w:h="15840"/>
      <w:pgMar w:header="0" w:footer="1036" w:top="1820" w:bottom="1220" w:left="12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type id="_x0000_t202" o:spt="202" coordsize="21600,21600" path="m,l,21600r21600,l21600,xe">
          <v:stroke joinstyle="miter"/>
          <v:path gradientshapeok="t" o:connecttype="rect"/>
        </v:shapetype>
        <v:shape style="position:absolute;margin-left:311.109985pt;margin-top:729.178101pt;width:12.55pt;height:14.25pt;mso-position-horizontal-relative:page;mso-position-vertical-relative:page;z-index:-15827456" type="#_x0000_t202" id="docshape1" filled="false" stroked="false">
          <v:textbox inset="0,0,0,0">
            <w:txbxContent>
              <w:p>
                <w:pPr>
                  <w:spacing w:before="11"/>
                  <w:ind w:left="60" w:right="0" w:firstLine="0"/>
                  <w:jc w:val="left"/>
                  <w:rPr>
                    <w:sz w:val="22"/>
                  </w:rPr>
                </w:pPr>
                <w:r>
                  <w:rPr>
                    <w:w w:val="100"/>
                    <w:sz w:val="22"/>
                  </w:rPr>
                  <w:fldChar w:fldCharType="begin"/>
                </w:r>
                <w:r>
                  <w:rPr>
                    <w:w w:val="100"/>
                    <w:sz w:val="22"/>
                  </w:rPr>
                  <w:instrText> PAGE </w:instrText>
                </w:r>
                <w:r>
                  <w:rPr>
                    <w:w w:val="100"/>
                    <w:sz w:val="22"/>
                  </w:rPr>
                  <w:fldChar w:fldCharType="separate"/>
                </w:r>
                <w:r>
                  <w:rPr>
                    <w:w w:val="100"/>
                    <w:sz w:val="22"/>
                  </w:rPr>
                  <w:t>1</w:t>
                </w:r>
                <w:r>
                  <w:rPr>
                    <w:w w:val="100"/>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89" w:hanging="140"/>
      </w:pPr>
      <w:rPr>
        <w:rFonts w:hint="default" w:ascii="Times New Roman" w:hAnsi="Times New Roman" w:eastAsia="Times New Roman" w:cs="Times New Roman"/>
        <w:b w:val="0"/>
        <w:bCs w:val="0"/>
        <w:i w:val="0"/>
        <w:iCs w:val="0"/>
        <w:w w:val="99"/>
        <w:sz w:val="24"/>
        <w:szCs w:val="24"/>
        <w:lang w:val="vi" w:eastAsia="en-US" w:bidi="ar-SA"/>
      </w:rPr>
    </w:lvl>
    <w:lvl w:ilvl="1">
      <w:start w:val="0"/>
      <w:numFmt w:val="bullet"/>
      <w:lvlText w:val="•"/>
      <w:lvlJc w:val="left"/>
      <w:pPr>
        <w:ind w:left="549" w:hanging="140"/>
      </w:pPr>
      <w:rPr>
        <w:rFonts w:hint="default"/>
        <w:lang w:val="vi" w:eastAsia="en-US" w:bidi="ar-SA"/>
      </w:rPr>
    </w:lvl>
    <w:lvl w:ilvl="2">
      <w:start w:val="0"/>
      <w:numFmt w:val="bullet"/>
      <w:lvlText w:val="•"/>
      <w:lvlJc w:val="left"/>
      <w:pPr>
        <w:ind w:left="919" w:hanging="140"/>
      </w:pPr>
      <w:rPr>
        <w:rFonts w:hint="default"/>
        <w:lang w:val="vi" w:eastAsia="en-US" w:bidi="ar-SA"/>
      </w:rPr>
    </w:lvl>
    <w:lvl w:ilvl="3">
      <w:start w:val="0"/>
      <w:numFmt w:val="bullet"/>
      <w:lvlText w:val="•"/>
      <w:lvlJc w:val="left"/>
      <w:pPr>
        <w:ind w:left="1288" w:hanging="140"/>
      </w:pPr>
      <w:rPr>
        <w:rFonts w:hint="default"/>
        <w:lang w:val="vi" w:eastAsia="en-US" w:bidi="ar-SA"/>
      </w:rPr>
    </w:lvl>
    <w:lvl w:ilvl="4">
      <w:start w:val="0"/>
      <w:numFmt w:val="bullet"/>
      <w:lvlText w:val="•"/>
      <w:lvlJc w:val="left"/>
      <w:pPr>
        <w:ind w:left="1658" w:hanging="140"/>
      </w:pPr>
      <w:rPr>
        <w:rFonts w:hint="default"/>
        <w:lang w:val="vi" w:eastAsia="en-US" w:bidi="ar-SA"/>
      </w:rPr>
    </w:lvl>
    <w:lvl w:ilvl="5">
      <w:start w:val="0"/>
      <w:numFmt w:val="bullet"/>
      <w:lvlText w:val="•"/>
      <w:lvlJc w:val="left"/>
      <w:pPr>
        <w:ind w:left="2028" w:hanging="140"/>
      </w:pPr>
      <w:rPr>
        <w:rFonts w:hint="default"/>
        <w:lang w:val="vi" w:eastAsia="en-US" w:bidi="ar-SA"/>
      </w:rPr>
    </w:lvl>
    <w:lvl w:ilvl="6">
      <w:start w:val="0"/>
      <w:numFmt w:val="bullet"/>
      <w:lvlText w:val="•"/>
      <w:lvlJc w:val="left"/>
      <w:pPr>
        <w:ind w:left="2397" w:hanging="140"/>
      </w:pPr>
      <w:rPr>
        <w:rFonts w:hint="default"/>
        <w:lang w:val="vi" w:eastAsia="en-US" w:bidi="ar-SA"/>
      </w:rPr>
    </w:lvl>
    <w:lvl w:ilvl="7">
      <w:start w:val="0"/>
      <w:numFmt w:val="bullet"/>
      <w:lvlText w:val="•"/>
      <w:lvlJc w:val="left"/>
      <w:pPr>
        <w:ind w:left="2767" w:hanging="140"/>
      </w:pPr>
      <w:rPr>
        <w:rFonts w:hint="default"/>
        <w:lang w:val="vi" w:eastAsia="en-US" w:bidi="ar-SA"/>
      </w:rPr>
    </w:lvl>
    <w:lvl w:ilvl="8">
      <w:start w:val="0"/>
      <w:numFmt w:val="bullet"/>
      <w:lvlText w:val="•"/>
      <w:lvlJc w:val="left"/>
      <w:pPr>
        <w:ind w:left="3136" w:hanging="140"/>
      </w:pPr>
      <w:rPr>
        <w:rFonts w:hint="default"/>
        <w:lang w:val="vi" w:eastAsia="en-US" w:bidi="ar-SA"/>
      </w:rPr>
    </w:lvl>
  </w:abstractNum>
  <w:abstractNum w:abstractNumId="5">
    <w:multiLevelType w:val="hybridMultilevel"/>
    <w:lvl w:ilvl="0">
      <w:start w:val="1"/>
      <w:numFmt w:val="decimal"/>
      <w:lvlText w:val="%1."/>
      <w:lvlJc w:val="left"/>
      <w:pPr>
        <w:ind w:left="1161" w:hanging="281"/>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1"/>
      <w:numFmt w:val="decimal"/>
      <w:lvlText w:val="%1.%2."/>
      <w:lvlJc w:val="left"/>
      <w:pPr>
        <w:ind w:left="160" w:hanging="504"/>
        <w:jc w:val="left"/>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148" w:hanging="504"/>
      </w:pPr>
      <w:rPr>
        <w:rFonts w:hint="default"/>
        <w:lang w:val="vi" w:eastAsia="en-US" w:bidi="ar-SA"/>
      </w:rPr>
    </w:lvl>
    <w:lvl w:ilvl="3">
      <w:start w:val="0"/>
      <w:numFmt w:val="bullet"/>
      <w:lvlText w:val="•"/>
      <w:lvlJc w:val="left"/>
      <w:pPr>
        <w:ind w:left="3137" w:hanging="504"/>
      </w:pPr>
      <w:rPr>
        <w:rFonts w:hint="default"/>
        <w:lang w:val="vi" w:eastAsia="en-US" w:bidi="ar-SA"/>
      </w:rPr>
    </w:lvl>
    <w:lvl w:ilvl="4">
      <w:start w:val="0"/>
      <w:numFmt w:val="bullet"/>
      <w:lvlText w:val="•"/>
      <w:lvlJc w:val="left"/>
      <w:pPr>
        <w:ind w:left="4126" w:hanging="504"/>
      </w:pPr>
      <w:rPr>
        <w:rFonts w:hint="default"/>
        <w:lang w:val="vi" w:eastAsia="en-US" w:bidi="ar-SA"/>
      </w:rPr>
    </w:lvl>
    <w:lvl w:ilvl="5">
      <w:start w:val="0"/>
      <w:numFmt w:val="bullet"/>
      <w:lvlText w:val="•"/>
      <w:lvlJc w:val="left"/>
      <w:pPr>
        <w:ind w:left="5115" w:hanging="504"/>
      </w:pPr>
      <w:rPr>
        <w:rFonts w:hint="default"/>
        <w:lang w:val="vi" w:eastAsia="en-US" w:bidi="ar-SA"/>
      </w:rPr>
    </w:lvl>
    <w:lvl w:ilvl="6">
      <w:start w:val="0"/>
      <w:numFmt w:val="bullet"/>
      <w:lvlText w:val="•"/>
      <w:lvlJc w:val="left"/>
      <w:pPr>
        <w:ind w:left="6104" w:hanging="504"/>
      </w:pPr>
      <w:rPr>
        <w:rFonts w:hint="default"/>
        <w:lang w:val="vi" w:eastAsia="en-US" w:bidi="ar-SA"/>
      </w:rPr>
    </w:lvl>
    <w:lvl w:ilvl="7">
      <w:start w:val="0"/>
      <w:numFmt w:val="bullet"/>
      <w:lvlText w:val="•"/>
      <w:lvlJc w:val="left"/>
      <w:pPr>
        <w:ind w:left="7093" w:hanging="504"/>
      </w:pPr>
      <w:rPr>
        <w:rFonts w:hint="default"/>
        <w:lang w:val="vi" w:eastAsia="en-US" w:bidi="ar-SA"/>
      </w:rPr>
    </w:lvl>
    <w:lvl w:ilvl="8">
      <w:start w:val="0"/>
      <w:numFmt w:val="bullet"/>
      <w:lvlText w:val="•"/>
      <w:lvlJc w:val="left"/>
      <w:pPr>
        <w:ind w:left="8082" w:hanging="504"/>
      </w:pPr>
      <w:rPr>
        <w:rFonts w:hint="default"/>
        <w:lang w:val="vi" w:eastAsia="en-US" w:bidi="ar-SA"/>
      </w:rPr>
    </w:lvl>
  </w:abstractNum>
  <w:abstractNum w:abstractNumId="4">
    <w:multiLevelType w:val="hybridMultilevel"/>
    <w:lvl w:ilvl="0">
      <w:start w:val="2"/>
      <w:numFmt w:val="decimal"/>
      <w:lvlText w:val="%1."/>
      <w:lvlJc w:val="left"/>
      <w:pPr>
        <w:ind w:left="429" w:hanging="305"/>
        <w:jc w:val="left"/>
      </w:pPr>
      <w:rPr>
        <w:rFonts w:hint="default" w:ascii="Times New Roman" w:hAnsi="Times New Roman" w:eastAsia="Times New Roman" w:cs="Times New Roman"/>
        <w:b w:val="0"/>
        <w:bCs w:val="0"/>
        <w:i/>
        <w:iCs/>
        <w:w w:val="100"/>
        <w:sz w:val="28"/>
        <w:szCs w:val="28"/>
        <w:lang w:val="vi" w:eastAsia="en-US" w:bidi="ar-SA"/>
      </w:rPr>
    </w:lvl>
    <w:lvl w:ilvl="1">
      <w:start w:val="1"/>
      <w:numFmt w:val="lowerLetter"/>
      <w:lvlText w:val="%2."/>
      <w:lvlJc w:val="left"/>
      <w:pPr>
        <w:ind w:left="1092" w:hanging="213"/>
        <w:jc w:val="left"/>
      </w:pPr>
      <w:rPr>
        <w:rFonts w:hint="default" w:ascii="Times New Roman" w:hAnsi="Times New Roman" w:eastAsia="Times New Roman" w:cs="Times New Roman"/>
        <w:b w:val="0"/>
        <w:bCs w:val="0"/>
        <w:i/>
        <w:iCs/>
        <w:w w:val="100"/>
        <w:sz w:val="26"/>
        <w:szCs w:val="26"/>
        <w:lang w:val="vi" w:eastAsia="en-US" w:bidi="ar-SA"/>
      </w:rPr>
    </w:lvl>
    <w:lvl w:ilvl="2">
      <w:start w:val="0"/>
      <w:numFmt w:val="bullet"/>
      <w:lvlText w:val="•"/>
      <w:lvlJc w:val="left"/>
      <w:pPr>
        <w:ind w:left="2011" w:hanging="213"/>
      </w:pPr>
      <w:rPr>
        <w:rFonts w:hint="default"/>
        <w:lang w:val="vi" w:eastAsia="en-US" w:bidi="ar-SA"/>
      </w:rPr>
    </w:lvl>
    <w:lvl w:ilvl="3">
      <w:start w:val="0"/>
      <w:numFmt w:val="bullet"/>
      <w:lvlText w:val="•"/>
      <w:lvlJc w:val="left"/>
      <w:pPr>
        <w:ind w:left="2923" w:hanging="213"/>
      </w:pPr>
      <w:rPr>
        <w:rFonts w:hint="default"/>
        <w:lang w:val="vi" w:eastAsia="en-US" w:bidi="ar-SA"/>
      </w:rPr>
    </w:lvl>
    <w:lvl w:ilvl="4">
      <w:start w:val="0"/>
      <w:numFmt w:val="bullet"/>
      <w:lvlText w:val="•"/>
      <w:lvlJc w:val="left"/>
      <w:pPr>
        <w:ind w:left="3835" w:hanging="213"/>
      </w:pPr>
      <w:rPr>
        <w:rFonts w:hint="default"/>
        <w:lang w:val="vi" w:eastAsia="en-US" w:bidi="ar-SA"/>
      </w:rPr>
    </w:lvl>
    <w:lvl w:ilvl="5">
      <w:start w:val="0"/>
      <w:numFmt w:val="bullet"/>
      <w:lvlText w:val="•"/>
      <w:lvlJc w:val="left"/>
      <w:pPr>
        <w:ind w:left="4746" w:hanging="213"/>
      </w:pPr>
      <w:rPr>
        <w:rFonts w:hint="default"/>
        <w:lang w:val="vi" w:eastAsia="en-US" w:bidi="ar-SA"/>
      </w:rPr>
    </w:lvl>
    <w:lvl w:ilvl="6">
      <w:start w:val="0"/>
      <w:numFmt w:val="bullet"/>
      <w:lvlText w:val="•"/>
      <w:lvlJc w:val="left"/>
      <w:pPr>
        <w:ind w:left="5658" w:hanging="213"/>
      </w:pPr>
      <w:rPr>
        <w:rFonts w:hint="default"/>
        <w:lang w:val="vi" w:eastAsia="en-US" w:bidi="ar-SA"/>
      </w:rPr>
    </w:lvl>
    <w:lvl w:ilvl="7">
      <w:start w:val="0"/>
      <w:numFmt w:val="bullet"/>
      <w:lvlText w:val="•"/>
      <w:lvlJc w:val="left"/>
      <w:pPr>
        <w:ind w:left="6570" w:hanging="213"/>
      </w:pPr>
      <w:rPr>
        <w:rFonts w:hint="default"/>
        <w:lang w:val="vi" w:eastAsia="en-US" w:bidi="ar-SA"/>
      </w:rPr>
    </w:lvl>
    <w:lvl w:ilvl="8">
      <w:start w:val="0"/>
      <w:numFmt w:val="bullet"/>
      <w:lvlText w:val="•"/>
      <w:lvlJc w:val="left"/>
      <w:pPr>
        <w:ind w:left="7481" w:hanging="213"/>
      </w:pPr>
      <w:rPr>
        <w:rFonts w:hint="default"/>
        <w:lang w:val="vi" w:eastAsia="en-US" w:bidi="ar-SA"/>
      </w:rPr>
    </w:lvl>
  </w:abstractNum>
  <w:abstractNum w:abstractNumId="3">
    <w:multiLevelType w:val="hybridMultilevel"/>
    <w:lvl w:ilvl="0">
      <w:start w:val="1"/>
      <w:numFmt w:val="decimal"/>
      <w:lvlText w:val="[%1]"/>
      <w:lvlJc w:val="left"/>
      <w:pPr>
        <w:ind w:left="160" w:hanging="398"/>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60" w:hanging="168"/>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140" w:hanging="168"/>
      </w:pPr>
      <w:rPr>
        <w:rFonts w:hint="default"/>
        <w:lang w:val="vi" w:eastAsia="en-US" w:bidi="ar-SA"/>
      </w:rPr>
    </w:lvl>
    <w:lvl w:ilvl="3">
      <w:start w:val="0"/>
      <w:numFmt w:val="bullet"/>
      <w:lvlText w:val="•"/>
      <w:lvlJc w:val="left"/>
      <w:pPr>
        <w:ind w:left="3130" w:hanging="168"/>
      </w:pPr>
      <w:rPr>
        <w:rFonts w:hint="default"/>
        <w:lang w:val="vi" w:eastAsia="en-US" w:bidi="ar-SA"/>
      </w:rPr>
    </w:lvl>
    <w:lvl w:ilvl="4">
      <w:start w:val="0"/>
      <w:numFmt w:val="bullet"/>
      <w:lvlText w:val="•"/>
      <w:lvlJc w:val="left"/>
      <w:pPr>
        <w:ind w:left="4120" w:hanging="168"/>
      </w:pPr>
      <w:rPr>
        <w:rFonts w:hint="default"/>
        <w:lang w:val="vi" w:eastAsia="en-US" w:bidi="ar-SA"/>
      </w:rPr>
    </w:lvl>
    <w:lvl w:ilvl="5">
      <w:start w:val="0"/>
      <w:numFmt w:val="bullet"/>
      <w:lvlText w:val="•"/>
      <w:lvlJc w:val="left"/>
      <w:pPr>
        <w:ind w:left="5110" w:hanging="168"/>
      </w:pPr>
      <w:rPr>
        <w:rFonts w:hint="default"/>
        <w:lang w:val="vi" w:eastAsia="en-US" w:bidi="ar-SA"/>
      </w:rPr>
    </w:lvl>
    <w:lvl w:ilvl="6">
      <w:start w:val="0"/>
      <w:numFmt w:val="bullet"/>
      <w:lvlText w:val="•"/>
      <w:lvlJc w:val="left"/>
      <w:pPr>
        <w:ind w:left="6100" w:hanging="168"/>
      </w:pPr>
      <w:rPr>
        <w:rFonts w:hint="default"/>
        <w:lang w:val="vi" w:eastAsia="en-US" w:bidi="ar-SA"/>
      </w:rPr>
    </w:lvl>
    <w:lvl w:ilvl="7">
      <w:start w:val="0"/>
      <w:numFmt w:val="bullet"/>
      <w:lvlText w:val="•"/>
      <w:lvlJc w:val="left"/>
      <w:pPr>
        <w:ind w:left="7090" w:hanging="168"/>
      </w:pPr>
      <w:rPr>
        <w:rFonts w:hint="default"/>
        <w:lang w:val="vi" w:eastAsia="en-US" w:bidi="ar-SA"/>
      </w:rPr>
    </w:lvl>
    <w:lvl w:ilvl="8">
      <w:start w:val="0"/>
      <w:numFmt w:val="bullet"/>
      <w:lvlText w:val="•"/>
      <w:lvlJc w:val="left"/>
      <w:pPr>
        <w:ind w:left="8080" w:hanging="168"/>
      </w:pPr>
      <w:rPr>
        <w:rFonts w:hint="default"/>
        <w:lang w:val="vi" w:eastAsia="en-US" w:bidi="ar-SA"/>
      </w:rPr>
    </w:lvl>
  </w:abstractNum>
  <w:abstractNum w:abstractNumId="2">
    <w:multiLevelType w:val="hybridMultilevel"/>
    <w:lvl w:ilvl="0">
      <w:start w:val="0"/>
      <w:numFmt w:val="bullet"/>
      <w:lvlText w:val="-"/>
      <w:lvlJc w:val="left"/>
      <w:pPr>
        <w:ind w:left="160"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50" w:hanging="164"/>
      </w:pPr>
      <w:rPr>
        <w:rFonts w:hint="default"/>
        <w:lang w:val="vi" w:eastAsia="en-US" w:bidi="ar-SA"/>
      </w:rPr>
    </w:lvl>
    <w:lvl w:ilvl="2">
      <w:start w:val="0"/>
      <w:numFmt w:val="bullet"/>
      <w:lvlText w:val="•"/>
      <w:lvlJc w:val="left"/>
      <w:pPr>
        <w:ind w:left="2140" w:hanging="164"/>
      </w:pPr>
      <w:rPr>
        <w:rFonts w:hint="default"/>
        <w:lang w:val="vi" w:eastAsia="en-US" w:bidi="ar-SA"/>
      </w:rPr>
    </w:lvl>
    <w:lvl w:ilvl="3">
      <w:start w:val="0"/>
      <w:numFmt w:val="bullet"/>
      <w:lvlText w:val="•"/>
      <w:lvlJc w:val="left"/>
      <w:pPr>
        <w:ind w:left="3130" w:hanging="164"/>
      </w:pPr>
      <w:rPr>
        <w:rFonts w:hint="default"/>
        <w:lang w:val="vi" w:eastAsia="en-US" w:bidi="ar-SA"/>
      </w:rPr>
    </w:lvl>
    <w:lvl w:ilvl="4">
      <w:start w:val="0"/>
      <w:numFmt w:val="bullet"/>
      <w:lvlText w:val="•"/>
      <w:lvlJc w:val="left"/>
      <w:pPr>
        <w:ind w:left="4120" w:hanging="164"/>
      </w:pPr>
      <w:rPr>
        <w:rFonts w:hint="default"/>
        <w:lang w:val="vi" w:eastAsia="en-US" w:bidi="ar-SA"/>
      </w:rPr>
    </w:lvl>
    <w:lvl w:ilvl="5">
      <w:start w:val="0"/>
      <w:numFmt w:val="bullet"/>
      <w:lvlText w:val="•"/>
      <w:lvlJc w:val="left"/>
      <w:pPr>
        <w:ind w:left="5110" w:hanging="164"/>
      </w:pPr>
      <w:rPr>
        <w:rFonts w:hint="default"/>
        <w:lang w:val="vi" w:eastAsia="en-US" w:bidi="ar-SA"/>
      </w:rPr>
    </w:lvl>
    <w:lvl w:ilvl="6">
      <w:start w:val="0"/>
      <w:numFmt w:val="bullet"/>
      <w:lvlText w:val="•"/>
      <w:lvlJc w:val="left"/>
      <w:pPr>
        <w:ind w:left="6100" w:hanging="164"/>
      </w:pPr>
      <w:rPr>
        <w:rFonts w:hint="default"/>
        <w:lang w:val="vi" w:eastAsia="en-US" w:bidi="ar-SA"/>
      </w:rPr>
    </w:lvl>
    <w:lvl w:ilvl="7">
      <w:start w:val="0"/>
      <w:numFmt w:val="bullet"/>
      <w:lvlText w:val="•"/>
      <w:lvlJc w:val="left"/>
      <w:pPr>
        <w:ind w:left="7090" w:hanging="164"/>
      </w:pPr>
      <w:rPr>
        <w:rFonts w:hint="default"/>
        <w:lang w:val="vi" w:eastAsia="en-US" w:bidi="ar-SA"/>
      </w:rPr>
    </w:lvl>
    <w:lvl w:ilvl="8">
      <w:start w:val="0"/>
      <w:numFmt w:val="bullet"/>
      <w:lvlText w:val="•"/>
      <w:lvlJc w:val="left"/>
      <w:pPr>
        <w:ind w:left="8080" w:hanging="164"/>
      </w:pPr>
      <w:rPr>
        <w:rFonts w:hint="default"/>
        <w:lang w:val="vi" w:eastAsia="en-US" w:bidi="ar-SA"/>
      </w:rPr>
    </w:lvl>
  </w:abstractNum>
  <w:abstractNum w:abstractNumId="1">
    <w:multiLevelType w:val="hybridMultilevel"/>
    <w:lvl w:ilvl="0">
      <w:start w:val="1"/>
      <w:numFmt w:val="decimal"/>
      <w:lvlText w:val="%1."/>
      <w:lvlJc w:val="left"/>
      <w:pPr>
        <w:ind w:left="160" w:hanging="298"/>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150" w:hanging="298"/>
      </w:pPr>
      <w:rPr>
        <w:rFonts w:hint="default"/>
        <w:lang w:val="vi" w:eastAsia="en-US" w:bidi="ar-SA"/>
      </w:rPr>
    </w:lvl>
    <w:lvl w:ilvl="2">
      <w:start w:val="0"/>
      <w:numFmt w:val="bullet"/>
      <w:lvlText w:val="•"/>
      <w:lvlJc w:val="left"/>
      <w:pPr>
        <w:ind w:left="2140" w:hanging="298"/>
      </w:pPr>
      <w:rPr>
        <w:rFonts w:hint="default"/>
        <w:lang w:val="vi" w:eastAsia="en-US" w:bidi="ar-SA"/>
      </w:rPr>
    </w:lvl>
    <w:lvl w:ilvl="3">
      <w:start w:val="0"/>
      <w:numFmt w:val="bullet"/>
      <w:lvlText w:val="•"/>
      <w:lvlJc w:val="left"/>
      <w:pPr>
        <w:ind w:left="3130" w:hanging="298"/>
      </w:pPr>
      <w:rPr>
        <w:rFonts w:hint="default"/>
        <w:lang w:val="vi" w:eastAsia="en-US" w:bidi="ar-SA"/>
      </w:rPr>
    </w:lvl>
    <w:lvl w:ilvl="4">
      <w:start w:val="0"/>
      <w:numFmt w:val="bullet"/>
      <w:lvlText w:val="•"/>
      <w:lvlJc w:val="left"/>
      <w:pPr>
        <w:ind w:left="4120" w:hanging="298"/>
      </w:pPr>
      <w:rPr>
        <w:rFonts w:hint="default"/>
        <w:lang w:val="vi" w:eastAsia="en-US" w:bidi="ar-SA"/>
      </w:rPr>
    </w:lvl>
    <w:lvl w:ilvl="5">
      <w:start w:val="0"/>
      <w:numFmt w:val="bullet"/>
      <w:lvlText w:val="•"/>
      <w:lvlJc w:val="left"/>
      <w:pPr>
        <w:ind w:left="5110" w:hanging="298"/>
      </w:pPr>
      <w:rPr>
        <w:rFonts w:hint="default"/>
        <w:lang w:val="vi" w:eastAsia="en-US" w:bidi="ar-SA"/>
      </w:rPr>
    </w:lvl>
    <w:lvl w:ilvl="6">
      <w:start w:val="0"/>
      <w:numFmt w:val="bullet"/>
      <w:lvlText w:val="•"/>
      <w:lvlJc w:val="left"/>
      <w:pPr>
        <w:ind w:left="6100" w:hanging="298"/>
      </w:pPr>
      <w:rPr>
        <w:rFonts w:hint="default"/>
        <w:lang w:val="vi" w:eastAsia="en-US" w:bidi="ar-SA"/>
      </w:rPr>
    </w:lvl>
    <w:lvl w:ilvl="7">
      <w:start w:val="0"/>
      <w:numFmt w:val="bullet"/>
      <w:lvlText w:val="•"/>
      <w:lvlJc w:val="left"/>
      <w:pPr>
        <w:ind w:left="7090" w:hanging="298"/>
      </w:pPr>
      <w:rPr>
        <w:rFonts w:hint="default"/>
        <w:lang w:val="vi" w:eastAsia="en-US" w:bidi="ar-SA"/>
      </w:rPr>
    </w:lvl>
    <w:lvl w:ilvl="8">
      <w:start w:val="0"/>
      <w:numFmt w:val="bullet"/>
      <w:lvlText w:val="•"/>
      <w:lvlJc w:val="left"/>
      <w:pPr>
        <w:ind w:left="8080" w:hanging="298"/>
      </w:pPr>
      <w:rPr>
        <w:rFonts w:hint="default"/>
        <w:lang w:val="vi" w:eastAsia="en-US" w:bidi="ar-SA"/>
      </w:rPr>
    </w:lvl>
  </w:abstractNum>
  <w:abstractNum w:abstractNumId="0">
    <w:multiLevelType w:val="hybridMultilevel"/>
    <w:lvl w:ilvl="0">
      <w:start w:val="0"/>
      <w:numFmt w:val="bullet"/>
      <w:lvlText w:val="-"/>
      <w:lvlJc w:val="left"/>
      <w:pPr>
        <w:ind w:left="160" w:hanging="164"/>
      </w:pPr>
      <w:rPr>
        <w:rFonts w:hint="default" w:ascii="Times New Roman" w:hAnsi="Times New Roman" w:eastAsia="Times New Roman" w:cs="Times New Roman"/>
        <w:w w:val="100"/>
        <w:lang w:val="vi" w:eastAsia="en-US" w:bidi="ar-SA"/>
      </w:rPr>
    </w:lvl>
    <w:lvl w:ilvl="1">
      <w:start w:val="0"/>
      <w:numFmt w:val="bullet"/>
      <w:lvlText w:val="•"/>
      <w:lvlJc w:val="left"/>
      <w:pPr>
        <w:ind w:left="1150" w:hanging="164"/>
      </w:pPr>
      <w:rPr>
        <w:rFonts w:hint="default"/>
        <w:lang w:val="vi" w:eastAsia="en-US" w:bidi="ar-SA"/>
      </w:rPr>
    </w:lvl>
    <w:lvl w:ilvl="2">
      <w:start w:val="0"/>
      <w:numFmt w:val="bullet"/>
      <w:lvlText w:val="•"/>
      <w:lvlJc w:val="left"/>
      <w:pPr>
        <w:ind w:left="2140" w:hanging="164"/>
      </w:pPr>
      <w:rPr>
        <w:rFonts w:hint="default"/>
        <w:lang w:val="vi" w:eastAsia="en-US" w:bidi="ar-SA"/>
      </w:rPr>
    </w:lvl>
    <w:lvl w:ilvl="3">
      <w:start w:val="0"/>
      <w:numFmt w:val="bullet"/>
      <w:lvlText w:val="•"/>
      <w:lvlJc w:val="left"/>
      <w:pPr>
        <w:ind w:left="3130" w:hanging="164"/>
      </w:pPr>
      <w:rPr>
        <w:rFonts w:hint="default"/>
        <w:lang w:val="vi" w:eastAsia="en-US" w:bidi="ar-SA"/>
      </w:rPr>
    </w:lvl>
    <w:lvl w:ilvl="4">
      <w:start w:val="0"/>
      <w:numFmt w:val="bullet"/>
      <w:lvlText w:val="•"/>
      <w:lvlJc w:val="left"/>
      <w:pPr>
        <w:ind w:left="4120" w:hanging="164"/>
      </w:pPr>
      <w:rPr>
        <w:rFonts w:hint="default"/>
        <w:lang w:val="vi" w:eastAsia="en-US" w:bidi="ar-SA"/>
      </w:rPr>
    </w:lvl>
    <w:lvl w:ilvl="5">
      <w:start w:val="0"/>
      <w:numFmt w:val="bullet"/>
      <w:lvlText w:val="•"/>
      <w:lvlJc w:val="left"/>
      <w:pPr>
        <w:ind w:left="5110" w:hanging="164"/>
      </w:pPr>
      <w:rPr>
        <w:rFonts w:hint="default"/>
        <w:lang w:val="vi" w:eastAsia="en-US" w:bidi="ar-SA"/>
      </w:rPr>
    </w:lvl>
    <w:lvl w:ilvl="6">
      <w:start w:val="0"/>
      <w:numFmt w:val="bullet"/>
      <w:lvlText w:val="•"/>
      <w:lvlJc w:val="left"/>
      <w:pPr>
        <w:ind w:left="6100" w:hanging="164"/>
      </w:pPr>
      <w:rPr>
        <w:rFonts w:hint="default"/>
        <w:lang w:val="vi" w:eastAsia="en-US" w:bidi="ar-SA"/>
      </w:rPr>
    </w:lvl>
    <w:lvl w:ilvl="7">
      <w:start w:val="0"/>
      <w:numFmt w:val="bullet"/>
      <w:lvlText w:val="•"/>
      <w:lvlJc w:val="left"/>
      <w:pPr>
        <w:ind w:left="7090" w:hanging="164"/>
      </w:pPr>
      <w:rPr>
        <w:rFonts w:hint="default"/>
        <w:lang w:val="vi" w:eastAsia="en-US" w:bidi="ar-SA"/>
      </w:rPr>
    </w:lvl>
    <w:lvl w:ilvl="8">
      <w:start w:val="0"/>
      <w:numFmt w:val="bullet"/>
      <w:lvlText w:val="•"/>
      <w:lvlJc w:val="left"/>
      <w:pPr>
        <w:ind w:left="8080" w:hanging="164"/>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20"/>
      <w:ind w:left="160" w:right="102"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24"/>
      <w:ind w:left="1594"/>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19"/>
      <w:ind w:left="160" w:right="102"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89"/>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dcterms:created xsi:type="dcterms:W3CDTF">2022-10-16T09:03:52Z</dcterms:created>
  <dcterms:modified xsi:type="dcterms:W3CDTF">2022-10-16T09:03:52Z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Microsoft® Word 2010</vt:lpwstr>
  </property>
  <property fmtid="{D5CDD505-2E9C-101B-9397-08002B2CF9AE}" pid="4" name="LastSaved">
    <vt:filetime>2022-10-16T00:00:00Z</vt:filetime>
  </property>
  <property fmtid="{D5CDD505-2E9C-101B-9397-08002B2CF9AE}" pid="5" name="Producer">
    <vt:lpwstr>Microsoft® Word 2010</vt:lpwstr>
  </property>
</Properties>
</file>