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0"/>
        <w:gridCol w:w="5775"/>
      </w:tblGrid>
      <w:tr>
        <w:trPr>
          <w:trHeight w:val="2073" w:hRule="atLeast"/>
        </w:trPr>
        <w:tc>
          <w:tcPr>
            <w:tcW w:w="3990" w:type="dxa"/>
          </w:tcPr>
          <w:p>
            <w:pPr>
              <w:pStyle w:val="TableParagraph"/>
              <w:ind w:left="784" w:right="742"/>
              <w:jc w:val="center"/>
              <w:rPr>
                <w:b/>
                <w:sz w:val="26"/>
              </w:rPr>
            </w:pPr>
            <w:r>
              <w:rPr>
                <w:b/>
                <w:sz w:val="26"/>
              </w:rPr>
              <w:t>TÒA</w:t>
            </w:r>
            <w:r>
              <w:rPr>
                <w:b/>
                <w:spacing w:val="-14"/>
                <w:sz w:val="26"/>
              </w:rPr>
              <w:t> </w:t>
            </w:r>
            <w:r>
              <w:rPr>
                <w:b/>
                <w:sz w:val="26"/>
              </w:rPr>
              <w:t>ÁN</w:t>
            </w:r>
            <w:r>
              <w:rPr>
                <w:b/>
                <w:spacing w:val="-12"/>
                <w:sz w:val="26"/>
              </w:rPr>
              <w:t> </w:t>
            </w:r>
            <w:r>
              <w:rPr>
                <w:b/>
                <w:sz w:val="26"/>
              </w:rPr>
              <w:t>NHÂN</w:t>
            </w:r>
            <w:r>
              <w:rPr>
                <w:b/>
                <w:spacing w:val="-14"/>
                <w:sz w:val="26"/>
              </w:rPr>
              <w:t> </w:t>
            </w:r>
            <w:r>
              <w:rPr>
                <w:b/>
                <w:sz w:val="26"/>
              </w:rPr>
              <w:t>DÂN HUYỆN NHÀ BÈ</w:t>
            </w:r>
          </w:p>
          <w:p>
            <w:pPr>
              <w:pStyle w:val="TableParagraph"/>
              <w:spacing w:after="92"/>
              <w:ind w:left="277" w:right="303"/>
              <w:jc w:val="center"/>
              <w:rPr>
                <w:b/>
                <w:sz w:val="26"/>
              </w:rPr>
            </w:pPr>
            <w:r>
              <w:rPr>
                <w:b/>
                <w:sz w:val="26"/>
              </w:rPr>
              <w:t>THÀNH</w:t>
            </w:r>
            <w:r>
              <w:rPr>
                <w:b/>
                <w:spacing w:val="-5"/>
                <w:sz w:val="26"/>
              </w:rPr>
              <w:t> </w:t>
            </w:r>
            <w:r>
              <w:rPr>
                <w:b/>
                <w:sz w:val="26"/>
              </w:rPr>
              <w:t>PHỐ</w:t>
            </w:r>
            <w:r>
              <w:rPr>
                <w:b/>
                <w:spacing w:val="-6"/>
                <w:sz w:val="26"/>
              </w:rPr>
              <w:t> </w:t>
            </w:r>
            <w:r>
              <w:rPr>
                <w:b/>
                <w:sz w:val="26"/>
              </w:rPr>
              <w:t>HỒ</w:t>
            </w:r>
            <w:r>
              <w:rPr>
                <w:b/>
                <w:spacing w:val="-6"/>
                <w:sz w:val="26"/>
              </w:rPr>
              <w:t> </w:t>
            </w:r>
            <w:r>
              <w:rPr>
                <w:b/>
                <w:sz w:val="26"/>
              </w:rPr>
              <w:t>CHÍ</w:t>
            </w:r>
            <w:r>
              <w:rPr>
                <w:b/>
                <w:spacing w:val="-6"/>
                <w:sz w:val="26"/>
              </w:rPr>
              <w:t> </w:t>
            </w:r>
            <w:r>
              <w:rPr>
                <w:b/>
                <w:spacing w:val="-4"/>
                <w:sz w:val="26"/>
              </w:rPr>
              <w:t>MINH</w:t>
            </w:r>
          </w:p>
          <w:p>
            <w:pPr>
              <w:pStyle w:val="TableParagraph"/>
              <w:spacing w:line="20" w:lineRule="exact"/>
              <w:ind w:left="514"/>
              <w:rPr>
                <w:sz w:val="2"/>
              </w:rPr>
            </w:pPr>
            <w:r>
              <w:rPr>
                <w:sz w:val="2"/>
              </w:rPr>
              <w:pict>
                <v:group style="width:118.45pt;height:.8pt;mso-position-horizontal-relative:char;mso-position-vertical-relative:line" id="docshapegroup1" coordorigin="0,0" coordsize="2369,16">
                  <v:line style="position:absolute" from="8,8" to="2362,8" stroked="true" strokeweight=".75pt" strokecolor="#000000">
                    <v:stroke dashstyle="solid"/>
                  </v:line>
                </v:group>
              </w:pict>
            </w:r>
            <w:r>
              <w:rPr>
                <w:sz w:val="2"/>
              </w:rPr>
            </w:r>
          </w:p>
          <w:p>
            <w:pPr>
              <w:pStyle w:val="TableParagraph"/>
              <w:spacing w:before="168"/>
              <w:ind w:left="50" w:right="427"/>
              <w:rPr>
                <w:sz w:val="26"/>
              </w:rPr>
            </w:pPr>
            <w:r>
              <w:rPr>
                <w:sz w:val="26"/>
              </w:rPr>
              <w:t>Bản</w:t>
            </w:r>
            <w:r>
              <w:rPr>
                <w:spacing w:val="-15"/>
                <w:sz w:val="26"/>
              </w:rPr>
              <w:t> </w:t>
            </w:r>
            <w:r>
              <w:rPr>
                <w:sz w:val="26"/>
              </w:rPr>
              <w:t>án</w:t>
            </w:r>
            <w:r>
              <w:rPr>
                <w:spacing w:val="-15"/>
                <w:sz w:val="26"/>
              </w:rPr>
              <w:t> </w:t>
            </w:r>
            <w:r>
              <w:rPr>
                <w:sz w:val="26"/>
              </w:rPr>
              <w:t>số:</w:t>
            </w:r>
            <w:r>
              <w:rPr>
                <w:spacing w:val="-12"/>
                <w:sz w:val="26"/>
              </w:rPr>
              <w:t> </w:t>
            </w:r>
            <w:r>
              <w:rPr>
                <w:sz w:val="26"/>
              </w:rPr>
              <w:t>133/2019/DS-ST Ngày: 26/6/2019</w:t>
            </w:r>
          </w:p>
          <w:p>
            <w:pPr>
              <w:pStyle w:val="TableParagraph"/>
              <w:spacing w:line="278" w:lineRule="exact"/>
              <w:ind w:left="50"/>
              <w:rPr>
                <w:sz w:val="26"/>
              </w:rPr>
            </w:pPr>
            <w:r>
              <w:rPr>
                <w:sz w:val="26"/>
              </w:rPr>
              <w:t>V/v</w:t>
            </w:r>
            <w:r>
              <w:rPr>
                <w:spacing w:val="-5"/>
                <w:sz w:val="26"/>
              </w:rPr>
              <w:t> </w:t>
            </w:r>
            <w:r>
              <w:rPr>
                <w:sz w:val="26"/>
              </w:rPr>
              <w:t>tranh</w:t>
            </w:r>
            <w:r>
              <w:rPr>
                <w:spacing w:val="-5"/>
                <w:sz w:val="26"/>
              </w:rPr>
              <w:t> </w:t>
            </w:r>
            <w:r>
              <w:rPr>
                <w:sz w:val="26"/>
              </w:rPr>
              <w:t>chấp</w:t>
            </w:r>
            <w:r>
              <w:rPr>
                <w:spacing w:val="-5"/>
                <w:sz w:val="26"/>
              </w:rPr>
              <w:t> </w:t>
            </w:r>
            <w:r>
              <w:rPr>
                <w:sz w:val="26"/>
              </w:rPr>
              <w:t>hợp</w:t>
            </w:r>
            <w:r>
              <w:rPr>
                <w:spacing w:val="-5"/>
                <w:sz w:val="26"/>
              </w:rPr>
              <w:t> </w:t>
            </w:r>
            <w:r>
              <w:rPr>
                <w:sz w:val="26"/>
              </w:rPr>
              <w:t>đồng</w:t>
            </w:r>
            <w:r>
              <w:rPr>
                <w:spacing w:val="-5"/>
                <w:sz w:val="26"/>
              </w:rPr>
              <w:t> </w:t>
            </w:r>
            <w:r>
              <w:rPr>
                <w:sz w:val="26"/>
              </w:rPr>
              <w:t>tín</w:t>
            </w:r>
            <w:r>
              <w:rPr>
                <w:spacing w:val="-5"/>
                <w:sz w:val="26"/>
              </w:rPr>
              <w:t> </w:t>
            </w:r>
            <w:r>
              <w:rPr>
                <w:spacing w:val="-4"/>
                <w:sz w:val="26"/>
              </w:rPr>
              <w:t>dụng</w:t>
            </w:r>
          </w:p>
        </w:tc>
        <w:tc>
          <w:tcPr>
            <w:tcW w:w="5775" w:type="dxa"/>
          </w:tcPr>
          <w:p>
            <w:pPr>
              <w:pStyle w:val="TableParagraph"/>
              <w:spacing w:line="287" w:lineRule="exact"/>
              <w:ind w:left="306"/>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1360"/>
              <w:rPr>
                <w:b/>
                <w:sz w:val="28"/>
              </w:rPr>
            </w:pPr>
            <w:r>
              <w:rPr>
                <w:b/>
                <w:sz w:val="28"/>
              </w:rPr>
              <w:t>Độc</w:t>
            </w:r>
            <w:r>
              <w:rPr>
                <w:b/>
                <w:spacing w:val="-4"/>
                <w:sz w:val="28"/>
              </w:rPr>
              <w:t> </w:t>
            </w:r>
            <w:r>
              <w:rPr>
                <w:b/>
                <w:sz w:val="28"/>
              </w:rPr>
              <w:t>lập</w:t>
            </w:r>
            <w:r>
              <w:rPr>
                <w:b/>
                <w:spacing w:val="-2"/>
                <w:sz w:val="28"/>
              </w:rPr>
              <w:t> </w:t>
            </w:r>
            <w:r>
              <w:rPr>
                <w:b/>
                <w:sz w:val="28"/>
              </w:rPr>
              <w:t>–</w:t>
            </w:r>
            <w:r>
              <w:rPr>
                <w:b/>
                <w:spacing w:val="-1"/>
                <w:sz w:val="28"/>
              </w:rPr>
              <w:t> </w:t>
            </w:r>
            <w:r>
              <w:rPr>
                <w:b/>
                <w:sz w:val="28"/>
              </w:rPr>
              <w:t>Tự</w:t>
            </w:r>
            <w:r>
              <w:rPr>
                <w:b/>
                <w:spacing w:val="-3"/>
                <w:sz w:val="28"/>
              </w:rPr>
              <w:t> </w:t>
            </w:r>
            <w:r>
              <w:rPr>
                <w:b/>
                <w:sz w:val="28"/>
              </w:rPr>
              <w:t>do –</w:t>
            </w:r>
            <w:r>
              <w:rPr>
                <w:b/>
                <w:spacing w:val="-2"/>
                <w:sz w:val="28"/>
              </w:rPr>
              <w:t> </w:t>
            </w:r>
            <w:r>
              <w:rPr>
                <w:b/>
                <w:sz w:val="28"/>
              </w:rPr>
              <w:t>Hạnh</w:t>
            </w:r>
            <w:r>
              <w:rPr>
                <w:b/>
                <w:spacing w:val="-2"/>
                <w:sz w:val="28"/>
              </w:rPr>
              <w:t> </w:t>
            </w:r>
            <w:r>
              <w:rPr>
                <w:b/>
                <w:spacing w:val="-4"/>
                <w:sz w:val="28"/>
              </w:rPr>
              <w:t>phúc</w:t>
            </w:r>
          </w:p>
        </w:tc>
      </w:tr>
    </w:tbl>
    <w:p>
      <w:pPr>
        <w:pStyle w:val="BodyText"/>
        <w:spacing w:before="10"/>
        <w:rPr>
          <w:sz w:val="19"/>
        </w:rPr>
      </w:pPr>
    </w:p>
    <w:p>
      <w:pPr>
        <w:spacing w:line="322" w:lineRule="exact" w:before="89"/>
        <w:ind w:left="3054" w:right="3368" w:firstLine="0"/>
        <w:jc w:val="center"/>
        <w:rPr>
          <w:b/>
          <w:sz w:val="28"/>
        </w:rPr>
      </w:pPr>
      <w:r>
        <w:rPr/>
        <w:pict>
          <v:line style="position:absolute;mso-position-horizontal-relative:page;mso-position-vertical-relative:paragraph;z-index:-15830528" from="363.850006pt,-79.299683pt" to="527.400006pt,-79.299683pt" stroked="true" strokeweight=".75pt" strokecolor="#000000">
            <v:stroke dashstyle="solid"/>
            <w10:wrap type="none"/>
          </v:line>
        </w:pict>
      </w:r>
      <w:r>
        <w:rPr>
          <w:b/>
          <w:sz w:val="28"/>
        </w:rPr>
        <w:t>NHÂN</w:t>
      </w:r>
      <w:r>
        <w:rPr>
          <w:b/>
          <w:spacing w:val="-5"/>
          <w:sz w:val="28"/>
        </w:rPr>
        <w:t> </w:t>
      </w:r>
      <w:r>
        <w:rPr>
          <w:b/>
          <w:spacing w:val="-4"/>
          <w:sz w:val="28"/>
        </w:rPr>
        <w:t>DANH</w:t>
      </w:r>
    </w:p>
    <w:p>
      <w:pPr>
        <w:spacing w:before="0"/>
        <w:ind w:left="448" w:right="759" w:firstLine="0"/>
        <w:jc w:val="center"/>
        <w:rPr>
          <w:b/>
          <w:sz w:val="28"/>
        </w:rPr>
      </w:pPr>
      <w:r>
        <w:rPr>
          <w:b/>
          <w:sz w:val="28"/>
        </w:rPr>
        <w:t>NƢỚC</w:t>
      </w:r>
      <w:r>
        <w:rPr>
          <w:b/>
          <w:spacing w:val="-13"/>
          <w:sz w:val="28"/>
        </w:rPr>
        <w:t> </w:t>
      </w:r>
      <w:r>
        <w:rPr>
          <w:b/>
          <w:sz w:val="28"/>
        </w:rPr>
        <w:t>CỘNG</w:t>
      </w:r>
      <w:r>
        <w:rPr>
          <w:b/>
          <w:spacing w:val="-11"/>
          <w:sz w:val="28"/>
        </w:rPr>
        <w:t> </w:t>
      </w:r>
      <w:r>
        <w:rPr>
          <w:b/>
          <w:sz w:val="28"/>
        </w:rPr>
        <w:t>HÒA</w:t>
      </w:r>
      <w:r>
        <w:rPr>
          <w:b/>
          <w:spacing w:val="-12"/>
          <w:sz w:val="28"/>
        </w:rPr>
        <w:t> </w:t>
      </w:r>
      <w:r>
        <w:rPr>
          <w:b/>
          <w:sz w:val="28"/>
        </w:rPr>
        <w:t>XÃ</w:t>
      </w:r>
      <w:r>
        <w:rPr>
          <w:b/>
          <w:spacing w:val="-12"/>
          <w:sz w:val="28"/>
        </w:rPr>
        <w:t> </w:t>
      </w:r>
      <w:r>
        <w:rPr>
          <w:b/>
          <w:sz w:val="28"/>
        </w:rPr>
        <w:t>HỘI</w:t>
      </w:r>
      <w:r>
        <w:rPr>
          <w:b/>
          <w:spacing w:val="-11"/>
          <w:sz w:val="28"/>
        </w:rPr>
        <w:t> </w:t>
      </w:r>
      <w:r>
        <w:rPr>
          <w:b/>
          <w:sz w:val="28"/>
        </w:rPr>
        <w:t>CHỦ</w:t>
      </w:r>
      <w:r>
        <w:rPr>
          <w:b/>
          <w:spacing w:val="-12"/>
          <w:sz w:val="28"/>
        </w:rPr>
        <w:t> </w:t>
      </w:r>
      <w:r>
        <w:rPr>
          <w:b/>
          <w:sz w:val="28"/>
        </w:rPr>
        <w:t>NGHĨA</w:t>
      </w:r>
      <w:r>
        <w:rPr>
          <w:b/>
          <w:spacing w:val="-11"/>
          <w:sz w:val="28"/>
        </w:rPr>
        <w:t> </w:t>
      </w:r>
      <w:r>
        <w:rPr>
          <w:b/>
          <w:sz w:val="28"/>
        </w:rPr>
        <w:t>VIỆT</w:t>
      </w:r>
      <w:r>
        <w:rPr>
          <w:b/>
          <w:spacing w:val="-11"/>
          <w:sz w:val="28"/>
        </w:rPr>
        <w:t> </w:t>
      </w:r>
      <w:r>
        <w:rPr>
          <w:b/>
          <w:spacing w:val="-5"/>
          <w:sz w:val="28"/>
        </w:rPr>
        <w:t>NAM</w:t>
      </w:r>
    </w:p>
    <w:p>
      <w:pPr>
        <w:spacing w:before="120"/>
        <w:ind w:left="449" w:right="759" w:firstLine="0"/>
        <w:jc w:val="center"/>
        <w:rPr>
          <w:b/>
          <w:sz w:val="28"/>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3"/>
          <w:sz w:val="28"/>
        </w:rPr>
        <w:t> </w:t>
      </w:r>
      <w:r>
        <w:rPr>
          <w:b/>
          <w:sz w:val="28"/>
        </w:rPr>
        <w:t>NHÀ</w:t>
      </w:r>
      <w:r>
        <w:rPr>
          <w:b/>
          <w:spacing w:val="-2"/>
          <w:sz w:val="28"/>
        </w:rPr>
        <w:t> </w:t>
      </w:r>
      <w:r>
        <w:rPr>
          <w:b/>
          <w:sz w:val="28"/>
        </w:rPr>
        <w:t>BÈ -</w:t>
      </w:r>
      <w:r>
        <w:rPr>
          <w:b/>
          <w:spacing w:val="-3"/>
          <w:sz w:val="28"/>
        </w:rPr>
        <w:t> </w:t>
      </w:r>
      <w:r>
        <w:rPr>
          <w:b/>
          <w:sz w:val="28"/>
        </w:rPr>
        <w:t>THÀNH</w:t>
      </w:r>
      <w:r>
        <w:rPr>
          <w:b/>
          <w:spacing w:val="-2"/>
          <w:sz w:val="28"/>
        </w:rPr>
        <w:t> </w:t>
      </w:r>
      <w:r>
        <w:rPr>
          <w:b/>
          <w:sz w:val="28"/>
        </w:rPr>
        <w:t>PHỐ</w:t>
      </w:r>
      <w:r>
        <w:rPr>
          <w:b/>
          <w:spacing w:val="-2"/>
          <w:sz w:val="28"/>
        </w:rPr>
        <w:t> </w:t>
      </w:r>
      <w:r>
        <w:rPr>
          <w:b/>
          <w:sz w:val="28"/>
        </w:rPr>
        <w:t>HỒ</w:t>
      </w:r>
      <w:r>
        <w:rPr>
          <w:b/>
          <w:spacing w:val="-3"/>
          <w:sz w:val="28"/>
        </w:rPr>
        <w:t> </w:t>
      </w:r>
      <w:r>
        <w:rPr>
          <w:b/>
          <w:sz w:val="28"/>
        </w:rPr>
        <w:t>CHÍ </w:t>
      </w:r>
      <w:r>
        <w:rPr>
          <w:b/>
          <w:spacing w:val="-4"/>
          <w:sz w:val="28"/>
        </w:rPr>
        <w:t>MINH</w:t>
      </w:r>
    </w:p>
    <w:p>
      <w:pPr>
        <w:pStyle w:val="Heading2"/>
        <w:spacing w:before="122"/>
        <w:ind w:firstLine="0"/>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sơ</w:t>
      </w:r>
      <w:r>
        <w:rPr>
          <w:i/>
          <w:spacing w:val="-6"/>
        </w:rPr>
        <w:t> </w:t>
      </w:r>
      <w:r>
        <w:rPr>
          <w:i/>
        </w:rPr>
        <w:t>thẩm</w:t>
      </w:r>
      <w:r>
        <w:rPr>
          <w:i/>
          <w:spacing w:val="-2"/>
        </w:rPr>
        <w:t> </w:t>
      </w:r>
      <w:r>
        <w:rPr>
          <w:i/>
        </w:rPr>
        <w:t>gồm</w:t>
      </w:r>
      <w:r>
        <w:rPr>
          <w:i/>
          <w:spacing w:val="2"/>
        </w:rPr>
        <w:t> </w:t>
      </w:r>
      <w:r>
        <w:rPr>
          <w:i/>
          <w:spacing w:val="-5"/>
        </w:rPr>
        <w:t>có:</w:t>
      </w:r>
    </w:p>
    <w:p>
      <w:pPr>
        <w:spacing w:line="318" w:lineRule="exact" w:before="0"/>
        <w:ind w:left="872" w:right="0" w:firstLine="0"/>
        <w:jc w:val="left"/>
        <w:rPr>
          <w:sz w:val="28"/>
        </w:rPr>
      </w:pPr>
      <w:r>
        <w:rPr>
          <w:i/>
          <w:sz w:val="28"/>
        </w:rPr>
        <w:t>Thẩm</w:t>
      </w:r>
      <w:r>
        <w:rPr>
          <w:i/>
          <w:spacing w:val="-7"/>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1"/>
          <w:sz w:val="28"/>
        </w:rPr>
        <w:t> </w:t>
      </w:r>
      <w:r>
        <w:rPr>
          <w:i/>
          <w:sz w:val="28"/>
        </w:rPr>
        <w:t>tòa</w:t>
      </w:r>
      <w:r>
        <w:rPr>
          <w:sz w:val="28"/>
        </w:rPr>
        <w:t>:</w:t>
      </w:r>
      <w:r>
        <w:rPr>
          <w:spacing w:val="-1"/>
          <w:sz w:val="28"/>
        </w:rPr>
        <w:t> </w:t>
      </w:r>
      <w:r>
        <w:rPr>
          <w:sz w:val="28"/>
        </w:rPr>
        <w:t>Bà</w:t>
      </w:r>
      <w:r>
        <w:rPr>
          <w:spacing w:val="-2"/>
          <w:sz w:val="28"/>
        </w:rPr>
        <w:t> </w:t>
      </w:r>
      <w:r>
        <w:rPr>
          <w:sz w:val="28"/>
        </w:rPr>
        <w:t>Lê</w:t>
      </w:r>
      <w:r>
        <w:rPr>
          <w:spacing w:val="-2"/>
          <w:sz w:val="28"/>
        </w:rPr>
        <w:t> </w:t>
      </w:r>
      <w:r>
        <w:rPr>
          <w:sz w:val="28"/>
        </w:rPr>
        <w:t>Thu</w:t>
      </w:r>
      <w:r>
        <w:rPr>
          <w:spacing w:val="-1"/>
          <w:sz w:val="28"/>
        </w:rPr>
        <w:t> </w:t>
      </w:r>
      <w:r>
        <w:rPr>
          <w:spacing w:val="-4"/>
          <w:sz w:val="28"/>
        </w:rPr>
        <w:t>Hiền</w:t>
      </w:r>
    </w:p>
    <w:p>
      <w:pPr>
        <w:spacing w:before="0"/>
        <w:ind w:left="872" w:right="0" w:firstLine="0"/>
        <w:jc w:val="left"/>
        <w:rPr>
          <w:sz w:val="28"/>
        </w:rPr>
      </w:pPr>
      <w:r>
        <w:rPr>
          <w:i/>
          <w:sz w:val="28"/>
        </w:rPr>
        <w:t>Các</w:t>
      </w:r>
      <w:r>
        <w:rPr>
          <w:i/>
          <w:spacing w:val="-5"/>
          <w:sz w:val="28"/>
        </w:rPr>
        <w:t> </w:t>
      </w:r>
      <w:r>
        <w:rPr>
          <w:i/>
          <w:sz w:val="28"/>
        </w:rPr>
        <w:t>hội</w:t>
      </w:r>
      <w:r>
        <w:rPr>
          <w:i/>
          <w:spacing w:val="-1"/>
          <w:sz w:val="28"/>
        </w:rPr>
        <w:t> </w:t>
      </w:r>
      <w:r>
        <w:rPr>
          <w:i/>
          <w:sz w:val="28"/>
        </w:rPr>
        <w:t>thẩm</w:t>
      </w:r>
      <w:r>
        <w:rPr>
          <w:i/>
          <w:spacing w:val="-3"/>
          <w:sz w:val="28"/>
        </w:rPr>
        <w:t> </w:t>
      </w:r>
      <w:r>
        <w:rPr>
          <w:i/>
          <w:sz w:val="28"/>
        </w:rPr>
        <w:t>nhân</w:t>
      </w:r>
      <w:r>
        <w:rPr>
          <w:i/>
          <w:spacing w:val="-1"/>
          <w:sz w:val="28"/>
        </w:rPr>
        <w:t> </w:t>
      </w:r>
      <w:r>
        <w:rPr>
          <w:i/>
          <w:spacing w:val="-4"/>
          <w:sz w:val="28"/>
        </w:rPr>
        <w:t>dân</w:t>
      </w:r>
      <w:r>
        <w:rPr>
          <w:spacing w:val="-4"/>
          <w:sz w:val="28"/>
        </w:rPr>
        <w:t>:</w:t>
      </w:r>
    </w:p>
    <w:p>
      <w:pPr>
        <w:pStyle w:val="ListParagraph"/>
        <w:numPr>
          <w:ilvl w:val="0"/>
          <w:numId w:val="1"/>
        </w:numPr>
        <w:tabs>
          <w:tab w:pos="1154" w:val="left" w:leader="none"/>
        </w:tabs>
        <w:spacing w:line="322" w:lineRule="exact" w:before="2" w:after="0"/>
        <w:ind w:left="1153" w:right="0" w:hanging="282"/>
        <w:jc w:val="left"/>
        <w:rPr>
          <w:sz w:val="28"/>
        </w:rPr>
      </w:pPr>
      <w:r>
        <w:rPr>
          <w:sz w:val="28"/>
        </w:rPr>
        <w:t>Ông</w:t>
      </w:r>
      <w:r>
        <w:rPr>
          <w:spacing w:val="-7"/>
          <w:sz w:val="28"/>
        </w:rPr>
        <w:t> </w:t>
      </w:r>
      <w:r>
        <w:rPr>
          <w:sz w:val="28"/>
        </w:rPr>
        <w:t>Nguyễn</w:t>
      </w:r>
      <w:r>
        <w:rPr>
          <w:spacing w:val="-4"/>
          <w:sz w:val="28"/>
        </w:rPr>
        <w:t> </w:t>
      </w:r>
      <w:r>
        <w:rPr>
          <w:sz w:val="28"/>
        </w:rPr>
        <w:t>Anh</w:t>
      </w:r>
      <w:r>
        <w:rPr>
          <w:spacing w:val="-7"/>
          <w:sz w:val="28"/>
        </w:rPr>
        <w:t> </w:t>
      </w:r>
      <w:r>
        <w:rPr>
          <w:spacing w:val="-4"/>
          <w:sz w:val="28"/>
        </w:rPr>
        <w:t>Tuấn</w:t>
      </w:r>
    </w:p>
    <w:p>
      <w:pPr>
        <w:pStyle w:val="ListParagraph"/>
        <w:numPr>
          <w:ilvl w:val="0"/>
          <w:numId w:val="1"/>
        </w:numPr>
        <w:tabs>
          <w:tab w:pos="1154" w:val="left" w:leader="none"/>
        </w:tabs>
        <w:spacing w:line="322" w:lineRule="exact" w:before="0" w:after="0"/>
        <w:ind w:left="1153" w:right="0" w:hanging="282"/>
        <w:jc w:val="left"/>
        <w:rPr>
          <w:sz w:val="28"/>
        </w:rPr>
      </w:pPr>
      <w:r>
        <w:rPr>
          <w:sz w:val="28"/>
        </w:rPr>
        <w:t>Ông</w:t>
      </w:r>
      <w:r>
        <w:rPr>
          <w:spacing w:val="-5"/>
          <w:sz w:val="28"/>
        </w:rPr>
        <w:t> </w:t>
      </w:r>
      <w:r>
        <w:rPr>
          <w:sz w:val="28"/>
        </w:rPr>
        <w:t>Trịnh</w:t>
      </w:r>
      <w:r>
        <w:rPr>
          <w:spacing w:val="-4"/>
          <w:sz w:val="28"/>
        </w:rPr>
        <w:t> </w:t>
      </w:r>
      <w:r>
        <w:rPr>
          <w:sz w:val="28"/>
        </w:rPr>
        <w:t>Thiện</w:t>
      </w:r>
      <w:r>
        <w:rPr>
          <w:spacing w:val="-4"/>
          <w:sz w:val="28"/>
        </w:rPr>
        <w:t> </w:t>
      </w:r>
      <w:r>
        <w:rPr>
          <w:spacing w:val="-2"/>
          <w:sz w:val="28"/>
        </w:rPr>
        <w:t>Trung.</w:t>
      </w:r>
    </w:p>
    <w:p>
      <w:pPr>
        <w:pStyle w:val="ListParagraph"/>
        <w:numPr>
          <w:ilvl w:val="1"/>
          <w:numId w:val="1"/>
        </w:numPr>
        <w:tabs>
          <w:tab w:pos="1058" w:val="left" w:leader="none"/>
        </w:tabs>
        <w:spacing w:line="240" w:lineRule="auto" w:before="0" w:after="0"/>
        <w:ind w:left="152" w:right="470" w:firstLine="719"/>
        <w:jc w:val="both"/>
        <w:rPr>
          <w:b/>
          <w:i/>
          <w:sz w:val="28"/>
        </w:rPr>
      </w:pPr>
      <w:r>
        <w:rPr>
          <w:b/>
          <w:i/>
          <w:sz w:val="28"/>
        </w:rPr>
        <w:t>Thư ký phiên tòa</w:t>
      </w:r>
      <w:r>
        <w:rPr>
          <w:b/>
          <w:sz w:val="28"/>
        </w:rPr>
        <w:t>: </w:t>
      </w:r>
      <w:r>
        <w:rPr>
          <w:sz w:val="28"/>
        </w:rPr>
        <w:t>Bà Hoàng Thị Hoài – Thư ký Tòa án nhân dân huyện Nhà Bè, Thành phố Hồ Chí Minh.</w:t>
      </w:r>
    </w:p>
    <w:p>
      <w:pPr>
        <w:pStyle w:val="Heading2"/>
        <w:numPr>
          <w:ilvl w:val="1"/>
          <w:numId w:val="1"/>
        </w:numPr>
        <w:tabs>
          <w:tab w:pos="1036" w:val="left" w:leader="none"/>
        </w:tabs>
        <w:spacing w:line="318" w:lineRule="exact" w:before="6" w:after="0"/>
        <w:ind w:left="1035" w:right="0" w:hanging="164"/>
        <w:jc w:val="both"/>
      </w:pPr>
      <w:r>
        <w:rPr>
          <w:i/>
        </w:rPr>
        <w:t>Đại</w:t>
      </w:r>
      <w:r>
        <w:rPr>
          <w:i/>
          <w:spacing w:val="-5"/>
        </w:rPr>
        <w:t> </w:t>
      </w:r>
      <w:r>
        <w:rPr>
          <w:i/>
        </w:rPr>
        <w:t>diện</w:t>
      </w:r>
      <w:r>
        <w:rPr>
          <w:i/>
          <w:spacing w:val="-3"/>
        </w:rPr>
        <w:t> </w:t>
      </w:r>
      <w:r>
        <w:rPr>
          <w:i/>
        </w:rPr>
        <w:t>Viện</w:t>
      </w:r>
      <w:r>
        <w:rPr>
          <w:i/>
          <w:spacing w:val="-3"/>
        </w:rPr>
        <w:t> </w:t>
      </w:r>
      <w:r>
        <w:rPr>
          <w:i/>
        </w:rPr>
        <w:t>kiểm</w:t>
      </w:r>
      <w:r>
        <w:rPr>
          <w:i/>
          <w:spacing w:val="-2"/>
        </w:rPr>
        <w:t> </w:t>
      </w:r>
      <w:r>
        <w:rPr>
          <w:i/>
        </w:rPr>
        <w:t>sát</w:t>
      </w:r>
      <w:r>
        <w:rPr>
          <w:i/>
          <w:spacing w:val="-3"/>
        </w:rPr>
        <w:t> </w:t>
      </w:r>
      <w:r>
        <w:rPr>
          <w:i/>
        </w:rPr>
        <w:t>nhân</w:t>
      </w:r>
      <w:r>
        <w:rPr>
          <w:i/>
          <w:spacing w:val="-6"/>
        </w:rPr>
        <w:t> </w:t>
      </w:r>
      <w:r>
        <w:rPr>
          <w:i/>
        </w:rPr>
        <w:t>dân</w:t>
      </w:r>
      <w:r>
        <w:rPr>
          <w:i/>
          <w:spacing w:val="-4"/>
        </w:rPr>
        <w:t> </w:t>
      </w:r>
      <w:r>
        <w:rPr>
          <w:i/>
        </w:rPr>
        <w:t>huyện</w:t>
      </w:r>
      <w:r>
        <w:rPr>
          <w:i/>
          <w:spacing w:val="-6"/>
        </w:rPr>
        <w:t> </w:t>
      </w:r>
      <w:r>
        <w:rPr>
          <w:i/>
        </w:rPr>
        <w:t>Nhà</w:t>
      </w:r>
      <w:r>
        <w:rPr>
          <w:i/>
          <w:spacing w:val="-2"/>
        </w:rPr>
        <w:t> </w:t>
      </w:r>
      <w:r>
        <w:rPr>
          <w:i/>
        </w:rPr>
        <w:t>Bè</w:t>
      </w:r>
      <w:r>
        <w:rPr>
          <w:i/>
          <w:spacing w:val="-4"/>
        </w:rPr>
        <w:t> </w:t>
      </w:r>
      <w:r>
        <w:rPr>
          <w:i/>
        </w:rPr>
        <w:t>tham</w:t>
      </w:r>
      <w:r>
        <w:rPr>
          <w:i/>
          <w:spacing w:val="-3"/>
        </w:rPr>
        <w:t> </w:t>
      </w:r>
      <w:r>
        <w:rPr>
          <w:i/>
        </w:rPr>
        <w:t>gia</w:t>
      </w:r>
      <w:r>
        <w:rPr>
          <w:i/>
          <w:spacing w:val="-2"/>
        </w:rPr>
        <w:t> </w:t>
      </w:r>
      <w:r>
        <w:rPr>
          <w:i/>
        </w:rPr>
        <w:t>phiên</w:t>
      </w:r>
      <w:r>
        <w:rPr>
          <w:i/>
          <w:spacing w:val="-3"/>
        </w:rPr>
        <w:t> </w:t>
      </w:r>
      <w:r>
        <w:rPr>
          <w:i/>
          <w:spacing w:val="-4"/>
        </w:rPr>
        <w:t>tòa:</w:t>
      </w:r>
    </w:p>
    <w:p>
      <w:pPr>
        <w:pStyle w:val="BodyText"/>
        <w:spacing w:line="318" w:lineRule="exact"/>
        <w:ind w:left="872"/>
        <w:jc w:val="both"/>
      </w:pPr>
      <w:r>
        <w:rPr/>
        <w:t>Bà</w:t>
      </w:r>
      <w:r>
        <w:rPr>
          <w:spacing w:val="-4"/>
        </w:rPr>
        <w:t> </w:t>
      </w:r>
      <w:r>
        <w:rPr/>
        <w:t>Dương</w:t>
      </w:r>
      <w:r>
        <w:rPr>
          <w:spacing w:val="-2"/>
        </w:rPr>
        <w:t> </w:t>
      </w:r>
      <w:r>
        <w:rPr/>
        <w:t>Thị</w:t>
      </w:r>
      <w:r>
        <w:rPr>
          <w:spacing w:val="-1"/>
        </w:rPr>
        <w:t> </w:t>
      </w:r>
      <w:r>
        <w:rPr/>
        <w:t>Thùy</w:t>
      </w:r>
      <w:r>
        <w:rPr>
          <w:spacing w:val="-6"/>
        </w:rPr>
        <w:t> </w:t>
      </w:r>
      <w:r>
        <w:rPr/>
        <w:t>Linh -</w:t>
      </w:r>
      <w:r>
        <w:rPr>
          <w:spacing w:val="-4"/>
        </w:rPr>
        <w:t> </w:t>
      </w:r>
      <w:r>
        <w:rPr/>
        <w:t>Kiểm</w:t>
      </w:r>
      <w:r>
        <w:rPr>
          <w:spacing w:val="-7"/>
        </w:rPr>
        <w:t> </w:t>
      </w:r>
      <w:r>
        <w:rPr/>
        <w:t>sát</w:t>
      </w:r>
      <w:r>
        <w:rPr>
          <w:spacing w:val="-1"/>
        </w:rPr>
        <w:t> </w:t>
      </w:r>
      <w:r>
        <w:rPr>
          <w:spacing w:val="-4"/>
        </w:rPr>
        <w:t>viên</w:t>
      </w:r>
    </w:p>
    <w:p>
      <w:pPr>
        <w:pStyle w:val="BodyText"/>
        <w:ind w:left="152" w:right="459" w:firstLine="719"/>
        <w:jc w:val="both"/>
      </w:pPr>
      <w:r>
        <w:rPr/>
        <w:t>Trong ngày 26 tháng 6 năm 2019 tại trụ sở Tòa án nhân dân huyện Nhà Bè, Thành</w:t>
      </w:r>
      <w:r>
        <w:rPr>
          <w:spacing w:val="-3"/>
        </w:rPr>
        <w:t> </w:t>
      </w:r>
      <w:r>
        <w:rPr/>
        <w:t>phố</w:t>
      </w:r>
      <w:r>
        <w:rPr>
          <w:spacing w:val="-1"/>
        </w:rPr>
        <w:t> </w:t>
      </w:r>
      <w:r>
        <w:rPr/>
        <w:t>Hồ</w:t>
      </w:r>
      <w:r>
        <w:rPr>
          <w:spacing w:val="-1"/>
        </w:rPr>
        <w:t> </w:t>
      </w:r>
      <w:r>
        <w:rPr/>
        <w:t>Chí</w:t>
      </w:r>
      <w:r>
        <w:rPr>
          <w:spacing w:val="-1"/>
        </w:rPr>
        <w:t> </w:t>
      </w:r>
      <w:r>
        <w:rPr/>
        <w:t>Minh</w:t>
      </w:r>
      <w:r>
        <w:rPr>
          <w:spacing w:val="-3"/>
        </w:rPr>
        <w:t> </w:t>
      </w:r>
      <w:r>
        <w:rPr/>
        <w:t>xét</w:t>
      </w:r>
      <w:r>
        <w:rPr>
          <w:spacing w:val="-1"/>
        </w:rPr>
        <w:t> </w:t>
      </w:r>
      <w:r>
        <w:rPr/>
        <w:t>xử</w:t>
      </w:r>
      <w:r>
        <w:rPr>
          <w:spacing w:val="-3"/>
        </w:rPr>
        <w:t> </w:t>
      </w:r>
      <w:r>
        <w:rPr/>
        <w:t>sơ</w:t>
      </w:r>
      <w:r>
        <w:rPr>
          <w:spacing w:val="-1"/>
        </w:rPr>
        <w:t> </w:t>
      </w:r>
      <w:r>
        <w:rPr/>
        <w:t>thẩm</w:t>
      </w:r>
      <w:r>
        <w:rPr>
          <w:spacing w:val="-7"/>
        </w:rPr>
        <w:t> </w:t>
      </w:r>
      <w:r>
        <w:rPr/>
        <w:t>công</w:t>
      </w:r>
      <w:r>
        <w:rPr>
          <w:spacing w:val="-3"/>
        </w:rPr>
        <w:t> </w:t>
      </w:r>
      <w:r>
        <w:rPr/>
        <w:t>khai</w:t>
      </w:r>
      <w:r>
        <w:rPr>
          <w:spacing w:val="-1"/>
        </w:rPr>
        <w:t> </w:t>
      </w:r>
      <w:r>
        <w:rPr/>
        <w:t>vụ</w:t>
      </w:r>
      <w:r>
        <w:rPr>
          <w:spacing w:val="-1"/>
        </w:rPr>
        <w:t> </w:t>
      </w:r>
      <w:r>
        <w:rPr/>
        <w:t>án</w:t>
      </w:r>
      <w:r>
        <w:rPr>
          <w:spacing w:val="-1"/>
        </w:rPr>
        <w:t> </w:t>
      </w:r>
      <w:r>
        <w:rPr/>
        <w:t>thụ</w:t>
      </w:r>
      <w:r>
        <w:rPr>
          <w:spacing w:val="-3"/>
        </w:rPr>
        <w:t> </w:t>
      </w:r>
      <w:r>
        <w:rPr/>
        <w:t>lý</w:t>
      </w:r>
      <w:r>
        <w:rPr>
          <w:spacing w:val="-3"/>
        </w:rPr>
        <w:t> </w:t>
      </w:r>
      <w:r>
        <w:rPr/>
        <w:t>số 389/2018/TLST- DS ngày</w:t>
      </w:r>
      <w:r>
        <w:rPr>
          <w:spacing w:val="-4"/>
        </w:rPr>
        <w:t> </w:t>
      </w:r>
      <w:r>
        <w:rPr/>
        <w:t>05/12/2018 về</w:t>
      </w:r>
      <w:r>
        <w:rPr>
          <w:spacing w:val="-3"/>
        </w:rPr>
        <w:t> </w:t>
      </w:r>
      <w:r>
        <w:rPr/>
        <w:t>việc: “Tranh chấp</w:t>
      </w:r>
      <w:r>
        <w:rPr>
          <w:spacing w:val="-2"/>
        </w:rPr>
        <w:t> </w:t>
      </w:r>
      <w:r>
        <w:rPr/>
        <w:t>hợp đồng</w:t>
      </w:r>
      <w:r>
        <w:rPr>
          <w:spacing w:val="-2"/>
        </w:rPr>
        <w:t> </w:t>
      </w:r>
      <w:r>
        <w:rPr/>
        <w:t>tín</w:t>
      </w:r>
      <w:r>
        <w:rPr>
          <w:spacing w:val="-2"/>
        </w:rPr>
        <w:t> </w:t>
      </w:r>
      <w:r>
        <w:rPr/>
        <w:t>dụng” theo</w:t>
      </w:r>
      <w:r>
        <w:rPr>
          <w:spacing w:val="-4"/>
        </w:rPr>
        <w:t> </w:t>
      </w:r>
      <w:r>
        <w:rPr/>
        <w:t>Quyết</w:t>
      </w:r>
      <w:r>
        <w:rPr>
          <w:spacing w:val="-4"/>
        </w:rPr>
        <w:t> </w:t>
      </w:r>
      <w:r>
        <w:rPr/>
        <w:t>định</w:t>
      </w:r>
      <w:r>
        <w:rPr>
          <w:spacing w:val="-4"/>
        </w:rPr>
        <w:t> </w:t>
      </w:r>
      <w:r>
        <w:rPr/>
        <w:t>đưa vụ</w:t>
      </w:r>
      <w:r>
        <w:rPr>
          <w:spacing w:val="-10"/>
        </w:rPr>
        <w:t> </w:t>
      </w:r>
      <w:r>
        <w:rPr/>
        <w:t>án</w:t>
      </w:r>
      <w:r>
        <w:rPr>
          <w:spacing w:val="-10"/>
        </w:rPr>
        <w:t> </w:t>
      </w:r>
      <w:r>
        <w:rPr/>
        <w:t>ra</w:t>
      </w:r>
      <w:r>
        <w:rPr>
          <w:spacing w:val="-10"/>
        </w:rPr>
        <w:t> </w:t>
      </w:r>
      <w:r>
        <w:rPr/>
        <w:t>xét</w:t>
      </w:r>
      <w:r>
        <w:rPr>
          <w:spacing w:val="-10"/>
        </w:rPr>
        <w:t> </w:t>
      </w:r>
      <w:r>
        <w:rPr/>
        <w:t>xử</w:t>
      </w:r>
      <w:r>
        <w:rPr>
          <w:spacing w:val="-15"/>
        </w:rPr>
        <w:t> </w:t>
      </w:r>
      <w:r>
        <w:rPr/>
        <w:t>số</w:t>
      </w:r>
      <w:r>
        <w:rPr>
          <w:spacing w:val="-13"/>
        </w:rPr>
        <w:t> </w:t>
      </w:r>
      <w:r>
        <w:rPr/>
        <w:t>255/2019/QĐXXST-DS</w:t>
      </w:r>
      <w:r>
        <w:rPr>
          <w:spacing w:val="-10"/>
        </w:rPr>
        <w:t> </w:t>
      </w:r>
      <w:r>
        <w:rPr/>
        <w:t>ngày</w:t>
      </w:r>
      <w:r>
        <w:rPr>
          <w:spacing w:val="-15"/>
        </w:rPr>
        <w:t> </w:t>
      </w:r>
      <w:r>
        <w:rPr/>
        <w:t>14</w:t>
      </w:r>
      <w:r>
        <w:rPr>
          <w:spacing w:val="-10"/>
        </w:rPr>
        <w:t> </w:t>
      </w:r>
      <w:r>
        <w:rPr/>
        <w:t>tháng</w:t>
      </w:r>
      <w:r>
        <w:rPr>
          <w:spacing w:val="-10"/>
        </w:rPr>
        <w:t> </w:t>
      </w:r>
      <w:r>
        <w:rPr/>
        <w:t>5</w:t>
      </w:r>
      <w:r>
        <w:rPr>
          <w:spacing w:val="-12"/>
        </w:rPr>
        <w:t> </w:t>
      </w:r>
      <w:r>
        <w:rPr/>
        <w:t>năm</w:t>
      </w:r>
      <w:r>
        <w:rPr>
          <w:spacing w:val="-14"/>
        </w:rPr>
        <w:t> </w:t>
      </w:r>
      <w:r>
        <w:rPr/>
        <w:t>2019</w:t>
      </w:r>
      <w:r>
        <w:rPr>
          <w:spacing w:val="-12"/>
        </w:rPr>
        <w:t> </w:t>
      </w:r>
      <w:r>
        <w:rPr/>
        <w:t>và</w:t>
      </w:r>
      <w:r>
        <w:rPr>
          <w:spacing w:val="-10"/>
        </w:rPr>
        <w:t> </w:t>
      </w:r>
      <w:r>
        <w:rPr/>
        <w:t>Quyết</w:t>
      </w:r>
      <w:r>
        <w:rPr>
          <w:spacing w:val="-10"/>
        </w:rPr>
        <w:t> </w:t>
      </w:r>
      <w:r>
        <w:rPr/>
        <w:t>định hoãn phiên tòa số 305/2019/QĐST-DS ngày 05 tháng 6 năm 2019 giữa các đương </w:t>
      </w:r>
      <w:r>
        <w:rPr>
          <w:spacing w:val="-4"/>
        </w:rPr>
        <w:t>sự:</w:t>
      </w:r>
    </w:p>
    <w:p>
      <w:pPr>
        <w:pStyle w:val="ListParagraph"/>
        <w:numPr>
          <w:ilvl w:val="1"/>
          <w:numId w:val="1"/>
        </w:numPr>
        <w:tabs>
          <w:tab w:pos="1036" w:val="left" w:leader="none"/>
        </w:tabs>
        <w:spacing w:line="240" w:lineRule="auto" w:before="1" w:after="0"/>
        <w:ind w:left="1035" w:right="0" w:hanging="164"/>
        <w:jc w:val="left"/>
        <w:rPr>
          <w:i/>
          <w:sz w:val="28"/>
        </w:rPr>
      </w:pPr>
      <w:r>
        <w:rPr>
          <w:i/>
          <w:sz w:val="28"/>
        </w:rPr>
        <w:t>Nguyên</w:t>
      </w:r>
      <w:r>
        <w:rPr>
          <w:i/>
          <w:spacing w:val="-3"/>
          <w:sz w:val="28"/>
        </w:rPr>
        <w:t> </w:t>
      </w:r>
      <w:r>
        <w:rPr>
          <w:i/>
          <w:sz w:val="28"/>
        </w:rPr>
        <w:t>đơn:</w:t>
      </w:r>
      <w:r>
        <w:rPr>
          <w:i/>
          <w:spacing w:val="-3"/>
          <w:sz w:val="28"/>
        </w:rPr>
        <w:t> </w:t>
      </w:r>
      <w:r>
        <w:rPr>
          <w:i/>
          <w:sz w:val="28"/>
        </w:rPr>
        <w:t>Ngân</w:t>
      </w:r>
      <w:r>
        <w:rPr>
          <w:i/>
          <w:spacing w:val="-2"/>
          <w:sz w:val="28"/>
        </w:rPr>
        <w:t> </w:t>
      </w:r>
      <w:r>
        <w:rPr>
          <w:i/>
          <w:sz w:val="28"/>
        </w:rPr>
        <w:t>hàng</w:t>
      </w:r>
      <w:r>
        <w:rPr>
          <w:i/>
          <w:spacing w:val="-2"/>
          <w:sz w:val="28"/>
        </w:rPr>
        <w:t> </w:t>
      </w:r>
      <w:r>
        <w:rPr>
          <w:i/>
          <w:sz w:val="28"/>
        </w:rPr>
        <w:t>Thương</w:t>
      </w:r>
      <w:r>
        <w:rPr>
          <w:i/>
          <w:spacing w:val="-2"/>
          <w:sz w:val="28"/>
        </w:rPr>
        <w:t> </w:t>
      </w:r>
      <w:r>
        <w:rPr>
          <w:i/>
          <w:sz w:val="28"/>
        </w:rPr>
        <w:t>mại</w:t>
      </w:r>
      <w:r>
        <w:rPr>
          <w:i/>
          <w:spacing w:val="-5"/>
          <w:sz w:val="28"/>
        </w:rPr>
        <w:t> </w:t>
      </w:r>
      <w:r>
        <w:rPr>
          <w:i/>
          <w:sz w:val="28"/>
        </w:rPr>
        <w:t>cổ</w:t>
      </w:r>
      <w:r>
        <w:rPr>
          <w:i/>
          <w:spacing w:val="-5"/>
          <w:sz w:val="28"/>
        </w:rPr>
        <w:t> </w:t>
      </w:r>
      <w:r>
        <w:rPr>
          <w:i/>
          <w:sz w:val="28"/>
        </w:rPr>
        <w:t>phần</w:t>
      </w:r>
      <w:r>
        <w:rPr>
          <w:i/>
          <w:spacing w:val="-2"/>
          <w:sz w:val="28"/>
        </w:rPr>
        <w:t> </w:t>
      </w:r>
      <w:r>
        <w:rPr>
          <w:i/>
          <w:sz w:val="28"/>
        </w:rPr>
        <w:t>Việt</w:t>
      </w:r>
      <w:r>
        <w:rPr>
          <w:i/>
          <w:spacing w:val="-2"/>
          <w:sz w:val="28"/>
        </w:rPr>
        <w:t> </w:t>
      </w:r>
      <w:r>
        <w:rPr>
          <w:i/>
          <w:sz w:val="28"/>
        </w:rPr>
        <w:t>Nam</w:t>
      </w:r>
      <w:r>
        <w:rPr>
          <w:i/>
          <w:spacing w:val="1"/>
          <w:sz w:val="28"/>
        </w:rPr>
        <w:t> </w:t>
      </w:r>
      <w:r>
        <w:rPr>
          <w:i/>
          <w:spacing w:val="-5"/>
          <w:sz w:val="28"/>
        </w:rPr>
        <w:t>TV</w:t>
      </w:r>
    </w:p>
    <w:p>
      <w:pPr>
        <w:pStyle w:val="BodyText"/>
        <w:spacing w:before="2"/>
        <w:ind w:left="872" w:right="461"/>
      </w:pPr>
      <w:r>
        <w:rPr/>
        <w:t>Địa</w:t>
      </w:r>
      <w:r>
        <w:rPr>
          <w:spacing w:val="-3"/>
        </w:rPr>
        <w:t> </w:t>
      </w:r>
      <w:r>
        <w:rPr/>
        <w:t>chỉ:</w:t>
      </w:r>
      <w:r>
        <w:rPr>
          <w:spacing w:val="-2"/>
        </w:rPr>
        <w:t> </w:t>
      </w:r>
      <w:r>
        <w:rPr/>
        <w:t>Z</w:t>
      </w:r>
      <w:r>
        <w:rPr>
          <w:spacing w:val="-4"/>
        </w:rPr>
        <w:t> </w:t>
      </w:r>
      <w:r>
        <w:rPr/>
        <w:t>Láng</w:t>
      </w:r>
      <w:r>
        <w:rPr>
          <w:spacing w:val="-2"/>
        </w:rPr>
        <w:t> </w:t>
      </w:r>
      <w:r>
        <w:rPr/>
        <w:t>Hạ,</w:t>
      </w:r>
      <w:r>
        <w:rPr>
          <w:spacing w:val="-7"/>
        </w:rPr>
        <w:t> </w:t>
      </w:r>
      <w:r>
        <w:rPr/>
        <w:t>phường</w:t>
      </w:r>
      <w:r>
        <w:rPr>
          <w:spacing w:val="-2"/>
        </w:rPr>
        <w:t> </w:t>
      </w:r>
      <w:r>
        <w:rPr/>
        <w:t>Láng</w:t>
      </w:r>
      <w:r>
        <w:rPr>
          <w:spacing w:val="-2"/>
        </w:rPr>
        <w:t> </w:t>
      </w:r>
      <w:r>
        <w:rPr/>
        <w:t>Hạ,</w:t>
      </w:r>
      <w:r>
        <w:rPr>
          <w:spacing w:val="-4"/>
        </w:rPr>
        <w:t> </w:t>
      </w:r>
      <w:r>
        <w:rPr/>
        <w:t>quận</w:t>
      </w:r>
      <w:r>
        <w:rPr>
          <w:spacing w:val="-2"/>
        </w:rPr>
        <w:t> </w:t>
      </w:r>
      <w:r>
        <w:rPr/>
        <w:t>Đống</w:t>
      </w:r>
      <w:r>
        <w:rPr>
          <w:spacing w:val="-2"/>
        </w:rPr>
        <w:t> </w:t>
      </w:r>
      <w:r>
        <w:rPr/>
        <w:t>Đa,</w:t>
      </w:r>
      <w:r>
        <w:rPr>
          <w:spacing w:val="-4"/>
        </w:rPr>
        <w:t> </w:t>
      </w:r>
      <w:r>
        <w:rPr/>
        <w:t>Thành</w:t>
      </w:r>
      <w:r>
        <w:rPr>
          <w:spacing w:val="-2"/>
        </w:rPr>
        <w:t> </w:t>
      </w:r>
      <w:r>
        <w:rPr/>
        <w:t>phố</w:t>
      </w:r>
      <w:r>
        <w:rPr>
          <w:spacing w:val="-2"/>
        </w:rPr>
        <w:t> </w:t>
      </w:r>
      <w:r>
        <w:rPr/>
        <w:t>Hà</w:t>
      </w:r>
      <w:r>
        <w:rPr>
          <w:spacing w:val="-3"/>
        </w:rPr>
        <w:t> </w:t>
      </w:r>
      <w:r>
        <w:rPr/>
        <w:t>Nội. Người đại diện theo ủy quyền: Bà Lê Thị Kim H, sinh năm 1989</w:t>
      </w:r>
    </w:p>
    <w:p>
      <w:pPr>
        <w:pStyle w:val="BodyText"/>
        <w:ind w:left="152" w:right="461" w:firstLine="719"/>
        <w:rPr>
          <w:i/>
        </w:rPr>
      </w:pPr>
      <w:r>
        <w:rPr/>
        <w:t>Địa chỉ: Y Nguyễn Bình, Ấp 1, xã Phú Xuân, huyện Nhà Bè, Thành phố Hồ Chí Minh </w:t>
      </w:r>
      <w:r>
        <w:rPr>
          <w:i/>
        </w:rPr>
        <w:t>(có mặt).</w:t>
      </w:r>
    </w:p>
    <w:p>
      <w:pPr>
        <w:pStyle w:val="ListParagraph"/>
        <w:numPr>
          <w:ilvl w:val="1"/>
          <w:numId w:val="1"/>
        </w:numPr>
        <w:tabs>
          <w:tab w:pos="1036" w:val="left" w:leader="none"/>
        </w:tabs>
        <w:spacing w:line="321" w:lineRule="exact" w:before="0" w:after="0"/>
        <w:ind w:left="1035" w:right="0" w:hanging="164"/>
        <w:jc w:val="left"/>
        <w:rPr>
          <w:i/>
          <w:sz w:val="28"/>
        </w:rPr>
      </w:pPr>
      <w:r>
        <w:rPr>
          <w:i/>
          <w:sz w:val="28"/>
        </w:rPr>
        <w:t>Bị</w:t>
      </w:r>
      <w:r>
        <w:rPr>
          <w:i/>
          <w:spacing w:val="-2"/>
          <w:sz w:val="28"/>
        </w:rPr>
        <w:t> </w:t>
      </w:r>
      <w:r>
        <w:rPr>
          <w:i/>
          <w:sz w:val="28"/>
        </w:rPr>
        <w:t>đơn:</w:t>
      </w:r>
      <w:r>
        <w:rPr>
          <w:i/>
          <w:spacing w:val="-3"/>
          <w:sz w:val="28"/>
        </w:rPr>
        <w:t> </w:t>
      </w:r>
      <w:r>
        <w:rPr>
          <w:i/>
          <w:sz w:val="28"/>
        </w:rPr>
        <w:t>Ông</w:t>
      </w:r>
      <w:r>
        <w:rPr>
          <w:i/>
          <w:spacing w:val="-1"/>
          <w:sz w:val="28"/>
        </w:rPr>
        <w:t> </w:t>
      </w:r>
      <w:r>
        <w:rPr>
          <w:i/>
          <w:sz w:val="28"/>
        </w:rPr>
        <w:t>Lê</w:t>
      </w:r>
      <w:r>
        <w:rPr>
          <w:i/>
          <w:spacing w:val="-4"/>
          <w:sz w:val="28"/>
        </w:rPr>
        <w:t> </w:t>
      </w:r>
      <w:r>
        <w:rPr>
          <w:i/>
          <w:sz w:val="28"/>
        </w:rPr>
        <w:t>Quang</w:t>
      </w:r>
      <w:r>
        <w:rPr>
          <w:i/>
          <w:spacing w:val="-2"/>
          <w:sz w:val="28"/>
        </w:rPr>
        <w:t> </w:t>
      </w:r>
      <w:r>
        <w:rPr>
          <w:i/>
          <w:sz w:val="28"/>
        </w:rPr>
        <w:t>V,</w:t>
      </w:r>
      <w:r>
        <w:rPr>
          <w:i/>
          <w:spacing w:val="-3"/>
          <w:sz w:val="28"/>
        </w:rPr>
        <w:t> </w:t>
      </w:r>
      <w:r>
        <w:rPr>
          <w:i/>
          <w:sz w:val="28"/>
        </w:rPr>
        <w:t>sinh</w:t>
      </w:r>
      <w:r>
        <w:rPr>
          <w:i/>
          <w:spacing w:val="-2"/>
          <w:sz w:val="28"/>
        </w:rPr>
        <w:t> </w:t>
      </w:r>
      <w:r>
        <w:rPr>
          <w:i/>
          <w:sz w:val="28"/>
        </w:rPr>
        <w:t>năm</w:t>
      </w:r>
      <w:r>
        <w:rPr>
          <w:i/>
          <w:spacing w:val="-3"/>
          <w:sz w:val="28"/>
        </w:rPr>
        <w:t> </w:t>
      </w:r>
      <w:r>
        <w:rPr>
          <w:i/>
          <w:spacing w:val="-2"/>
          <w:sz w:val="28"/>
        </w:rPr>
        <w:t>1983.</w:t>
      </w:r>
    </w:p>
    <w:p>
      <w:pPr>
        <w:pStyle w:val="BodyText"/>
        <w:ind w:left="152" w:firstLine="719"/>
      </w:pPr>
      <w:r>
        <w:rPr/>
        <w:t>Địa</w:t>
      </w:r>
      <w:r>
        <w:rPr>
          <w:spacing w:val="32"/>
        </w:rPr>
        <w:t> </w:t>
      </w:r>
      <w:r>
        <w:rPr/>
        <w:t>chỉ:</w:t>
      </w:r>
      <w:r>
        <w:rPr>
          <w:spacing w:val="34"/>
        </w:rPr>
        <w:t> </w:t>
      </w:r>
      <w:r>
        <w:rPr/>
        <w:t>X,</w:t>
      </w:r>
      <w:r>
        <w:rPr>
          <w:spacing w:val="32"/>
        </w:rPr>
        <w:t> </w:t>
      </w:r>
      <w:r>
        <w:rPr/>
        <w:t>Tổ</w:t>
      </w:r>
      <w:r>
        <w:rPr>
          <w:spacing w:val="32"/>
        </w:rPr>
        <w:t> </w:t>
      </w:r>
      <w:r>
        <w:rPr/>
        <w:t>7,</w:t>
      </w:r>
      <w:r>
        <w:rPr>
          <w:spacing w:val="32"/>
        </w:rPr>
        <w:t> </w:t>
      </w:r>
      <w:r>
        <w:rPr/>
        <w:t>Ấp</w:t>
      </w:r>
      <w:r>
        <w:rPr>
          <w:spacing w:val="31"/>
        </w:rPr>
        <w:t> </w:t>
      </w:r>
      <w:r>
        <w:rPr/>
        <w:t>4,</w:t>
      </w:r>
      <w:r>
        <w:rPr>
          <w:spacing w:val="32"/>
        </w:rPr>
        <w:t> </w:t>
      </w:r>
      <w:r>
        <w:rPr/>
        <w:t>xã</w:t>
      </w:r>
      <w:r>
        <w:rPr>
          <w:spacing w:val="32"/>
        </w:rPr>
        <w:t> </w:t>
      </w:r>
      <w:r>
        <w:rPr/>
        <w:t>Phú</w:t>
      </w:r>
      <w:r>
        <w:rPr>
          <w:spacing w:val="33"/>
        </w:rPr>
        <w:t> </w:t>
      </w:r>
      <w:r>
        <w:rPr/>
        <w:t>Xuân,</w:t>
      </w:r>
      <w:r>
        <w:rPr>
          <w:spacing w:val="32"/>
        </w:rPr>
        <w:t> </w:t>
      </w:r>
      <w:r>
        <w:rPr/>
        <w:t>huyện</w:t>
      </w:r>
      <w:r>
        <w:rPr>
          <w:spacing w:val="33"/>
        </w:rPr>
        <w:t> </w:t>
      </w:r>
      <w:r>
        <w:rPr/>
        <w:t>Nhà</w:t>
      </w:r>
      <w:r>
        <w:rPr>
          <w:spacing w:val="32"/>
        </w:rPr>
        <w:t> </w:t>
      </w:r>
      <w:r>
        <w:rPr/>
        <w:t>Bè,</w:t>
      </w:r>
      <w:r>
        <w:rPr>
          <w:spacing w:val="32"/>
        </w:rPr>
        <w:t> </w:t>
      </w:r>
      <w:r>
        <w:rPr/>
        <w:t>Thành</w:t>
      </w:r>
      <w:r>
        <w:rPr>
          <w:spacing w:val="32"/>
        </w:rPr>
        <w:t> </w:t>
      </w:r>
      <w:r>
        <w:rPr/>
        <w:t>phố</w:t>
      </w:r>
      <w:r>
        <w:rPr>
          <w:spacing w:val="34"/>
        </w:rPr>
        <w:t> </w:t>
      </w:r>
      <w:r>
        <w:rPr/>
        <w:t>Hồ</w:t>
      </w:r>
      <w:r>
        <w:rPr>
          <w:spacing w:val="33"/>
        </w:rPr>
        <w:t> </w:t>
      </w:r>
      <w:r>
        <w:rPr/>
        <w:t>Chí Minh </w:t>
      </w:r>
      <w:r>
        <w:rPr>
          <w:i/>
        </w:rPr>
        <w:t>(vắng mặt)</w:t>
      </w:r>
      <w:r>
        <w:rPr/>
        <w:t>.</w:t>
      </w:r>
    </w:p>
    <w:p>
      <w:pPr>
        <w:spacing w:line="319" w:lineRule="exact" w:before="6"/>
        <w:ind w:left="3054" w:right="3368"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spacing w:line="240" w:lineRule="auto" w:before="0"/>
        <w:ind w:left="152" w:right="463" w:firstLine="719"/>
        <w:jc w:val="both"/>
        <w:rPr>
          <w:i/>
          <w:sz w:val="28"/>
        </w:rPr>
      </w:pPr>
      <w:r>
        <w:rPr>
          <w:i/>
          <w:sz w:val="28"/>
        </w:rPr>
        <w:t>Trong Đơn khởi kiện, các lời khai trong quá trình giải quyết vụ án cũng như</w:t>
      </w:r>
      <w:r>
        <w:rPr>
          <w:i/>
          <w:sz w:val="28"/>
        </w:rPr>
        <w:t> tại phiên tòa sơ thẩm, người đại diện theo ủy quyền của nguyên đơn là bà Lê Thị Kim Hà trình bày:</w:t>
      </w:r>
    </w:p>
    <w:p>
      <w:pPr>
        <w:pStyle w:val="BodyText"/>
        <w:ind w:left="152" w:right="463" w:firstLine="719"/>
        <w:jc w:val="both"/>
      </w:pPr>
      <w:r>
        <w:rPr/>
        <w:t>Ngày 22/5/2014, ông Lê Quang V vay của Ngân hàng Thương mại cổ phần Việt Nam TV (sau đây gọi tắt là Ngân hàng VP Bank) số tiền 31.500.000 đồng</w:t>
      </w:r>
      <w:r>
        <w:rPr>
          <w:spacing w:val="40"/>
        </w:rPr>
        <w:t> </w:t>
      </w:r>
      <w:r>
        <w:rPr/>
        <w:t>theo hợp đồng tín dụng 20140526-500000-0041. Lãi suất là 5%/tháng. Mục đích vay để tiêu dùng cá nhân. Thời hạn vay là 24 tháng.</w:t>
      </w:r>
    </w:p>
    <w:p>
      <w:pPr>
        <w:pStyle w:val="BodyText"/>
        <w:ind w:left="152" w:right="462" w:firstLine="719"/>
        <w:jc w:val="both"/>
      </w:pPr>
      <w:r>
        <w:rPr/>
        <w:t>Thực hiện hợp đồng, ông V đã trả được cho Ngân hàng VP Bank 20 lần với tổng</w:t>
      </w:r>
      <w:r>
        <w:rPr>
          <w:spacing w:val="27"/>
        </w:rPr>
        <w:t> </w:t>
      </w:r>
      <w:r>
        <w:rPr/>
        <w:t>số</w:t>
      </w:r>
      <w:r>
        <w:rPr>
          <w:spacing w:val="25"/>
        </w:rPr>
        <w:t> </w:t>
      </w:r>
      <w:r>
        <w:rPr/>
        <w:t>tiền</w:t>
      </w:r>
      <w:r>
        <w:rPr>
          <w:spacing w:val="28"/>
        </w:rPr>
        <w:t> </w:t>
      </w:r>
      <w:r>
        <w:rPr/>
        <w:t>41.394.000</w:t>
      </w:r>
      <w:r>
        <w:rPr>
          <w:spacing w:val="25"/>
        </w:rPr>
        <w:t> </w:t>
      </w:r>
      <w:r>
        <w:rPr/>
        <w:t>đồng.</w:t>
      </w:r>
      <w:r>
        <w:rPr>
          <w:spacing w:val="26"/>
        </w:rPr>
        <w:t> </w:t>
      </w:r>
      <w:r>
        <w:rPr/>
        <w:t>Từ</w:t>
      </w:r>
      <w:r>
        <w:rPr>
          <w:spacing w:val="25"/>
        </w:rPr>
        <w:t> </w:t>
      </w:r>
      <w:r>
        <w:rPr/>
        <w:t>ngày</w:t>
      </w:r>
      <w:r>
        <w:rPr>
          <w:spacing w:val="25"/>
        </w:rPr>
        <w:t> </w:t>
      </w:r>
      <w:r>
        <w:rPr/>
        <w:t>02/8/2016</w:t>
      </w:r>
      <w:r>
        <w:rPr>
          <w:spacing w:val="27"/>
        </w:rPr>
        <w:t> </w:t>
      </w:r>
      <w:r>
        <w:rPr/>
        <w:t>đến</w:t>
      </w:r>
      <w:r>
        <w:rPr>
          <w:spacing w:val="27"/>
        </w:rPr>
        <w:t> </w:t>
      </w:r>
      <w:r>
        <w:rPr/>
        <w:t>nay</w:t>
      </w:r>
      <w:r>
        <w:rPr>
          <w:spacing w:val="23"/>
        </w:rPr>
        <w:t> </w:t>
      </w:r>
      <w:r>
        <w:rPr/>
        <w:t>ông</w:t>
      </w:r>
      <w:r>
        <w:rPr>
          <w:spacing w:val="28"/>
        </w:rPr>
        <w:t> </w:t>
      </w:r>
      <w:r>
        <w:rPr/>
        <w:t>V</w:t>
      </w:r>
      <w:r>
        <w:rPr>
          <w:spacing w:val="26"/>
        </w:rPr>
        <w:t> </w:t>
      </w:r>
      <w:r>
        <w:rPr/>
        <w:t>không</w:t>
      </w:r>
      <w:r>
        <w:rPr>
          <w:spacing w:val="25"/>
        </w:rPr>
        <w:t> </w:t>
      </w:r>
      <w:r>
        <w:rPr/>
        <w:t>trả</w:t>
      </w:r>
      <w:r>
        <w:rPr>
          <w:spacing w:val="29"/>
        </w:rPr>
        <w:t> </w:t>
      </w:r>
      <w:r>
        <w:rPr/>
        <w:t>nữa.</w:t>
      </w:r>
    </w:p>
    <w:p>
      <w:pPr>
        <w:spacing w:after="0"/>
        <w:jc w:val="both"/>
        <w:sectPr>
          <w:type w:val="continuous"/>
          <w:pgSz w:w="12240" w:h="15840"/>
          <w:pgMar w:top="720" w:bottom="280" w:left="1720" w:right="540"/>
        </w:sectPr>
      </w:pPr>
    </w:p>
    <w:p>
      <w:pPr>
        <w:pStyle w:val="BodyText"/>
        <w:spacing w:before="73"/>
        <w:ind w:left="152" w:right="462"/>
        <w:jc w:val="both"/>
      </w:pPr>
      <w:r>
        <w:rPr/>
        <w:t>Tính đến ngày 26/6/2019, ông V còn nợ Ngân hàng số tiền là 14.197.000 đồng, trong đó nợ gốc là 12.183.937 đồng và lãi tính đến ngày 26/6/2019 là 2.013.063 </w:t>
      </w:r>
      <w:r>
        <w:rPr>
          <w:spacing w:val="-2"/>
        </w:rPr>
        <w:t>đồng.</w:t>
      </w:r>
    </w:p>
    <w:p>
      <w:pPr>
        <w:pStyle w:val="BodyText"/>
        <w:ind w:left="152" w:right="464" w:firstLine="719"/>
        <w:jc w:val="both"/>
      </w:pPr>
      <w:r>
        <w:rPr/>
        <w:t>Ngân</w:t>
      </w:r>
      <w:r>
        <w:rPr>
          <w:spacing w:val="-3"/>
        </w:rPr>
        <w:t> </w:t>
      </w:r>
      <w:r>
        <w:rPr/>
        <w:t>hàng</w:t>
      </w:r>
      <w:r>
        <w:rPr>
          <w:spacing w:val="-2"/>
        </w:rPr>
        <w:t> </w:t>
      </w:r>
      <w:r>
        <w:rPr/>
        <w:t>thương</w:t>
      </w:r>
      <w:r>
        <w:rPr>
          <w:spacing w:val="-1"/>
        </w:rPr>
        <w:t> </w:t>
      </w:r>
      <w:r>
        <w:rPr/>
        <w:t>mại</w:t>
      </w:r>
      <w:r>
        <w:rPr>
          <w:spacing w:val="-1"/>
        </w:rPr>
        <w:t> </w:t>
      </w:r>
      <w:r>
        <w:rPr/>
        <w:t>cổ</w:t>
      </w:r>
      <w:r>
        <w:rPr>
          <w:spacing w:val="-2"/>
        </w:rPr>
        <w:t> </w:t>
      </w:r>
      <w:r>
        <w:rPr/>
        <w:t>phần</w:t>
      </w:r>
      <w:r>
        <w:rPr>
          <w:spacing w:val="-3"/>
        </w:rPr>
        <w:t> </w:t>
      </w:r>
      <w:r>
        <w:rPr/>
        <w:t>Việt</w:t>
      </w:r>
      <w:r>
        <w:rPr>
          <w:spacing w:val="-1"/>
        </w:rPr>
        <w:t> </w:t>
      </w:r>
      <w:r>
        <w:rPr/>
        <w:t>Nam TV</w:t>
      </w:r>
      <w:r>
        <w:rPr>
          <w:spacing w:val="-3"/>
        </w:rPr>
        <w:t> </w:t>
      </w:r>
      <w:r>
        <w:rPr/>
        <w:t>khởi</w:t>
      </w:r>
      <w:r>
        <w:rPr>
          <w:spacing w:val="-2"/>
        </w:rPr>
        <w:t> </w:t>
      </w:r>
      <w:r>
        <w:rPr/>
        <w:t>kiện</w:t>
      </w:r>
      <w:r>
        <w:rPr>
          <w:spacing w:val="-1"/>
        </w:rPr>
        <w:t> </w:t>
      </w:r>
      <w:r>
        <w:rPr/>
        <w:t>yêu</w:t>
      </w:r>
      <w:r>
        <w:rPr>
          <w:spacing w:val="-1"/>
        </w:rPr>
        <w:t> </w:t>
      </w:r>
      <w:r>
        <w:rPr/>
        <w:t>cầu</w:t>
      </w:r>
      <w:r>
        <w:rPr>
          <w:spacing w:val="-3"/>
        </w:rPr>
        <w:t> </w:t>
      </w:r>
      <w:r>
        <w:rPr/>
        <w:t>cá</w:t>
      </w:r>
      <w:r>
        <w:rPr>
          <w:spacing w:val="-3"/>
        </w:rPr>
        <w:t> </w:t>
      </w:r>
      <w:r>
        <w:rPr/>
        <w:t>nhân</w:t>
      </w:r>
      <w:r>
        <w:rPr>
          <w:spacing w:val="-2"/>
        </w:rPr>
        <w:t> </w:t>
      </w:r>
      <w:r>
        <w:rPr/>
        <w:t>ông Lê Quang V trả làm một lần toàn bộ số nợ nêu trên ngay sau khi án có hiệu lực pháp luật.</w:t>
      </w:r>
    </w:p>
    <w:p>
      <w:pPr>
        <w:pStyle w:val="BodyText"/>
        <w:ind w:left="152" w:right="465" w:firstLine="719"/>
        <w:jc w:val="both"/>
      </w:pPr>
      <w:r>
        <w:rPr/>
        <w:t>Tại phiên tòa, người đại diện theo ủy quyền của nguyên đơn vẫn giữ nguyên các yêu cầu khởi kiện và không cung cấp thêm chứng cứ, tài liệu nào khác.</w:t>
      </w:r>
    </w:p>
    <w:p>
      <w:pPr>
        <w:pStyle w:val="BodyText"/>
        <w:ind w:left="152" w:right="464" w:firstLine="719"/>
        <w:jc w:val="both"/>
      </w:pPr>
      <w:r>
        <w:rPr/>
        <w:t>Trong quá trình Tòa án thụ lý giải quyết vụ án, ông Lê Quang V hoàn toàn không có mặt để trình bày ý kiến hay đưa ra yêu cầu của mình.</w:t>
      </w:r>
    </w:p>
    <w:p>
      <w:pPr>
        <w:pStyle w:val="BodyText"/>
        <w:spacing w:before="1"/>
        <w:ind w:left="152" w:right="465" w:firstLine="719"/>
        <w:jc w:val="both"/>
      </w:pPr>
      <w:r>
        <w:rPr/>
        <w:t>* Phát biểu của</w:t>
      </w:r>
      <w:r>
        <w:rPr>
          <w:spacing w:val="-1"/>
        </w:rPr>
        <w:t> </w:t>
      </w:r>
      <w:r>
        <w:rPr/>
        <w:t>Kiểm</w:t>
      </w:r>
      <w:r>
        <w:rPr>
          <w:spacing w:val="-3"/>
        </w:rPr>
        <w:t> </w:t>
      </w:r>
      <w:r>
        <w:rPr/>
        <w:t>sát</w:t>
      </w:r>
      <w:r>
        <w:rPr>
          <w:spacing w:val="-1"/>
        </w:rPr>
        <w:t> </w:t>
      </w:r>
      <w:r>
        <w:rPr/>
        <w:t>viên Viện</w:t>
      </w:r>
      <w:r>
        <w:rPr>
          <w:spacing w:val="-1"/>
        </w:rPr>
        <w:t> </w:t>
      </w:r>
      <w:r>
        <w:rPr/>
        <w:t>kiểm</w:t>
      </w:r>
      <w:r>
        <w:rPr>
          <w:spacing w:val="-6"/>
        </w:rPr>
        <w:t> </w:t>
      </w:r>
      <w:r>
        <w:rPr/>
        <w:t>sát nhân dân</w:t>
      </w:r>
      <w:r>
        <w:rPr>
          <w:spacing w:val="-1"/>
        </w:rPr>
        <w:t> </w:t>
      </w:r>
      <w:r>
        <w:rPr/>
        <w:t>huyện Nhà</w:t>
      </w:r>
      <w:r>
        <w:rPr>
          <w:spacing w:val="-1"/>
        </w:rPr>
        <w:t> </w:t>
      </w:r>
      <w:r>
        <w:rPr/>
        <w:t>Bè</w:t>
      </w:r>
      <w:r>
        <w:rPr>
          <w:spacing w:val="-1"/>
        </w:rPr>
        <w:t> </w:t>
      </w:r>
      <w:r>
        <w:rPr/>
        <w:t>về</w:t>
      </w:r>
      <w:r>
        <w:rPr>
          <w:spacing w:val="-1"/>
        </w:rPr>
        <w:t> </w:t>
      </w:r>
      <w:r>
        <w:rPr/>
        <w:t>việc tuân theo pháp luật tố tụng trong quá trình giải quyết vụ án của Thẩm phán, Hội đồng xét xử và những người tham gia tố tụng:</w:t>
      </w:r>
    </w:p>
    <w:p>
      <w:pPr>
        <w:pStyle w:val="BodyText"/>
        <w:ind w:left="152" w:right="468" w:firstLine="719"/>
        <w:jc w:val="both"/>
      </w:pPr>
      <w:r>
        <w:rPr/>
        <w:t>Về hình thức, qua kiểm sát giải quyết vụ án thì từ khi thụ lý đến thời điểm này thấy rằng Thẩm phán, Hội đồng xét xử đã chấp hành đúng các quy định của pháp luật tố tụng về phiên tòa sơ thẩm. Tại phiên tòa hôm nay, các đương sự đã thực hiện đầy đủ quyền, nghĩa vụ của mình và tuân thủ nội quy phiên tòa. Việc xét xử vắng mặt các đương sự đúng quy định pháp luật tố tụng dân sự.</w:t>
      </w:r>
    </w:p>
    <w:p>
      <w:pPr>
        <w:pStyle w:val="BodyText"/>
        <w:ind w:left="152" w:right="468" w:firstLine="719"/>
        <w:jc w:val="both"/>
      </w:pPr>
      <w:r>
        <w:rPr/>
        <w:t>Về nội dung, qua các tài liệu chứng cứ có trong hồ sơ và qua phần hỏi, tranh luận tại phiên tòa hôm nay, nhận thấy yêu cầu khởi kiện của Ngân hàng thương</w:t>
      </w:r>
      <w:r>
        <w:rPr>
          <w:spacing w:val="40"/>
        </w:rPr>
        <w:t> </w:t>
      </w:r>
      <w:r>
        <w:rPr/>
        <w:t>mại cổ phần Việt Nam TV là hoàn toàn có căn cứ nên đề nghị Hội đồng xét xử chấp nhận.</w:t>
      </w:r>
    </w:p>
    <w:p>
      <w:pPr>
        <w:spacing w:before="124"/>
        <w:ind w:left="3054" w:right="3368"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before="117"/>
        <w:ind w:left="152" w:right="431" w:firstLine="719"/>
        <w:jc w:val="both"/>
      </w:pPr>
      <w:r>
        <w:rPr/>
        <w:t>Sau khi nghiên cứu các tài liệu có trong hồ sơ vụ án được thẩm tra tại phiên tòa và căn cứ vào kết quả tranh luận tại phiên tòa, Hội đồng xét xử nhận định:</w:t>
      </w:r>
    </w:p>
    <w:p>
      <w:pPr>
        <w:pStyle w:val="Heading1"/>
        <w:spacing w:before="4"/>
        <w:jc w:val="both"/>
      </w:pPr>
      <w:r>
        <w:rPr/>
        <w:t>[1].</w:t>
      </w:r>
      <w:r>
        <w:rPr>
          <w:spacing w:val="-4"/>
        </w:rPr>
        <w:t> </w:t>
      </w:r>
      <w:r>
        <w:rPr/>
        <w:t>Về</w:t>
      </w:r>
      <w:r>
        <w:rPr>
          <w:spacing w:val="-3"/>
        </w:rPr>
        <w:t> </w:t>
      </w:r>
      <w:r>
        <w:rPr/>
        <w:t>thủ</w:t>
      </w:r>
      <w:r>
        <w:rPr>
          <w:spacing w:val="-2"/>
        </w:rPr>
        <w:t> </w:t>
      </w:r>
      <w:r>
        <w:rPr/>
        <w:t>tục</w:t>
      </w:r>
      <w:r>
        <w:rPr>
          <w:spacing w:val="-3"/>
        </w:rPr>
        <w:t> </w:t>
      </w:r>
      <w:r>
        <w:rPr/>
        <w:t>tố</w:t>
      </w:r>
      <w:r>
        <w:rPr>
          <w:spacing w:val="-1"/>
        </w:rPr>
        <w:t> </w:t>
      </w:r>
      <w:r>
        <w:rPr/>
        <w:t>tụng</w:t>
      </w:r>
      <w:r>
        <w:rPr>
          <w:spacing w:val="-2"/>
        </w:rPr>
        <w:t> </w:t>
      </w:r>
      <w:r>
        <w:rPr/>
        <w:t>và</w:t>
      </w:r>
      <w:r>
        <w:rPr>
          <w:spacing w:val="-1"/>
        </w:rPr>
        <w:t> </w:t>
      </w:r>
      <w:r>
        <w:rPr/>
        <w:t>thẩm</w:t>
      </w:r>
      <w:r>
        <w:rPr>
          <w:spacing w:val="-6"/>
        </w:rPr>
        <w:t> </w:t>
      </w:r>
      <w:r>
        <w:rPr/>
        <w:t>quyền</w:t>
      </w:r>
      <w:r>
        <w:rPr>
          <w:spacing w:val="-2"/>
        </w:rPr>
        <w:t> </w:t>
      </w:r>
      <w:r>
        <w:rPr/>
        <w:t>giải</w:t>
      </w:r>
      <w:r>
        <w:rPr>
          <w:spacing w:val="-1"/>
        </w:rPr>
        <w:t> </w:t>
      </w:r>
      <w:r>
        <w:rPr/>
        <w:t>quyết</w:t>
      </w:r>
      <w:r>
        <w:rPr>
          <w:spacing w:val="-5"/>
        </w:rPr>
        <w:t> </w:t>
      </w:r>
      <w:r>
        <w:rPr/>
        <w:t>vụ</w:t>
      </w:r>
      <w:r>
        <w:rPr>
          <w:spacing w:val="-2"/>
        </w:rPr>
        <w:t> </w:t>
      </w:r>
      <w:r>
        <w:rPr>
          <w:spacing w:val="-5"/>
        </w:rPr>
        <w:t>án:</w:t>
      </w:r>
    </w:p>
    <w:p>
      <w:pPr>
        <w:pStyle w:val="BodyText"/>
        <w:ind w:left="152" w:right="461" w:firstLine="734"/>
        <w:jc w:val="both"/>
      </w:pPr>
      <w:r>
        <w:rPr/>
        <w:t>Ngân hàng thương mại cổ phần Việt Nam TV khởi kiện yêu cầu ông Lê Quang V phải thanh toán số tiền nợ theo hợp đồng tín dụng. Do đó, đây là tranh chấp về hợp đồng tín dụng. Ông Lê Quang V cư trú tại huyện Nhà Bè nên vụ án thuộc thẩm quyền giải quyết của Toà án nhân dân huyện Nhà Bè, Thành phố Hồ Chí Minh theo quy định tại khoản 3 Điều 26, điểm a khoản 1 Điều 35 và điểm a khoản 1 Điều 39 của Bộ luật tố tụng dân sự.</w:t>
      </w:r>
    </w:p>
    <w:p>
      <w:pPr>
        <w:pStyle w:val="BodyText"/>
        <w:ind w:left="152" w:right="462" w:firstLine="719"/>
        <w:jc w:val="both"/>
      </w:pPr>
      <w:r>
        <w:rPr/>
        <w:t>Về thủ tục tố tụng: Tòa án đã tống đạt hợp lệ các văn bản tố tụng nhưng bị đơn vẫn</w:t>
      </w:r>
      <w:r>
        <w:rPr>
          <w:spacing w:val="-1"/>
        </w:rPr>
        <w:t> </w:t>
      </w:r>
      <w:r>
        <w:rPr/>
        <w:t>vắng mặt không</w:t>
      </w:r>
      <w:r>
        <w:rPr>
          <w:spacing w:val="-1"/>
        </w:rPr>
        <w:t> </w:t>
      </w:r>
      <w:r>
        <w:rPr/>
        <w:t>lý</w:t>
      </w:r>
      <w:r>
        <w:rPr>
          <w:spacing w:val="-1"/>
        </w:rPr>
        <w:t> </w:t>
      </w:r>
      <w:r>
        <w:rPr/>
        <w:t>do.</w:t>
      </w:r>
      <w:r>
        <w:rPr>
          <w:spacing w:val="-1"/>
        </w:rPr>
        <w:t> </w:t>
      </w:r>
      <w:r>
        <w:rPr/>
        <w:t>Theo</w:t>
      </w:r>
      <w:r>
        <w:rPr>
          <w:spacing w:val="-1"/>
        </w:rPr>
        <w:t> </w:t>
      </w:r>
      <w:r>
        <w:rPr/>
        <w:t>kết quả</w:t>
      </w:r>
      <w:r>
        <w:rPr>
          <w:spacing w:val="-2"/>
        </w:rPr>
        <w:t> </w:t>
      </w:r>
      <w:r>
        <w:rPr/>
        <w:t>xác</w:t>
      </w:r>
      <w:r>
        <w:rPr>
          <w:spacing w:val="-1"/>
        </w:rPr>
        <w:t> </w:t>
      </w:r>
      <w:r>
        <w:rPr/>
        <w:t>minh</w:t>
      </w:r>
      <w:r>
        <w:rPr>
          <w:spacing w:val="-2"/>
        </w:rPr>
        <w:t> </w:t>
      </w:r>
      <w:r>
        <w:rPr/>
        <w:t>tại</w:t>
      </w:r>
      <w:r>
        <w:rPr>
          <w:spacing w:val="-1"/>
        </w:rPr>
        <w:t> </w:t>
      </w:r>
      <w:r>
        <w:rPr/>
        <w:t>nơi cư</w:t>
      </w:r>
      <w:r>
        <w:rPr>
          <w:spacing w:val="-2"/>
        </w:rPr>
        <w:t> </w:t>
      </w:r>
      <w:r>
        <w:rPr/>
        <w:t>trú</w:t>
      </w:r>
      <w:r>
        <w:rPr>
          <w:spacing w:val="-1"/>
        </w:rPr>
        <w:t> </w:t>
      </w:r>
      <w:r>
        <w:rPr/>
        <w:t>của</w:t>
      </w:r>
      <w:r>
        <w:rPr>
          <w:spacing w:val="-3"/>
        </w:rPr>
        <w:t> </w:t>
      </w:r>
      <w:r>
        <w:rPr/>
        <w:t>ông V</w:t>
      </w:r>
      <w:r>
        <w:rPr>
          <w:spacing w:val="-2"/>
        </w:rPr>
        <w:t> </w:t>
      </w:r>
      <w:r>
        <w:rPr/>
        <w:t>cho thấy ông V có đăng ký thường trú và đang thực tế cư trú tại địa chỉ 10/4, Tổ 7, Ấp 4, xã Phú Xuân, huyện Nhà Bè, Thành phố Hồ Chí Minh. Do đó căn cứ khoản 3 Điều 228 Bộ luật Tố tụng dân sự</w:t>
      </w:r>
      <w:r>
        <w:rPr>
          <w:spacing w:val="-1"/>
        </w:rPr>
        <w:t> </w:t>
      </w:r>
      <w:r>
        <w:rPr/>
        <w:t>năm</w:t>
      </w:r>
      <w:r>
        <w:rPr>
          <w:spacing w:val="-5"/>
        </w:rPr>
        <w:t> </w:t>
      </w:r>
      <w:r>
        <w:rPr/>
        <w:t>2015, Hội đồng xét xử</w:t>
      </w:r>
      <w:r>
        <w:rPr>
          <w:spacing w:val="-1"/>
        </w:rPr>
        <w:t> </w:t>
      </w:r>
      <w:r>
        <w:rPr/>
        <w:t>tiến hành xét xử</w:t>
      </w:r>
      <w:r>
        <w:rPr>
          <w:spacing w:val="-2"/>
        </w:rPr>
        <w:t> </w:t>
      </w:r>
      <w:r>
        <w:rPr/>
        <w:t>vắng mặt bị đơn hôm nay.</w:t>
      </w:r>
    </w:p>
    <w:p>
      <w:pPr>
        <w:pStyle w:val="Heading1"/>
        <w:spacing w:before="4"/>
        <w:jc w:val="both"/>
      </w:pPr>
      <w:r>
        <w:rPr/>
        <w:t>[2].</w:t>
      </w:r>
      <w:r>
        <w:rPr>
          <w:spacing w:val="-4"/>
        </w:rPr>
        <w:t> </w:t>
      </w:r>
      <w:r>
        <w:rPr/>
        <w:t>Về</w:t>
      </w:r>
      <w:r>
        <w:rPr>
          <w:spacing w:val="-2"/>
        </w:rPr>
        <w:t> </w:t>
      </w:r>
      <w:r>
        <w:rPr/>
        <w:t>yêu</w:t>
      </w:r>
      <w:r>
        <w:rPr>
          <w:spacing w:val="-2"/>
        </w:rPr>
        <w:t> </w:t>
      </w:r>
      <w:r>
        <w:rPr/>
        <w:t>cầu</w:t>
      </w:r>
      <w:r>
        <w:rPr>
          <w:spacing w:val="-2"/>
        </w:rPr>
        <w:t> </w:t>
      </w:r>
      <w:r>
        <w:rPr/>
        <w:t>của</w:t>
      </w:r>
      <w:r>
        <w:rPr>
          <w:spacing w:val="-3"/>
        </w:rPr>
        <w:t> </w:t>
      </w:r>
      <w:r>
        <w:rPr/>
        <w:t>nguyên</w:t>
      </w:r>
      <w:r>
        <w:rPr>
          <w:spacing w:val="-2"/>
        </w:rPr>
        <w:t> </w:t>
      </w:r>
      <w:r>
        <w:rPr>
          <w:spacing w:val="-4"/>
        </w:rPr>
        <w:t>đơn:</w:t>
      </w:r>
    </w:p>
    <w:p>
      <w:pPr>
        <w:pStyle w:val="BodyText"/>
        <w:ind w:left="152" w:right="462" w:firstLine="719"/>
        <w:jc w:val="both"/>
      </w:pPr>
      <w:r>
        <w:rPr/>
        <w:t>Xét Văn bản Đơn đề nghị mở tài khoản, phát hành thẻ ghi nợ, vay vốn kiêm hợp đồng tín dụng số 20140526-500000-0041 ngày 22/5/2014 và Văn bản phê duyệt của Ngân hàng có đủ cơ sở xác định: Ngày 22/5/2014 ông Lê Quang V có vay</w:t>
      </w:r>
      <w:r>
        <w:rPr>
          <w:spacing w:val="23"/>
        </w:rPr>
        <w:t> </w:t>
      </w:r>
      <w:r>
        <w:rPr/>
        <w:t>của</w:t>
      </w:r>
      <w:r>
        <w:rPr>
          <w:spacing w:val="30"/>
        </w:rPr>
        <w:t> </w:t>
      </w:r>
      <w:r>
        <w:rPr/>
        <w:t>Ngân</w:t>
      </w:r>
      <w:r>
        <w:rPr>
          <w:spacing w:val="28"/>
        </w:rPr>
        <w:t> </w:t>
      </w:r>
      <w:r>
        <w:rPr/>
        <w:t>hàng</w:t>
      </w:r>
      <w:r>
        <w:rPr>
          <w:spacing w:val="27"/>
        </w:rPr>
        <w:t> </w:t>
      </w:r>
      <w:r>
        <w:rPr/>
        <w:t>thương</w:t>
      </w:r>
      <w:r>
        <w:rPr>
          <w:spacing w:val="30"/>
        </w:rPr>
        <w:t> </w:t>
      </w:r>
      <w:r>
        <w:rPr/>
        <w:t>mại</w:t>
      </w:r>
      <w:r>
        <w:rPr>
          <w:spacing w:val="29"/>
        </w:rPr>
        <w:t> </w:t>
      </w:r>
      <w:r>
        <w:rPr/>
        <w:t>cổ</w:t>
      </w:r>
      <w:r>
        <w:rPr>
          <w:spacing w:val="28"/>
        </w:rPr>
        <w:t> </w:t>
      </w:r>
      <w:r>
        <w:rPr/>
        <w:t>phần</w:t>
      </w:r>
      <w:r>
        <w:rPr>
          <w:spacing w:val="26"/>
        </w:rPr>
        <w:t> </w:t>
      </w:r>
      <w:r>
        <w:rPr/>
        <w:t>Việt</w:t>
      </w:r>
      <w:r>
        <w:rPr>
          <w:spacing w:val="27"/>
        </w:rPr>
        <w:t> </w:t>
      </w:r>
      <w:r>
        <w:rPr/>
        <w:t>Nam</w:t>
      </w:r>
      <w:r>
        <w:rPr>
          <w:spacing w:val="31"/>
        </w:rPr>
        <w:t> </w:t>
      </w:r>
      <w:r>
        <w:rPr/>
        <w:t>TV</w:t>
      </w:r>
      <w:r>
        <w:rPr>
          <w:spacing w:val="29"/>
        </w:rPr>
        <w:t> </w:t>
      </w:r>
      <w:r>
        <w:rPr/>
        <w:t>số</w:t>
      </w:r>
      <w:r>
        <w:rPr>
          <w:spacing w:val="29"/>
        </w:rPr>
        <w:t> </w:t>
      </w:r>
      <w:r>
        <w:rPr/>
        <w:t>tiền</w:t>
      </w:r>
      <w:r>
        <w:rPr>
          <w:spacing w:val="30"/>
        </w:rPr>
        <w:t> </w:t>
      </w:r>
      <w:r>
        <w:rPr/>
        <w:t>31.500.000</w:t>
      </w:r>
      <w:r>
        <w:rPr>
          <w:spacing w:val="28"/>
        </w:rPr>
        <w:t> </w:t>
      </w:r>
      <w:r>
        <w:rPr>
          <w:spacing w:val="-2"/>
        </w:rPr>
        <w:t>đồng.</w:t>
      </w:r>
    </w:p>
    <w:p>
      <w:pPr>
        <w:spacing w:after="0"/>
        <w:jc w:val="both"/>
        <w:sectPr>
          <w:footerReference w:type="default" r:id="rId5"/>
          <w:pgSz w:w="12240" w:h="15840"/>
          <w:pgMar w:footer="424" w:header="0" w:top="640" w:bottom="620" w:left="1720" w:right="540"/>
          <w:pgNumType w:start="2"/>
        </w:sectPr>
      </w:pPr>
    </w:p>
    <w:p>
      <w:pPr>
        <w:pStyle w:val="BodyText"/>
        <w:spacing w:before="73"/>
        <w:ind w:left="152" w:right="462"/>
        <w:jc w:val="both"/>
      </w:pPr>
      <w:r>
        <w:rPr/>
        <w:t>Ông V mới trả được 41.394.000 đồng. Tính đến ngày 26/6/2019, ông V còn nợ Ngân hàng số tiền là 14.197.000 đồng. Do ông V đã vi phạm điều khoản thanh</w:t>
      </w:r>
      <w:r>
        <w:rPr>
          <w:spacing w:val="40"/>
        </w:rPr>
        <w:t> </w:t>
      </w:r>
      <w:r>
        <w:rPr/>
        <w:t>toán của hợp đồng nên yêu cầu khởi kiện của nguyên đơn là có căn cứ.</w:t>
      </w:r>
    </w:p>
    <w:p>
      <w:pPr>
        <w:pStyle w:val="BodyText"/>
        <w:ind w:left="152" w:right="459" w:firstLine="719"/>
        <w:jc w:val="both"/>
      </w:pPr>
      <w:r>
        <w:rPr/>
        <w:t>Về lãi suất cho vay 5%/tháng là</w:t>
      </w:r>
      <w:r>
        <w:rPr>
          <w:spacing w:val="-7"/>
        </w:rPr>
        <w:t> </w:t>
      </w:r>
      <w:r>
        <w:rPr/>
        <w:t>phù</w:t>
      </w:r>
      <w:r>
        <w:rPr>
          <w:spacing w:val="-7"/>
        </w:rPr>
        <w:t> </w:t>
      </w:r>
      <w:r>
        <w:rPr/>
        <w:t>hợp</w:t>
      </w:r>
      <w:r>
        <w:rPr>
          <w:spacing w:val="-5"/>
        </w:rPr>
        <w:t> </w:t>
      </w:r>
      <w:r>
        <w:rPr/>
        <w:t>với</w:t>
      </w:r>
      <w:r>
        <w:rPr>
          <w:spacing w:val="-5"/>
        </w:rPr>
        <w:t> </w:t>
      </w:r>
      <w:r>
        <w:rPr/>
        <w:t>sự</w:t>
      </w:r>
      <w:r>
        <w:rPr>
          <w:spacing w:val="-7"/>
        </w:rPr>
        <w:t> </w:t>
      </w:r>
      <w:r>
        <w:rPr/>
        <w:t>tự</w:t>
      </w:r>
      <w:r>
        <w:rPr>
          <w:spacing w:val="-7"/>
        </w:rPr>
        <w:t> </w:t>
      </w:r>
      <w:r>
        <w:rPr/>
        <w:t>nguyện</w:t>
      </w:r>
      <w:r>
        <w:rPr>
          <w:spacing w:val="-5"/>
        </w:rPr>
        <w:t> </w:t>
      </w:r>
      <w:r>
        <w:rPr/>
        <w:t>thỏa</w:t>
      </w:r>
      <w:r>
        <w:rPr>
          <w:spacing w:val="-6"/>
        </w:rPr>
        <w:t> </w:t>
      </w:r>
      <w:r>
        <w:rPr/>
        <w:t>thuận</w:t>
      </w:r>
      <w:r>
        <w:rPr>
          <w:spacing w:val="-5"/>
        </w:rPr>
        <w:t> </w:t>
      </w:r>
      <w:r>
        <w:rPr/>
        <w:t>của</w:t>
      </w:r>
      <w:r>
        <w:rPr>
          <w:spacing w:val="-6"/>
        </w:rPr>
        <w:t> </w:t>
      </w:r>
      <w:r>
        <w:rPr/>
        <w:t>các bên trong hợp đồng tín dụng và quy</w:t>
      </w:r>
      <w:r>
        <w:rPr>
          <w:spacing w:val="-1"/>
        </w:rPr>
        <w:t> </w:t>
      </w:r>
      <w:r>
        <w:rPr/>
        <w:t>định tại Điều 91 của Luật các tổ chức tín dụng năm</w:t>
      </w:r>
      <w:r>
        <w:rPr>
          <w:spacing w:val="-6"/>
        </w:rPr>
        <w:t> </w:t>
      </w:r>
      <w:r>
        <w:rPr/>
        <w:t>2010 được sửa đổi,</w:t>
      </w:r>
      <w:r>
        <w:rPr>
          <w:spacing w:val="-2"/>
        </w:rPr>
        <w:t> </w:t>
      </w:r>
      <w:r>
        <w:rPr/>
        <w:t>bổ sung năm</w:t>
      </w:r>
      <w:r>
        <w:rPr>
          <w:spacing w:val="-4"/>
        </w:rPr>
        <w:t> </w:t>
      </w:r>
      <w:r>
        <w:rPr/>
        <w:t>2017.</w:t>
      </w:r>
    </w:p>
    <w:p>
      <w:pPr>
        <w:pStyle w:val="BodyText"/>
        <w:ind w:left="152" w:right="462" w:firstLine="719"/>
        <w:jc w:val="both"/>
      </w:pPr>
      <w:r>
        <w:rPr/>
        <w:t>Tổng</w:t>
      </w:r>
      <w:r>
        <w:rPr>
          <w:spacing w:val="-1"/>
        </w:rPr>
        <w:t> </w:t>
      </w:r>
      <w:r>
        <w:rPr/>
        <w:t>cộng</w:t>
      </w:r>
      <w:r>
        <w:rPr>
          <w:spacing w:val="-3"/>
        </w:rPr>
        <w:t> </w:t>
      </w:r>
      <w:r>
        <w:rPr/>
        <w:t>nợ</w:t>
      </w:r>
      <w:r>
        <w:rPr>
          <w:spacing w:val="-3"/>
        </w:rPr>
        <w:t> </w:t>
      </w:r>
      <w:r>
        <w:rPr/>
        <w:t>gốc</w:t>
      </w:r>
      <w:r>
        <w:rPr>
          <w:spacing w:val="-2"/>
        </w:rPr>
        <w:t> </w:t>
      </w:r>
      <w:r>
        <w:rPr/>
        <w:t>và</w:t>
      </w:r>
      <w:r>
        <w:rPr>
          <w:spacing w:val="-4"/>
        </w:rPr>
        <w:t> </w:t>
      </w:r>
      <w:r>
        <w:rPr/>
        <w:t>lãi</w:t>
      </w:r>
      <w:r>
        <w:rPr>
          <w:spacing w:val="-1"/>
        </w:rPr>
        <w:t> </w:t>
      </w:r>
      <w:r>
        <w:rPr/>
        <w:t>ông V</w:t>
      </w:r>
      <w:r>
        <w:rPr>
          <w:spacing w:val="-2"/>
        </w:rPr>
        <w:t> </w:t>
      </w:r>
      <w:r>
        <w:rPr/>
        <w:t>phải</w:t>
      </w:r>
      <w:r>
        <w:rPr>
          <w:spacing w:val="-3"/>
        </w:rPr>
        <w:t> </w:t>
      </w:r>
      <w:r>
        <w:rPr/>
        <w:t>có</w:t>
      </w:r>
      <w:r>
        <w:rPr>
          <w:spacing w:val="-1"/>
        </w:rPr>
        <w:t> </w:t>
      </w:r>
      <w:r>
        <w:rPr/>
        <w:t>nghĩa</w:t>
      </w:r>
      <w:r>
        <w:rPr>
          <w:spacing w:val="-2"/>
        </w:rPr>
        <w:t> </w:t>
      </w:r>
      <w:r>
        <w:rPr/>
        <w:t>vụ</w:t>
      </w:r>
      <w:r>
        <w:rPr>
          <w:spacing w:val="-3"/>
        </w:rPr>
        <w:t> </w:t>
      </w:r>
      <w:r>
        <w:rPr/>
        <w:t>trả</w:t>
      </w:r>
      <w:r>
        <w:rPr>
          <w:spacing w:val="-2"/>
        </w:rPr>
        <w:t> </w:t>
      </w:r>
      <w:r>
        <w:rPr/>
        <w:t>cho</w:t>
      </w:r>
      <w:r>
        <w:rPr>
          <w:spacing w:val="-1"/>
        </w:rPr>
        <w:t> </w:t>
      </w:r>
      <w:r>
        <w:rPr/>
        <w:t>Ngân</w:t>
      </w:r>
      <w:r>
        <w:rPr>
          <w:spacing w:val="-3"/>
        </w:rPr>
        <w:t> </w:t>
      </w:r>
      <w:r>
        <w:rPr/>
        <w:t>hàng</w:t>
      </w:r>
      <w:r>
        <w:rPr>
          <w:spacing w:val="-1"/>
        </w:rPr>
        <w:t> </w:t>
      </w:r>
      <w:r>
        <w:rPr/>
        <w:t>VP</w:t>
      </w:r>
      <w:r>
        <w:rPr>
          <w:spacing w:val="-2"/>
        </w:rPr>
        <w:t> </w:t>
      </w:r>
      <w:r>
        <w:rPr/>
        <w:t>Bank tính đến ngày 26/6/2019 là 14.197.000 đồng (gốc 12.183.937 đồng, lãi: 2.013.063 </w:t>
      </w:r>
      <w:r>
        <w:rPr>
          <w:spacing w:val="-2"/>
        </w:rPr>
        <w:t>đồng).</w:t>
      </w:r>
    </w:p>
    <w:p>
      <w:pPr>
        <w:pStyle w:val="BodyText"/>
        <w:ind w:left="152" w:right="462" w:firstLine="719"/>
        <w:jc w:val="both"/>
      </w:pPr>
      <w:r>
        <w:rPr/>
        <w:t>Về phương thức trả nợ: Do ông V vi phạm nghĩa vụ trả nợ kéo dài từ 02/8/2016 đến nay làm ảnh hưởng đến quyền và lợi ích hợp pháp của nguyên đơn nên Hội đồng</w:t>
      </w:r>
      <w:r>
        <w:rPr>
          <w:spacing w:val="-2"/>
        </w:rPr>
        <w:t> </w:t>
      </w:r>
      <w:r>
        <w:rPr/>
        <w:t>xét</w:t>
      </w:r>
      <w:r>
        <w:rPr>
          <w:spacing w:val="-1"/>
        </w:rPr>
        <w:t> </w:t>
      </w:r>
      <w:r>
        <w:rPr/>
        <w:t>xử</w:t>
      </w:r>
      <w:r>
        <w:rPr>
          <w:spacing w:val="-3"/>
        </w:rPr>
        <w:t> </w:t>
      </w:r>
      <w:r>
        <w:rPr/>
        <w:t>chấp</w:t>
      </w:r>
      <w:r>
        <w:rPr>
          <w:spacing w:val="-1"/>
        </w:rPr>
        <w:t> </w:t>
      </w:r>
      <w:r>
        <w:rPr/>
        <w:t>nhận yêu cầu</w:t>
      </w:r>
      <w:r>
        <w:rPr>
          <w:spacing w:val="-1"/>
        </w:rPr>
        <w:t> </w:t>
      </w:r>
      <w:r>
        <w:rPr/>
        <w:t>trả</w:t>
      </w:r>
      <w:r>
        <w:rPr>
          <w:spacing w:val="-3"/>
        </w:rPr>
        <w:t> </w:t>
      </w:r>
      <w:r>
        <w:rPr/>
        <w:t>ngay</w:t>
      </w:r>
      <w:r>
        <w:rPr>
          <w:spacing w:val="-2"/>
        </w:rPr>
        <w:t> </w:t>
      </w:r>
      <w:r>
        <w:rPr/>
        <w:t>một lần toàn</w:t>
      </w:r>
      <w:r>
        <w:rPr>
          <w:spacing w:val="-1"/>
        </w:rPr>
        <w:t> </w:t>
      </w:r>
      <w:r>
        <w:rPr/>
        <w:t>bộ</w:t>
      </w:r>
      <w:r>
        <w:rPr>
          <w:spacing w:val="-1"/>
        </w:rPr>
        <w:t> </w:t>
      </w:r>
      <w:r>
        <w:rPr/>
        <w:t>số</w:t>
      </w:r>
      <w:r>
        <w:rPr>
          <w:spacing w:val="-1"/>
        </w:rPr>
        <w:t> </w:t>
      </w:r>
      <w:r>
        <w:rPr/>
        <w:t>nợ nói</w:t>
      </w:r>
      <w:r>
        <w:rPr>
          <w:spacing w:val="-2"/>
        </w:rPr>
        <w:t> </w:t>
      </w:r>
      <w:r>
        <w:rPr/>
        <w:t>trên</w:t>
      </w:r>
      <w:r>
        <w:rPr>
          <w:spacing w:val="-1"/>
        </w:rPr>
        <w:t> </w:t>
      </w:r>
      <w:r>
        <w:rPr/>
        <w:t>cho nguyên đơn.</w:t>
      </w:r>
    </w:p>
    <w:p>
      <w:pPr>
        <w:pStyle w:val="BodyText"/>
        <w:spacing w:before="1"/>
        <w:ind w:left="152" w:right="471" w:firstLine="719"/>
        <w:jc w:val="both"/>
      </w:pPr>
      <w:r>
        <w:rPr/>
        <w:t>[</w:t>
      </w:r>
      <w:r>
        <w:rPr>
          <w:b/>
        </w:rPr>
        <w:t>3]. Về án phí: </w:t>
      </w:r>
      <w:r>
        <w:rPr/>
        <w:t>Do yêu cầu của nguyên đơn được chấp nhận nên bị đơn phải chịu án phí theo quy định của pháp luật.</w:t>
      </w:r>
    </w:p>
    <w:p>
      <w:pPr>
        <w:spacing w:line="321" w:lineRule="exact" w:before="0"/>
        <w:ind w:left="872" w:right="0" w:firstLine="0"/>
        <w:jc w:val="both"/>
        <w:rPr>
          <w:i/>
          <w:sz w:val="28"/>
        </w:rPr>
      </w:pPr>
      <w:r>
        <w:rPr>
          <w:i/>
          <w:sz w:val="28"/>
        </w:rPr>
        <w:t>Vì các</w:t>
      </w:r>
      <w:r>
        <w:rPr>
          <w:i/>
          <w:spacing w:val="-4"/>
          <w:sz w:val="28"/>
        </w:rPr>
        <w:t> </w:t>
      </w:r>
      <w:r>
        <w:rPr>
          <w:i/>
          <w:sz w:val="28"/>
        </w:rPr>
        <w:t>lẽ </w:t>
      </w:r>
      <w:r>
        <w:rPr>
          <w:i/>
          <w:spacing w:val="-2"/>
          <w:sz w:val="28"/>
        </w:rPr>
        <w:t>trên,</w:t>
      </w:r>
    </w:p>
    <w:p>
      <w:pPr>
        <w:spacing w:before="124"/>
        <w:ind w:left="449" w:right="46" w:firstLine="0"/>
        <w:jc w:val="center"/>
        <w:rPr>
          <w:b/>
          <w:sz w:val="28"/>
        </w:rPr>
      </w:pPr>
      <w:r>
        <w:rPr>
          <w:b/>
          <w:sz w:val="28"/>
        </w:rPr>
        <w:t>QUYẾT</w:t>
      </w:r>
      <w:r>
        <w:rPr>
          <w:b/>
          <w:spacing w:val="63"/>
          <w:sz w:val="28"/>
        </w:rPr>
        <w:t> </w:t>
      </w:r>
      <w:r>
        <w:rPr>
          <w:b/>
          <w:spacing w:val="-4"/>
          <w:sz w:val="28"/>
        </w:rPr>
        <w:t>ĐỊNH:</w:t>
      </w:r>
    </w:p>
    <w:p>
      <w:pPr>
        <w:pStyle w:val="ListParagraph"/>
        <w:numPr>
          <w:ilvl w:val="1"/>
          <w:numId w:val="1"/>
        </w:numPr>
        <w:tabs>
          <w:tab w:pos="1038" w:val="left" w:leader="none"/>
        </w:tabs>
        <w:spacing w:line="240" w:lineRule="auto" w:before="117" w:after="0"/>
        <w:ind w:left="152" w:right="462" w:firstLine="719"/>
        <w:jc w:val="left"/>
        <w:rPr>
          <w:sz w:val="28"/>
        </w:rPr>
      </w:pPr>
      <w:r>
        <w:rPr>
          <w:sz w:val="28"/>
        </w:rPr>
        <w:t>Căn cứ</w:t>
      </w:r>
      <w:r>
        <w:rPr>
          <w:spacing w:val="-2"/>
          <w:sz w:val="28"/>
        </w:rPr>
        <w:t> </w:t>
      </w:r>
      <w:r>
        <w:rPr>
          <w:sz w:val="28"/>
        </w:rPr>
        <w:t>khoản 3 Điều 26, điểm</w:t>
      </w:r>
      <w:r>
        <w:rPr>
          <w:spacing w:val="-5"/>
          <w:sz w:val="28"/>
        </w:rPr>
        <w:t> </w:t>
      </w:r>
      <w:r>
        <w:rPr>
          <w:sz w:val="28"/>
        </w:rPr>
        <w:t>a khoản 1 Điều 35, điểm</w:t>
      </w:r>
      <w:r>
        <w:rPr>
          <w:spacing w:val="-5"/>
          <w:sz w:val="28"/>
        </w:rPr>
        <w:t> </w:t>
      </w:r>
      <w:r>
        <w:rPr>
          <w:sz w:val="28"/>
        </w:rPr>
        <w:t>a khoản 1 Điều 39, Điều 147, khoản 3 Điều 228, Điều 266, Điều 273 của Bộ luật tố tụng dân sự;</w:t>
      </w:r>
    </w:p>
    <w:p>
      <w:pPr>
        <w:pStyle w:val="ListParagraph"/>
        <w:numPr>
          <w:ilvl w:val="1"/>
          <w:numId w:val="1"/>
        </w:numPr>
        <w:tabs>
          <w:tab w:pos="1036" w:val="left" w:leader="none"/>
        </w:tabs>
        <w:spacing w:line="321" w:lineRule="exact" w:before="0" w:after="0"/>
        <w:ind w:left="1035" w:right="0" w:hanging="164"/>
        <w:jc w:val="left"/>
        <w:rPr>
          <w:sz w:val="28"/>
        </w:rPr>
      </w:pPr>
      <w:r>
        <w:rPr>
          <w:sz w:val="28"/>
        </w:rPr>
        <w:t>Căn</w:t>
      </w:r>
      <w:r>
        <w:rPr>
          <w:spacing w:val="-2"/>
          <w:sz w:val="28"/>
        </w:rPr>
        <w:t> </w:t>
      </w:r>
      <w:r>
        <w:rPr>
          <w:sz w:val="28"/>
        </w:rPr>
        <w:t>cứ</w:t>
      </w:r>
      <w:r>
        <w:rPr>
          <w:spacing w:val="-3"/>
          <w:sz w:val="28"/>
        </w:rPr>
        <w:t> </w:t>
      </w:r>
      <w:r>
        <w:rPr>
          <w:sz w:val="28"/>
        </w:rPr>
        <w:t>Luật</w:t>
      </w:r>
      <w:r>
        <w:rPr>
          <w:spacing w:val="-2"/>
          <w:sz w:val="28"/>
        </w:rPr>
        <w:t> </w:t>
      </w:r>
      <w:r>
        <w:rPr>
          <w:sz w:val="28"/>
        </w:rPr>
        <w:t>Thi</w:t>
      </w:r>
      <w:r>
        <w:rPr>
          <w:spacing w:val="-1"/>
          <w:sz w:val="28"/>
        </w:rPr>
        <w:t> </w:t>
      </w:r>
      <w:r>
        <w:rPr>
          <w:sz w:val="28"/>
        </w:rPr>
        <w:t>hành</w:t>
      </w:r>
      <w:r>
        <w:rPr>
          <w:spacing w:val="-1"/>
          <w:sz w:val="28"/>
        </w:rPr>
        <w:t> </w:t>
      </w:r>
      <w:r>
        <w:rPr>
          <w:sz w:val="28"/>
        </w:rPr>
        <w:t>án</w:t>
      </w:r>
      <w:r>
        <w:rPr>
          <w:spacing w:val="-5"/>
          <w:sz w:val="28"/>
        </w:rPr>
        <w:t> </w:t>
      </w:r>
      <w:r>
        <w:rPr>
          <w:sz w:val="28"/>
        </w:rPr>
        <w:t>dân</w:t>
      </w:r>
      <w:r>
        <w:rPr>
          <w:spacing w:val="-3"/>
          <w:sz w:val="28"/>
        </w:rPr>
        <w:t> </w:t>
      </w:r>
      <w:r>
        <w:rPr>
          <w:spacing w:val="-5"/>
          <w:sz w:val="28"/>
        </w:rPr>
        <w:t>sự;</w:t>
      </w:r>
    </w:p>
    <w:p>
      <w:pPr>
        <w:pStyle w:val="ListParagraph"/>
        <w:numPr>
          <w:ilvl w:val="1"/>
          <w:numId w:val="1"/>
        </w:numPr>
        <w:tabs>
          <w:tab w:pos="1067" w:val="left" w:leader="none"/>
        </w:tabs>
        <w:spacing w:line="240" w:lineRule="auto" w:before="0" w:after="0"/>
        <w:ind w:left="1066" w:right="0" w:hanging="195"/>
        <w:jc w:val="left"/>
        <w:rPr>
          <w:sz w:val="28"/>
        </w:rPr>
      </w:pPr>
      <w:r>
        <w:rPr>
          <w:sz w:val="28"/>
        </w:rPr>
        <w:t>Căn</w:t>
      </w:r>
      <w:r>
        <w:rPr>
          <w:spacing w:val="23"/>
          <w:sz w:val="28"/>
        </w:rPr>
        <w:t> </w:t>
      </w:r>
      <w:r>
        <w:rPr>
          <w:sz w:val="28"/>
        </w:rPr>
        <w:t>cứ</w:t>
      </w:r>
      <w:r>
        <w:rPr>
          <w:spacing w:val="27"/>
          <w:sz w:val="28"/>
        </w:rPr>
        <w:t> </w:t>
      </w:r>
      <w:r>
        <w:rPr>
          <w:sz w:val="28"/>
        </w:rPr>
        <w:t>Luật</w:t>
      </w:r>
      <w:r>
        <w:rPr>
          <w:spacing w:val="29"/>
          <w:sz w:val="28"/>
        </w:rPr>
        <w:t> </w:t>
      </w:r>
      <w:r>
        <w:rPr>
          <w:sz w:val="28"/>
        </w:rPr>
        <w:t>các</w:t>
      </w:r>
      <w:r>
        <w:rPr>
          <w:spacing w:val="26"/>
          <w:sz w:val="28"/>
        </w:rPr>
        <w:t> </w:t>
      </w:r>
      <w:r>
        <w:rPr>
          <w:sz w:val="28"/>
        </w:rPr>
        <w:t>tổ</w:t>
      </w:r>
      <w:r>
        <w:rPr>
          <w:spacing w:val="27"/>
          <w:sz w:val="28"/>
        </w:rPr>
        <w:t> </w:t>
      </w:r>
      <w:r>
        <w:rPr>
          <w:sz w:val="28"/>
        </w:rPr>
        <w:t>chức</w:t>
      </w:r>
      <w:r>
        <w:rPr>
          <w:spacing w:val="26"/>
          <w:sz w:val="28"/>
        </w:rPr>
        <w:t> </w:t>
      </w:r>
      <w:r>
        <w:rPr>
          <w:sz w:val="28"/>
        </w:rPr>
        <w:t>tín</w:t>
      </w:r>
      <w:r>
        <w:rPr>
          <w:spacing w:val="26"/>
          <w:sz w:val="28"/>
        </w:rPr>
        <w:t> </w:t>
      </w:r>
      <w:r>
        <w:rPr>
          <w:sz w:val="28"/>
        </w:rPr>
        <w:t>dụng</w:t>
      </w:r>
      <w:r>
        <w:rPr>
          <w:spacing w:val="29"/>
          <w:sz w:val="28"/>
        </w:rPr>
        <w:t> </w:t>
      </w:r>
      <w:r>
        <w:rPr>
          <w:sz w:val="28"/>
        </w:rPr>
        <w:t>năm</w:t>
      </w:r>
      <w:r>
        <w:rPr>
          <w:spacing w:val="23"/>
          <w:sz w:val="28"/>
        </w:rPr>
        <w:t> </w:t>
      </w:r>
      <w:r>
        <w:rPr>
          <w:sz w:val="28"/>
        </w:rPr>
        <w:t>2010</w:t>
      </w:r>
      <w:r>
        <w:rPr>
          <w:spacing w:val="36"/>
          <w:sz w:val="28"/>
        </w:rPr>
        <w:t> </w:t>
      </w:r>
      <w:r>
        <w:rPr>
          <w:sz w:val="28"/>
        </w:rPr>
        <w:t>được</w:t>
      </w:r>
      <w:r>
        <w:rPr>
          <w:spacing w:val="28"/>
          <w:sz w:val="28"/>
        </w:rPr>
        <w:t> </w:t>
      </w:r>
      <w:r>
        <w:rPr>
          <w:sz w:val="28"/>
        </w:rPr>
        <w:t>sửa</w:t>
      </w:r>
      <w:r>
        <w:rPr>
          <w:spacing w:val="26"/>
          <w:sz w:val="28"/>
        </w:rPr>
        <w:t> </w:t>
      </w:r>
      <w:r>
        <w:rPr>
          <w:sz w:val="28"/>
        </w:rPr>
        <w:t>đổi,</w:t>
      </w:r>
      <w:r>
        <w:rPr>
          <w:spacing w:val="25"/>
          <w:sz w:val="28"/>
        </w:rPr>
        <w:t> </w:t>
      </w:r>
      <w:r>
        <w:rPr>
          <w:sz w:val="28"/>
        </w:rPr>
        <w:t>bổ</w:t>
      </w:r>
      <w:r>
        <w:rPr>
          <w:spacing w:val="26"/>
          <w:sz w:val="28"/>
        </w:rPr>
        <w:t> </w:t>
      </w:r>
      <w:r>
        <w:rPr>
          <w:sz w:val="28"/>
        </w:rPr>
        <w:t>sung</w:t>
      </w:r>
      <w:r>
        <w:rPr>
          <w:spacing w:val="26"/>
          <w:sz w:val="28"/>
        </w:rPr>
        <w:t> </w:t>
      </w:r>
      <w:r>
        <w:rPr>
          <w:spacing w:val="-5"/>
          <w:sz w:val="28"/>
        </w:rPr>
        <w:t>năm</w:t>
      </w:r>
    </w:p>
    <w:p>
      <w:pPr>
        <w:pStyle w:val="BodyText"/>
        <w:spacing w:line="322" w:lineRule="exact"/>
        <w:ind w:left="152"/>
      </w:pPr>
      <w:r>
        <w:rPr>
          <w:spacing w:val="-2"/>
        </w:rPr>
        <w:t>2017;</w:t>
      </w:r>
    </w:p>
    <w:p>
      <w:pPr>
        <w:pStyle w:val="ListParagraph"/>
        <w:numPr>
          <w:ilvl w:val="1"/>
          <w:numId w:val="1"/>
        </w:numPr>
        <w:tabs>
          <w:tab w:pos="1048" w:val="left" w:leader="none"/>
        </w:tabs>
        <w:spacing w:line="240" w:lineRule="auto" w:before="0" w:after="0"/>
        <w:ind w:left="1047" w:right="0" w:hanging="176"/>
        <w:jc w:val="left"/>
        <w:rPr>
          <w:sz w:val="28"/>
        </w:rPr>
      </w:pPr>
      <w:r>
        <w:rPr>
          <w:sz w:val="28"/>
        </w:rPr>
        <w:t>Căn</w:t>
      </w:r>
      <w:r>
        <w:rPr>
          <w:spacing w:val="8"/>
          <w:sz w:val="28"/>
        </w:rPr>
        <w:t> </w:t>
      </w:r>
      <w:r>
        <w:rPr>
          <w:sz w:val="28"/>
        </w:rPr>
        <w:t>cứ</w:t>
      </w:r>
      <w:r>
        <w:rPr>
          <w:spacing w:val="6"/>
          <w:sz w:val="28"/>
        </w:rPr>
        <w:t> </w:t>
      </w:r>
      <w:r>
        <w:rPr>
          <w:sz w:val="28"/>
        </w:rPr>
        <w:t>Nghị</w:t>
      </w:r>
      <w:r>
        <w:rPr>
          <w:spacing w:val="8"/>
          <w:sz w:val="28"/>
        </w:rPr>
        <w:t> </w:t>
      </w:r>
      <w:r>
        <w:rPr>
          <w:sz w:val="28"/>
        </w:rPr>
        <w:t>quyết</w:t>
      </w:r>
      <w:r>
        <w:rPr>
          <w:spacing w:val="8"/>
          <w:sz w:val="28"/>
        </w:rPr>
        <w:t> </w:t>
      </w:r>
      <w:r>
        <w:rPr>
          <w:sz w:val="28"/>
        </w:rPr>
        <w:t>số</w:t>
      </w:r>
      <w:r>
        <w:rPr>
          <w:spacing w:val="5"/>
          <w:sz w:val="28"/>
        </w:rPr>
        <w:t> </w:t>
      </w:r>
      <w:r>
        <w:rPr>
          <w:sz w:val="28"/>
        </w:rPr>
        <w:t>326/2016/UBTVQH14</w:t>
      </w:r>
      <w:r>
        <w:rPr>
          <w:spacing w:val="9"/>
          <w:sz w:val="28"/>
        </w:rPr>
        <w:t> </w:t>
      </w:r>
      <w:r>
        <w:rPr>
          <w:sz w:val="28"/>
        </w:rPr>
        <w:t>của</w:t>
      </w:r>
      <w:r>
        <w:rPr>
          <w:spacing w:val="7"/>
          <w:sz w:val="28"/>
        </w:rPr>
        <w:t> </w:t>
      </w:r>
      <w:r>
        <w:rPr>
          <w:sz w:val="28"/>
        </w:rPr>
        <w:t>Ủy</w:t>
      </w:r>
      <w:r>
        <w:rPr>
          <w:spacing w:val="3"/>
          <w:sz w:val="28"/>
        </w:rPr>
        <w:t> </w:t>
      </w:r>
      <w:r>
        <w:rPr>
          <w:sz w:val="28"/>
        </w:rPr>
        <w:t>ban</w:t>
      </w:r>
      <w:r>
        <w:rPr>
          <w:spacing w:val="8"/>
          <w:sz w:val="28"/>
        </w:rPr>
        <w:t> </w:t>
      </w:r>
      <w:r>
        <w:rPr>
          <w:sz w:val="28"/>
        </w:rPr>
        <w:t>thường</w:t>
      </w:r>
      <w:r>
        <w:rPr>
          <w:spacing w:val="8"/>
          <w:sz w:val="28"/>
        </w:rPr>
        <w:t> </w:t>
      </w:r>
      <w:r>
        <w:rPr>
          <w:sz w:val="28"/>
        </w:rPr>
        <w:t>vụ</w:t>
      </w:r>
      <w:r>
        <w:rPr>
          <w:spacing w:val="9"/>
          <w:sz w:val="28"/>
        </w:rPr>
        <w:t> </w:t>
      </w:r>
      <w:r>
        <w:rPr>
          <w:spacing w:val="-4"/>
          <w:sz w:val="28"/>
        </w:rPr>
        <w:t>Quốc</w:t>
      </w:r>
    </w:p>
    <w:p>
      <w:pPr>
        <w:pStyle w:val="BodyText"/>
        <w:spacing w:before="2"/>
        <w:ind w:left="152" w:right="461"/>
      </w:pPr>
      <w:r>
        <w:rPr/>
        <w:t>hội khóa 14 quy định về mức thu, miễn, giảm, thu nộp, quản lý và sử dụng án phí và lệ phí Tòa án ngày 30/12/2016;</w:t>
      </w:r>
    </w:p>
    <w:p>
      <w:pPr>
        <w:pStyle w:val="ListParagraph"/>
        <w:numPr>
          <w:ilvl w:val="1"/>
          <w:numId w:val="1"/>
        </w:numPr>
        <w:tabs>
          <w:tab w:pos="1038" w:val="left" w:leader="none"/>
        </w:tabs>
        <w:spacing w:line="321" w:lineRule="exact" w:before="0" w:after="0"/>
        <w:ind w:left="1038" w:right="0" w:hanging="166"/>
        <w:jc w:val="left"/>
        <w:rPr>
          <w:sz w:val="28"/>
        </w:rPr>
      </w:pPr>
      <w:r>
        <w:rPr>
          <w:sz w:val="28"/>
        </w:rPr>
        <w:t>Căn</w:t>
      </w:r>
      <w:r>
        <w:rPr>
          <w:spacing w:val="-5"/>
          <w:sz w:val="28"/>
        </w:rPr>
        <w:t> </w:t>
      </w:r>
      <w:r>
        <w:rPr>
          <w:sz w:val="28"/>
        </w:rPr>
        <w:t>cứ</w:t>
      </w:r>
      <w:r>
        <w:rPr>
          <w:spacing w:val="-4"/>
          <w:sz w:val="28"/>
        </w:rPr>
        <w:t> </w:t>
      </w:r>
      <w:r>
        <w:rPr>
          <w:sz w:val="28"/>
        </w:rPr>
        <w:t>Thông</w:t>
      </w:r>
      <w:r>
        <w:rPr>
          <w:spacing w:val="-4"/>
          <w:sz w:val="28"/>
        </w:rPr>
        <w:t> </w:t>
      </w:r>
      <w:r>
        <w:rPr>
          <w:sz w:val="28"/>
        </w:rPr>
        <w:t>tư</w:t>
      </w:r>
      <w:r>
        <w:rPr>
          <w:spacing w:val="-3"/>
          <w:sz w:val="28"/>
        </w:rPr>
        <w:t> </w:t>
      </w:r>
      <w:r>
        <w:rPr>
          <w:sz w:val="28"/>
        </w:rPr>
        <w:t>39/2016/TT-NHNN</w:t>
      </w:r>
      <w:r>
        <w:rPr>
          <w:spacing w:val="-4"/>
          <w:sz w:val="28"/>
        </w:rPr>
        <w:t> </w:t>
      </w:r>
      <w:r>
        <w:rPr>
          <w:sz w:val="28"/>
        </w:rPr>
        <w:t>ngày</w:t>
      </w:r>
      <w:r>
        <w:rPr>
          <w:spacing w:val="-6"/>
          <w:sz w:val="28"/>
        </w:rPr>
        <w:t> </w:t>
      </w:r>
      <w:r>
        <w:rPr>
          <w:sz w:val="28"/>
        </w:rPr>
        <w:t>30/12/2016</w:t>
      </w:r>
      <w:r>
        <w:rPr>
          <w:spacing w:val="1"/>
          <w:sz w:val="28"/>
        </w:rPr>
        <w:t> </w:t>
      </w:r>
      <w:r>
        <w:rPr>
          <w:sz w:val="28"/>
        </w:rPr>
        <w:t>của</w:t>
      </w:r>
      <w:r>
        <w:rPr>
          <w:spacing w:val="-4"/>
          <w:sz w:val="28"/>
        </w:rPr>
        <w:t> </w:t>
      </w:r>
      <w:r>
        <w:rPr>
          <w:sz w:val="28"/>
        </w:rPr>
        <w:t>Ngân</w:t>
      </w:r>
      <w:r>
        <w:rPr>
          <w:spacing w:val="-2"/>
          <w:sz w:val="28"/>
        </w:rPr>
        <w:t> </w:t>
      </w:r>
      <w:r>
        <w:rPr>
          <w:sz w:val="28"/>
        </w:rPr>
        <w:t>hàng</w:t>
      </w:r>
      <w:r>
        <w:rPr>
          <w:spacing w:val="-2"/>
          <w:sz w:val="28"/>
        </w:rPr>
        <w:t> </w:t>
      </w:r>
      <w:r>
        <w:rPr>
          <w:spacing w:val="-5"/>
          <w:sz w:val="28"/>
        </w:rPr>
        <w:t>Nhà</w:t>
      </w:r>
    </w:p>
    <w:p>
      <w:pPr>
        <w:spacing w:after="0" w:line="321" w:lineRule="exact"/>
        <w:jc w:val="left"/>
        <w:rPr>
          <w:sz w:val="28"/>
        </w:rPr>
        <w:sectPr>
          <w:pgSz w:w="12240" w:h="15840"/>
          <w:pgMar w:header="0" w:footer="424" w:top="640" w:bottom="620" w:left="1720" w:right="540"/>
        </w:sectPr>
      </w:pPr>
    </w:p>
    <w:p>
      <w:pPr>
        <w:pStyle w:val="BodyText"/>
        <w:spacing w:line="322" w:lineRule="exact"/>
        <w:ind w:left="152"/>
      </w:pPr>
      <w:r>
        <w:rPr>
          <w:spacing w:val="-2"/>
        </w:rPr>
        <w:t>nước.</w:t>
      </w:r>
    </w:p>
    <w:p>
      <w:pPr>
        <w:spacing w:line="240" w:lineRule="auto" w:before="4"/>
        <w:rPr>
          <w:sz w:val="28"/>
        </w:rPr>
      </w:pPr>
      <w:r>
        <w:rPr/>
        <w:br w:type="column"/>
      </w:r>
      <w:r>
        <w:rPr>
          <w:sz w:val="28"/>
        </w:rPr>
      </w:r>
    </w:p>
    <w:p>
      <w:pPr>
        <w:pStyle w:val="Heading1"/>
        <w:ind w:left="44"/>
      </w:pPr>
      <w:r>
        <w:rPr/>
        <w:t>Tuyên</w:t>
      </w:r>
      <w:r>
        <w:rPr>
          <w:spacing w:val="-3"/>
        </w:rPr>
        <w:t> </w:t>
      </w:r>
      <w:r>
        <w:rPr>
          <w:spacing w:val="-5"/>
        </w:rPr>
        <w:t>xử:</w:t>
      </w:r>
    </w:p>
    <w:p>
      <w:pPr>
        <w:pStyle w:val="BodyText"/>
        <w:spacing w:line="319" w:lineRule="exact"/>
        <w:ind w:left="44"/>
      </w:pPr>
      <w:r>
        <w:rPr/>
        <w:t>Chấp</w:t>
      </w:r>
      <w:r>
        <w:rPr>
          <w:spacing w:val="-3"/>
        </w:rPr>
        <w:t> </w:t>
      </w:r>
      <w:r>
        <w:rPr/>
        <w:t>nhận</w:t>
      </w:r>
      <w:r>
        <w:rPr>
          <w:spacing w:val="-2"/>
        </w:rPr>
        <w:t> </w:t>
      </w:r>
      <w:r>
        <w:rPr/>
        <w:t>toàn</w:t>
      </w:r>
      <w:r>
        <w:rPr>
          <w:spacing w:val="-3"/>
        </w:rPr>
        <w:t> </w:t>
      </w:r>
      <w:r>
        <w:rPr/>
        <w:t>bộ</w:t>
      </w:r>
      <w:r>
        <w:rPr>
          <w:spacing w:val="-3"/>
        </w:rPr>
        <w:t> </w:t>
      </w:r>
      <w:r>
        <w:rPr/>
        <w:t>yêu</w:t>
      </w:r>
      <w:r>
        <w:rPr>
          <w:spacing w:val="-3"/>
        </w:rPr>
        <w:t> </w:t>
      </w:r>
      <w:r>
        <w:rPr/>
        <w:t>cầu</w:t>
      </w:r>
      <w:r>
        <w:rPr>
          <w:spacing w:val="-2"/>
        </w:rPr>
        <w:t> </w:t>
      </w:r>
      <w:r>
        <w:rPr/>
        <w:t>khởi</w:t>
      </w:r>
      <w:r>
        <w:rPr>
          <w:spacing w:val="-3"/>
        </w:rPr>
        <w:t> </w:t>
      </w:r>
      <w:r>
        <w:rPr/>
        <w:t>kiện</w:t>
      </w:r>
      <w:r>
        <w:rPr>
          <w:spacing w:val="-3"/>
        </w:rPr>
        <w:t> </w:t>
      </w:r>
      <w:r>
        <w:rPr/>
        <w:t>của</w:t>
      </w:r>
      <w:r>
        <w:rPr>
          <w:spacing w:val="-7"/>
        </w:rPr>
        <w:t> </w:t>
      </w:r>
      <w:r>
        <w:rPr/>
        <w:t>nguyên</w:t>
      </w:r>
      <w:r>
        <w:rPr>
          <w:spacing w:val="-2"/>
        </w:rPr>
        <w:t> </w:t>
      </w:r>
      <w:r>
        <w:rPr>
          <w:spacing w:val="-4"/>
        </w:rPr>
        <w:t>đơn.</w:t>
      </w:r>
    </w:p>
    <w:p>
      <w:pPr>
        <w:pStyle w:val="BodyText"/>
        <w:spacing w:before="2"/>
        <w:ind w:left="44"/>
      </w:pPr>
      <w:r>
        <w:rPr>
          <w:b/>
        </w:rPr>
        <w:t>1/</w:t>
      </w:r>
      <w:r>
        <w:rPr>
          <w:b/>
          <w:spacing w:val="-3"/>
        </w:rPr>
        <w:t> </w:t>
      </w:r>
      <w:r>
        <w:rPr/>
        <w:t>Buộc</w:t>
      </w:r>
      <w:r>
        <w:rPr>
          <w:spacing w:val="-3"/>
        </w:rPr>
        <w:t> </w:t>
      </w:r>
      <w:r>
        <w:rPr/>
        <w:t>ông</w:t>
      </w:r>
      <w:r>
        <w:rPr>
          <w:spacing w:val="-1"/>
        </w:rPr>
        <w:t> </w:t>
      </w:r>
      <w:r>
        <w:rPr/>
        <w:t>Lê</w:t>
      </w:r>
      <w:r>
        <w:rPr>
          <w:spacing w:val="-3"/>
        </w:rPr>
        <w:t> </w:t>
      </w:r>
      <w:r>
        <w:rPr/>
        <w:t>Quang</w:t>
      </w:r>
      <w:r>
        <w:rPr>
          <w:spacing w:val="-1"/>
        </w:rPr>
        <w:t> </w:t>
      </w:r>
      <w:r>
        <w:rPr/>
        <w:t>V</w:t>
      </w:r>
      <w:r>
        <w:rPr>
          <w:spacing w:val="-5"/>
        </w:rPr>
        <w:t> </w:t>
      </w:r>
      <w:r>
        <w:rPr/>
        <w:t>có</w:t>
      </w:r>
      <w:r>
        <w:rPr>
          <w:spacing w:val="-2"/>
        </w:rPr>
        <w:t> </w:t>
      </w:r>
      <w:r>
        <w:rPr/>
        <w:t>nghĩa</w:t>
      </w:r>
      <w:r>
        <w:rPr>
          <w:spacing w:val="-5"/>
        </w:rPr>
        <w:t> </w:t>
      </w:r>
      <w:r>
        <w:rPr/>
        <w:t>vụ</w:t>
      </w:r>
      <w:r>
        <w:rPr>
          <w:spacing w:val="-4"/>
        </w:rPr>
        <w:t> </w:t>
      </w:r>
      <w:r>
        <w:rPr/>
        <w:t>trả</w:t>
      </w:r>
      <w:r>
        <w:rPr>
          <w:spacing w:val="-2"/>
        </w:rPr>
        <w:t> </w:t>
      </w:r>
      <w:r>
        <w:rPr/>
        <w:t>cho</w:t>
      </w:r>
      <w:r>
        <w:rPr>
          <w:spacing w:val="-2"/>
        </w:rPr>
        <w:t> </w:t>
      </w:r>
      <w:r>
        <w:rPr/>
        <w:t>Ngân</w:t>
      </w:r>
      <w:r>
        <w:rPr>
          <w:spacing w:val="-4"/>
        </w:rPr>
        <w:t> </w:t>
      </w:r>
      <w:r>
        <w:rPr/>
        <w:t>hàng</w:t>
      </w:r>
      <w:r>
        <w:rPr>
          <w:spacing w:val="-6"/>
        </w:rPr>
        <w:t> </w:t>
      </w:r>
      <w:r>
        <w:rPr/>
        <w:t>thương</w:t>
      </w:r>
      <w:r>
        <w:rPr>
          <w:spacing w:val="-2"/>
        </w:rPr>
        <w:t> </w:t>
      </w:r>
      <w:r>
        <w:rPr/>
        <w:t>mại</w:t>
      </w:r>
      <w:r>
        <w:rPr>
          <w:spacing w:val="-2"/>
        </w:rPr>
        <w:t> </w:t>
      </w:r>
      <w:r>
        <w:rPr/>
        <w:t>cổ</w:t>
      </w:r>
      <w:r>
        <w:rPr>
          <w:spacing w:val="-2"/>
        </w:rPr>
        <w:t> </w:t>
      </w:r>
      <w:r>
        <w:rPr>
          <w:spacing w:val="-4"/>
        </w:rPr>
        <w:t>phần</w:t>
      </w:r>
    </w:p>
    <w:p>
      <w:pPr>
        <w:spacing w:after="0"/>
        <w:sectPr>
          <w:type w:val="continuous"/>
          <w:pgSz w:w="12240" w:h="15840"/>
          <w:pgMar w:header="0" w:footer="424" w:top="720" w:bottom="280" w:left="1720" w:right="540"/>
          <w:cols w:num="2" w:equalWidth="0">
            <w:col w:w="789" w:space="40"/>
            <w:col w:w="9151"/>
          </w:cols>
        </w:sectPr>
      </w:pPr>
    </w:p>
    <w:p>
      <w:pPr>
        <w:pStyle w:val="BodyText"/>
        <w:ind w:left="152" w:right="460"/>
        <w:jc w:val="both"/>
      </w:pPr>
      <w:r>
        <w:rPr/>
        <w:t>Việt Nam TV (VP Bank) số tiền là 14.197.000 đ (mười bốn triệu, một trăm chín mươi bảy ngàn đồng) theo hợp đồng tín dụng 20140526-500000-0041 ngày </w:t>
      </w:r>
      <w:r>
        <w:rPr>
          <w:spacing w:val="-2"/>
        </w:rPr>
        <w:t>22/5/2014.</w:t>
      </w:r>
    </w:p>
    <w:p>
      <w:pPr>
        <w:pStyle w:val="BodyText"/>
        <w:spacing w:line="321" w:lineRule="exact"/>
        <w:ind w:left="872"/>
        <w:jc w:val="both"/>
      </w:pPr>
      <w:r>
        <w:rPr/>
        <w:t>Trả</w:t>
      </w:r>
      <w:r>
        <w:rPr>
          <w:spacing w:val="-3"/>
        </w:rPr>
        <w:t> </w:t>
      </w:r>
      <w:r>
        <w:rPr/>
        <w:t>làm</w:t>
      </w:r>
      <w:r>
        <w:rPr>
          <w:spacing w:val="-5"/>
        </w:rPr>
        <w:t> </w:t>
      </w:r>
      <w:r>
        <w:rPr/>
        <w:t>một</w:t>
      </w:r>
      <w:r>
        <w:rPr>
          <w:spacing w:val="-1"/>
        </w:rPr>
        <w:t> </w:t>
      </w:r>
      <w:r>
        <w:rPr/>
        <w:t>lần</w:t>
      </w:r>
      <w:r>
        <w:rPr>
          <w:spacing w:val="-1"/>
        </w:rPr>
        <w:t> </w:t>
      </w:r>
      <w:r>
        <w:rPr/>
        <w:t>ngay</w:t>
      </w:r>
      <w:r>
        <w:rPr>
          <w:spacing w:val="-6"/>
        </w:rPr>
        <w:t> </w:t>
      </w:r>
      <w:r>
        <w:rPr/>
        <w:t>khi</w:t>
      </w:r>
      <w:r>
        <w:rPr>
          <w:spacing w:val="-2"/>
        </w:rPr>
        <w:t> </w:t>
      </w:r>
      <w:r>
        <w:rPr/>
        <w:t>án</w:t>
      </w:r>
      <w:r>
        <w:rPr>
          <w:spacing w:val="-1"/>
        </w:rPr>
        <w:t> </w:t>
      </w:r>
      <w:r>
        <w:rPr/>
        <w:t>có</w:t>
      </w:r>
      <w:r>
        <w:rPr>
          <w:spacing w:val="-5"/>
        </w:rPr>
        <w:t> </w:t>
      </w:r>
      <w:r>
        <w:rPr/>
        <w:t>hiệu</w:t>
      </w:r>
      <w:r>
        <w:rPr>
          <w:spacing w:val="-5"/>
        </w:rPr>
        <w:t> </w:t>
      </w:r>
      <w:r>
        <w:rPr/>
        <w:t>lực</w:t>
      </w:r>
      <w:r>
        <w:rPr>
          <w:spacing w:val="1"/>
        </w:rPr>
        <w:t> </w:t>
      </w:r>
      <w:r>
        <w:rPr/>
        <w:t>pháp </w:t>
      </w:r>
      <w:r>
        <w:rPr>
          <w:spacing w:val="-2"/>
        </w:rPr>
        <w:t>luật.</w:t>
      </w:r>
    </w:p>
    <w:p>
      <w:pPr>
        <w:pStyle w:val="BodyText"/>
        <w:ind w:left="152" w:right="460" w:firstLine="719"/>
        <w:jc w:val="both"/>
      </w:pPr>
      <w:r>
        <w:rPr/>
        <w:t>Kể từ ngày Bản án có hiệu lực pháp luật, đến hạn trả nợ và Ngân hàng thương mại cổ phần Việt Nam TV có đơn yêu cầu thi hành án mà ông Lê Quang V chậm thi hành khoản nợ nêu trên thì ông Lê Quang V còn phải chịu khoản tiền lãi của số tiền còn phải trả theo mức lãi suất các bên thỏa thuận nhưng phải phù hợp với quy định pháp luật; nếu không có thỏa thuận về mức lãi suất thì quyết định</w:t>
      </w:r>
      <w:r>
        <w:rPr>
          <w:spacing w:val="40"/>
        </w:rPr>
        <w:t> </w:t>
      </w:r>
      <w:r>
        <w:rPr/>
        <w:t>theo mức lãi suất được quy định tại khoản 2 Điều 468 của Bộ luật dân sự năm </w:t>
      </w:r>
      <w:r>
        <w:rPr>
          <w:spacing w:val="-4"/>
        </w:rPr>
        <w:t>2015.</w:t>
      </w:r>
    </w:p>
    <w:p>
      <w:pPr>
        <w:pStyle w:val="Heading1"/>
        <w:spacing w:line="240" w:lineRule="auto"/>
        <w:rPr>
          <w:b w:val="0"/>
        </w:rPr>
      </w:pPr>
      <w:r>
        <w:rPr/>
        <w:t>2/</w:t>
      </w:r>
      <w:r>
        <w:rPr>
          <w:spacing w:val="-1"/>
        </w:rPr>
        <w:t> </w:t>
      </w:r>
      <w:r>
        <w:rPr/>
        <w:t>Về</w:t>
      </w:r>
      <w:r>
        <w:rPr>
          <w:spacing w:val="-3"/>
        </w:rPr>
        <w:t> </w:t>
      </w:r>
      <w:r>
        <w:rPr/>
        <w:t>án </w:t>
      </w:r>
      <w:r>
        <w:rPr>
          <w:spacing w:val="-4"/>
        </w:rPr>
        <w:t>phí</w:t>
      </w:r>
      <w:r>
        <w:rPr>
          <w:b w:val="0"/>
          <w:spacing w:val="-4"/>
        </w:rPr>
        <w:t>:</w:t>
      </w:r>
    </w:p>
    <w:p>
      <w:pPr>
        <w:spacing w:after="0" w:line="240" w:lineRule="auto"/>
        <w:sectPr>
          <w:type w:val="continuous"/>
          <w:pgSz w:w="12240" w:h="15840"/>
          <w:pgMar w:header="0" w:footer="424" w:top="720" w:bottom="280" w:left="1720" w:right="540"/>
        </w:sectPr>
      </w:pPr>
    </w:p>
    <w:p>
      <w:pPr>
        <w:pStyle w:val="ListParagraph"/>
        <w:numPr>
          <w:ilvl w:val="1"/>
          <w:numId w:val="1"/>
        </w:numPr>
        <w:tabs>
          <w:tab w:pos="1041" w:val="left" w:leader="none"/>
        </w:tabs>
        <w:spacing w:line="240" w:lineRule="auto" w:before="73" w:after="0"/>
        <w:ind w:left="152" w:right="466" w:firstLine="719"/>
        <w:jc w:val="both"/>
        <w:rPr>
          <w:sz w:val="28"/>
        </w:rPr>
      </w:pPr>
      <w:r>
        <w:rPr>
          <w:sz w:val="28"/>
        </w:rPr>
        <w:t>Ông Lê Quang V</w:t>
      </w:r>
      <w:r>
        <w:rPr>
          <w:spacing w:val="-2"/>
          <w:sz w:val="28"/>
        </w:rPr>
        <w:t> </w:t>
      </w:r>
      <w:r>
        <w:rPr>
          <w:sz w:val="28"/>
        </w:rPr>
        <w:t>phải chịu án phí là 709.850 đ (bảy</w:t>
      </w:r>
      <w:r>
        <w:rPr>
          <w:spacing w:val="-2"/>
          <w:sz w:val="28"/>
        </w:rPr>
        <w:t> </w:t>
      </w:r>
      <w:r>
        <w:rPr>
          <w:sz w:val="28"/>
        </w:rPr>
        <w:t>trăm</w:t>
      </w:r>
      <w:r>
        <w:rPr>
          <w:spacing w:val="-3"/>
          <w:sz w:val="28"/>
        </w:rPr>
        <w:t> </w:t>
      </w:r>
      <w:r>
        <w:rPr>
          <w:sz w:val="28"/>
        </w:rPr>
        <w:t>lẻ chín ngàn,</w:t>
      </w:r>
      <w:r>
        <w:rPr>
          <w:spacing w:val="-1"/>
          <w:sz w:val="28"/>
        </w:rPr>
        <w:t> </w:t>
      </w:r>
      <w:r>
        <w:rPr>
          <w:sz w:val="28"/>
        </w:rPr>
        <w:t>tám trăm năm mươi đồng).</w:t>
      </w:r>
    </w:p>
    <w:p>
      <w:pPr>
        <w:pStyle w:val="ListParagraph"/>
        <w:numPr>
          <w:ilvl w:val="1"/>
          <w:numId w:val="1"/>
        </w:numPr>
        <w:tabs>
          <w:tab w:pos="1067" w:val="left" w:leader="none"/>
        </w:tabs>
        <w:spacing w:line="240" w:lineRule="auto" w:before="0" w:after="0"/>
        <w:ind w:left="152" w:right="465" w:firstLine="719"/>
        <w:jc w:val="both"/>
        <w:rPr>
          <w:sz w:val="28"/>
        </w:rPr>
      </w:pPr>
      <w:r>
        <w:rPr>
          <w:sz w:val="28"/>
        </w:rPr>
        <w:t>Hoàn lại cho nguyên đơn Ngân hàng thương mại cổ phần Việt Nam TV (VP Bank)</w:t>
      </w:r>
      <w:r>
        <w:rPr>
          <w:spacing w:val="-1"/>
          <w:sz w:val="28"/>
        </w:rPr>
        <w:t> </w:t>
      </w:r>
      <w:r>
        <w:rPr>
          <w:sz w:val="28"/>
        </w:rPr>
        <w:t>toàn bộ số</w:t>
      </w:r>
      <w:r>
        <w:rPr>
          <w:spacing w:val="-1"/>
          <w:sz w:val="28"/>
        </w:rPr>
        <w:t> </w:t>
      </w:r>
      <w:r>
        <w:rPr>
          <w:sz w:val="28"/>
        </w:rPr>
        <w:t>tiền tạm</w:t>
      </w:r>
      <w:r>
        <w:rPr>
          <w:spacing w:val="-5"/>
          <w:sz w:val="28"/>
        </w:rPr>
        <w:t> </w:t>
      </w:r>
      <w:r>
        <w:rPr>
          <w:sz w:val="28"/>
        </w:rPr>
        <w:t>ứng án phí đã nộp là 354.925 đồng theo Biên lai thu số 0033486 ngày 05 tháng 12 năm 2018 của Chi cục Thi hành án dân sự huyện</w:t>
      </w:r>
      <w:r>
        <w:rPr>
          <w:spacing w:val="40"/>
          <w:sz w:val="28"/>
        </w:rPr>
        <w:t> </w:t>
      </w:r>
      <w:r>
        <w:rPr>
          <w:sz w:val="28"/>
        </w:rPr>
        <w:t>Nhà Bè, Thành phố Hồ Chí Minh.</w:t>
      </w:r>
    </w:p>
    <w:p>
      <w:pPr>
        <w:pStyle w:val="BodyText"/>
        <w:ind w:left="152" w:right="472" w:firstLine="719"/>
        <w:jc w:val="both"/>
      </w:pPr>
      <w:r>
        <w:rPr>
          <w:b/>
        </w:rPr>
        <w:t>3</w:t>
      </w:r>
      <w:r>
        <w:rPr/>
        <w:t>/ Về quyền</w:t>
      </w:r>
      <w:r>
        <w:rPr>
          <w:spacing w:val="-1"/>
        </w:rPr>
        <w:t> </w:t>
      </w:r>
      <w:r>
        <w:rPr/>
        <w:t>kháng cáo: Các</w:t>
      </w:r>
      <w:r>
        <w:rPr>
          <w:spacing w:val="-2"/>
        </w:rPr>
        <w:t> </w:t>
      </w:r>
      <w:r>
        <w:rPr/>
        <w:t>đương sự</w:t>
      </w:r>
      <w:r>
        <w:rPr>
          <w:spacing w:val="-3"/>
        </w:rPr>
        <w:t> </w:t>
      </w:r>
      <w:r>
        <w:rPr/>
        <w:t>có quyền kháng cáo</w:t>
      </w:r>
      <w:r>
        <w:rPr>
          <w:spacing w:val="-1"/>
        </w:rPr>
        <w:t> </w:t>
      </w:r>
      <w:r>
        <w:rPr/>
        <w:t>trong thời hạn 15 (Mười lăm) ngày</w:t>
      </w:r>
      <w:r>
        <w:rPr>
          <w:spacing w:val="-3"/>
        </w:rPr>
        <w:t> </w:t>
      </w:r>
      <w:r>
        <w:rPr/>
        <w:t>kể từ</w:t>
      </w:r>
      <w:r>
        <w:rPr>
          <w:spacing w:val="-1"/>
        </w:rPr>
        <w:t> </w:t>
      </w:r>
      <w:r>
        <w:rPr/>
        <w:t>ngày</w:t>
      </w:r>
      <w:r>
        <w:rPr>
          <w:spacing w:val="-3"/>
        </w:rPr>
        <w:t> </w:t>
      </w:r>
      <w:r>
        <w:rPr/>
        <w:t>tuyên án, đương sự</w:t>
      </w:r>
      <w:r>
        <w:rPr>
          <w:spacing w:val="-1"/>
        </w:rPr>
        <w:t> </w:t>
      </w:r>
      <w:r>
        <w:rPr/>
        <w:t>vắng mặt tại phiên tòa</w:t>
      </w:r>
      <w:r>
        <w:rPr>
          <w:spacing w:val="-1"/>
        </w:rPr>
        <w:t> </w:t>
      </w:r>
      <w:r>
        <w:rPr/>
        <w:t>hoặc không có mặt khi tuyên án mà có lý do chính đáng thì thời hạn kháng cáo tính từ ngày nhận được bản án hoặc được tống đạt hợp lệ.</w:t>
      </w:r>
    </w:p>
    <w:p>
      <w:pPr>
        <w:pStyle w:val="BodyText"/>
        <w:spacing w:before="1"/>
        <w:ind w:left="152" w:right="464" w:firstLine="719"/>
        <w:jc w:val="both"/>
      </w:pPr>
      <w:r>
        <w:rPr>
          <w:b/>
        </w:rPr>
        <w:t>4</w:t>
      </w:r>
      <w:r>
        <w:rPr/>
        <w:t>/ Trường hợp bản án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theo quy định tại các Điều 6, 7 và 9 Luật thi hành án dân sự; Thời hiệu thi hành án được thực hiện theo quy định tại Điều 30 Luật thi hành án dân sự.</w:t>
      </w:r>
    </w:p>
    <w:p>
      <w:pPr>
        <w:pStyle w:val="BodyText"/>
        <w:spacing w:before="11"/>
        <w:rPr>
          <w:sz w:val="21"/>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2"/>
        <w:gridCol w:w="5317"/>
      </w:tblGrid>
      <w:tr>
        <w:trPr>
          <w:trHeight w:val="2384" w:hRule="atLeast"/>
        </w:trPr>
        <w:tc>
          <w:tcPr>
            <w:tcW w:w="3792"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230" w:val="left" w:leader="none"/>
              </w:tabs>
              <w:spacing w:line="252" w:lineRule="exact" w:before="0" w:after="0"/>
              <w:ind w:left="229" w:right="0" w:hanging="180"/>
              <w:jc w:val="left"/>
              <w:rPr>
                <w:sz w:val="22"/>
              </w:rPr>
            </w:pPr>
            <w:r>
              <w:rPr>
                <w:spacing w:val="-2"/>
                <w:sz w:val="22"/>
              </w:rPr>
              <w:t>TANDTP,VKSNDTP;</w:t>
            </w:r>
          </w:p>
          <w:p>
            <w:pPr>
              <w:pStyle w:val="TableParagraph"/>
              <w:numPr>
                <w:ilvl w:val="0"/>
                <w:numId w:val="2"/>
              </w:numPr>
              <w:tabs>
                <w:tab w:pos="230" w:val="left" w:leader="none"/>
              </w:tabs>
              <w:spacing w:line="252" w:lineRule="exact" w:before="1" w:after="0"/>
              <w:ind w:left="229" w:right="0" w:hanging="180"/>
              <w:jc w:val="left"/>
              <w:rPr>
                <w:sz w:val="22"/>
              </w:rPr>
            </w:pPr>
            <w:r>
              <w:rPr>
                <w:sz w:val="22"/>
              </w:rPr>
              <w:t>VKSND</w:t>
            </w:r>
            <w:r>
              <w:rPr>
                <w:spacing w:val="-4"/>
                <w:sz w:val="22"/>
              </w:rPr>
              <w:t> </w:t>
            </w:r>
            <w:r>
              <w:rPr>
                <w:sz w:val="22"/>
              </w:rPr>
              <w:t>huyện</w:t>
            </w:r>
            <w:r>
              <w:rPr>
                <w:spacing w:val="-3"/>
                <w:sz w:val="22"/>
              </w:rPr>
              <w:t> </w:t>
            </w:r>
            <w:r>
              <w:rPr>
                <w:sz w:val="22"/>
              </w:rPr>
              <w:t>Nhà</w:t>
            </w:r>
            <w:r>
              <w:rPr>
                <w:spacing w:val="-3"/>
                <w:sz w:val="22"/>
              </w:rPr>
              <w:t> </w:t>
            </w:r>
            <w:r>
              <w:rPr>
                <w:spacing w:val="-5"/>
                <w:sz w:val="22"/>
              </w:rPr>
              <w:t>Bè;</w:t>
            </w:r>
          </w:p>
          <w:p>
            <w:pPr>
              <w:pStyle w:val="TableParagraph"/>
              <w:numPr>
                <w:ilvl w:val="0"/>
                <w:numId w:val="2"/>
              </w:numPr>
              <w:tabs>
                <w:tab w:pos="230" w:val="left" w:leader="none"/>
              </w:tabs>
              <w:spacing w:line="252" w:lineRule="exact" w:before="0" w:after="0"/>
              <w:ind w:left="229" w:right="0" w:hanging="180"/>
              <w:jc w:val="left"/>
              <w:rPr>
                <w:sz w:val="22"/>
              </w:rPr>
            </w:pPr>
            <w:r>
              <w:rPr>
                <w:sz w:val="22"/>
              </w:rPr>
              <w:t>Chi</w:t>
            </w:r>
            <w:r>
              <w:rPr>
                <w:spacing w:val="-2"/>
                <w:sz w:val="22"/>
              </w:rPr>
              <w:t> </w:t>
            </w:r>
            <w:r>
              <w:rPr>
                <w:sz w:val="22"/>
              </w:rPr>
              <w:t>cục</w:t>
            </w:r>
            <w:r>
              <w:rPr>
                <w:spacing w:val="-5"/>
                <w:sz w:val="22"/>
              </w:rPr>
              <w:t> </w:t>
            </w:r>
            <w:r>
              <w:rPr>
                <w:sz w:val="22"/>
              </w:rPr>
              <w:t>THADS</w:t>
            </w:r>
            <w:r>
              <w:rPr>
                <w:spacing w:val="-3"/>
                <w:sz w:val="22"/>
              </w:rPr>
              <w:t> </w:t>
            </w:r>
            <w:r>
              <w:rPr>
                <w:sz w:val="22"/>
              </w:rPr>
              <w:t>huyện</w:t>
            </w:r>
            <w:r>
              <w:rPr>
                <w:spacing w:val="-3"/>
                <w:sz w:val="22"/>
              </w:rPr>
              <w:t> </w:t>
            </w:r>
            <w:r>
              <w:rPr>
                <w:sz w:val="22"/>
              </w:rPr>
              <w:t>Nhà</w:t>
            </w:r>
            <w:r>
              <w:rPr>
                <w:spacing w:val="-2"/>
                <w:sz w:val="22"/>
              </w:rPr>
              <w:t> </w:t>
            </w:r>
            <w:r>
              <w:rPr>
                <w:spacing w:val="-5"/>
                <w:sz w:val="22"/>
              </w:rPr>
              <w:t>Bè;</w:t>
            </w:r>
          </w:p>
          <w:p>
            <w:pPr>
              <w:pStyle w:val="TableParagraph"/>
              <w:numPr>
                <w:ilvl w:val="0"/>
                <w:numId w:val="2"/>
              </w:numPr>
              <w:tabs>
                <w:tab w:pos="230" w:val="left" w:leader="none"/>
              </w:tabs>
              <w:spacing w:line="253" w:lineRule="exact" w:before="2" w:after="0"/>
              <w:ind w:left="229" w:right="0" w:hanging="180"/>
              <w:jc w:val="left"/>
              <w:rPr>
                <w:sz w:val="22"/>
              </w:rPr>
            </w:pPr>
            <w:r>
              <w:rPr>
                <w:sz w:val="22"/>
              </w:rPr>
              <w:t>Các</w:t>
            </w:r>
            <w:r>
              <w:rPr>
                <w:spacing w:val="-2"/>
                <w:sz w:val="22"/>
              </w:rPr>
              <w:t> </w:t>
            </w:r>
            <w:r>
              <w:rPr>
                <w:sz w:val="22"/>
              </w:rPr>
              <w:t>đương</w:t>
            </w:r>
            <w:r>
              <w:rPr>
                <w:spacing w:val="-4"/>
                <w:sz w:val="22"/>
              </w:rPr>
              <w:t> </w:t>
            </w:r>
            <w:r>
              <w:rPr>
                <w:spacing w:val="-5"/>
                <w:sz w:val="22"/>
              </w:rPr>
              <w:t>sự;</w:t>
            </w:r>
          </w:p>
          <w:p>
            <w:pPr>
              <w:pStyle w:val="TableParagraph"/>
              <w:numPr>
                <w:ilvl w:val="0"/>
                <w:numId w:val="2"/>
              </w:numPr>
              <w:tabs>
                <w:tab w:pos="230" w:val="left" w:leader="none"/>
              </w:tabs>
              <w:spacing w:line="253" w:lineRule="exact" w:before="0" w:after="0"/>
              <w:ind w:left="229" w:right="0" w:hanging="180"/>
              <w:jc w:val="left"/>
              <w:rPr>
                <w:sz w:val="22"/>
              </w:rPr>
            </w:pPr>
            <w:r>
              <w:rPr>
                <w:sz w:val="22"/>
              </w:rPr>
              <w:t>Lưu </w:t>
            </w:r>
            <w:r>
              <w:rPr>
                <w:spacing w:val="-2"/>
                <w:sz w:val="22"/>
              </w:rPr>
              <w:t>HS,VP.</w:t>
            </w:r>
          </w:p>
        </w:tc>
        <w:tc>
          <w:tcPr>
            <w:tcW w:w="5317" w:type="dxa"/>
          </w:tcPr>
          <w:p>
            <w:pPr>
              <w:pStyle w:val="TableParagraph"/>
              <w:ind w:left="720" w:firstLine="153"/>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TOÀ</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279" w:lineRule="exact" w:before="200"/>
              <w:ind w:left="2143"/>
              <w:rPr>
                <w:b/>
                <w:sz w:val="26"/>
              </w:rPr>
            </w:pPr>
            <w:r>
              <w:rPr>
                <w:b/>
                <w:sz w:val="26"/>
              </w:rPr>
              <w:t>LÊ</w:t>
            </w:r>
            <w:r>
              <w:rPr>
                <w:b/>
                <w:spacing w:val="-6"/>
                <w:sz w:val="26"/>
              </w:rPr>
              <w:t> </w:t>
            </w:r>
            <w:r>
              <w:rPr>
                <w:b/>
                <w:sz w:val="26"/>
              </w:rPr>
              <w:t>THU</w:t>
            </w:r>
            <w:r>
              <w:rPr>
                <w:b/>
                <w:spacing w:val="-4"/>
                <w:sz w:val="26"/>
              </w:rPr>
              <w:t> HIỀN</w:t>
            </w:r>
          </w:p>
        </w:tc>
      </w:tr>
    </w:tbl>
    <w:p>
      <w:pPr>
        <w:spacing w:after="0" w:line="279" w:lineRule="exact"/>
        <w:rPr>
          <w:sz w:val="26"/>
        </w:rPr>
        <w:sectPr>
          <w:pgSz w:w="12240" w:h="15840"/>
          <w:pgMar w:header="0" w:footer="424" w:top="640" w:bottom="620" w:left="172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6"/>
        <w:gridCol w:w="5491"/>
      </w:tblGrid>
      <w:tr>
        <w:trPr>
          <w:trHeight w:val="2389" w:hRule="atLeast"/>
        </w:trPr>
        <w:tc>
          <w:tcPr>
            <w:tcW w:w="4036"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3"/>
              </w:numPr>
              <w:tabs>
                <w:tab w:pos="175" w:val="left" w:leader="none"/>
              </w:tabs>
              <w:spacing w:line="240" w:lineRule="auto" w:before="2" w:after="0"/>
              <w:ind w:left="174" w:right="0" w:hanging="125"/>
              <w:jc w:val="left"/>
              <w:rPr>
                <w:sz w:val="22"/>
              </w:rPr>
            </w:pPr>
            <w:r>
              <w:rPr>
                <w:sz w:val="22"/>
              </w:rPr>
              <w:t>TAND</w:t>
            </w:r>
            <w:r>
              <w:rPr>
                <w:spacing w:val="-4"/>
                <w:sz w:val="22"/>
              </w:rPr>
              <w:t> </w:t>
            </w:r>
            <w:r>
              <w:rPr>
                <w:spacing w:val="-2"/>
                <w:sz w:val="22"/>
              </w:rPr>
              <w:t>Tp.HCM;</w:t>
            </w:r>
          </w:p>
          <w:p>
            <w:pPr>
              <w:pStyle w:val="TableParagraph"/>
              <w:numPr>
                <w:ilvl w:val="0"/>
                <w:numId w:val="3"/>
              </w:numPr>
              <w:tabs>
                <w:tab w:pos="175" w:val="left" w:leader="none"/>
              </w:tabs>
              <w:spacing w:line="252" w:lineRule="exact" w:before="2" w:after="0"/>
              <w:ind w:left="174" w:right="0" w:hanging="125"/>
              <w:jc w:val="left"/>
              <w:rPr>
                <w:sz w:val="22"/>
              </w:rPr>
            </w:pPr>
            <w:r>
              <w:rPr>
                <w:sz w:val="22"/>
              </w:rPr>
              <w:t>VKSND</w:t>
            </w:r>
            <w:r>
              <w:rPr>
                <w:spacing w:val="-3"/>
                <w:sz w:val="22"/>
              </w:rPr>
              <w:t> </w:t>
            </w:r>
            <w:r>
              <w:rPr>
                <w:sz w:val="22"/>
              </w:rPr>
              <w:t>huyện</w:t>
            </w:r>
            <w:r>
              <w:rPr>
                <w:spacing w:val="-2"/>
                <w:sz w:val="22"/>
              </w:rPr>
              <w:t> </w:t>
            </w:r>
            <w:r>
              <w:rPr>
                <w:sz w:val="22"/>
              </w:rPr>
              <w:t>Nhà</w:t>
            </w:r>
            <w:r>
              <w:rPr>
                <w:spacing w:val="-2"/>
                <w:sz w:val="22"/>
              </w:rPr>
              <w:t> </w:t>
            </w:r>
            <w:r>
              <w:rPr>
                <w:spacing w:val="-5"/>
                <w:sz w:val="22"/>
              </w:rPr>
              <w:t>Bè;</w:t>
            </w:r>
          </w:p>
          <w:p>
            <w:pPr>
              <w:pStyle w:val="TableParagraph"/>
              <w:numPr>
                <w:ilvl w:val="0"/>
                <w:numId w:val="3"/>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huyện</w:t>
            </w:r>
            <w:r>
              <w:rPr>
                <w:spacing w:val="-4"/>
                <w:sz w:val="22"/>
              </w:rPr>
              <w:t> </w:t>
            </w:r>
            <w:r>
              <w:rPr>
                <w:sz w:val="22"/>
              </w:rPr>
              <w:t>Nhà</w:t>
            </w:r>
            <w:r>
              <w:rPr>
                <w:spacing w:val="-2"/>
                <w:sz w:val="22"/>
              </w:rPr>
              <w:t> </w:t>
            </w:r>
            <w:r>
              <w:rPr>
                <w:spacing w:val="-5"/>
                <w:sz w:val="22"/>
              </w:rPr>
              <w:t>Bè;</w:t>
            </w:r>
          </w:p>
          <w:p>
            <w:pPr>
              <w:pStyle w:val="TableParagraph"/>
              <w:numPr>
                <w:ilvl w:val="0"/>
                <w:numId w:val="3"/>
              </w:numPr>
              <w:tabs>
                <w:tab w:pos="178" w:val="left" w:leader="none"/>
              </w:tabs>
              <w:spacing w:line="252" w:lineRule="exact" w:before="1"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pacing w:val="-5"/>
                <w:sz w:val="22"/>
              </w:rPr>
              <w:t>án.</w:t>
            </w:r>
          </w:p>
        </w:tc>
        <w:tc>
          <w:tcPr>
            <w:tcW w:w="5491" w:type="dxa"/>
          </w:tcPr>
          <w:p>
            <w:pPr>
              <w:pStyle w:val="TableParagraph"/>
              <w:ind w:left="850" w:firstLine="175"/>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279" w:lineRule="exact" w:before="205"/>
              <w:ind w:left="2439"/>
              <w:rPr>
                <w:b/>
                <w:sz w:val="26"/>
              </w:rPr>
            </w:pPr>
            <w:r>
              <w:rPr>
                <w:b/>
                <w:sz w:val="26"/>
              </w:rPr>
              <w:t>Lê</w:t>
            </w:r>
            <w:r>
              <w:rPr>
                <w:b/>
                <w:spacing w:val="-5"/>
                <w:sz w:val="26"/>
              </w:rPr>
              <w:t> </w:t>
            </w:r>
            <w:r>
              <w:rPr>
                <w:b/>
                <w:sz w:val="26"/>
              </w:rPr>
              <w:t>Thu</w:t>
            </w:r>
            <w:r>
              <w:rPr>
                <w:b/>
                <w:spacing w:val="-3"/>
                <w:sz w:val="26"/>
              </w:rPr>
              <w:t> </w:t>
            </w:r>
            <w:r>
              <w:rPr>
                <w:b/>
                <w:spacing w:val="-4"/>
                <w:sz w:val="26"/>
              </w:rPr>
              <w:t>Hiền</w:t>
            </w:r>
          </w:p>
        </w:tc>
      </w:tr>
    </w:tbl>
    <w:sectPr>
      <w:pgSz w:w="12240" w:h="15840"/>
      <w:pgMar w:header="0" w:footer="424" w:top="1820" w:bottom="620" w:left="17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1.549988pt;margin-top:759.776001pt;width:13.15pt;height:17.7pt;mso-position-horizontal-relative:page;mso-position-vertical-relative:page;z-index:-15831040" type="#_x0000_t202" id="docshape2" filled="false" stroked="false">
          <v:textbox inset="0,0,0,0">
            <w:txbxContent>
              <w:p>
                <w:pPr>
                  <w:spacing w:before="48"/>
                  <w:ind w:left="60" w:right="0" w:firstLine="0"/>
                  <w:jc w:val="left"/>
                  <w:rPr>
                    <w:rFonts w:ascii="Calibri"/>
                    <w:sz w:val="24"/>
                  </w:rPr>
                </w:pPr>
                <w:r>
                  <w:rPr>
                    <w:rFonts w:ascii="Calibri"/>
                    <w:w w:val="100"/>
                    <w:sz w:val="24"/>
                  </w:rPr>
                  <w:fldChar w:fldCharType="begin"/>
                </w:r>
                <w:r>
                  <w:rPr>
                    <w:rFonts w:ascii="Calibri"/>
                    <w:w w:val="100"/>
                    <w:sz w:val="24"/>
                  </w:rPr>
                  <w:instrText> PAGE </w:instrText>
                </w:r>
                <w:r>
                  <w:rPr>
                    <w:rFonts w:ascii="Calibri"/>
                    <w:w w:val="100"/>
                    <w:sz w:val="24"/>
                  </w:rPr>
                  <w:fldChar w:fldCharType="separate"/>
                </w:r>
                <w:r>
                  <w:rPr>
                    <w:rFonts w:ascii="Calibri"/>
                    <w:w w:val="100"/>
                    <w:sz w:val="24"/>
                  </w:rPr>
                  <w:t>2</w:t>
                </w:r>
                <w:r>
                  <w:rPr>
                    <w:rFonts w:ascii="Calibri"/>
                    <w:w w:val="100"/>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65" w:hanging="125"/>
      </w:pPr>
      <w:rPr>
        <w:rFonts w:hint="default"/>
        <w:lang w:val="vi" w:eastAsia="en-US" w:bidi="ar-SA"/>
      </w:rPr>
    </w:lvl>
    <w:lvl w:ilvl="2">
      <w:start w:val="0"/>
      <w:numFmt w:val="bullet"/>
      <w:lvlText w:val="•"/>
      <w:lvlJc w:val="left"/>
      <w:pPr>
        <w:ind w:left="951" w:hanging="125"/>
      </w:pPr>
      <w:rPr>
        <w:rFonts w:hint="default"/>
        <w:lang w:val="vi" w:eastAsia="en-US" w:bidi="ar-SA"/>
      </w:rPr>
    </w:lvl>
    <w:lvl w:ilvl="3">
      <w:start w:val="0"/>
      <w:numFmt w:val="bullet"/>
      <w:lvlText w:val="•"/>
      <w:lvlJc w:val="left"/>
      <w:pPr>
        <w:ind w:left="1336" w:hanging="125"/>
      </w:pPr>
      <w:rPr>
        <w:rFonts w:hint="default"/>
        <w:lang w:val="vi" w:eastAsia="en-US" w:bidi="ar-SA"/>
      </w:rPr>
    </w:lvl>
    <w:lvl w:ilvl="4">
      <w:start w:val="0"/>
      <w:numFmt w:val="bullet"/>
      <w:lvlText w:val="•"/>
      <w:lvlJc w:val="left"/>
      <w:pPr>
        <w:ind w:left="1722" w:hanging="125"/>
      </w:pPr>
      <w:rPr>
        <w:rFonts w:hint="default"/>
        <w:lang w:val="vi" w:eastAsia="en-US" w:bidi="ar-SA"/>
      </w:rPr>
    </w:lvl>
    <w:lvl w:ilvl="5">
      <w:start w:val="0"/>
      <w:numFmt w:val="bullet"/>
      <w:lvlText w:val="•"/>
      <w:lvlJc w:val="left"/>
      <w:pPr>
        <w:ind w:left="2108" w:hanging="125"/>
      </w:pPr>
      <w:rPr>
        <w:rFonts w:hint="default"/>
        <w:lang w:val="vi" w:eastAsia="en-US" w:bidi="ar-SA"/>
      </w:rPr>
    </w:lvl>
    <w:lvl w:ilvl="6">
      <w:start w:val="0"/>
      <w:numFmt w:val="bullet"/>
      <w:lvlText w:val="•"/>
      <w:lvlJc w:val="left"/>
      <w:pPr>
        <w:ind w:left="2493" w:hanging="125"/>
      </w:pPr>
      <w:rPr>
        <w:rFonts w:hint="default"/>
        <w:lang w:val="vi" w:eastAsia="en-US" w:bidi="ar-SA"/>
      </w:rPr>
    </w:lvl>
    <w:lvl w:ilvl="7">
      <w:start w:val="0"/>
      <w:numFmt w:val="bullet"/>
      <w:lvlText w:val="•"/>
      <w:lvlJc w:val="left"/>
      <w:pPr>
        <w:ind w:left="2879" w:hanging="125"/>
      </w:pPr>
      <w:rPr>
        <w:rFonts w:hint="default"/>
        <w:lang w:val="vi" w:eastAsia="en-US" w:bidi="ar-SA"/>
      </w:rPr>
    </w:lvl>
    <w:lvl w:ilvl="8">
      <w:start w:val="0"/>
      <w:numFmt w:val="bullet"/>
      <w:lvlText w:val="•"/>
      <w:lvlJc w:val="left"/>
      <w:pPr>
        <w:ind w:left="3264" w:hanging="125"/>
      </w:pPr>
      <w:rPr>
        <w:rFonts w:hint="default"/>
        <w:lang w:val="vi" w:eastAsia="en-US" w:bidi="ar-SA"/>
      </w:rPr>
    </w:lvl>
  </w:abstractNum>
  <w:abstractNum w:abstractNumId="1">
    <w:multiLevelType w:val="hybridMultilevel"/>
    <w:lvl w:ilvl="0">
      <w:start w:val="0"/>
      <w:numFmt w:val="bullet"/>
      <w:lvlText w:val="-"/>
      <w:lvlJc w:val="left"/>
      <w:pPr>
        <w:ind w:left="229" w:hanging="180"/>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77" w:hanging="180"/>
      </w:pPr>
      <w:rPr>
        <w:rFonts w:hint="default"/>
        <w:lang w:val="vi" w:eastAsia="en-US" w:bidi="ar-SA"/>
      </w:rPr>
    </w:lvl>
    <w:lvl w:ilvl="2">
      <w:start w:val="0"/>
      <w:numFmt w:val="bullet"/>
      <w:lvlText w:val="•"/>
      <w:lvlJc w:val="left"/>
      <w:pPr>
        <w:ind w:left="934" w:hanging="180"/>
      </w:pPr>
      <w:rPr>
        <w:rFonts w:hint="default"/>
        <w:lang w:val="vi" w:eastAsia="en-US" w:bidi="ar-SA"/>
      </w:rPr>
    </w:lvl>
    <w:lvl w:ilvl="3">
      <w:start w:val="0"/>
      <w:numFmt w:val="bullet"/>
      <w:lvlText w:val="•"/>
      <w:lvlJc w:val="left"/>
      <w:pPr>
        <w:ind w:left="1291" w:hanging="180"/>
      </w:pPr>
      <w:rPr>
        <w:rFonts w:hint="default"/>
        <w:lang w:val="vi" w:eastAsia="en-US" w:bidi="ar-SA"/>
      </w:rPr>
    </w:lvl>
    <w:lvl w:ilvl="4">
      <w:start w:val="0"/>
      <w:numFmt w:val="bullet"/>
      <w:lvlText w:val="•"/>
      <w:lvlJc w:val="left"/>
      <w:pPr>
        <w:ind w:left="1648" w:hanging="180"/>
      </w:pPr>
      <w:rPr>
        <w:rFonts w:hint="default"/>
        <w:lang w:val="vi" w:eastAsia="en-US" w:bidi="ar-SA"/>
      </w:rPr>
    </w:lvl>
    <w:lvl w:ilvl="5">
      <w:start w:val="0"/>
      <w:numFmt w:val="bullet"/>
      <w:lvlText w:val="•"/>
      <w:lvlJc w:val="left"/>
      <w:pPr>
        <w:ind w:left="2006" w:hanging="180"/>
      </w:pPr>
      <w:rPr>
        <w:rFonts w:hint="default"/>
        <w:lang w:val="vi" w:eastAsia="en-US" w:bidi="ar-SA"/>
      </w:rPr>
    </w:lvl>
    <w:lvl w:ilvl="6">
      <w:start w:val="0"/>
      <w:numFmt w:val="bullet"/>
      <w:lvlText w:val="•"/>
      <w:lvlJc w:val="left"/>
      <w:pPr>
        <w:ind w:left="2363" w:hanging="180"/>
      </w:pPr>
      <w:rPr>
        <w:rFonts w:hint="default"/>
        <w:lang w:val="vi" w:eastAsia="en-US" w:bidi="ar-SA"/>
      </w:rPr>
    </w:lvl>
    <w:lvl w:ilvl="7">
      <w:start w:val="0"/>
      <w:numFmt w:val="bullet"/>
      <w:lvlText w:val="•"/>
      <w:lvlJc w:val="left"/>
      <w:pPr>
        <w:ind w:left="2720" w:hanging="180"/>
      </w:pPr>
      <w:rPr>
        <w:rFonts w:hint="default"/>
        <w:lang w:val="vi" w:eastAsia="en-US" w:bidi="ar-SA"/>
      </w:rPr>
    </w:lvl>
    <w:lvl w:ilvl="8">
      <w:start w:val="0"/>
      <w:numFmt w:val="bullet"/>
      <w:lvlText w:val="•"/>
      <w:lvlJc w:val="left"/>
      <w:pPr>
        <w:ind w:left="3077" w:hanging="180"/>
      </w:pPr>
      <w:rPr>
        <w:rFonts w:hint="default"/>
        <w:lang w:val="vi" w:eastAsia="en-US" w:bidi="ar-SA"/>
      </w:rPr>
    </w:lvl>
  </w:abstractNum>
  <w:abstractNum w:abstractNumId="0">
    <w:multiLevelType w:val="hybridMultilevel"/>
    <w:lvl w:ilvl="0">
      <w:start w:val="1"/>
      <w:numFmt w:val="decimal"/>
      <w:lvlText w:val="%1."/>
      <w:lvlJc w:val="left"/>
      <w:pPr>
        <w:ind w:left="1153"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52" w:hanging="185"/>
      </w:pPr>
      <w:rPr>
        <w:rFonts w:hint="default" w:ascii="Times New Roman" w:hAnsi="Times New Roman" w:eastAsia="Times New Roman" w:cs="Times New Roman"/>
        <w:w w:val="100"/>
        <w:lang w:val="vi" w:eastAsia="en-US" w:bidi="ar-SA"/>
      </w:rPr>
    </w:lvl>
    <w:lvl w:ilvl="2">
      <w:start w:val="0"/>
      <w:numFmt w:val="bullet"/>
      <w:lvlText w:val="•"/>
      <w:lvlJc w:val="left"/>
      <w:pPr>
        <w:ind w:left="2140" w:hanging="185"/>
      </w:pPr>
      <w:rPr>
        <w:rFonts w:hint="default"/>
        <w:lang w:val="vi" w:eastAsia="en-US" w:bidi="ar-SA"/>
      </w:rPr>
    </w:lvl>
    <w:lvl w:ilvl="3">
      <w:start w:val="0"/>
      <w:numFmt w:val="bullet"/>
      <w:lvlText w:val="•"/>
      <w:lvlJc w:val="left"/>
      <w:pPr>
        <w:ind w:left="3120" w:hanging="185"/>
      </w:pPr>
      <w:rPr>
        <w:rFonts w:hint="default"/>
        <w:lang w:val="vi" w:eastAsia="en-US" w:bidi="ar-SA"/>
      </w:rPr>
    </w:lvl>
    <w:lvl w:ilvl="4">
      <w:start w:val="0"/>
      <w:numFmt w:val="bullet"/>
      <w:lvlText w:val="•"/>
      <w:lvlJc w:val="left"/>
      <w:pPr>
        <w:ind w:left="4100" w:hanging="185"/>
      </w:pPr>
      <w:rPr>
        <w:rFonts w:hint="default"/>
        <w:lang w:val="vi" w:eastAsia="en-US" w:bidi="ar-SA"/>
      </w:rPr>
    </w:lvl>
    <w:lvl w:ilvl="5">
      <w:start w:val="0"/>
      <w:numFmt w:val="bullet"/>
      <w:lvlText w:val="•"/>
      <w:lvlJc w:val="left"/>
      <w:pPr>
        <w:ind w:left="5080" w:hanging="185"/>
      </w:pPr>
      <w:rPr>
        <w:rFonts w:hint="default"/>
        <w:lang w:val="vi" w:eastAsia="en-US" w:bidi="ar-SA"/>
      </w:rPr>
    </w:lvl>
    <w:lvl w:ilvl="6">
      <w:start w:val="0"/>
      <w:numFmt w:val="bullet"/>
      <w:lvlText w:val="•"/>
      <w:lvlJc w:val="left"/>
      <w:pPr>
        <w:ind w:left="6060"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8020" w:hanging="18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line="319" w:lineRule="exact"/>
      <w:ind w:left="872"/>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6" w:line="318" w:lineRule="exact"/>
      <w:ind w:left="872" w:hanging="164"/>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52"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dc:title>TOØA AÙN NHAÂN DAÂN        COÄNG HOØA XAÕ HOÄI CHUÛ NGHÓA VIEÄT NAM</dc:title>
  <dcterms:created xsi:type="dcterms:W3CDTF">2022-10-16T08:01:50Z</dcterms:created>
  <dcterms:modified xsi:type="dcterms:W3CDTF">2022-10-16T08:01:50Z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