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9" w:lineRule="auto" w:before="72"/>
        <w:ind w:left="1091" w:right="0" w:hanging="989"/>
        <w:jc w:val="left"/>
        <w:rPr>
          <w:b/>
          <w:sz w:val="24"/>
        </w:rPr>
      </w:pPr>
      <w:r>
        <w:rPr>
          <w:b/>
          <w:spacing w:val="-4"/>
          <w:sz w:val="24"/>
        </w:rPr>
        <w:t>TÒA</w:t>
      </w:r>
      <w:r>
        <w:rPr>
          <w:b/>
          <w:spacing w:val="-18"/>
          <w:sz w:val="24"/>
        </w:rPr>
        <w:t> </w:t>
      </w:r>
      <w:r>
        <w:rPr>
          <w:b/>
          <w:spacing w:val="-4"/>
          <w:sz w:val="24"/>
        </w:rPr>
        <w:t>ÁN</w:t>
      </w:r>
      <w:r>
        <w:rPr>
          <w:b/>
          <w:spacing w:val="-18"/>
          <w:sz w:val="24"/>
        </w:rPr>
        <w:t> </w:t>
      </w:r>
      <w:r>
        <w:rPr>
          <w:b/>
          <w:spacing w:val="-4"/>
          <w:sz w:val="24"/>
        </w:rPr>
        <w:t>NHÂN</w:t>
      </w:r>
      <w:r>
        <w:rPr>
          <w:b/>
          <w:spacing w:val="-16"/>
          <w:sz w:val="24"/>
        </w:rPr>
        <w:t> </w:t>
      </w:r>
      <w:r>
        <w:rPr>
          <w:b/>
          <w:spacing w:val="-4"/>
          <w:sz w:val="24"/>
        </w:rPr>
        <w:t>DÂN</w:t>
      </w:r>
      <w:r>
        <w:rPr>
          <w:b/>
          <w:spacing w:val="-18"/>
          <w:sz w:val="24"/>
        </w:rPr>
        <w:t> </w:t>
      </w:r>
      <w:r>
        <w:rPr>
          <w:b/>
          <w:spacing w:val="-4"/>
          <w:sz w:val="24"/>
        </w:rPr>
        <w:t>CẤP</w:t>
      </w:r>
      <w:r>
        <w:rPr>
          <w:b/>
          <w:spacing w:val="-20"/>
          <w:sz w:val="24"/>
        </w:rPr>
        <w:t> </w:t>
      </w:r>
      <w:r>
        <w:rPr>
          <w:b/>
          <w:spacing w:val="-4"/>
          <w:sz w:val="24"/>
        </w:rPr>
        <w:t>CAO </w:t>
      </w:r>
      <w:r>
        <w:rPr>
          <w:b/>
          <w:sz w:val="24"/>
        </w:rPr>
        <w:t>TẠI HÀ NỘI</w:t>
      </w:r>
    </w:p>
    <w:p>
      <w:pPr>
        <w:pStyle w:val="BodyText"/>
        <w:spacing w:before="8"/>
        <w:ind w:left="0"/>
        <w:jc w:val="left"/>
        <w:rPr>
          <w:b/>
          <w:sz w:val="6"/>
        </w:rPr>
      </w:pPr>
      <w:r>
        <w:rPr/>
        <w:pict>
          <v:shape style="position:absolute;margin-left:141.360001pt;margin-top:5.058435pt;width:53.55pt;height:.1pt;mso-position-horizontal-relative:page;mso-position-vertical-relative:paragraph;z-index:-15728640;mso-wrap-distance-left:0;mso-wrap-distance-right:0" id="docshape1" coordorigin="2827,101" coordsize="1071,0" path="m2827,101l3898,101e" filled="false" stroked="true" strokeweight=".72pt" strokecolor="#000000">
            <v:path arrowok="t"/>
            <v:stroke dashstyle="solid"/>
            <w10:wrap type="topAndBottom"/>
          </v:shape>
        </w:pict>
      </w:r>
    </w:p>
    <w:p>
      <w:pPr>
        <w:pStyle w:val="BodyText"/>
        <w:spacing w:line="235" w:lineRule="auto" w:before="105"/>
        <w:ind w:left="186"/>
        <w:jc w:val="left"/>
      </w:pPr>
      <w:r>
        <w:rPr/>
        <w:t>Bản án số: </w:t>
      </w:r>
      <w:r>
        <w:rPr/>
        <w:t>28/2023/HCPT Ngày:</w:t>
      </w:r>
      <w:r>
        <w:rPr>
          <w:spacing w:val="40"/>
        </w:rPr>
        <w:t> </w:t>
      </w:r>
      <w:r>
        <w:rPr/>
        <w:t>02/02/2023</w:t>
      </w:r>
    </w:p>
    <w:p>
      <w:pPr>
        <w:spacing w:line="247" w:lineRule="auto" w:before="12"/>
        <w:ind w:left="186" w:right="0" w:firstLine="0"/>
        <w:jc w:val="left"/>
        <w:rPr>
          <w:i/>
          <w:sz w:val="20"/>
        </w:rPr>
      </w:pPr>
      <w:r>
        <w:rPr>
          <w:i/>
          <w:w w:val="105"/>
          <w:sz w:val="20"/>
        </w:rPr>
        <w:t>V/v:</w:t>
      </w:r>
      <w:r>
        <w:rPr>
          <w:i/>
          <w:spacing w:val="-11"/>
          <w:w w:val="105"/>
          <w:sz w:val="20"/>
        </w:rPr>
        <w:t> </w:t>
      </w:r>
      <w:r>
        <w:rPr>
          <w:i/>
          <w:w w:val="105"/>
          <w:sz w:val="20"/>
        </w:rPr>
        <w:t>Khiếu</w:t>
      </w:r>
      <w:r>
        <w:rPr>
          <w:i/>
          <w:spacing w:val="-13"/>
          <w:w w:val="105"/>
          <w:sz w:val="20"/>
        </w:rPr>
        <w:t> </w:t>
      </w:r>
      <w:r>
        <w:rPr>
          <w:i/>
          <w:w w:val="105"/>
          <w:sz w:val="20"/>
        </w:rPr>
        <w:t>kiện</w:t>
      </w:r>
      <w:r>
        <w:rPr>
          <w:i/>
          <w:spacing w:val="-12"/>
          <w:w w:val="105"/>
          <w:sz w:val="20"/>
        </w:rPr>
        <w:t> </w:t>
      </w:r>
      <w:r>
        <w:rPr>
          <w:i/>
          <w:w w:val="105"/>
          <w:sz w:val="20"/>
        </w:rPr>
        <w:t>hành</w:t>
      </w:r>
      <w:r>
        <w:rPr>
          <w:i/>
          <w:spacing w:val="-13"/>
          <w:w w:val="105"/>
          <w:sz w:val="20"/>
        </w:rPr>
        <w:t> </w:t>
      </w:r>
      <w:r>
        <w:rPr>
          <w:i/>
          <w:w w:val="105"/>
          <w:sz w:val="20"/>
        </w:rPr>
        <w:t>vi</w:t>
      </w:r>
      <w:r>
        <w:rPr>
          <w:i/>
          <w:spacing w:val="-14"/>
          <w:w w:val="105"/>
          <w:sz w:val="20"/>
        </w:rPr>
        <w:t> </w:t>
      </w:r>
      <w:r>
        <w:rPr>
          <w:i/>
          <w:w w:val="105"/>
          <w:sz w:val="20"/>
        </w:rPr>
        <w:t>hành</w:t>
      </w:r>
      <w:r>
        <w:rPr>
          <w:i/>
          <w:spacing w:val="-12"/>
          <w:w w:val="105"/>
          <w:sz w:val="20"/>
        </w:rPr>
        <w:t> </w:t>
      </w:r>
      <w:r>
        <w:rPr>
          <w:i/>
          <w:w w:val="105"/>
          <w:sz w:val="20"/>
        </w:rPr>
        <w:t>chính</w:t>
      </w:r>
      <w:r>
        <w:rPr>
          <w:i/>
          <w:spacing w:val="-13"/>
          <w:w w:val="105"/>
          <w:sz w:val="20"/>
        </w:rPr>
        <w:t> </w:t>
      </w:r>
      <w:r>
        <w:rPr>
          <w:i/>
          <w:w w:val="105"/>
          <w:sz w:val="20"/>
        </w:rPr>
        <w:t>về</w:t>
      </w:r>
      <w:r>
        <w:rPr>
          <w:i/>
          <w:w w:val="105"/>
          <w:sz w:val="20"/>
        </w:rPr>
        <w:t> thu phí, lệ phí</w:t>
      </w:r>
    </w:p>
    <w:p>
      <w:pPr>
        <w:spacing w:line="272" w:lineRule="exact" w:before="72"/>
        <w:ind w:left="106" w:right="510" w:firstLine="0"/>
        <w:jc w:val="center"/>
        <w:rPr>
          <w:b/>
          <w:sz w:val="24"/>
        </w:rPr>
      </w:pPr>
      <w:r>
        <w:rPr/>
        <w:br w:type="column"/>
      </w:r>
      <w:r>
        <w:rPr>
          <w:b/>
          <w:spacing w:val="-6"/>
          <w:sz w:val="24"/>
        </w:rPr>
        <w:t>CỘNG</w:t>
      </w:r>
      <w:r>
        <w:rPr>
          <w:b/>
          <w:spacing w:val="-14"/>
          <w:sz w:val="24"/>
        </w:rPr>
        <w:t> </w:t>
      </w:r>
      <w:r>
        <w:rPr>
          <w:b/>
          <w:spacing w:val="-6"/>
          <w:sz w:val="24"/>
        </w:rPr>
        <w:t>HÒA</w:t>
      </w:r>
      <w:r>
        <w:rPr>
          <w:b/>
          <w:spacing w:val="-15"/>
          <w:sz w:val="24"/>
        </w:rPr>
        <w:t> </w:t>
      </w:r>
      <w:r>
        <w:rPr>
          <w:b/>
          <w:spacing w:val="-6"/>
          <w:sz w:val="24"/>
        </w:rPr>
        <w:t>XÃ</w:t>
      </w:r>
      <w:r>
        <w:rPr>
          <w:b/>
          <w:spacing w:val="-10"/>
          <w:sz w:val="24"/>
        </w:rPr>
        <w:t> </w:t>
      </w:r>
      <w:r>
        <w:rPr>
          <w:b/>
          <w:spacing w:val="-6"/>
          <w:sz w:val="24"/>
        </w:rPr>
        <w:t>HỘI</w:t>
      </w:r>
      <w:r>
        <w:rPr>
          <w:b/>
          <w:spacing w:val="-16"/>
          <w:sz w:val="24"/>
        </w:rPr>
        <w:t> </w:t>
      </w:r>
      <w:r>
        <w:rPr>
          <w:b/>
          <w:spacing w:val="-6"/>
          <w:sz w:val="24"/>
        </w:rPr>
        <w:t>CHỦ</w:t>
      </w:r>
      <w:r>
        <w:rPr>
          <w:b/>
          <w:spacing w:val="-15"/>
          <w:sz w:val="24"/>
        </w:rPr>
        <w:t> </w:t>
      </w:r>
      <w:r>
        <w:rPr>
          <w:b/>
          <w:spacing w:val="-6"/>
          <w:sz w:val="24"/>
        </w:rPr>
        <w:t>NGHĨA</w:t>
      </w:r>
      <w:r>
        <w:rPr>
          <w:b/>
          <w:spacing w:val="-12"/>
          <w:sz w:val="24"/>
        </w:rPr>
        <w:t> </w:t>
      </w:r>
      <w:r>
        <w:rPr>
          <w:b/>
          <w:spacing w:val="-6"/>
          <w:sz w:val="24"/>
        </w:rPr>
        <w:t>VIỆT</w:t>
      </w:r>
      <w:r>
        <w:rPr>
          <w:b/>
          <w:spacing w:val="-16"/>
          <w:sz w:val="24"/>
        </w:rPr>
        <w:t> </w:t>
      </w:r>
      <w:r>
        <w:rPr>
          <w:b/>
          <w:spacing w:val="-6"/>
          <w:sz w:val="24"/>
        </w:rPr>
        <w:t>NAM</w:t>
      </w:r>
    </w:p>
    <w:p>
      <w:pPr>
        <w:spacing w:line="295" w:lineRule="exact" w:before="0"/>
        <w:ind w:left="886" w:right="1296" w:firstLine="0"/>
        <w:jc w:val="center"/>
        <w:rPr>
          <w:b/>
          <w:sz w:val="26"/>
        </w:rPr>
      </w:pPr>
      <w:r>
        <w:rPr>
          <w:b/>
          <w:sz w:val="26"/>
        </w:rPr>
        <w:t>Độc</w:t>
      </w:r>
      <w:r>
        <w:rPr>
          <w:b/>
          <w:spacing w:val="3"/>
          <w:sz w:val="26"/>
        </w:rPr>
        <w:t> </w:t>
      </w:r>
      <w:r>
        <w:rPr>
          <w:b/>
          <w:sz w:val="26"/>
        </w:rPr>
        <w:t>lập -</w:t>
      </w:r>
      <w:r>
        <w:rPr>
          <w:b/>
          <w:spacing w:val="2"/>
          <w:sz w:val="26"/>
        </w:rPr>
        <w:t> </w:t>
      </w:r>
      <w:r>
        <w:rPr>
          <w:b/>
          <w:sz w:val="26"/>
        </w:rPr>
        <w:t>Tự</w:t>
      </w:r>
      <w:r>
        <w:rPr>
          <w:b/>
          <w:spacing w:val="1"/>
          <w:sz w:val="26"/>
        </w:rPr>
        <w:t> </w:t>
      </w:r>
      <w:r>
        <w:rPr>
          <w:b/>
          <w:sz w:val="26"/>
        </w:rPr>
        <w:t>do</w:t>
      </w:r>
      <w:r>
        <w:rPr>
          <w:b/>
          <w:spacing w:val="4"/>
          <w:sz w:val="26"/>
        </w:rPr>
        <w:t> </w:t>
      </w:r>
      <w:r>
        <w:rPr>
          <w:b/>
          <w:sz w:val="26"/>
        </w:rPr>
        <w:t>-</w:t>
      </w:r>
      <w:r>
        <w:rPr>
          <w:b/>
          <w:spacing w:val="2"/>
          <w:sz w:val="26"/>
        </w:rPr>
        <w:t> </w:t>
      </w:r>
      <w:r>
        <w:rPr>
          <w:b/>
          <w:sz w:val="26"/>
        </w:rPr>
        <w:t>Hạnh</w:t>
      </w:r>
      <w:r>
        <w:rPr>
          <w:b/>
          <w:spacing w:val="2"/>
          <w:sz w:val="26"/>
        </w:rPr>
        <w:t> </w:t>
      </w:r>
      <w:r>
        <w:rPr>
          <w:b/>
          <w:spacing w:val="-4"/>
          <w:sz w:val="26"/>
        </w:rPr>
        <w:t>phúc</w:t>
      </w:r>
    </w:p>
    <w:p>
      <w:pPr>
        <w:pStyle w:val="BodyText"/>
        <w:spacing w:before="1"/>
        <w:ind w:left="0"/>
        <w:jc w:val="left"/>
        <w:rPr>
          <w:b/>
          <w:sz w:val="22"/>
        </w:rPr>
      </w:pPr>
      <w:r>
        <w:rPr/>
        <w:pict>
          <v:shape style="position:absolute;margin-left:322.440002pt;margin-top:13.908721pt;width:145.35pt;height:.1pt;mso-position-horizontal-relative:page;mso-position-vertical-relative:paragraph;z-index:-15728128;mso-wrap-distance-left:0;mso-wrap-distance-right:0" id="docshape2" coordorigin="6449,278" coordsize="2907,0" path="m6449,278l9355,278e" filled="false" stroked="true" strokeweight=".72pt" strokecolor="#000000">
            <v:path arrowok="t"/>
            <v:stroke dashstyle="solid"/>
            <w10:wrap type="topAndBottom"/>
          </v:shape>
        </w:pict>
      </w:r>
    </w:p>
    <w:p>
      <w:pPr>
        <w:spacing w:after="0"/>
        <w:jc w:val="left"/>
        <w:rPr>
          <w:sz w:val="22"/>
        </w:rPr>
        <w:sectPr>
          <w:type w:val="continuous"/>
          <w:pgSz w:w="12240" w:h="15840"/>
          <w:pgMar w:top="1000" w:bottom="280" w:left="1700" w:right="1460"/>
          <w:cols w:num="2" w:equalWidth="0">
            <w:col w:w="3421" w:space="255"/>
            <w:col w:w="5404"/>
          </w:cols>
        </w:sectPr>
      </w:pPr>
    </w:p>
    <w:p>
      <w:pPr>
        <w:pStyle w:val="BodyText"/>
        <w:spacing w:before="1"/>
        <w:ind w:left="0"/>
        <w:jc w:val="left"/>
        <w:rPr>
          <w:b/>
          <w:sz w:val="28"/>
        </w:rPr>
      </w:pPr>
    </w:p>
    <w:p>
      <w:pPr>
        <w:spacing w:before="93"/>
        <w:ind w:left="3918" w:right="0" w:firstLine="0"/>
        <w:jc w:val="left"/>
        <w:rPr>
          <w:b/>
          <w:sz w:val="26"/>
        </w:rPr>
      </w:pPr>
      <w:r>
        <w:rPr>
          <w:b/>
          <w:spacing w:val="-7"/>
          <w:sz w:val="26"/>
        </w:rPr>
        <w:t>NHÂN</w:t>
      </w:r>
      <w:r>
        <w:rPr>
          <w:b/>
          <w:spacing w:val="-15"/>
          <w:sz w:val="26"/>
        </w:rPr>
        <w:t> </w:t>
      </w:r>
      <w:r>
        <w:rPr>
          <w:b/>
          <w:spacing w:val="-4"/>
          <w:sz w:val="26"/>
        </w:rPr>
        <w:t>DANH</w:t>
      </w:r>
    </w:p>
    <w:p>
      <w:pPr>
        <w:spacing w:line="369" w:lineRule="auto" w:before="66"/>
        <w:ind w:left="1615" w:right="1150" w:firstLine="0"/>
        <w:jc w:val="center"/>
        <w:rPr>
          <w:b/>
          <w:sz w:val="26"/>
        </w:rPr>
      </w:pPr>
      <w:r>
        <w:rPr>
          <w:b/>
          <w:sz w:val="26"/>
        </w:rPr>
        <w:t>NƯỚC CỘNG HÒA XÃ HỘI CHỦ NGHĨA VIỆT NAM TÒA ÁN NHÂN DÂN CẤP CAO TẠI HÀ NỘI</w:t>
      </w:r>
    </w:p>
    <w:p>
      <w:pPr>
        <w:pStyle w:val="ListParagraph"/>
        <w:numPr>
          <w:ilvl w:val="0"/>
          <w:numId w:val="1"/>
        </w:numPr>
        <w:tabs>
          <w:tab w:pos="1358" w:val="left" w:leader="none"/>
        </w:tabs>
        <w:spacing w:line="240" w:lineRule="auto" w:before="75" w:after="0"/>
        <w:ind w:left="1357" w:right="0" w:hanging="260"/>
        <w:jc w:val="both"/>
        <w:rPr>
          <w:b/>
          <w:i/>
          <w:sz w:val="26"/>
        </w:rPr>
      </w:pPr>
      <w:r>
        <w:rPr>
          <w:b/>
          <w:i/>
          <w:sz w:val="26"/>
        </w:rPr>
        <w:t>Thành</w:t>
      </w:r>
      <w:r>
        <w:rPr>
          <w:b/>
          <w:i/>
          <w:spacing w:val="1"/>
          <w:sz w:val="26"/>
        </w:rPr>
        <w:t> </w:t>
      </w:r>
      <w:r>
        <w:rPr>
          <w:b/>
          <w:i/>
          <w:sz w:val="26"/>
        </w:rPr>
        <w:t>phần</w:t>
      </w:r>
      <w:r>
        <w:rPr>
          <w:b/>
          <w:i/>
          <w:spacing w:val="2"/>
          <w:sz w:val="26"/>
        </w:rPr>
        <w:t> </w:t>
      </w:r>
      <w:r>
        <w:rPr>
          <w:b/>
          <w:i/>
          <w:sz w:val="26"/>
        </w:rPr>
        <w:t>Hội đồng</w:t>
      </w:r>
      <w:r>
        <w:rPr>
          <w:b/>
          <w:i/>
          <w:spacing w:val="4"/>
          <w:sz w:val="26"/>
        </w:rPr>
        <w:t> </w:t>
      </w:r>
      <w:r>
        <w:rPr>
          <w:b/>
          <w:i/>
          <w:sz w:val="26"/>
        </w:rPr>
        <w:t>xét</w:t>
      </w:r>
      <w:r>
        <w:rPr>
          <w:b/>
          <w:i/>
          <w:spacing w:val="3"/>
          <w:sz w:val="26"/>
        </w:rPr>
        <w:t> </w:t>
      </w:r>
      <w:r>
        <w:rPr>
          <w:b/>
          <w:i/>
          <w:sz w:val="26"/>
        </w:rPr>
        <w:t>xử</w:t>
      </w:r>
      <w:r>
        <w:rPr>
          <w:b/>
          <w:i/>
          <w:spacing w:val="2"/>
          <w:sz w:val="26"/>
        </w:rPr>
        <w:t> </w:t>
      </w:r>
      <w:r>
        <w:rPr>
          <w:b/>
          <w:i/>
          <w:sz w:val="26"/>
        </w:rPr>
        <w:t>phúc</w:t>
      </w:r>
      <w:r>
        <w:rPr>
          <w:b/>
          <w:i/>
          <w:spacing w:val="-1"/>
          <w:sz w:val="26"/>
        </w:rPr>
        <w:t> </w:t>
      </w:r>
      <w:r>
        <w:rPr>
          <w:b/>
          <w:i/>
          <w:sz w:val="26"/>
        </w:rPr>
        <w:t>thẩm</w:t>
      </w:r>
      <w:r>
        <w:rPr>
          <w:b/>
          <w:i/>
          <w:spacing w:val="6"/>
          <w:sz w:val="26"/>
        </w:rPr>
        <w:t> </w:t>
      </w:r>
      <w:r>
        <w:rPr>
          <w:b/>
          <w:i/>
          <w:sz w:val="26"/>
        </w:rPr>
        <w:t>gồm</w:t>
      </w:r>
      <w:r>
        <w:rPr>
          <w:b/>
          <w:i/>
          <w:spacing w:val="6"/>
          <w:sz w:val="26"/>
        </w:rPr>
        <w:t> </w:t>
      </w:r>
      <w:r>
        <w:rPr>
          <w:b/>
          <w:i/>
          <w:spacing w:val="-5"/>
          <w:sz w:val="26"/>
        </w:rPr>
        <w:t>có:</w:t>
      </w:r>
    </w:p>
    <w:p>
      <w:pPr>
        <w:tabs>
          <w:tab w:pos="4501" w:val="left" w:leader="none"/>
        </w:tabs>
        <w:spacing w:line="259" w:lineRule="auto" w:before="109"/>
        <w:ind w:left="1098" w:right="1860" w:firstLine="0"/>
        <w:jc w:val="both"/>
        <w:rPr>
          <w:sz w:val="26"/>
        </w:rPr>
      </w:pPr>
      <w:r>
        <w:rPr>
          <w:i/>
          <w:sz w:val="26"/>
        </w:rPr>
        <w:t>Thẩm phán - Chủ tọa phiên tòa</w:t>
      </w:r>
      <w:r>
        <w:rPr>
          <w:sz w:val="26"/>
        </w:rPr>
        <w:t>: Ông Nguyễn Thế Lệ;</w:t>
      </w:r>
      <w:r>
        <w:rPr>
          <w:spacing w:val="80"/>
          <w:sz w:val="26"/>
        </w:rPr>
        <w:t> </w:t>
      </w:r>
      <w:r>
        <w:rPr>
          <w:i/>
          <w:sz w:val="26"/>
        </w:rPr>
        <w:t>Các</w:t>
      </w:r>
      <w:r>
        <w:rPr>
          <w:i/>
          <w:spacing w:val="5"/>
          <w:sz w:val="26"/>
        </w:rPr>
        <w:t> </w:t>
      </w:r>
      <w:r>
        <w:rPr>
          <w:i/>
          <w:sz w:val="26"/>
        </w:rPr>
        <w:t>Thẩm</w:t>
      </w:r>
      <w:r>
        <w:rPr>
          <w:i/>
          <w:spacing w:val="2"/>
          <w:sz w:val="26"/>
        </w:rPr>
        <w:t> </w:t>
      </w:r>
      <w:r>
        <w:rPr>
          <w:i/>
          <w:spacing w:val="-4"/>
          <w:sz w:val="26"/>
        </w:rPr>
        <w:t>phán</w:t>
      </w:r>
      <w:r>
        <w:rPr>
          <w:spacing w:val="-4"/>
          <w:sz w:val="26"/>
        </w:rPr>
        <w:t>:</w:t>
      </w:r>
      <w:r>
        <w:rPr>
          <w:sz w:val="26"/>
        </w:rPr>
        <w:tab/>
        <w:t>Ông Nguyễn</w:t>
      </w:r>
      <w:r>
        <w:rPr>
          <w:spacing w:val="4"/>
          <w:sz w:val="26"/>
        </w:rPr>
        <w:t> </w:t>
      </w:r>
      <w:r>
        <w:rPr>
          <w:sz w:val="26"/>
        </w:rPr>
        <w:t>Văn</w:t>
      </w:r>
      <w:r>
        <w:rPr>
          <w:spacing w:val="2"/>
          <w:sz w:val="26"/>
        </w:rPr>
        <w:t> </w:t>
      </w:r>
      <w:r>
        <w:rPr>
          <w:spacing w:val="-2"/>
          <w:sz w:val="26"/>
        </w:rPr>
        <w:t>Cường;</w:t>
      </w:r>
    </w:p>
    <w:p>
      <w:pPr>
        <w:pStyle w:val="BodyText"/>
        <w:spacing w:line="294" w:lineRule="exact"/>
        <w:ind w:left="4523"/>
      </w:pPr>
      <w:r>
        <w:rPr/>
        <w:t>Ông</w:t>
      </w:r>
      <w:r>
        <w:rPr>
          <w:spacing w:val="3"/>
        </w:rPr>
        <w:t> </w:t>
      </w:r>
      <w:r>
        <w:rPr/>
        <w:t>Trần</w:t>
      </w:r>
      <w:r>
        <w:rPr>
          <w:spacing w:val="3"/>
        </w:rPr>
        <w:t> </w:t>
      </w:r>
      <w:r>
        <w:rPr/>
        <w:t>Quang</w:t>
      </w:r>
      <w:r>
        <w:rPr>
          <w:spacing w:val="-2"/>
        </w:rPr>
        <w:t> </w:t>
      </w:r>
      <w:r>
        <w:rPr>
          <w:spacing w:val="-4"/>
        </w:rPr>
        <w:t>Minh</w:t>
      </w:r>
    </w:p>
    <w:p>
      <w:pPr>
        <w:pStyle w:val="ListParagraph"/>
        <w:numPr>
          <w:ilvl w:val="0"/>
          <w:numId w:val="1"/>
        </w:numPr>
        <w:tabs>
          <w:tab w:pos="1358" w:val="left" w:leader="none"/>
        </w:tabs>
        <w:spacing w:line="242" w:lineRule="auto" w:before="100" w:after="0"/>
        <w:ind w:left="421" w:right="133" w:firstLine="676"/>
        <w:jc w:val="both"/>
        <w:rPr>
          <w:sz w:val="26"/>
        </w:rPr>
      </w:pPr>
      <w:r>
        <w:rPr>
          <w:b/>
          <w:i/>
          <w:sz w:val="26"/>
        </w:rPr>
        <w:t>Thư ký phiên tòa</w:t>
      </w:r>
      <w:r>
        <w:rPr>
          <w:sz w:val="26"/>
        </w:rPr>
        <w:t>: Ông Nguyễn Hoàng Long, Thư kí Tòa án nhân dân cấp cao tại Hà Nội.</w:t>
      </w:r>
    </w:p>
    <w:p>
      <w:pPr>
        <w:pStyle w:val="ListParagraph"/>
        <w:numPr>
          <w:ilvl w:val="0"/>
          <w:numId w:val="1"/>
        </w:numPr>
        <w:tabs>
          <w:tab w:pos="1358" w:val="left" w:leader="none"/>
        </w:tabs>
        <w:spacing w:line="240" w:lineRule="auto" w:before="92" w:after="0"/>
        <w:ind w:left="421" w:right="130" w:firstLine="676"/>
        <w:jc w:val="both"/>
        <w:rPr>
          <w:sz w:val="26"/>
        </w:rPr>
      </w:pPr>
      <w:r>
        <w:rPr>
          <w:b/>
          <w:i/>
          <w:sz w:val="26"/>
        </w:rPr>
        <w:t>Đại diện Viện kiểm sát nhân dân cấp cao tại Hà Nội tham gia phiên</w:t>
      </w:r>
      <w:r>
        <w:rPr>
          <w:b/>
          <w:i/>
          <w:sz w:val="26"/>
        </w:rPr>
        <w:t> tòa: </w:t>
      </w:r>
      <w:r>
        <w:rPr>
          <w:sz w:val="26"/>
        </w:rPr>
        <w:t>Ông Nguyễn Văn Tuyến, Kiểm sát viên cao cấp.</w:t>
      </w:r>
    </w:p>
    <w:p>
      <w:pPr>
        <w:pStyle w:val="BodyText"/>
        <w:spacing w:line="242" w:lineRule="auto" w:before="134"/>
        <w:ind w:right="131" w:firstLine="676"/>
      </w:pPr>
      <w:r>
        <w:rPr/>
        <w:t>Ngày 02</w:t>
      </w:r>
      <w:r>
        <w:rPr>
          <w:spacing w:val="32"/>
        </w:rPr>
        <w:t> </w:t>
      </w:r>
      <w:r>
        <w:rPr/>
        <w:t>tháng 02</w:t>
      </w:r>
      <w:r>
        <w:rPr>
          <w:spacing w:val="30"/>
        </w:rPr>
        <w:t> </w:t>
      </w:r>
      <w:r>
        <w:rPr/>
        <w:t>năm 2023, tại</w:t>
      </w:r>
      <w:r>
        <w:rPr>
          <w:spacing w:val="31"/>
        </w:rPr>
        <w:t> </w:t>
      </w:r>
      <w:r>
        <w:rPr/>
        <w:t>trụ sở</w:t>
      </w:r>
      <w:r>
        <w:rPr>
          <w:spacing w:val="30"/>
        </w:rPr>
        <w:t> </w:t>
      </w:r>
      <w:r>
        <w:rPr/>
        <w:t>Tòa</w:t>
      </w:r>
      <w:r>
        <w:rPr>
          <w:spacing w:val="30"/>
        </w:rPr>
        <w:t> </w:t>
      </w:r>
      <w:r>
        <w:rPr/>
        <w:t>án nhân</w:t>
      </w:r>
      <w:r>
        <w:rPr>
          <w:spacing w:val="30"/>
        </w:rPr>
        <w:t> </w:t>
      </w:r>
      <w:r>
        <w:rPr/>
        <w:t>dân</w:t>
      </w:r>
      <w:r>
        <w:rPr>
          <w:spacing w:val="30"/>
        </w:rPr>
        <w:t> </w:t>
      </w:r>
      <w:r>
        <w:rPr/>
        <w:t>cấp</w:t>
      </w:r>
      <w:r>
        <w:rPr>
          <w:spacing w:val="30"/>
        </w:rPr>
        <w:t> </w:t>
      </w:r>
      <w:r>
        <w:rPr/>
        <w:t>cao tại</w:t>
      </w:r>
      <w:r>
        <w:rPr>
          <w:spacing w:val="31"/>
        </w:rPr>
        <w:t> </w:t>
      </w:r>
      <w:r>
        <w:rPr/>
        <w:t>Hà Nội xét xử phúc thẩm, công khai vụ án hành chính thụ lý số 405/2022/TLPT-HC ngày 29 tháng 9 năm 2022 do có kháng cáo của người khởi kiện, đối với Bản án hành chính sơ thẩm số 10/2022/HC-ST ngày 17 tháng 08 năm 2022 của Tòa án nhân dân tỉnh L về việc khiếu kiện hành vi hành chính về thu phí, lệ phí.</w:t>
      </w:r>
    </w:p>
    <w:p>
      <w:pPr>
        <w:pStyle w:val="BodyText"/>
        <w:spacing w:before="134"/>
        <w:ind w:right="132" w:firstLine="676"/>
      </w:pPr>
      <w:r>
        <w:rPr/>
        <w:t>Theo Quyết định đưa vụ án ra xét xử số 504/2023/QĐ-PT ngày 06 tháng</w:t>
      </w:r>
      <w:r>
        <w:rPr>
          <w:spacing w:val="40"/>
        </w:rPr>
        <w:t> </w:t>
      </w:r>
      <w:r>
        <w:rPr/>
        <w:t>01 năm 2023, giữa các đương sự:</w:t>
      </w:r>
    </w:p>
    <w:p>
      <w:pPr>
        <w:pStyle w:val="ListParagraph"/>
        <w:numPr>
          <w:ilvl w:val="0"/>
          <w:numId w:val="2"/>
        </w:numPr>
        <w:tabs>
          <w:tab w:pos="1382" w:val="left" w:leader="none"/>
        </w:tabs>
        <w:spacing w:line="244" w:lineRule="auto" w:before="120" w:after="0"/>
        <w:ind w:left="421" w:right="123" w:firstLine="676"/>
        <w:jc w:val="both"/>
        <w:rPr>
          <w:sz w:val="26"/>
        </w:rPr>
      </w:pPr>
      <w:r>
        <w:rPr>
          <w:i/>
          <w:sz w:val="26"/>
        </w:rPr>
        <w:t>Người khởi kiện</w:t>
      </w:r>
      <w:r>
        <w:rPr>
          <w:sz w:val="26"/>
        </w:rPr>
        <w:t>: Ông Lê Việt H; địa chỉ: CT8C, khu đô thị Đại Thanh, Tả Thanh Oai, Thanh Trì, Hà Nội; có mặt.</w:t>
      </w:r>
    </w:p>
    <w:p>
      <w:pPr>
        <w:pStyle w:val="ListParagraph"/>
        <w:numPr>
          <w:ilvl w:val="0"/>
          <w:numId w:val="2"/>
        </w:numPr>
        <w:tabs>
          <w:tab w:pos="1349" w:val="left" w:leader="none"/>
        </w:tabs>
        <w:spacing w:line="240" w:lineRule="auto" w:before="110" w:after="0"/>
        <w:ind w:left="1348" w:right="0" w:hanging="260"/>
        <w:jc w:val="both"/>
        <w:rPr>
          <w:sz w:val="26"/>
        </w:rPr>
      </w:pPr>
      <w:r>
        <w:rPr>
          <w:i/>
          <w:sz w:val="26"/>
        </w:rPr>
        <w:t>Người</w:t>
      </w:r>
      <w:r>
        <w:rPr>
          <w:i/>
          <w:spacing w:val="-13"/>
          <w:sz w:val="26"/>
        </w:rPr>
        <w:t> </w:t>
      </w:r>
      <w:r>
        <w:rPr>
          <w:i/>
          <w:sz w:val="26"/>
        </w:rPr>
        <w:t>bị</w:t>
      </w:r>
      <w:r>
        <w:rPr>
          <w:i/>
          <w:spacing w:val="-11"/>
          <w:sz w:val="26"/>
        </w:rPr>
        <w:t> </w:t>
      </w:r>
      <w:r>
        <w:rPr>
          <w:i/>
          <w:sz w:val="26"/>
        </w:rPr>
        <w:t>kiện:</w:t>
      </w:r>
      <w:r>
        <w:rPr>
          <w:i/>
          <w:spacing w:val="-13"/>
          <w:sz w:val="26"/>
        </w:rPr>
        <w:t> </w:t>
      </w:r>
      <w:r>
        <w:rPr>
          <w:sz w:val="26"/>
        </w:rPr>
        <w:t>Phòng</w:t>
      </w:r>
      <w:r>
        <w:rPr>
          <w:spacing w:val="-14"/>
          <w:sz w:val="26"/>
        </w:rPr>
        <w:t> </w:t>
      </w:r>
      <w:r>
        <w:rPr>
          <w:sz w:val="26"/>
        </w:rPr>
        <w:t>Cảnh</w:t>
      </w:r>
      <w:r>
        <w:rPr>
          <w:spacing w:val="-13"/>
          <w:sz w:val="26"/>
        </w:rPr>
        <w:t> </w:t>
      </w:r>
      <w:r>
        <w:rPr>
          <w:sz w:val="26"/>
        </w:rPr>
        <w:t>sát</w:t>
      </w:r>
      <w:r>
        <w:rPr>
          <w:spacing w:val="-16"/>
          <w:sz w:val="26"/>
        </w:rPr>
        <w:t> </w:t>
      </w:r>
      <w:r>
        <w:rPr>
          <w:sz w:val="26"/>
        </w:rPr>
        <w:t>giao</w:t>
      </w:r>
      <w:r>
        <w:rPr>
          <w:spacing w:val="-13"/>
          <w:sz w:val="26"/>
        </w:rPr>
        <w:t> </w:t>
      </w:r>
      <w:r>
        <w:rPr>
          <w:sz w:val="26"/>
        </w:rPr>
        <w:t>thông,</w:t>
      </w:r>
      <w:r>
        <w:rPr>
          <w:spacing w:val="-13"/>
          <w:sz w:val="26"/>
        </w:rPr>
        <w:t> </w:t>
      </w:r>
      <w:r>
        <w:rPr>
          <w:sz w:val="26"/>
        </w:rPr>
        <w:t>Công</w:t>
      </w:r>
      <w:r>
        <w:rPr>
          <w:spacing w:val="-16"/>
          <w:sz w:val="26"/>
        </w:rPr>
        <w:t> </w:t>
      </w:r>
      <w:r>
        <w:rPr>
          <w:sz w:val="26"/>
        </w:rPr>
        <w:t>an</w:t>
      </w:r>
      <w:r>
        <w:rPr>
          <w:spacing w:val="-16"/>
          <w:sz w:val="26"/>
        </w:rPr>
        <w:t> </w:t>
      </w:r>
      <w:r>
        <w:rPr>
          <w:sz w:val="26"/>
        </w:rPr>
        <w:t>tỉnh</w:t>
      </w:r>
      <w:r>
        <w:rPr>
          <w:spacing w:val="-14"/>
          <w:sz w:val="26"/>
        </w:rPr>
        <w:t> </w:t>
      </w:r>
      <w:r>
        <w:rPr>
          <w:spacing w:val="-5"/>
          <w:sz w:val="26"/>
        </w:rPr>
        <w:t>L.</w:t>
      </w:r>
    </w:p>
    <w:p>
      <w:pPr>
        <w:pStyle w:val="BodyText"/>
        <w:spacing w:line="242" w:lineRule="auto" w:before="116"/>
        <w:ind w:right="125" w:firstLine="667"/>
      </w:pPr>
      <w:r>
        <w:rPr/>
        <w:t>Người đại diện theo ủy quyền: Ông Phạm Đức V - Phó Trưởng phòng- Phòng Cảnh sát giao thông, Công an tỉnh L; có mặt.</w:t>
      </w:r>
    </w:p>
    <w:p>
      <w:pPr>
        <w:spacing w:before="121"/>
        <w:ind w:left="3870" w:right="0" w:firstLine="0"/>
        <w:jc w:val="left"/>
        <w:rPr>
          <w:b/>
          <w:sz w:val="26"/>
        </w:rPr>
      </w:pPr>
      <w:r>
        <w:rPr>
          <w:b/>
          <w:sz w:val="26"/>
        </w:rPr>
        <w:t>NỘI</w:t>
      </w:r>
      <w:r>
        <w:rPr>
          <w:b/>
          <w:spacing w:val="72"/>
          <w:sz w:val="26"/>
        </w:rPr>
        <w:t> </w:t>
      </w:r>
      <w:r>
        <w:rPr>
          <w:b/>
          <w:sz w:val="26"/>
        </w:rPr>
        <w:t>DUNG</w:t>
      </w:r>
      <w:r>
        <w:rPr>
          <w:b/>
          <w:spacing w:val="1"/>
          <w:sz w:val="26"/>
        </w:rPr>
        <w:t> </w:t>
      </w:r>
      <w:r>
        <w:rPr>
          <w:b/>
          <w:sz w:val="26"/>
        </w:rPr>
        <w:t>VỤ</w:t>
      </w:r>
      <w:r>
        <w:rPr>
          <w:b/>
          <w:spacing w:val="3"/>
          <w:sz w:val="26"/>
        </w:rPr>
        <w:t> </w:t>
      </w:r>
      <w:r>
        <w:rPr>
          <w:b/>
          <w:spacing w:val="-5"/>
          <w:sz w:val="26"/>
        </w:rPr>
        <w:t>ÁN</w:t>
      </w:r>
    </w:p>
    <w:p>
      <w:pPr>
        <w:spacing w:line="244" w:lineRule="auto" w:before="109"/>
        <w:ind w:left="421" w:right="125" w:firstLine="667"/>
        <w:jc w:val="both"/>
        <w:rPr>
          <w:sz w:val="26"/>
        </w:rPr>
      </w:pPr>
      <w:r>
        <w:rPr>
          <w:i/>
          <w:sz w:val="26"/>
        </w:rPr>
        <w:t>Theo đơn khởi kiện, bản tự khai và lời trình bày tại phiên tòa, người khởi</w:t>
      </w:r>
      <w:r>
        <w:rPr>
          <w:i/>
          <w:sz w:val="26"/>
        </w:rPr>
        <w:t> kiện ông Lê Việt H trình bày: </w:t>
      </w:r>
      <w:r>
        <w:rPr>
          <w:sz w:val="26"/>
        </w:rPr>
        <w:t>Ngày 19/10/2021, ông có đến Phòng Cảnh sát giao thông</w:t>
      </w:r>
      <w:r>
        <w:rPr>
          <w:spacing w:val="8"/>
          <w:sz w:val="26"/>
        </w:rPr>
        <w:t> </w:t>
      </w:r>
      <w:r>
        <w:rPr>
          <w:sz w:val="26"/>
        </w:rPr>
        <w:t>-</w:t>
      </w:r>
      <w:r>
        <w:rPr>
          <w:spacing w:val="6"/>
          <w:sz w:val="26"/>
        </w:rPr>
        <w:t> </w:t>
      </w:r>
      <w:r>
        <w:rPr>
          <w:sz w:val="26"/>
        </w:rPr>
        <w:t>Công</w:t>
      </w:r>
      <w:r>
        <w:rPr>
          <w:spacing w:val="7"/>
          <w:sz w:val="26"/>
        </w:rPr>
        <w:t> </w:t>
      </w:r>
      <w:r>
        <w:rPr>
          <w:sz w:val="26"/>
        </w:rPr>
        <w:t>an</w:t>
      </w:r>
      <w:r>
        <w:rPr>
          <w:spacing w:val="6"/>
          <w:sz w:val="26"/>
        </w:rPr>
        <w:t> </w:t>
      </w:r>
      <w:r>
        <w:rPr>
          <w:sz w:val="26"/>
        </w:rPr>
        <w:t>tỉnh</w:t>
      </w:r>
      <w:r>
        <w:rPr>
          <w:spacing w:val="3"/>
          <w:sz w:val="26"/>
        </w:rPr>
        <w:t> </w:t>
      </w:r>
      <w:r>
        <w:rPr>
          <w:sz w:val="26"/>
        </w:rPr>
        <w:t>L</w:t>
      </w:r>
      <w:r>
        <w:rPr>
          <w:spacing w:val="3"/>
          <w:sz w:val="26"/>
        </w:rPr>
        <w:t> </w:t>
      </w:r>
      <w:r>
        <w:rPr>
          <w:sz w:val="26"/>
        </w:rPr>
        <w:t>để</w:t>
      </w:r>
      <w:r>
        <w:rPr>
          <w:spacing w:val="5"/>
          <w:sz w:val="26"/>
        </w:rPr>
        <w:t> </w:t>
      </w:r>
      <w:r>
        <w:rPr>
          <w:sz w:val="26"/>
        </w:rPr>
        <w:t>đăng</w:t>
      </w:r>
      <w:r>
        <w:rPr>
          <w:spacing w:val="4"/>
          <w:sz w:val="26"/>
        </w:rPr>
        <w:t> </w:t>
      </w:r>
      <w:r>
        <w:rPr>
          <w:sz w:val="26"/>
        </w:rPr>
        <w:t>ký</w:t>
      </w:r>
      <w:r>
        <w:rPr>
          <w:spacing w:val="6"/>
          <w:sz w:val="26"/>
        </w:rPr>
        <w:t> </w:t>
      </w:r>
      <w:r>
        <w:rPr>
          <w:sz w:val="26"/>
        </w:rPr>
        <w:t>xe</w:t>
      </w:r>
      <w:r>
        <w:rPr>
          <w:spacing w:val="4"/>
          <w:sz w:val="26"/>
        </w:rPr>
        <w:t> </w:t>
      </w:r>
      <w:r>
        <w:rPr>
          <w:sz w:val="26"/>
        </w:rPr>
        <w:t>ô</w:t>
      </w:r>
      <w:r>
        <w:rPr>
          <w:spacing w:val="6"/>
          <w:sz w:val="26"/>
        </w:rPr>
        <w:t> </w:t>
      </w:r>
      <w:r>
        <w:rPr>
          <w:sz w:val="26"/>
        </w:rPr>
        <w:t>tô</w:t>
      </w:r>
      <w:r>
        <w:rPr>
          <w:spacing w:val="4"/>
          <w:sz w:val="26"/>
        </w:rPr>
        <w:t> </w:t>
      </w:r>
      <w:r>
        <w:rPr>
          <w:sz w:val="26"/>
        </w:rPr>
        <w:t>con</w:t>
      </w:r>
      <w:r>
        <w:rPr>
          <w:spacing w:val="4"/>
          <w:sz w:val="26"/>
        </w:rPr>
        <w:t> </w:t>
      </w:r>
      <w:r>
        <w:rPr>
          <w:sz w:val="26"/>
        </w:rPr>
        <w:t>05</w:t>
      </w:r>
      <w:r>
        <w:rPr>
          <w:spacing w:val="6"/>
          <w:sz w:val="26"/>
        </w:rPr>
        <w:t> </w:t>
      </w:r>
      <w:r>
        <w:rPr>
          <w:sz w:val="26"/>
        </w:rPr>
        <w:t>chỗ</w:t>
      </w:r>
      <w:r>
        <w:rPr>
          <w:spacing w:val="5"/>
          <w:sz w:val="26"/>
        </w:rPr>
        <w:t> </w:t>
      </w:r>
      <w:r>
        <w:rPr>
          <w:sz w:val="26"/>
        </w:rPr>
        <w:t>và</w:t>
      </w:r>
      <w:r>
        <w:rPr>
          <w:spacing w:val="4"/>
          <w:sz w:val="26"/>
        </w:rPr>
        <w:t> </w:t>
      </w:r>
      <w:r>
        <w:rPr>
          <w:sz w:val="26"/>
        </w:rPr>
        <w:t>bấm</w:t>
      </w:r>
      <w:r>
        <w:rPr>
          <w:spacing w:val="-4"/>
          <w:sz w:val="26"/>
        </w:rPr>
        <w:t> </w:t>
      </w:r>
      <w:r>
        <w:rPr>
          <w:sz w:val="26"/>
        </w:rPr>
        <w:t>được</w:t>
      </w:r>
      <w:r>
        <w:rPr>
          <w:spacing w:val="4"/>
          <w:sz w:val="26"/>
        </w:rPr>
        <w:t> </w:t>
      </w:r>
      <w:r>
        <w:rPr>
          <w:sz w:val="26"/>
        </w:rPr>
        <w:t>biển</w:t>
      </w:r>
      <w:r>
        <w:rPr>
          <w:spacing w:val="6"/>
          <w:sz w:val="26"/>
        </w:rPr>
        <w:t> </w:t>
      </w:r>
      <w:r>
        <w:rPr>
          <w:sz w:val="26"/>
        </w:rPr>
        <w:t>số</w:t>
      </w:r>
      <w:r>
        <w:rPr>
          <w:spacing w:val="5"/>
          <w:sz w:val="26"/>
        </w:rPr>
        <w:t> </w:t>
      </w:r>
      <w:r>
        <w:rPr>
          <w:spacing w:val="-4"/>
          <w:sz w:val="26"/>
        </w:rPr>
        <w:t>12A-</w:t>
      </w:r>
    </w:p>
    <w:p>
      <w:pPr>
        <w:pStyle w:val="BodyText"/>
        <w:spacing w:line="242" w:lineRule="auto"/>
        <w:ind w:right="124"/>
      </w:pPr>
      <w:r>
        <w:rPr/>
        <w:t>168.26 và được Phòng Cảnh sát giao thông cấp cho 02 biển số ngắn. Do đặc thù của xe không lắp được biển số ngắn nên ông đã đề nghị Phòng Cảnh sát giao thông cấp lại biển số dài theo quy định tại khoản 3 Điều 25 Thông tư</w:t>
      </w:r>
      <w:r>
        <w:rPr>
          <w:spacing w:val="40"/>
        </w:rPr>
        <w:t> </w:t>
      </w:r>
      <w:r>
        <w:rPr/>
        <w:t>58/2020/TT-BCA ngày 16/6/2020 của Bộ Công an. Do đang tập trung cấp biển vàng</w:t>
      </w:r>
      <w:r>
        <w:rPr>
          <w:spacing w:val="29"/>
        </w:rPr>
        <w:t> </w:t>
      </w:r>
      <w:r>
        <w:rPr/>
        <w:t>cho</w:t>
      </w:r>
      <w:r>
        <w:rPr>
          <w:spacing w:val="33"/>
        </w:rPr>
        <w:t> </w:t>
      </w:r>
      <w:r>
        <w:rPr/>
        <w:t>xe</w:t>
      </w:r>
      <w:r>
        <w:rPr>
          <w:spacing w:val="33"/>
        </w:rPr>
        <w:t> </w:t>
      </w:r>
      <w:r>
        <w:rPr/>
        <w:t>kinh</w:t>
      </w:r>
      <w:r>
        <w:rPr>
          <w:spacing w:val="31"/>
        </w:rPr>
        <w:t> </w:t>
      </w:r>
      <w:r>
        <w:rPr/>
        <w:t>doanh</w:t>
      </w:r>
      <w:r>
        <w:rPr>
          <w:spacing w:val="33"/>
        </w:rPr>
        <w:t> </w:t>
      </w:r>
      <w:r>
        <w:rPr/>
        <w:t>nên</w:t>
      </w:r>
      <w:r>
        <w:rPr>
          <w:spacing w:val="30"/>
        </w:rPr>
        <w:t> </w:t>
      </w:r>
      <w:r>
        <w:rPr/>
        <w:t>Phòng</w:t>
      </w:r>
      <w:r>
        <w:rPr>
          <w:spacing w:val="32"/>
        </w:rPr>
        <w:t> </w:t>
      </w:r>
      <w:r>
        <w:rPr/>
        <w:t>Cảnh</w:t>
      </w:r>
      <w:r>
        <w:rPr>
          <w:spacing w:val="32"/>
        </w:rPr>
        <w:t> </w:t>
      </w:r>
      <w:r>
        <w:rPr/>
        <w:t>sát</w:t>
      </w:r>
      <w:r>
        <w:rPr>
          <w:spacing w:val="32"/>
        </w:rPr>
        <w:t> </w:t>
      </w:r>
      <w:r>
        <w:rPr/>
        <w:t>giao</w:t>
      </w:r>
      <w:r>
        <w:rPr>
          <w:spacing w:val="31"/>
        </w:rPr>
        <w:t> </w:t>
      </w:r>
      <w:r>
        <w:rPr/>
        <w:t>thông,</w:t>
      </w:r>
      <w:r>
        <w:rPr>
          <w:spacing w:val="32"/>
        </w:rPr>
        <w:t> </w:t>
      </w:r>
      <w:r>
        <w:rPr/>
        <w:t>thông</w:t>
      </w:r>
      <w:r>
        <w:rPr>
          <w:spacing w:val="35"/>
        </w:rPr>
        <w:t> </w:t>
      </w:r>
      <w:r>
        <w:rPr/>
        <w:t>báo</w:t>
      </w:r>
      <w:r>
        <w:rPr>
          <w:spacing w:val="33"/>
        </w:rPr>
        <w:t> </w:t>
      </w:r>
      <w:r>
        <w:rPr/>
        <w:t>sẽ</w:t>
      </w:r>
      <w:r>
        <w:rPr>
          <w:spacing w:val="29"/>
        </w:rPr>
        <w:t> </w:t>
      </w:r>
      <w:r>
        <w:rPr/>
        <w:t>liên</w:t>
      </w:r>
      <w:r>
        <w:rPr>
          <w:spacing w:val="32"/>
        </w:rPr>
        <w:t> </w:t>
      </w:r>
      <w:r>
        <w:rPr>
          <w:spacing w:val="-5"/>
        </w:rPr>
        <w:t>hệ</w:t>
      </w:r>
    </w:p>
    <w:p>
      <w:pPr>
        <w:spacing w:after="0" w:line="242" w:lineRule="auto"/>
        <w:sectPr>
          <w:type w:val="continuous"/>
          <w:pgSz w:w="12240" w:h="15840"/>
          <w:pgMar w:top="1000" w:bottom="280" w:left="1700" w:right="1460"/>
        </w:sectPr>
      </w:pPr>
    </w:p>
    <w:p>
      <w:pPr>
        <w:pStyle w:val="BodyText"/>
        <w:spacing w:line="242" w:lineRule="auto" w:before="77"/>
        <w:ind w:right="119"/>
      </w:pPr>
      <w:r>
        <w:rPr/>
        <w:t>ông đến làm thủ tục cấp lại sau. Ngày 23/10/2021, Phòng Cảnh sát giao thông điện</w:t>
      </w:r>
      <w:r>
        <w:rPr>
          <w:spacing w:val="33"/>
        </w:rPr>
        <w:t> </w:t>
      </w:r>
      <w:r>
        <w:rPr/>
        <w:t>thoại</w:t>
      </w:r>
      <w:r>
        <w:rPr>
          <w:spacing w:val="32"/>
        </w:rPr>
        <w:t> </w:t>
      </w:r>
      <w:r>
        <w:rPr/>
        <w:t>hẹn</w:t>
      </w:r>
      <w:r>
        <w:rPr>
          <w:spacing w:val="33"/>
        </w:rPr>
        <w:t> </w:t>
      </w:r>
      <w:r>
        <w:rPr/>
        <w:t>ông</w:t>
      </w:r>
      <w:r>
        <w:rPr>
          <w:spacing w:val="31"/>
        </w:rPr>
        <w:t> </w:t>
      </w:r>
      <w:r>
        <w:rPr/>
        <w:t>đến</w:t>
      </w:r>
      <w:r>
        <w:rPr>
          <w:spacing w:val="33"/>
        </w:rPr>
        <w:t> </w:t>
      </w:r>
      <w:r>
        <w:rPr/>
        <w:t>làm thủ</w:t>
      </w:r>
      <w:r>
        <w:rPr>
          <w:spacing w:val="33"/>
        </w:rPr>
        <w:t> </w:t>
      </w:r>
      <w:r>
        <w:rPr/>
        <w:t>tục</w:t>
      </w:r>
      <w:r>
        <w:rPr>
          <w:spacing w:val="34"/>
        </w:rPr>
        <w:t> </w:t>
      </w:r>
      <w:r>
        <w:rPr/>
        <w:t>cấp</w:t>
      </w:r>
      <w:r>
        <w:rPr>
          <w:spacing w:val="33"/>
        </w:rPr>
        <w:t> </w:t>
      </w:r>
      <w:r>
        <w:rPr/>
        <w:t>lại</w:t>
      </w:r>
      <w:r>
        <w:rPr>
          <w:spacing w:val="32"/>
        </w:rPr>
        <w:t> </w:t>
      </w:r>
      <w:r>
        <w:rPr/>
        <w:t>biển</w:t>
      </w:r>
      <w:r>
        <w:rPr>
          <w:spacing w:val="33"/>
        </w:rPr>
        <w:t> </w:t>
      </w:r>
      <w:r>
        <w:rPr/>
        <w:t>số</w:t>
      </w:r>
      <w:r>
        <w:rPr>
          <w:spacing w:val="33"/>
        </w:rPr>
        <w:t> </w:t>
      </w:r>
      <w:r>
        <w:rPr/>
        <w:t>dài.</w:t>
      </w:r>
      <w:r>
        <w:rPr>
          <w:spacing w:val="37"/>
        </w:rPr>
        <w:t> </w:t>
      </w:r>
      <w:r>
        <w:rPr/>
        <w:t>Ngày 25/10/2021,</w:t>
      </w:r>
      <w:r>
        <w:rPr>
          <w:spacing w:val="32"/>
        </w:rPr>
        <w:t> </w:t>
      </w:r>
      <w:r>
        <w:rPr/>
        <w:t>ông đến Phòng Cảnh sát giao thông hoàn thành thủ tục cấp lại biển số. Ngày 03/11/2021, ông có đến Phòng Cảnh sát giao thông nhận 02 biển số dài được cấp lại</w:t>
      </w:r>
      <w:r>
        <w:rPr>
          <w:spacing w:val="34"/>
        </w:rPr>
        <w:t> </w:t>
      </w:r>
      <w:r>
        <w:rPr/>
        <w:t>và</w:t>
      </w:r>
      <w:r>
        <w:rPr>
          <w:spacing w:val="34"/>
        </w:rPr>
        <w:t> </w:t>
      </w:r>
      <w:r>
        <w:rPr/>
        <w:t>Phòng</w:t>
      </w:r>
      <w:r>
        <w:rPr>
          <w:spacing w:val="33"/>
        </w:rPr>
        <w:t> </w:t>
      </w:r>
      <w:r>
        <w:rPr/>
        <w:t>Cảnh</w:t>
      </w:r>
      <w:r>
        <w:rPr>
          <w:spacing w:val="33"/>
        </w:rPr>
        <w:t> </w:t>
      </w:r>
      <w:r>
        <w:rPr/>
        <w:t>sát</w:t>
      </w:r>
      <w:r>
        <w:rPr>
          <w:spacing w:val="33"/>
        </w:rPr>
        <w:t> </w:t>
      </w:r>
      <w:r>
        <w:rPr/>
        <w:t>giao</w:t>
      </w:r>
      <w:r>
        <w:rPr>
          <w:spacing w:val="32"/>
        </w:rPr>
        <w:t> </w:t>
      </w:r>
      <w:r>
        <w:rPr/>
        <w:t>thông</w:t>
      </w:r>
      <w:r>
        <w:rPr>
          <w:spacing w:val="34"/>
        </w:rPr>
        <w:t> </w:t>
      </w:r>
      <w:r>
        <w:rPr/>
        <w:t>đã</w:t>
      </w:r>
      <w:r>
        <w:rPr>
          <w:spacing w:val="36"/>
        </w:rPr>
        <w:t> </w:t>
      </w:r>
      <w:r>
        <w:rPr/>
        <w:t>thu</w:t>
      </w:r>
      <w:r>
        <w:rPr>
          <w:spacing w:val="33"/>
        </w:rPr>
        <w:t> </w:t>
      </w:r>
      <w:r>
        <w:rPr/>
        <w:t>của</w:t>
      </w:r>
      <w:r>
        <w:rPr>
          <w:spacing w:val="31"/>
        </w:rPr>
        <w:t> </w:t>
      </w:r>
      <w:r>
        <w:rPr/>
        <w:t>ông</w:t>
      </w:r>
      <w:r>
        <w:rPr>
          <w:spacing w:val="33"/>
        </w:rPr>
        <w:t> </w:t>
      </w:r>
      <w:r>
        <w:rPr/>
        <w:t>250.000</w:t>
      </w:r>
      <w:r>
        <w:rPr>
          <w:spacing w:val="33"/>
        </w:rPr>
        <w:t> </w:t>
      </w:r>
      <w:r>
        <w:rPr/>
        <w:t>đồng</w:t>
      </w:r>
      <w:r>
        <w:rPr>
          <w:spacing w:val="33"/>
        </w:rPr>
        <w:t> </w:t>
      </w:r>
      <w:r>
        <w:rPr/>
        <w:t>(trong</w:t>
      </w:r>
      <w:r>
        <w:rPr>
          <w:spacing w:val="31"/>
        </w:rPr>
        <w:t> </w:t>
      </w:r>
      <w:r>
        <w:rPr/>
        <w:t>đó</w:t>
      </w:r>
      <w:r>
        <w:rPr>
          <w:spacing w:val="33"/>
        </w:rPr>
        <w:t> </w:t>
      </w:r>
      <w:r>
        <w:rPr/>
        <w:t>tiền cấp lại biển số là 150.000 đồng; phí vận chuyển biển số là 100.000 đồng). Tất cả số lệ</w:t>
      </w:r>
      <w:r>
        <w:rPr>
          <w:spacing w:val="26"/>
        </w:rPr>
        <w:t> </w:t>
      </w:r>
      <w:r>
        <w:rPr/>
        <w:t>phí trên</w:t>
      </w:r>
      <w:r>
        <w:rPr>
          <w:spacing w:val="26"/>
        </w:rPr>
        <w:t> </w:t>
      </w:r>
      <w:r>
        <w:rPr/>
        <w:t>đều không</w:t>
      </w:r>
      <w:r>
        <w:rPr>
          <w:spacing w:val="26"/>
        </w:rPr>
        <w:t> </w:t>
      </w:r>
      <w:r>
        <w:rPr/>
        <w:t>có hóa</w:t>
      </w:r>
      <w:r>
        <w:rPr>
          <w:spacing w:val="26"/>
        </w:rPr>
        <w:t> </w:t>
      </w:r>
      <w:r>
        <w:rPr/>
        <w:t>đơn,</w:t>
      </w:r>
      <w:r>
        <w:rPr>
          <w:spacing w:val="27"/>
        </w:rPr>
        <w:t> </w:t>
      </w:r>
      <w:r>
        <w:rPr/>
        <w:t>chứng từ theo quy định. Sau</w:t>
      </w:r>
      <w:r>
        <w:rPr>
          <w:spacing w:val="26"/>
        </w:rPr>
        <w:t> </w:t>
      </w:r>
      <w:r>
        <w:rPr/>
        <w:t>khi về kiểm tra, nhận thấy phí cấp lại biển số của ông bị thu cao hơn mức thu quy định tại Thông tư số 229/2016/TT-BTC ngày 11/11/2016 của Bộ Tài chính; phí vận chuyển biển</w:t>
      </w:r>
      <w:r>
        <w:rPr>
          <w:spacing w:val="31"/>
        </w:rPr>
        <w:t> </w:t>
      </w:r>
      <w:r>
        <w:rPr/>
        <w:t>số không có trong quy định và ông có quyền được</w:t>
      </w:r>
      <w:r>
        <w:rPr>
          <w:spacing w:val="29"/>
        </w:rPr>
        <w:t> </w:t>
      </w:r>
      <w:r>
        <w:rPr/>
        <w:t>nhận chứng từ</w:t>
      </w:r>
      <w:r>
        <w:rPr>
          <w:spacing w:val="40"/>
        </w:rPr>
        <w:t> </w:t>
      </w:r>
      <w:r>
        <w:rPr/>
        <w:t>thu</w:t>
      </w:r>
      <w:r>
        <w:rPr>
          <w:spacing w:val="32"/>
        </w:rPr>
        <w:t> </w:t>
      </w:r>
      <w:r>
        <w:rPr/>
        <w:t>phí</w:t>
      </w:r>
      <w:r>
        <w:rPr>
          <w:spacing w:val="32"/>
        </w:rPr>
        <w:t> </w:t>
      </w:r>
      <w:r>
        <w:rPr/>
        <w:t>hợp</w:t>
      </w:r>
      <w:r>
        <w:rPr>
          <w:spacing w:val="34"/>
        </w:rPr>
        <w:t> </w:t>
      </w:r>
      <w:r>
        <w:rPr/>
        <w:t>lệ</w:t>
      </w:r>
      <w:r>
        <w:rPr>
          <w:spacing w:val="34"/>
        </w:rPr>
        <w:t> </w:t>
      </w:r>
      <w:r>
        <w:rPr/>
        <w:t>để</w:t>
      </w:r>
      <w:r>
        <w:rPr>
          <w:spacing w:val="32"/>
        </w:rPr>
        <w:t> </w:t>
      </w:r>
      <w:r>
        <w:rPr/>
        <w:t>hạch</w:t>
      </w:r>
      <w:r>
        <w:rPr>
          <w:spacing w:val="32"/>
        </w:rPr>
        <w:t> </w:t>
      </w:r>
      <w:r>
        <w:rPr/>
        <w:t>toán</w:t>
      </w:r>
      <w:r>
        <w:rPr>
          <w:spacing w:val="30"/>
        </w:rPr>
        <w:t> </w:t>
      </w:r>
      <w:r>
        <w:rPr/>
        <w:t>với</w:t>
      </w:r>
      <w:r>
        <w:rPr>
          <w:spacing w:val="35"/>
        </w:rPr>
        <w:t> </w:t>
      </w:r>
      <w:r>
        <w:rPr/>
        <w:t>Công ty.</w:t>
      </w:r>
      <w:r>
        <w:rPr>
          <w:spacing w:val="35"/>
        </w:rPr>
        <w:t> </w:t>
      </w:r>
      <w:r>
        <w:rPr/>
        <w:t>Vì</w:t>
      </w:r>
      <w:r>
        <w:rPr>
          <w:spacing w:val="33"/>
        </w:rPr>
        <w:t> </w:t>
      </w:r>
      <w:r>
        <w:rPr/>
        <w:t>vậy,</w:t>
      </w:r>
      <w:r>
        <w:rPr>
          <w:spacing w:val="35"/>
        </w:rPr>
        <w:t> </w:t>
      </w:r>
      <w:r>
        <w:rPr/>
        <w:t>ông</w:t>
      </w:r>
      <w:r>
        <w:rPr>
          <w:spacing w:val="31"/>
        </w:rPr>
        <w:t> </w:t>
      </w:r>
      <w:r>
        <w:rPr/>
        <w:t>đã có</w:t>
      </w:r>
      <w:r>
        <w:rPr>
          <w:spacing w:val="31"/>
        </w:rPr>
        <w:t> </w:t>
      </w:r>
      <w:r>
        <w:rPr/>
        <w:t>đơn</w:t>
      </w:r>
      <w:r>
        <w:rPr>
          <w:spacing w:val="31"/>
        </w:rPr>
        <w:t> </w:t>
      </w:r>
      <w:r>
        <w:rPr/>
        <w:t>khởi</w:t>
      </w:r>
      <w:r>
        <w:rPr>
          <w:spacing w:val="32"/>
        </w:rPr>
        <w:t> </w:t>
      </w:r>
      <w:r>
        <w:rPr/>
        <w:t>kiện</w:t>
      </w:r>
      <w:r>
        <w:rPr>
          <w:spacing w:val="34"/>
        </w:rPr>
        <w:t> </w:t>
      </w:r>
      <w:r>
        <w:rPr/>
        <w:t>đề nghị</w:t>
      </w:r>
      <w:r>
        <w:rPr>
          <w:spacing w:val="34"/>
        </w:rPr>
        <w:t> </w:t>
      </w:r>
      <w:r>
        <w:rPr/>
        <w:t>Phòng</w:t>
      </w:r>
      <w:r>
        <w:rPr>
          <w:spacing w:val="35"/>
        </w:rPr>
        <w:t> </w:t>
      </w:r>
      <w:r>
        <w:rPr/>
        <w:t>Cảnh</w:t>
      </w:r>
      <w:r>
        <w:rPr>
          <w:spacing w:val="36"/>
        </w:rPr>
        <w:t> </w:t>
      </w:r>
      <w:r>
        <w:rPr/>
        <w:t>sát giao</w:t>
      </w:r>
      <w:r>
        <w:rPr>
          <w:spacing w:val="35"/>
        </w:rPr>
        <w:t> </w:t>
      </w:r>
      <w:r>
        <w:rPr/>
        <w:t>thông lập và</w:t>
      </w:r>
      <w:r>
        <w:rPr>
          <w:spacing w:val="34"/>
        </w:rPr>
        <w:t> </w:t>
      </w:r>
      <w:r>
        <w:rPr/>
        <w:t>cấp</w:t>
      </w:r>
      <w:r>
        <w:rPr>
          <w:spacing w:val="36"/>
        </w:rPr>
        <w:t> </w:t>
      </w:r>
      <w:r>
        <w:rPr/>
        <w:t>hóa</w:t>
      </w:r>
      <w:r>
        <w:rPr>
          <w:spacing w:val="34"/>
        </w:rPr>
        <w:t> </w:t>
      </w:r>
      <w:r>
        <w:rPr/>
        <w:t>đơn,</w:t>
      </w:r>
      <w:r>
        <w:rPr>
          <w:spacing w:val="34"/>
        </w:rPr>
        <w:t> </w:t>
      </w:r>
      <w:r>
        <w:rPr/>
        <w:t>chứng từ</w:t>
      </w:r>
      <w:r>
        <w:rPr>
          <w:spacing w:val="37"/>
        </w:rPr>
        <w:t> </w:t>
      </w:r>
      <w:r>
        <w:rPr/>
        <w:t>thu</w:t>
      </w:r>
      <w:r>
        <w:rPr>
          <w:spacing w:val="34"/>
        </w:rPr>
        <w:t> </w:t>
      </w:r>
      <w:r>
        <w:rPr/>
        <w:t>phí</w:t>
      </w:r>
      <w:r>
        <w:rPr>
          <w:spacing w:val="34"/>
        </w:rPr>
        <w:t> </w:t>
      </w:r>
      <w:r>
        <w:rPr/>
        <w:t>cấp</w:t>
      </w:r>
      <w:r>
        <w:rPr>
          <w:spacing w:val="36"/>
        </w:rPr>
        <w:t> </w:t>
      </w:r>
      <w:r>
        <w:rPr/>
        <w:t>lại biển số cho ông theo đúng quy định; hoàn trả lại số tiền cấp lại biển số bị chênh lệch</w:t>
      </w:r>
      <w:r>
        <w:rPr>
          <w:spacing w:val="23"/>
        </w:rPr>
        <w:t> </w:t>
      </w:r>
      <w:r>
        <w:rPr/>
        <w:t>cao</w:t>
      </w:r>
      <w:r>
        <w:rPr>
          <w:spacing w:val="25"/>
        </w:rPr>
        <w:t> </w:t>
      </w:r>
      <w:r>
        <w:rPr/>
        <w:t>hơn</w:t>
      </w:r>
      <w:r>
        <w:rPr>
          <w:spacing w:val="23"/>
        </w:rPr>
        <w:t> </w:t>
      </w:r>
      <w:r>
        <w:rPr/>
        <w:t>quy định</w:t>
      </w:r>
      <w:r>
        <w:rPr>
          <w:spacing w:val="20"/>
        </w:rPr>
        <w:t> </w:t>
      </w:r>
      <w:r>
        <w:rPr/>
        <w:t>là</w:t>
      </w:r>
      <w:r>
        <w:rPr>
          <w:spacing w:val="22"/>
        </w:rPr>
        <w:t> </w:t>
      </w:r>
      <w:r>
        <w:rPr/>
        <w:t>50.000</w:t>
      </w:r>
      <w:r>
        <w:rPr>
          <w:spacing w:val="25"/>
        </w:rPr>
        <w:t> </w:t>
      </w:r>
      <w:r>
        <w:rPr/>
        <w:t>đồng; hoàn</w:t>
      </w:r>
      <w:r>
        <w:rPr>
          <w:spacing w:val="23"/>
        </w:rPr>
        <w:t> </w:t>
      </w:r>
      <w:r>
        <w:rPr/>
        <w:t>trả</w:t>
      </w:r>
      <w:r>
        <w:rPr>
          <w:spacing w:val="23"/>
        </w:rPr>
        <w:t> </w:t>
      </w:r>
      <w:r>
        <w:rPr/>
        <w:t>lại</w:t>
      </w:r>
      <w:r>
        <w:rPr>
          <w:spacing w:val="21"/>
        </w:rPr>
        <w:t> </w:t>
      </w:r>
      <w:r>
        <w:rPr/>
        <w:t>số</w:t>
      </w:r>
      <w:r>
        <w:rPr>
          <w:spacing w:val="20"/>
        </w:rPr>
        <w:t> </w:t>
      </w:r>
      <w:r>
        <w:rPr/>
        <w:t>tiền</w:t>
      </w:r>
      <w:r>
        <w:rPr>
          <w:spacing w:val="25"/>
        </w:rPr>
        <w:t> </w:t>
      </w:r>
      <w:r>
        <w:rPr/>
        <w:t>phí vận</w:t>
      </w:r>
      <w:r>
        <w:rPr>
          <w:spacing w:val="23"/>
        </w:rPr>
        <w:t> </w:t>
      </w:r>
      <w:r>
        <w:rPr/>
        <w:t>chuyển</w:t>
      </w:r>
      <w:r>
        <w:rPr>
          <w:spacing w:val="25"/>
        </w:rPr>
        <w:t> </w:t>
      </w:r>
      <w:r>
        <w:rPr/>
        <w:t>biển số không có trong quy định là 100.000 đồng; đề nghị Tòa án truy thu toàn bộ số tiền thu phí không có hóa đơn, chứng từ vào ngân sách nhà nước theo quy định.</w:t>
      </w:r>
    </w:p>
    <w:p>
      <w:pPr>
        <w:spacing w:before="127"/>
        <w:ind w:left="1098" w:right="0" w:firstLine="0"/>
        <w:jc w:val="both"/>
        <w:rPr>
          <w:i/>
          <w:sz w:val="26"/>
        </w:rPr>
      </w:pPr>
      <w:r>
        <w:rPr>
          <w:i/>
          <w:sz w:val="26"/>
        </w:rPr>
        <w:t>Người</w:t>
      </w:r>
      <w:r>
        <w:rPr>
          <w:i/>
          <w:spacing w:val="-17"/>
          <w:sz w:val="26"/>
        </w:rPr>
        <w:t> </w:t>
      </w:r>
      <w:r>
        <w:rPr>
          <w:i/>
          <w:sz w:val="26"/>
        </w:rPr>
        <w:t>bị</w:t>
      </w:r>
      <w:r>
        <w:rPr>
          <w:i/>
          <w:spacing w:val="-13"/>
          <w:sz w:val="26"/>
        </w:rPr>
        <w:t> </w:t>
      </w:r>
      <w:r>
        <w:rPr>
          <w:i/>
          <w:sz w:val="26"/>
        </w:rPr>
        <w:t>kiện</w:t>
      </w:r>
      <w:r>
        <w:rPr>
          <w:i/>
          <w:spacing w:val="-12"/>
          <w:sz w:val="26"/>
        </w:rPr>
        <w:t> </w:t>
      </w:r>
      <w:r>
        <w:rPr>
          <w:i/>
          <w:sz w:val="26"/>
        </w:rPr>
        <w:t>Phòng</w:t>
      </w:r>
      <w:r>
        <w:rPr>
          <w:i/>
          <w:spacing w:val="-15"/>
          <w:sz w:val="26"/>
        </w:rPr>
        <w:t> </w:t>
      </w:r>
      <w:r>
        <w:rPr>
          <w:i/>
          <w:sz w:val="26"/>
        </w:rPr>
        <w:t>Cảnh</w:t>
      </w:r>
      <w:r>
        <w:rPr>
          <w:i/>
          <w:spacing w:val="-16"/>
          <w:sz w:val="26"/>
        </w:rPr>
        <w:t> </w:t>
      </w:r>
      <w:r>
        <w:rPr>
          <w:i/>
          <w:sz w:val="26"/>
        </w:rPr>
        <w:t>sát</w:t>
      </w:r>
      <w:r>
        <w:rPr>
          <w:i/>
          <w:spacing w:val="-16"/>
          <w:sz w:val="26"/>
        </w:rPr>
        <w:t> </w:t>
      </w:r>
      <w:r>
        <w:rPr>
          <w:i/>
          <w:sz w:val="26"/>
        </w:rPr>
        <w:t>giao</w:t>
      </w:r>
      <w:r>
        <w:rPr>
          <w:i/>
          <w:spacing w:val="-16"/>
          <w:sz w:val="26"/>
        </w:rPr>
        <w:t> </w:t>
      </w:r>
      <w:r>
        <w:rPr>
          <w:i/>
          <w:sz w:val="26"/>
        </w:rPr>
        <w:t>thông,</w:t>
      </w:r>
      <w:r>
        <w:rPr>
          <w:i/>
          <w:spacing w:val="-16"/>
          <w:sz w:val="26"/>
        </w:rPr>
        <w:t> </w:t>
      </w:r>
      <w:r>
        <w:rPr>
          <w:i/>
          <w:sz w:val="26"/>
        </w:rPr>
        <w:t>Công</w:t>
      </w:r>
      <w:r>
        <w:rPr>
          <w:i/>
          <w:spacing w:val="-15"/>
          <w:sz w:val="26"/>
        </w:rPr>
        <w:t> </w:t>
      </w:r>
      <w:r>
        <w:rPr>
          <w:i/>
          <w:sz w:val="26"/>
        </w:rPr>
        <w:t>an</w:t>
      </w:r>
      <w:r>
        <w:rPr>
          <w:i/>
          <w:spacing w:val="-15"/>
          <w:sz w:val="26"/>
        </w:rPr>
        <w:t> </w:t>
      </w:r>
      <w:r>
        <w:rPr>
          <w:i/>
          <w:sz w:val="26"/>
        </w:rPr>
        <w:t>tỉnh</w:t>
      </w:r>
      <w:r>
        <w:rPr>
          <w:i/>
          <w:spacing w:val="-13"/>
          <w:sz w:val="26"/>
        </w:rPr>
        <w:t> </w:t>
      </w:r>
      <w:r>
        <w:rPr>
          <w:i/>
          <w:sz w:val="26"/>
        </w:rPr>
        <w:t>L</w:t>
      </w:r>
      <w:r>
        <w:rPr>
          <w:i/>
          <w:spacing w:val="-15"/>
          <w:sz w:val="26"/>
        </w:rPr>
        <w:t> </w:t>
      </w:r>
      <w:r>
        <w:rPr>
          <w:i/>
          <w:sz w:val="26"/>
        </w:rPr>
        <w:t>trình</w:t>
      </w:r>
      <w:r>
        <w:rPr>
          <w:i/>
          <w:spacing w:val="-16"/>
          <w:sz w:val="26"/>
        </w:rPr>
        <w:t> </w:t>
      </w:r>
      <w:r>
        <w:rPr>
          <w:i/>
          <w:spacing w:val="-4"/>
          <w:sz w:val="26"/>
        </w:rPr>
        <w:t>bày:</w:t>
      </w:r>
    </w:p>
    <w:p>
      <w:pPr>
        <w:pStyle w:val="BodyText"/>
        <w:spacing w:line="242" w:lineRule="auto" w:before="117"/>
        <w:ind w:right="123" w:firstLine="667"/>
      </w:pPr>
      <w:r>
        <w:rPr/>
        <w:t>Ngày 03/11/2021, ông Lê Việt H đến Phòng Cảnh sát giao thông làm thủ tục cấp</w:t>
      </w:r>
      <w:r>
        <w:rPr>
          <w:spacing w:val="32"/>
        </w:rPr>
        <w:t> </w:t>
      </w:r>
      <w:r>
        <w:rPr/>
        <w:t>lại</w:t>
      </w:r>
      <w:r>
        <w:rPr>
          <w:spacing w:val="33"/>
        </w:rPr>
        <w:t> </w:t>
      </w:r>
      <w:r>
        <w:rPr/>
        <w:t>biển</w:t>
      </w:r>
      <w:r>
        <w:rPr>
          <w:spacing w:val="32"/>
        </w:rPr>
        <w:t> </w:t>
      </w:r>
      <w:r>
        <w:rPr/>
        <w:t>số</w:t>
      </w:r>
      <w:r>
        <w:rPr>
          <w:spacing w:val="32"/>
        </w:rPr>
        <w:t> </w:t>
      </w:r>
      <w:r>
        <w:rPr/>
        <w:t>từ</w:t>
      </w:r>
      <w:r>
        <w:rPr>
          <w:spacing w:val="33"/>
        </w:rPr>
        <w:t> </w:t>
      </w:r>
      <w:r>
        <w:rPr/>
        <w:t>biển</w:t>
      </w:r>
      <w:r>
        <w:rPr>
          <w:spacing w:val="32"/>
        </w:rPr>
        <w:t> </w:t>
      </w:r>
      <w:r>
        <w:rPr/>
        <w:t>số</w:t>
      </w:r>
      <w:r>
        <w:rPr>
          <w:spacing w:val="35"/>
        </w:rPr>
        <w:t> </w:t>
      </w:r>
      <w:r>
        <w:rPr/>
        <w:t>ngắn</w:t>
      </w:r>
      <w:r>
        <w:rPr>
          <w:spacing w:val="32"/>
        </w:rPr>
        <w:t> </w:t>
      </w:r>
      <w:r>
        <w:rPr/>
        <w:t>sang biển</w:t>
      </w:r>
      <w:r>
        <w:rPr>
          <w:spacing w:val="32"/>
        </w:rPr>
        <w:t> </w:t>
      </w:r>
      <w:r>
        <w:rPr/>
        <w:t>số</w:t>
      </w:r>
      <w:r>
        <w:rPr>
          <w:spacing w:val="32"/>
        </w:rPr>
        <w:t> </w:t>
      </w:r>
      <w:r>
        <w:rPr/>
        <w:t>dài.</w:t>
      </w:r>
      <w:r>
        <w:rPr>
          <w:spacing w:val="32"/>
        </w:rPr>
        <w:t> </w:t>
      </w:r>
      <w:r>
        <w:rPr/>
        <w:t>Tại</w:t>
      </w:r>
      <w:r>
        <w:rPr>
          <w:spacing w:val="33"/>
        </w:rPr>
        <w:t> </w:t>
      </w:r>
      <w:r>
        <w:rPr/>
        <w:t>đây,</w:t>
      </w:r>
      <w:r>
        <w:rPr>
          <w:spacing w:val="36"/>
        </w:rPr>
        <w:t> </w:t>
      </w:r>
      <w:r>
        <w:rPr/>
        <w:t>Phòng</w:t>
      </w:r>
      <w:r>
        <w:rPr>
          <w:spacing w:val="35"/>
        </w:rPr>
        <w:t> </w:t>
      </w:r>
      <w:r>
        <w:rPr/>
        <w:t>Cảnh sát giao thông đã thu của ông Lê Việt H số tiền 250.000 đồng nhưng không có hóa đơn chứng từ. Phòng Cảnh sát giao thông không có căn cứ để lập chứng từ thu</w:t>
      </w:r>
      <w:r>
        <w:rPr>
          <w:spacing w:val="40"/>
        </w:rPr>
        <w:t> </w:t>
      </w:r>
      <w:r>
        <w:rPr/>
        <w:t>phí cho ông Lê Việt H, bởi không có văn bản pháp luật quy định về mục thu,</w:t>
      </w:r>
      <w:r>
        <w:rPr>
          <w:spacing w:val="80"/>
        </w:rPr>
        <w:t> </w:t>
      </w:r>
      <w:r>
        <w:rPr/>
        <w:t>mức thu đối với trường hợp cấp biển số dài. Căn cứ Điều 25 Thông tư 58/2020/TT-BCA ngày 16/6/2020</w:t>
      </w:r>
      <w:r>
        <w:rPr>
          <w:spacing w:val="40"/>
        </w:rPr>
        <w:t> </w:t>
      </w:r>
      <w:r>
        <w:rPr/>
        <w:t>của</w:t>
      </w:r>
      <w:r>
        <w:rPr>
          <w:spacing w:val="40"/>
        </w:rPr>
        <w:t> </w:t>
      </w:r>
      <w:r>
        <w:rPr/>
        <w:t>Bộ</w:t>
      </w:r>
      <w:r>
        <w:rPr>
          <w:spacing w:val="40"/>
        </w:rPr>
        <w:t> </w:t>
      </w:r>
      <w:r>
        <w:rPr/>
        <w:t>Công</w:t>
      </w:r>
      <w:r>
        <w:rPr>
          <w:spacing w:val="40"/>
        </w:rPr>
        <w:t> </w:t>
      </w:r>
      <w:r>
        <w:rPr/>
        <w:t>an</w:t>
      </w:r>
      <w:r>
        <w:rPr>
          <w:spacing w:val="40"/>
        </w:rPr>
        <w:t> </w:t>
      </w:r>
      <w:r>
        <w:rPr/>
        <w:t>về</w:t>
      </w:r>
      <w:r>
        <w:rPr>
          <w:spacing w:val="40"/>
        </w:rPr>
        <w:t> </w:t>
      </w:r>
      <w:r>
        <w:rPr/>
        <w:t>quy trình</w:t>
      </w:r>
      <w:r>
        <w:rPr>
          <w:spacing w:val="40"/>
        </w:rPr>
        <w:t> </w:t>
      </w:r>
      <w:r>
        <w:rPr/>
        <w:t>cấp,</w:t>
      </w:r>
      <w:r>
        <w:rPr>
          <w:spacing w:val="40"/>
        </w:rPr>
        <w:t> </w:t>
      </w:r>
      <w:r>
        <w:rPr/>
        <w:t>thu</w:t>
      </w:r>
      <w:r>
        <w:rPr>
          <w:spacing w:val="40"/>
        </w:rPr>
        <w:t> </w:t>
      </w:r>
      <w:r>
        <w:rPr/>
        <w:t>hồi đăng ký, biển số phương tiện giao thông cơ giới đường bộ, thì đối với việc cấp</w:t>
      </w:r>
      <w:r>
        <w:rPr>
          <w:spacing w:val="40"/>
        </w:rPr>
        <w:t> </w:t>
      </w:r>
      <w:r>
        <w:rPr/>
        <w:t>đổi</w:t>
      </w:r>
      <w:r>
        <w:rPr>
          <w:spacing w:val="22"/>
        </w:rPr>
        <w:t> </w:t>
      </w:r>
      <w:r>
        <w:rPr/>
        <w:t>biển</w:t>
      </w:r>
      <w:r>
        <w:rPr>
          <w:spacing w:val="22"/>
        </w:rPr>
        <w:t> </w:t>
      </w:r>
      <w:r>
        <w:rPr/>
        <w:t>số</w:t>
      </w:r>
      <w:r>
        <w:rPr>
          <w:spacing w:val="21"/>
        </w:rPr>
        <w:t> </w:t>
      </w:r>
      <w:r>
        <w:rPr/>
        <w:t>dài</w:t>
      </w:r>
      <w:r>
        <w:rPr>
          <w:spacing w:val="23"/>
        </w:rPr>
        <w:t> </w:t>
      </w:r>
      <w:r>
        <w:rPr/>
        <w:t>kinh</w:t>
      </w:r>
      <w:r>
        <w:rPr>
          <w:spacing w:val="19"/>
        </w:rPr>
        <w:t> </w:t>
      </w:r>
      <w:r>
        <w:rPr/>
        <w:t>phí</w:t>
      </w:r>
      <w:r>
        <w:rPr>
          <w:spacing w:val="23"/>
        </w:rPr>
        <w:t> </w:t>
      </w:r>
      <w:r>
        <w:rPr/>
        <w:t>phát</w:t>
      </w:r>
      <w:r>
        <w:rPr>
          <w:spacing w:val="23"/>
        </w:rPr>
        <w:t> </w:t>
      </w:r>
      <w:r>
        <w:rPr/>
        <w:t>sinh</w:t>
      </w:r>
      <w:r>
        <w:rPr>
          <w:spacing w:val="20"/>
        </w:rPr>
        <w:t> </w:t>
      </w:r>
      <w:r>
        <w:rPr/>
        <w:t>do</w:t>
      </w:r>
      <w:r>
        <w:rPr>
          <w:spacing w:val="24"/>
        </w:rPr>
        <w:t> </w:t>
      </w:r>
      <w:r>
        <w:rPr/>
        <w:t>chủ</w:t>
      </w:r>
      <w:r>
        <w:rPr>
          <w:spacing w:val="24"/>
        </w:rPr>
        <w:t> </w:t>
      </w:r>
      <w:r>
        <w:rPr/>
        <w:t>xe</w:t>
      </w:r>
      <w:r>
        <w:rPr>
          <w:spacing w:val="23"/>
        </w:rPr>
        <w:t> </w:t>
      </w:r>
      <w:r>
        <w:rPr/>
        <w:t>chịu</w:t>
      </w:r>
      <w:r>
        <w:rPr>
          <w:spacing w:val="24"/>
        </w:rPr>
        <w:t> </w:t>
      </w:r>
      <w:r>
        <w:rPr/>
        <w:t>trách</w:t>
      </w:r>
      <w:r>
        <w:rPr>
          <w:spacing w:val="22"/>
        </w:rPr>
        <w:t> </w:t>
      </w:r>
      <w:r>
        <w:rPr/>
        <w:t>nhiệm.</w:t>
      </w:r>
      <w:r>
        <w:rPr>
          <w:spacing w:val="25"/>
        </w:rPr>
        <w:t> </w:t>
      </w:r>
      <w:r>
        <w:rPr/>
        <w:t>Theo</w:t>
      </w:r>
      <w:r>
        <w:rPr>
          <w:spacing w:val="22"/>
        </w:rPr>
        <w:t> </w:t>
      </w:r>
      <w:r>
        <w:rPr/>
        <w:t>đó</w:t>
      </w:r>
      <w:r>
        <w:rPr>
          <w:spacing w:val="24"/>
        </w:rPr>
        <w:t> </w:t>
      </w:r>
      <w:r>
        <w:rPr/>
        <w:t>số</w:t>
      </w:r>
      <w:r>
        <w:rPr>
          <w:spacing w:val="23"/>
        </w:rPr>
        <w:t> </w:t>
      </w:r>
      <w:r>
        <w:rPr>
          <w:spacing w:val="-4"/>
        </w:rPr>
        <w:t>tiền</w:t>
      </w:r>
    </w:p>
    <w:p>
      <w:pPr>
        <w:pStyle w:val="BodyText"/>
        <w:spacing w:line="242" w:lineRule="auto" w:before="6"/>
        <w:ind w:right="124"/>
      </w:pPr>
      <w:r>
        <w:rPr/>
        <w:t>150.000 đồng là kinh phí phát sinh từ yêu cầu đổi biển số của ông Lê Việt H; Phòng</w:t>
      </w:r>
      <w:r>
        <w:rPr>
          <w:spacing w:val="40"/>
        </w:rPr>
        <w:t> </w:t>
      </w:r>
      <w:r>
        <w:rPr/>
        <w:t>Cảnh sát giao thông</w:t>
      </w:r>
      <w:r>
        <w:rPr>
          <w:spacing w:val="40"/>
        </w:rPr>
        <w:t> </w:t>
      </w:r>
      <w:r>
        <w:rPr/>
        <w:t>là đơn vị</w:t>
      </w:r>
      <w:r>
        <w:rPr>
          <w:spacing w:val="40"/>
        </w:rPr>
        <w:t> </w:t>
      </w:r>
      <w:r>
        <w:rPr/>
        <w:t>trung gian thu</w:t>
      </w:r>
      <w:r>
        <w:rPr>
          <w:spacing w:val="40"/>
        </w:rPr>
        <w:t> </w:t>
      </w:r>
      <w:r>
        <w:rPr/>
        <w:t>giúp</w:t>
      </w:r>
      <w:r>
        <w:rPr>
          <w:spacing w:val="40"/>
        </w:rPr>
        <w:t> </w:t>
      </w:r>
      <w:r>
        <w:rPr/>
        <w:t>khoản</w:t>
      </w:r>
      <w:r>
        <w:rPr>
          <w:spacing w:val="40"/>
        </w:rPr>
        <w:t> </w:t>
      </w:r>
      <w:r>
        <w:rPr/>
        <w:t>chi phí</w:t>
      </w:r>
      <w:r>
        <w:rPr>
          <w:spacing w:val="40"/>
        </w:rPr>
        <w:t> </w:t>
      </w:r>
      <w:r>
        <w:rPr/>
        <w:t>của Phòng hậu cần, Công an tỉnh L theo báo giá của cơ sở sản xuất. Tuy nhiên, cán</w:t>
      </w:r>
      <w:r>
        <w:rPr>
          <w:spacing w:val="40"/>
        </w:rPr>
        <w:t> </w:t>
      </w:r>
      <w:r>
        <w:rPr/>
        <w:t>bộ tiếp nhận hồ sơ đã thu số tiền cao hơn 30.600 đồng, đây</w:t>
      </w:r>
      <w:r>
        <w:rPr>
          <w:spacing w:val="-4"/>
        </w:rPr>
        <w:t> </w:t>
      </w:r>
      <w:r>
        <w:rPr/>
        <w:t>là lỗi của cán bộ trực tiếp làm nhiệm vụ. Phòng Cảnh sát giao thông sẽ có trách nhiệm bồi hoàn lại số tiền chênh lệch là 30.600 đồng cho ông Lê Việt H.</w:t>
      </w:r>
    </w:p>
    <w:p>
      <w:pPr>
        <w:pStyle w:val="BodyText"/>
        <w:spacing w:line="242" w:lineRule="auto" w:before="116"/>
        <w:ind w:right="119" w:firstLine="676"/>
      </w:pPr>
      <w:r>
        <w:rPr/>
        <w:t>Đối với số tiền phí vận chuyển biển số 100.000 đồng, theo Thông tư 58/2020/TT-BCA ngày 16/6/2020 của Bộ Công an, không có quy định cụ thể về thời gian đổi biển số ngắn sang biển số dài. Mặt khác, hiện nay Công an tỉnh L chưa sản xuất được biển số mà phải đặt hàng với cơ sở sản xuất biển số là Công</w:t>
      </w:r>
      <w:r>
        <w:rPr>
          <w:spacing w:val="40"/>
        </w:rPr>
        <w:t> </w:t>
      </w:r>
      <w:r>
        <w:rPr/>
        <w:t>ty trách nhiệm hữu hạn một thành viên (TNHH MTV) N và tiến hành thanh lý hợp</w:t>
      </w:r>
      <w:r>
        <w:rPr>
          <w:spacing w:val="40"/>
        </w:rPr>
        <w:t> </w:t>
      </w:r>
      <w:r>
        <w:rPr/>
        <w:t>đồng</w:t>
      </w:r>
      <w:r>
        <w:rPr>
          <w:spacing w:val="40"/>
        </w:rPr>
        <w:t> </w:t>
      </w:r>
      <w:r>
        <w:rPr/>
        <w:t>theo</w:t>
      </w:r>
      <w:r>
        <w:rPr>
          <w:spacing w:val="40"/>
        </w:rPr>
        <w:t> </w:t>
      </w:r>
      <w:r>
        <w:rPr/>
        <w:t>cả lô biển,</w:t>
      </w:r>
      <w:r>
        <w:rPr>
          <w:spacing w:val="40"/>
        </w:rPr>
        <w:t> </w:t>
      </w:r>
      <w:r>
        <w:rPr/>
        <w:t>không hợp</w:t>
      </w:r>
      <w:r>
        <w:rPr>
          <w:spacing w:val="40"/>
        </w:rPr>
        <w:t> </w:t>
      </w:r>
      <w:r>
        <w:rPr/>
        <w:t>đồng thanh</w:t>
      </w:r>
      <w:r>
        <w:rPr>
          <w:spacing w:val="40"/>
        </w:rPr>
        <w:t> </w:t>
      </w:r>
      <w:r>
        <w:rPr/>
        <w:t>toán</w:t>
      </w:r>
      <w:r>
        <w:rPr>
          <w:spacing w:val="40"/>
        </w:rPr>
        <w:t> </w:t>
      </w:r>
      <w:r>
        <w:rPr/>
        <w:t>theo từng loại</w:t>
      </w:r>
      <w:r>
        <w:rPr>
          <w:spacing w:val="40"/>
        </w:rPr>
        <w:t> </w:t>
      </w:r>
      <w:r>
        <w:rPr/>
        <w:t>biển</w:t>
      </w:r>
      <w:r>
        <w:rPr>
          <w:spacing w:val="40"/>
        </w:rPr>
        <w:t> </w:t>
      </w:r>
      <w:r>
        <w:rPr/>
        <w:t>số riêng lẻ. Tuy nhiên, để đáp ứng nguyện vọng của chủ xe là sau 07 ngày có biển số, Phòng Cảnh sát giao thông đã trao đổi với Phòng Hậu cần, Công an tỉnh liên hệ với cơ sở sản xuất biển số linh hoạt, sớm sản xuất và vận chuyển riêng 01 bộ biển số dài 12A-168.26 theo yêu cầu. Do đó ngay sau khi có biển số, ngày 02/11/2021, Phòng Hậu cần, Công an tỉnh đã thực hiện giao dịch với Công ty TNHH</w:t>
      </w:r>
      <w:r>
        <w:rPr>
          <w:spacing w:val="31"/>
        </w:rPr>
        <w:t> </w:t>
      </w:r>
      <w:r>
        <w:rPr/>
        <w:t>MTV</w:t>
      </w:r>
      <w:r>
        <w:rPr>
          <w:spacing w:val="28"/>
        </w:rPr>
        <w:t> </w:t>
      </w:r>
      <w:r>
        <w:rPr/>
        <w:t>thương</w:t>
      </w:r>
      <w:r>
        <w:rPr>
          <w:spacing w:val="33"/>
        </w:rPr>
        <w:t> </w:t>
      </w:r>
      <w:r>
        <w:rPr/>
        <w:t>mại</w:t>
      </w:r>
      <w:r>
        <w:rPr>
          <w:spacing w:val="30"/>
        </w:rPr>
        <w:t> </w:t>
      </w:r>
      <w:r>
        <w:rPr/>
        <w:t>xuất</w:t>
      </w:r>
      <w:r>
        <w:rPr>
          <w:spacing w:val="30"/>
        </w:rPr>
        <w:t> </w:t>
      </w:r>
      <w:r>
        <w:rPr/>
        <w:t>nhập</w:t>
      </w:r>
      <w:r>
        <w:rPr>
          <w:spacing w:val="30"/>
        </w:rPr>
        <w:t> </w:t>
      </w:r>
      <w:r>
        <w:rPr/>
        <w:t>khẩu</w:t>
      </w:r>
      <w:r>
        <w:rPr>
          <w:spacing w:val="29"/>
        </w:rPr>
        <w:t> </w:t>
      </w:r>
      <w:r>
        <w:rPr/>
        <w:t>K</w:t>
      </w:r>
      <w:r>
        <w:rPr>
          <w:spacing w:val="30"/>
        </w:rPr>
        <w:t> </w:t>
      </w:r>
      <w:r>
        <w:rPr/>
        <w:t>(là</w:t>
      </w:r>
      <w:r>
        <w:rPr>
          <w:spacing w:val="31"/>
        </w:rPr>
        <w:t> </w:t>
      </w:r>
      <w:r>
        <w:rPr/>
        <w:t>đơn</w:t>
      </w:r>
      <w:r>
        <w:rPr>
          <w:spacing w:val="33"/>
        </w:rPr>
        <w:t> </w:t>
      </w:r>
      <w:r>
        <w:rPr/>
        <w:t>vị</w:t>
      </w:r>
      <w:r>
        <w:rPr>
          <w:spacing w:val="32"/>
        </w:rPr>
        <w:t> </w:t>
      </w:r>
      <w:r>
        <w:rPr/>
        <w:t>vận</w:t>
      </w:r>
      <w:r>
        <w:rPr>
          <w:spacing w:val="30"/>
        </w:rPr>
        <w:t> </w:t>
      </w:r>
      <w:r>
        <w:rPr/>
        <w:t>tải</w:t>
      </w:r>
      <w:r>
        <w:rPr>
          <w:spacing w:val="30"/>
        </w:rPr>
        <w:t> </w:t>
      </w:r>
      <w:r>
        <w:rPr/>
        <w:t>hàng</w:t>
      </w:r>
      <w:r>
        <w:rPr>
          <w:spacing w:val="32"/>
        </w:rPr>
        <w:t> </w:t>
      </w:r>
      <w:r>
        <w:rPr/>
        <w:t>hóa,</w:t>
      </w:r>
      <w:r>
        <w:rPr>
          <w:spacing w:val="28"/>
        </w:rPr>
        <w:t> </w:t>
      </w:r>
      <w:r>
        <w:rPr>
          <w:spacing w:val="-4"/>
        </w:rPr>
        <w:t>hành</w:t>
      </w:r>
    </w:p>
    <w:p>
      <w:pPr>
        <w:spacing w:after="0" w:line="242" w:lineRule="auto"/>
        <w:sectPr>
          <w:footerReference w:type="default" r:id="rId5"/>
          <w:pgSz w:w="12240" w:h="15840"/>
          <w:pgMar w:footer="571" w:header="0" w:top="980" w:bottom="760" w:left="1700" w:right="1460"/>
          <w:pgNumType w:start="2"/>
        </w:sectPr>
      </w:pPr>
    </w:p>
    <w:p>
      <w:pPr>
        <w:pStyle w:val="BodyText"/>
        <w:spacing w:line="242" w:lineRule="auto" w:before="77"/>
        <w:ind w:right="121"/>
      </w:pPr>
      <w:r>
        <w:rPr/>
        <w:t>khách) vận chuyển 01 bộ biển số dài</w:t>
      </w:r>
      <w:r>
        <w:rPr>
          <w:spacing w:val="-1"/>
        </w:rPr>
        <w:t> </w:t>
      </w:r>
      <w:r>
        <w:rPr/>
        <w:t>với giá cước 100.000 đồng. Phòng Cảnh sát giao thông đã căn cứ vào Phiếu thu số PT000356 ngày 02/11/2021 của Công ty TNHH MTV thương</w:t>
      </w:r>
      <w:r>
        <w:rPr>
          <w:spacing w:val="38"/>
        </w:rPr>
        <w:t> </w:t>
      </w:r>
      <w:r>
        <w:rPr/>
        <w:t>mại</w:t>
      </w:r>
      <w:r>
        <w:rPr>
          <w:spacing w:val="39"/>
        </w:rPr>
        <w:t> </w:t>
      </w:r>
      <w:r>
        <w:rPr/>
        <w:t>xuất</w:t>
      </w:r>
      <w:r>
        <w:rPr>
          <w:spacing w:val="40"/>
        </w:rPr>
        <w:t> </w:t>
      </w:r>
      <w:r>
        <w:rPr/>
        <w:t>nhập</w:t>
      </w:r>
      <w:r>
        <w:rPr>
          <w:spacing w:val="38"/>
        </w:rPr>
        <w:t> </w:t>
      </w:r>
      <w:r>
        <w:rPr/>
        <w:t>khẩu</w:t>
      </w:r>
      <w:r>
        <w:rPr>
          <w:spacing w:val="38"/>
        </w:rPr>
        <w:t> </w:t>
      </w:r>
      <w:r>
        <w:rPr/>
        <w:t>K</w:t>
      </w:r>
      <w:r>
        <w:rPr>
          <w:spacing w:val="39"/>
        </w:rPr>
        <w:t> </w:t>
      </w:r>
      <w:r>
        <w:rPr/>
        <w:t>để</w:t>
      </w:r>
      <w:r>
        <w:rPr>
          <w:spacing w:val="38"/>
        </w:rPr>
        <w:t> </w:t>
      </w:r>
      <w:r>
        <w:rPr/>
        <w:t>thu</w:t>
      </w:r>
      <w:r>
        <w:rPr>
          <w:spacing w:val="40"/>
        </w:rPr>
        <w:t> </w:t>
      </w:r>
      <w:r>
        <w:rPr/>
        <w:t>100.000</w:t>
      </w:r>
      <w:r>
        <w:rPr>
          <w:spacing w:val="38"/>
        </w:rPr>
        <w:t> </w:t>
      </w:r>
      <w:r>
        <w:rPr/>
        <w:t>đồng</w:t>
      </w:r>
      <w:r>
        <w:rPr>
          <w:spacing w:val="40"/>
        </w:rPr>
        <w:t> </w:t>
      </w:r>
      <w:r>
        <w:rPr/>
        <w:t>của</w:t>
      </w:r>
      <w:r>
        <w:rPr>
          <w:spacing w:val="38"/>
        </w:rPr>
        <w:t> </w:t>
      </w:r>
      <w:r>
        <w:rPr/>
        <w:t>ông</w:t>
      </w:r>
      <w:r>
        <w:rPr>
          <w:spacing w:val="38"/>
        </w:rPr>
        <w:t> </w:t>
      </w:r>
      <w:r>
        <w:rPr/>
        <w:t>Lê Việt H, sau đó số tiền này được chuyển trả cho Phòng Hậu cần, Công an tỉnh</w:t>
      </w:r>
      <w:r>
        <w:rPr>
          <w:spacing w:val="40"/>
        </w:rPr>
        <w:t> </w:t>
      </w:r>
      <w:r>
        <w:rPr/>
        <w:t>(đơn vị đã ứng thanh toán cước vận chuyển). Như vậy, số tiền 100.000 đồng, được xác định là kinh phí phát sinh, theo Điều 25 Thông tư 58/2020/TT-BCA ngày 16/6/2020 của Bộ Công an, kinh phí này do chủ xe chịu trách nhiệm. Nội dung này ông Lê Việt H đã được cán bộ tiếp nhận hồ sơ giải thích rõ, bản thân ông Lê Việt H không bị áp đặt, ép buộc mà hoàn toàn đồng thuận và tự nguyện nộp khoản chi trả này. Do đó, Phòng Cảnh sát giao thông không thể hoàn trả cho ông Lê Việt H theo yêu cầu</w:t>
      </w:r>
      <w:r>
        <w:rPr>
          <w:spacing w:val="40"/>
        </w:rPr>
        <w:t> </w:t>
      </w:r>
      <w:r>
        <w:rPr/>
        <w:t>khởi kiện.</w:t>
      </w:r>
    </w:p>
    <w:p>
      <w:pPr>
        <w:pStyle w:val="BodyText"/>
        <w:spacing w:line="242" w:lineRule="auto" w:before="123"/>
        <w:ind w:right="121" w:firstLine="676"/>
      </w:pPr>
      <w:r>
        <w:rPr/>
        <w:t>Đối với yêu cầu truy thu toàn bộ số tiền thu phí không hóa đơn, chứng từ vào ngân sách nhà nước, Phòng Cảnh sát giao thông không chấp nhận yêu cầu trên vì các khoản thu trên không thuộc danh mục thu theo Thông tư số 229/2016/TT-BTC ngày 11/11/2016 của Bộ Tài chính và các văn bản pháp luật khác, đây</w:t>
      </w:r>
      <w:r>
        <w:rPr>
          <w:spacing w:val="-6"/>
        </w:rPr>
        <w:t> </w:t>
      </w:r>
      <w:r>
        <w:rPr/>
        <w:t>là kinh phí phát sinh từ yêu cầu của chủ xe, được sử dụng để chi trả cơ sở sản xuất biển số và</w:t>
      </w:r>
      <w:r>
        <w:rPr>
          <w:spacing w:val="-1"/>
        </w:rPr>
        <w:t> </w:t>
      </w:r>
      <w:r>
        <w:rPr/>
        <w:t>dịch</w:t>
      </w:r>
      <w:r>
        <w:rPr>
          <w:spacing w:val="-1"/>
        </w:rPr>
        <w:t> </w:t>
      </w:r>
      <w:r>
        <w:rPr/>
        <w:t>vụ vận chuyển biển số. Do đó, kinh phí phát sinh trên không thuộc</w:t>
      </w:r>
      <w:r>
        <w:rPr>
          <w:spacing w:val="-5"/>
        </w:rPr>
        <w:t> </w:t>
      </w:r>
      <w:r>
        <w:rPr/>
        <w:t>khoản</w:t>
      </w:r>
      <w:r>
        <w:rPr>
          <w:spacing w:val="-3"/>
        </w:rPr>
        <w:t> </w:t>
      </w:r>
      <w:r>
        <w:rPr/>
        <w:t>thu phải</w:t>
      </w:r>
      <w:r>
        <w:rPr>
          <w:spacing w:val="-2"/>
        </w:rPr>
        <w:t> </w:t>
      </w:r>
      <w:r>
        <w:rPr/>
        <w:t>nộp</w:t>
      </w:r>
      <w:r>
        <w:rPr>
          <w:spacing w:val="-3"/>
        </w:rPr>
        <w:t> </w:t>
      </w:r>
      <w:r>
        <w:rPr/>
        <w:t>vào</w:t>
      </w:r>
      <w:r>
        <w:rPr>
          <w:spacing w:val="-3"/>
        </w:rPr>
        <w:t> </w:t>
      </w:r>
      <w:r>
        <w:rPr/>
        <w:t>ngân</w:t>
      </w:r>
      <w:r>
        <w:rPr>
          <w:spacing w:val="-3"/>
        </w:rPr>
        <w:t> </w:t>
      </w:r>
      <w:r>
        <w:rPr/>
        <w:t>sách nhà</w:t>
      </w:r>
      <w:r>
        <w:rPr>
          <w:spacing w:val="-5"/>
        </w:rPr>
        <w:t> </w:t>
      </w:r>
      <w:r>
        <w:rPr/>
        <w:t>nước</w:t>
      </w:r>
      <w:r>
        <w:rPr>
          <w:spacing w:val="-1"/>
        </w:rPr>
        <w:t> </w:t>
      </w:r>
      <w:r>
        <w:rPr/>
        <w:t>và</w:t>
      </w:r>
      <w:r>
        <w:rPr>
          <w:spacing w:val="-5"/>
        </w:rPr>
        <w:t> </w:t>
      </w:r>
      <w:r>
        <w:rPr/>
        <w:t>không thể</w:t>
      </w:r>
      <w:r>
        <w:rPr>
          <w:spacing w:val="-5"/>
        </w:rPr>
        <w:t> </w:t>
      </w:r>
      <w:r>
        <w:rPr/>
        <w:t>truy</w:t>
      </w:r>
      <w:r>
        <w:rPr>
          <w:spacing w:val="-10"/>
        </w:rPr>
        <w:t> </w:t>
      </w:r>
      <w:r>
        <w:rPr/>
        <w:t>thu.</w:t>
      </w:r>
    </w:p>
    <w:p>
      <w:pPr>
        <w:pStyle w:val="BodyText"/>
        <w:spacing w:before="118"/>
        <w:ind w:right="120" w:firstLine="667"/>
      </w:pPr>
      <w:r>
        <w:rPr/>
        <w:t>Tại Bản án hành chính sơ thẩm số 10/2022/HC-ST ngày 17 tháng 8 năm 2022 của Tòa án nhân dân tỉnh L đã quyết định:</w:t>
      </w:r>
    </w:p>
    <w:p>
      <w:pPr>
        <w:pStyle w:val="BodyText"/>
        <w:spacing w:line="242" w:lineRule="auto" w:before="120"/>
        <w:ind w:right="124" w:firstLine="667"/>
      </w:pPr>
      <w:r>
        <w:rPr/>
        <w:t>Chấp</w:t>
      </w:r>
      <w:r>
        <w:rPr>
          <w:spacing w:val="30"/>
        </w:rPr>
        <w:t> </w:t>
      </w:r>
      <w:r>
        <w:rPr/>
        <w:t>nhận</w:t>
      </w:r>
      <w:r>
        <w:rPr>
          <w:spacing w:val="33"/>
        </w:rPr>
        <w:t> </w:t>
      </w:r>
      <w:r>
        <w:rPr/>
        <w:t>một phần</w:t>
      </w:r>
      <w:r>
        <w:rPr>
          <w:spacing w:val="33"/>
        </w:rPr>
        <w:t> </w:t>
      </w:r>
      <w:r>
        <w:rPr/>
        <w:t>yêu</w:t>
      </w:r>
      <w:r>
        <w:rPr>
          <w:spacing w:val="31"/>
        </w:rPr>
        <w:t> </w:t>
      </w:r>
      <w:r>
        <w:rPr/>
        <w:t>cầu</w:t>
      </w:r>
      <w:r>
        <w:rPr>
          <w:spacing w:val="30"/>
        </w:rPr>
        <w:t> </w:t>
      </w:r>
      <w:r>
        <w:rPr/>
        <w:t>khởi kiện</w:t>
      </w:r>
      <w:r>
        <w:rPr>
          <w:spacing w:val="30"/>
        </w:rPr>
        <w:t> </w:t>
      </w:r>
      <w:r>
        <w:rPr/>
        <w:t>của ông</w:t>
      </w:r>
      <w:r>
        <w:rPr>
          <w:spacing w:val="30"/>
        </w:rPr>
        <w:t> </w:t>
      </w:r>
      <w:r>
        <w:rPr/>
        <w:t>Lê</w:t>
      </w:r>
      <w:r>
        <w:rPr>
          <w:spacing w:val="31"/>
        </w:rPr>
        <w:t> </w:t>
      </w:r>
      <w:r>
        <w:rPr/>
        <w:t>Việt H,</w:t>
      </w:r>
      <w:r>
        <w:rPr>
          <w:spacing w:val="31"/>
        </w:rPr>
        <w:t> </w:t>
      </w:r>
      <w:r>
        <w:rPr/>
        <w:t>về</w:t>
      </w:r>
      <w:r>
        <w:rPr>
          <w:spacing w:val="31"/>
        </w:rPr>
        <w:t> </w:t>
      </w:r>
      <w:r>
        <w:rPr/>
        <w:t>việc</w:t>
      </w:r>
      <w:r>
        <w:rPr>
          <w:spacing w:val="33"/>
        </w:rPr>
        <w:t> </w:t>
      </w:r>
      <w:r>
        <w:rPr/>
        <w:t>yêu cầu Phòng Cảnh sát giao thông Công an tỉnh L hoàn trả lại cho ông Lê Việt H số tiền phí cấp lại biển số, bị cao hơn quy</w:t>
      </w:r>
      <w:r>
        <w:rPr>
          <w:spacing w:val="-5"/>
        </w:rPr>
        <w:t> </w:t>
      </w:r>
      <w:r>
        <w:rPr/>
        <w:t>định. Phòng Cảnh sát giao thông Công an tỉnh</w:t>
      </w:r>
      <w:r>
        <w:rPr>
          <w:spacing w:val="25"/>
        </w:rPr>
        <w:t> </w:t>
      </w:r>
      <w:r>
        <w:rPr/>
        <w:t>L phải có</w:t>
      </w:r>
      <w:r>
        <w:rPr>
          <w:spacing w:val="25"/>
        </w:rPr>
        <w:t> </w:t>
      </w:r>
      <w:r>
        <w:rPr/>
        <w:t>trách nhiệm làm thủ</w:t>
      </w:r>
      <w:r>
        <w:rPr>
          <w:spacing w:val="25"/>
        </w:rPr>
        <w:t> </w:t>
      </w:r>
      <w:r>
        <w:rPr/>
        <w:t>tục hoàn</w:t>
      </w:r>
      <w:r>
        <w:rPr>
          <w:spacing w:val="25"/>
        </w:rPr>
        <w:t> </w:t>
      </w:r>
      <w:r>
        <w:rPr/>
        <w:t>trả</w:t>
      </w:r>
      <w:r>
        <w:rPr>
          <w:spacing w:val="29"/>
        </w:rPr>
        <w:t> </w:t>
      </w:r>
      <w:r>
        <w:rPr/>
        <w:t>cho</w:t>
      </w:r>
      <w:r>
        <w:rPr>
          <w:spacing w:val="25"/>
        </w:rPr>
        <w:t> </w:t>
      </w:r>
      <w:r>
        <w:rPr/>
        <w:t>ông</w:t>
      </w:r>
      <w:r>
        <w:rPr>
          <w:spacing w:val="25"/>
        </w:rPr>
        <w:t> </w:t>
      </w:r>
      <w:r>
        <w:rPr/>
        <w:t>Lê Việt</w:t>
      </w:r>
      <w:r>
        <w:rPr>
          <w:spacing w:val="26"/>
        </w:rPr>
        <w:t> </w:t>
      </w:r>
      <w:r>
        <w:rPr/>
        <w:t>H số</w:t>
      </w:r>
      <w:r>
        <w:rPr>
          <w:spacing w:val="25"/>
        </w:rPr>
        <w:t> </w:t>
      </w:r>
      <w:r>
        <w:rPr/>
        <w:t>tiền</w:t>
      </w:r>
      <w:r>
        <w:rPr>
          <w:spacing w:val="28"/>
        </w:rPr>
        <w:t> </w:t>
      </w:r>
      <w:r>
        <w:rPr/>
        <w:t>thu cao hơn so với giá của Hợp đồng số 05/HĐKT/CTNT-CALS ngày 28/10/2021, Hợp đồng cung cấp biển xe cơ giới.</w:t>
      </w:r>
    </w:p>
    <w:p>
      <w:pPr>
        <w:pStyle w:val="BodyText"/>
        <w:spacing w:line="242" w:lineRule="auto" w:before="118"/>
        <w:ind w:right="124" w:firstLine="667"/>
      </w:pPr>
      <w:r>
        <w:rPr/>
        <w:t>Không chấp nhận các yêu cầu Phòng</w:t>
      </w:r>
      <w:r>
        <w:rPr>
          <w:spacing w:val="-1"/>
        </w:rPr>
        <w:t> </w:t>
      </w:r>
      <w:r>
        <w:rPr/>
        <w:t>CSGT</w:t>
      </w:r>
      <w:r>
        <w:rPr>
          <w:spacing w:val="-1"/>
        </w:rPr>
        <w:t> </w:t>
      </w:r>
      <w:r>
        <w:rPr/>
        <w:t>Công an</w:t>
      </w:r>
      <w:r>
        <w:rPr>
          <w:spacing w:val="-1"/>
        </w:rPr>
        <w:t> </w:t>
      </w:r>
      <w:r>
        <w:rPr/>
        <w:t>tỉnh</w:t>
      </w:r>
      <w:r>
        <w:rPr>
          <w:spacing w:val="-5"/>
        </w:rPr>
        <w:t> </w:t>
      </w:r>
      <w:r>
        <w:rPr/>
        <w:t>L</w:t>
      </w:r>
      <w:r>
        <w:rPr>
          <w:spacing w:val="-1"/>
        </w:rPr>
        <w:t> </w:t>
      </w:r>
      <w:r>
        <w:rPr/>
        <w:t>lập và cấp hóa đơn, chứng từ thu phí cấp lại biển số. Yêu</w:t>
      </w:r>
      <w:r>
        <w:rPr>
          <w:spacing w:val="-6"/>
        </w:rPr>
        <w:t> </w:t>
      </w:r>
      <w:r>
        <w:rPr/>
        <w:t>cầu</w:t>
      </w:r>
      <w:r>
        <w:rPr>
          <w:spacing w:val="-4"/>
        </w:rPr>
        <w:t> </w:t>
      </w:r>
      <w:r>
        <w:rPr/>
        <w:t>hoàn trả lại số tiền phí vận chuyển biển số không có trong quy định, với số tiền là 100.000 đồng. Yêu cầu truy thu toàn bộ số tiền thu phí không hóa đơn, chứng từ vào ngân sách Nhà nước theo quy định của ông Lê Việt H, vì không có căn cứ.</w:t>
      </w:r>
    </w:p>
    <w:p>
      <w:pPr>
        <w:pStyle w:val="BodyText"/>
        <w:spacing w:line="242" w:lineRule="auto" w:before="115"/>
        <w:ind w:right="129" w:firstLine="667"/>
      </w:pPr>
      <w:r>
        <w:rPr/>
        <w:t>Ngoài ra, bản án sơ thẩm còn quyết định về án phí và thông báo quyền kháng cáo theo quy định của pháp luật.</w:t>
      </w:r>
    </w:p>
    <w:p>
      <w:pPr>
        <w:pStyle w:val="BodyText"/>
        <w:spacing w:before="116"/>
        <w:ind w:left="1089"/>
      </w:pPr>
      <w:r>
        <w:rPr/>
        <w:t>Ngày</w:t>
      </w:r>
      <w:r>
        <w:rPr>
          <w:spacing w:val="10"/>
        </w:rPr>
        <w:t> </w:t>
      </w:r>
      <w:r>
        <w:rPr/>
        <w:t>28/8/2022,</w:t>
      </w:r>
      <w:r>
        <w:rPr>
          <w:spacing w:val="17"/>
        </w:rPr>
        <w:t> </w:t>
      </w:r>
      <w:r>
        <w:rPr/>
        <w:t>ông</w:t>
      </w:r>
      <w:r>
        <w:rPr>
          <w:spacing w:val="18"/>
        </w:rPr>
        <w:t> </w:t>
      </w:r>
      <w:r>
        <w:rPr/>
        <w:t>Lê</w:t>
      </w:r>
      <w:r>
        <w:rPr>
          <w:spacing w:val="22"/>
        </w:rPr>
        <w:t> </w:t>
      </w:r>
      <w:r>
        <w:rPr/>
        <w:t>Việt</w:t>
      </w:r>
      <w:r>
        <w:rPr>
          <w:spacing w:val="17"/>
        </w:rPr>
        <w:t> </w:t>
      </w:r>
      <w:r>
        <w:rPr/>
        <w:t>H</w:t>
      </w:r>
      <w:r>
        <w:rPr>
          <w:spacing w:val="19"/>
        </w:rPr>
        <w:t> </w:t>
      </w:r>
      <w:r>
        <w:rPr/>
        <w:t>có</w:t>
      </w:r>
      <w:r>
        <w:rPr>
          <w:spacing w:val="16"/>
        </w:rPr>
        <w:t> </w:t>
      </w:r>
      <w:r>
        <w:rPr/>
        <w:t>đơn</w:t>
      </w:r>
      <w:r>
        <w:rPr>
          <w:spacing w:val="17"/>
        </w:rPr>
        <w:t> </w:t>
      </w:r>
      <w:r>
        <w:rPr/>
        <w:t>kháng</w:t>
      </w:r>
      <w:r>
        <w:rPr>
          <w:spacing w:val="18"/>
        </w:rPr>
        <w:t> </w:t>
      </w:r>
      <w:r>
        <w:rPr/>
        <w:t>cáo</w:t>
      </w:r>
      <w:r>
        <w:rPr>
          <w:spacing w:val="16"/>
        </w:rPr>
        <w:t> </w:t>
      </w:r>
      <w:r>
        <w:rPr/>
        <w:t>đề</w:t>
      </w:r>
      <w:r>
        <w:rPr>
          <w:spacing w:val="18"/>
        </w:rPr>
        <w:t> </w:t>
      </w:r>
      <w:r>
        <w:rPr/>
        <w:t>nghị</w:t>
      </w:r>
      <w:r>
        <w:rPr>
          <w:spacing w:val="19"/>
        </w:rPr>
        <w:t> </w:t>
      </w:r>
      <w:r>
        <w:rPr/>
        <w:t>hủy</w:t>
      </w:r>
      <w:r>
        <w:rPr>
          <w:spacing w:val="13"/>
        </w:rPr>
        <w:t> </w:t>
      </w:r>
      <w:r>
        <w:rPr/>
        <w:t>bản</w:t>
      </w:r>
      <w:r>
        <w:rPr>
          <w:spacing w:val="20"/>
        </w:rPr>
        <w:t> </w:t>
      </w:r>
      <w:r>
        <w:rPr/>
        <w:t>án</w:t>
      </w:r>
      <w:r>
        <w:rPr>
          <w:spacing w:val="18"/>
        </w:rPr>
        <w:t> </w:t>
      </w:r>
      <w:r>
        <w:rPr>
          <w:spacing w:val="-5"/>
        </w:rPr>
        <w:t>sơ</w:t>
      </w:r>
    </w:p>
    <w:p>
      <w:pPr>
        <w:spacing w:after="0"/>
        <w:sectPr>
          <w:pgSz w:w="12240" w:h="15840"/>
          <w:pgMar w:header="0" w:footer="571" w:top="980" w:bottom="760" w:left="1700" w:right="1460"/>
        </w:sectPr>
      </w:pPr>
    </w:p>
    <w:p>
      <w:pPr>
        <w:pStyle w:val="BodyText"/>
        <w:spacing w:before="3"/>
        <w:jc w:val="left"/>
      </w:pPr>
      <w:r>
        <w:rPr>
          <w:spacing w:val="-2"/>
        </w:rPr>
        <w:t>thẩm.</w:t>
      </w:r>
    </w:p>
    <w:p>
      <w:pPr>
        <w:spacing w:line="240" w:lineRule="auto" w:before="4"/>
        <w:rPr>
          <w:sz w:val="36"/>
        </w:rPr>
      </w:pPr>
      <w:r>
        <w:rPr/>
        <w:br w:type="column"/>
      </w:r>
      <w:r>
        <w:rPr>
          <w:sz w:val="36"/>
        </w:rPr>
      </w:r>
    </w:p>
    <w:p>
      <w:pPr>
        <w:pStyle w:val="BodyText"/>
        <w:ind w:left="35"/>
        <w:jc w:val="left"/>
      </w:pPr>
      <w:r>
        <w:rPr/>
        <w:t>Tại</w:t>
      </w:r>
      <w:r>
        <w:rPr>
          <w:spacing w:val="5"/>
        </w:rPr>
        <w:t> </w:t>
      </w:r>
      <w:r>
        <w:rPr/>
        <w:t>phiên tòa</w:t>
      </w:r>
      <w:r>
        <w:rPr>
          <w:spacing w:val="6"/>
        </w:rPr>
        <w:t> </w:t>
      </w:r>
      <w:r>
        <w:rPr/>
        <w:t>phúc</w:t>
      </w:r>
      <w:r>
        <w:rPr>
          <w:spacing w:val="2"/>
        </w:rPr>
        <w:t> </w:t>
      </w:r>
      <w:r>
        <w:rPr>
          <w:spacing w:val="-4"/>
        </w:rPr>
        <w:t>thẩm:</w:t>
      </w:r>
    </w:p>
    <w:p>
      <w:pPr>
        <w:pStyle w:val="BodyText"/>
        <w:spacing w:before="114"/>
        <w:ind w:left="45"/>
        <w:jc w:val="left"/>
      </w:pPr>
      <w:r>
        <w:rPr/>
        <w:t>Người</w:t>
      </w:r>
      <w:r>
        <w:rPr>
          <w:spacing w:val="37"/>
        </w:rPr>
        <w:t> </w:t>
      </w:r>
      <w:r>
        <w:rPr/>
        <w:t>khởi</w:t>
      </w:r>
      <w:r>
        <w:rPr>
          <w:spacing w:val="38"/>
        </w:rPr>
        <w:t> </w:t>
      </w:r>
      <w:r>
        <w:rPr/>
        <w:t>kiện</w:t>
      </w:r>
      <w:r>
        <w:rPr>
          <w:spacing w:val="36"/>
        </w:rPr>
        <w:t> </w:t>
      </w:r>
      <w:r>
        <w:rPr/>
        <w:t>là</w:t>
      </w:r>
      <w:r>
        <w:rPr>
          <w:spacing w:val="35"/>
        </w:rPr>
        <w:t> </w:t>
      </w:r>
      <w:r>
        <w:rPr/>
        <w:t>ông</w:t>
      </w:r>
      <w:r>
        <w:rPr>
          <w:spacing w:val="37"/>
        </w:rPr>
        <w:t> </w:t>
      </w:r>
      <w:r>
        <w:rPr/>
        <w:t>Lê</w:t>
      </w:r>
      <w:r>
        <w:rPr>
          <w:spacing w:val="37"/>
        </w:rPr>
        <w:t> </w:t>
      </w:r>
      <w:r>
        <w:rPr/>
        <w:t>Việt</w:t>
      </w:r>
      <w:r>
        <w:rPr>
          <w:spacing w:val="36"/>
        </w:rPr>
        <w:t> </w:t>
      </w:r>
      <w:r>
        <w:rPr/>
        <w:t>H</w:t>
      </w:r>
      <w:r>
        <w:rPr>
          <w:spacing w:val="37"/>
        </w:rPr>
        <w:t> </w:t>
      </w:r>
      <w:r>
        <w:rPr/>
        <w:t>đề</w:t>
      </w:r>
      <w:r>
        <w:rPr>
          <w:spacing w:val="35"/>
        </w:rPr>
        <w:t> </w:t>
      </w:r>
      <w:r>
        <w:rPr/>
        <w:t>nghị</w:t>
      </w:r>
      <w:r>
        <w:rPr>
          <w:spacing w:val="38"/>
        </w:rPr>
        <w:t> </w:t>
      </w:r>
      <w:r>
        <w:rPr/>
        <w:t>Hội</w:t>
      </w:r>
      <w:r>
        <w:rPr>
          <w:spacing w:val="37"/>
        </w:rPr>
        <w:t> </w:t>
      </w:r>
      <w:r>
        <w:rPr/>
        <w:t>đồng</w:t>
      </w:r>
      <w:r>
        <w:rPr>
          <w:spacing w:val="35"/>
        </w:rPr>
        <w:t> </w:t>
      </w:r>
      <w:r>
        <w:rPr/>
        <w:t>xét</w:t>
      </w:r>
      <w:r>
        <w:rPr>
          <w:spacing w:val="36"/>
        </w:rPr>
        <w:t> </w:t>
      </w:r>
      <w:r>
        <w:rPr/>
        <w:t>xử</w:t>
      </w:r>
      <w:r>
        <w:rPr>
          <w:spacing w:val="35"/>
        </w:rPr>
        <w:t> </w:t>
      </w:r>
      <w:r>
        <w:rPr/>
        <w:t>chấp</w:t>
      </w:r>
      <w:r>
        <w:rPr>
          <w:spacing w:val="35"/>
        </w:rPr>
        <w:t> </w:t>
      </w:r>
      <w:r>
        <w:rPr>
          <w:spacing w:val="-4"/>
        </w:rPr>
        <w:t>nhận</w:t>
      </w:r>
    </w:p>
    <w:p>
      <w:pPr>
        <w:spacing w:after="0"/>
        <w:jc w:val="left"/>
        <w:sectPr>
          <w:type w:val="continuous"/>
          <w:pgSz w:w="12240" w:h="15840"/>
          <w:pgMar w:header="0" w:footer="571" w:top="1000" w:bottom="280" w:left="1700" w:right="1460"/>
          <w:cols w:num="2" w:equalWidth="0">
            <w:col w:w="1014" w:space="40"/>
            <w:col w:w="8026"/>
          </w:cols>
        </w:sectPr>
      </w:pPr>
    </w:p>
    <w:p>
      <w:pPr>
        <w:pStyle w:val="BodyText"/>
        <w:spacing w:line="254" w:lineRule="auto" w:before="18"/>
        <w:ind w:right="131"/>
      </w:pPr>
      <w:r>
        <w:rPr/>
        <w:t>kháng cáo, buộc Phòng cảnh sát giao thông - Công an tỉnh L lập và cấp hóa đơn chứng từ thu phí cấp lại biển số, trả lại cho ông số tiền phí cấp biển số bị chênh lệch</w:t>
      </w:r>
      <w:r>
        <w:rPr>
          <w:spacing w:val="33"/>
        </w:rPr>
        <w:t> </w:t>
      </w:r>
      <w:r>
        <w:rPr/>
        <w:t>cao</w:t>
      </w:r>
      <w:r>
        <w:rPr>
          <w:spacing w:val="33"/>
        </w:rPr>
        <w:t> </w:t>
      </w:r>
      <w:r>
        <w:rPr/>
        <w:t>hơn</w:t>
      </w:r>
      <w:r>
        <w:rPr>
          <w:spacing w:val="34"/>
        </w:rPr>
        <w:t> </w:t>
      </w:r>
      <w:r>
        <w:rPr/>
        <w:t>quy định là</w:t>
      </w:r>
      <w:r>
        <w:rPr>
          <w:spacing w:val="33"/>
        </w:rPr>
        <w:t> </w:t>
      </w:r>
      <w:r>
        <w:rPr/>
        <w:t>50.000</w:t>
      </w:r>
      <w:r>
        <w:rPr>
          <w:spacing w:val="35"/>
        </w:rPr>
        <w:t> </w:t>
      </w:r>
      <w:r>
        <w:rPr/>
        <w:t>đồng,</w:t>
      </w:r>
      <w:r>
        <w:rPr>
          <w:spacing w:val="36"/>
        </w:rPr>
        <w:t> </w:t>
      </w:r>
      <w:r>
        <w:rPr/>
        <w:t>trả</w:t>
      </w:r>
      <w:r>
        <w:rPr>
          <w:spacing w:val="33"/>
        </w:rPr>
        <w:t> </w:t>
      </w:r>
      <w:r>
        <w:rPr/>
        <w:t>lại</w:t>
      </w:r>
      <w:r>
        <w:rPr>
          <w:spacing w:val="37"/>
        </w:rPr>
        <w:t> </w:t>
      </w:r>
      <w:r>
        <w:rPr/>
        <w:t>cho</w:t>
      </w:r>
      <w:r>
        <w:rPr>
          <w:spacing w:val="35"/>
        </w:rPr>
        <w:t> </w:t>
      </w:r>
      <w:r>
        <w:rPr/>
        <w:t>ông số tiền phí</w:t>
      </w:r>
      <w:r>
        <w:rPr>
          <w:spacing w:val="33"/>
        </w:rPr>
        <w:t> </w:t>
      </w:r>
      <w:r>
        <w:rPr/>
        <w:t>vận</w:t>
      </w:r>
      <w:r>
        <w:rPr>
          <w:spacing w:val="33"/>
        </w:rPr>
        <w:t> </w:t>
      </w:r>
      <w:r>
        <w:rPr/>
        <w:t>chuyện biển</w:t>
      </w:r>
      <w:r>
        <w:rPr>
          <w:spacing w:val="26"/>
        </w:rPr>
        <w:t> </w:t>
      </w:r>
      <w:r>
        <w:rPr/>
        <w:t>số</w:t>
      </w:r>
      <w:r>
        <w:rPr>
          <w:spacing w:val="26"/>
        </w:rPr>
        <w:t> </w:t>
      </w:r>
      <w:r>
        <w:rPr/>
        <w:t>không</w:t>
      </w:r>
      <w:r>
        <w:rPr>
          <w:spacing w:val="28"/>
        </w:rPr>
        <w:t> </w:t>
      </w:r>
      <w:r>
        <w:rPr/>
        <w:t>có</w:t>
      </w:r>
      <w:r>
        <w:rPr>
          <w:spacing w:val="29"/>
        </w:rPr>
        <w:t> </w:t>
      </w:r>
      <w:r>
        <w:rPr/>
        <w:t>trong</w:t>
      </w:r>
      <w:r>
        <w:rPr>
          <w:spacing w:val="26"/>
        </w:rPr>
        <w:t> </w:t>
      </w:r>
      <w:r>
        <w:rPr/>
        <w:t>quy định</w:t>
      </w:r>
      <w:r>
        <w:rPr>
          <w:spacing w:val="28"/>
        </w:rPr>
        <w:t> </w:t>
      </w:r>
      <w:r>
        <w:rPr/>
        <w:t>là 100.000 đồng;</w:t>
      </w:r>
      <w:r>
        <w:rPr>
          <w:spacing w:val="29"/>
        </w:rPr>
        <w:t> </w:t>
      </w:r>
      <w:r>
        <w:rPr/>
        <w:t>truy thu</w:t>
      </w:r>
      <w:r>
        <w:rPr>
          <w:spacing w:val="28"/>
        </w:rPr>
        <w:t> </w:t>
      </w:r>
      <w:r>
        <w:rPr/>
        <w:t>toàn</w:t>
      </w:r>
      <w:r>
        <w:rPr>
          <w:spacing w:val="30"/>
        </w:rPr>
        <w:t> </w:t>
      </w:r>
      <w:r>
        <w:rPr/>
        <w:t>bộ</w:t>
      </w:r>
      <w:r>
        <w:rPr>
          <w:spacing w:val="28"/>
        </w:rPr>
        <w:t> </w:t>
      </w:r>
      <w:r>
        <w:rPr/>
        <w:t>số</w:t>
      </w:r>
      <w:r>
        <w:rPr>
          <w:spacing w:val="29"/>
        </w:rPr>
        <w:t> </w:t>
      </w:r>
      <w:r>
        <w:rPr/>
        <w:t>tiền</w:t>
      </w:r>
      <w:r>
        <w:rPr>
          <w:spacing w:val="26"/>
        </w:rPr>
        <w:t> </w:t>
      </w:r>
      <w:r>
        <w:rPr/>
        <w:t>thu phí không hóa đơn chứng từ vào ngân sách Nhà nước.</w:t>
      </w:r>
    </w:p>
    <w:p>
      <w:pPr>
        <w:spacing w:after="0" w:line="254" w:lineRule="auto"/>
        <w:sectPr>
          <w:type w:val="continuous"/>
          <w:pgSz w:w="12240" w:h="15840"/>
          <w:pgMar w:header="0" w:footer="571" w:top="1000" w:bottom="280" w:left="1700" w:right="1460"/>
        </w:sectPr>
      </w:pPr>
    </w:p>
    <w:p>
      <w:pPr>
        <w:pStyle w:val="BodyText"/>
        <w:spacing w:before="77"/>
        <w:ind w:left="1089"/>
      </w:pPr>
      <w:r>
        <w:rPr/>
        <w:t>Đại</w:t>
      </w:r>
      <w:r>
        <w:rPr>
          <w:spacing w:val="4"/>
        </w:rPr>
        <w:t> </w:t>
      </w:r>
      <w:r>
        <w:rPr/>
        <w:t>diện</w:t>
      </w:r>
      <w:r>
        <w:rPr>
          <w:spacing w:val="4"/>
        </w:rPr>
        <w:t> </w:t>
      </w:r>
      <w:r>
        <w:rPr/>
        <w:t>Viện</w:t>
      </w:r>
      <w:r>
        <w:rPr>
          <w:spacing w:val="4"/>
        </w:rPr>
        <w:t> </w:t>
      </w:r>
      <w:r>
        <w:rPr/>
        <w:t>kiểm</w:t>
      </w:r>
      <w:r>
        <w:rPr>
          <w:spacing w:val="-1"/>
        </w:rPr>
        <w:t> </w:t>
      </w:r>
      <w:r>
        <w:rPr/>
        <w:t>sát</w:t>
      </w:r>
      <w:r>
        <w:rPr>
          <w:spacing w:val="3"/>
        </w:rPr>
        <w:t> </w:t>
      </w:r>
      <w:r>
        <w:rPr/>
        <w:t>nhân</w:t>
      </w:r>
      <w:r>
        <w:rPr>
          <w:spacing w:val="5"/>
        </w:rPr>
        <w:t> </w:t>
      </w:r>
      <w:r>
        <w:rPr/>
        <w:t>dân</w:t>
      </w:r>
      <w:r>
        <w:rPr>
          <w:spacing w:val="4"/>
        </w:rPr>
        <w:t> </w:t>
      </w:r>
      <w:r>
        <w:rPr/>
        <w:t>cấp</w:t>
      </w:r>
      <w:r>
        <w:rPr>
          <w:spacing w:val="4"/>
        </w:rPr>
        <w:t> </w:t>
      </w:r>
      <w:r>
        <w:rPr/>
        <w:t>cao tại</w:t>
      </w:r>
      <w:r>
        <w:rPr>
          <w:spacing w:val="4"/>
        </w:rPr>
        <w:t> </w:t>
      </w:r>
      <w:r>
        <w:rPr/>
        <w:t>Hà</w:t>
      </w:r>
      <w:r>
        <w:rPr>
          <w:spacing w:val="9"/>
        </w:rPr>
        <w:t> </w:t>
      </w:r>
      <w:r>
        <w:rPr/>
        <w:t>Nội</w:t>
      </w:r>
      <w:r>
        <w:rPr>
          <w:spacing w:val="4"/>
        </w:rPr>
        <w:t> </w:t>
      </w:r>
      <w:r>
        <w:rPr/>
        <w:t>có quan</w:t>
      </w:r>
      <w:r>
        <w:rPr>
          <w:spacing w:val="-1"/>
        </w:rPr>
        <w:t> </w:t>
      </w:r>
      <w:r>
        <w:rPr>
          <w:spacing w:val="-2"/>
        </w:rPr>
        <w:t>điểm:</w:t>
      </w:r>
    </w:p>
    <w:p>
      <w:pPr>
        <w:pStyle w:val="BodyText"/>
        <w:spacing w:line="242" w:lineRule="auto" w:before="119"/>
        <w:ind w:right="119" w:firstLine="667"/>
      </w:pPr>
      <w:r>
        <w:rPr/>
        <w:t>Về tố tụng: Thẩm phán và Hội đồng xét xử đã chấp hành đúng các quy</w:t>
      </w:r>
      <w:r>
        <w:rPr>
          <w:spacing w:val="40"/>
        </w:rPr>
        <w:t> </w:t>
      </w:r>
      <w:r>
        <w:rPr/>
        <w:t>định của Luật tố tụng hành chính.</w:t>
      </w:r>
    </w:p>
    <w:p>
      <w:pPr>
        <w:pStyle w:val="BodyText"/>
        <w:spacing w:line="242" w:lineRule="auto" w:before="114"/>
        <w:ind w:right="126" w:firstLine="667"/>
      </w:pPr>
      <w:r>
        <w:rPr/>
        <w:t>Về nội dung kháng cáo: Đề nghị Hội đồng xét xử phúc thẩm áp dụng</w:t>
      </w:r>
      <w:r>
        <w:rPr>
          <w:spacing w:val="40"/>
        </w:rPr>
        <w:t> </w:t>
      </w:r>
      <w:r>
        <w:rPr/>
        <w:t>khoản</w:t>
      </w:r>
      <w:r>
        <w:rPr>
          <w:spacing w:val="40"/>
        </w:rPr>
        <w:t> </w:t>
      </w:r>
      <w:r>
        <w:rPr/>
        <w:t>1</w:t>
      </w:r>
      <w:r>
        <w:rPr>
          <w:spacing w:val="40"/>
        </w:rPr>
        <w:t> </w:t>
      </w:r>
      <w:r>
        <w:rPr/>
        <w:t>Điều</w:t>
      </w:r>
      <w:r>
        <w:rPr>
          <w:spacing w:val="40"/>
        </w:rPr>
        <w:t> </w:t>
      </w:r>
      <w:r>
        <w:rPr/>
        <w:t>241</w:t>
      </w:r>
      <w:r>
        <w:rPr>
          <w:spacing w:val="40"/>
        </w:rPr>
        <w:t> </w:t>
      </w:r>
      <w:r>
        <w:rPr/>
        <w:t>Luật</w:t>
      </w:r>
      <w:r>
        <w:rPr>
          <w:spacing w:val="40"/>
        </w:rPr>
        <w:t> </w:t>
      </w:r>
      <w:r>
        <w:rPr/>
        <w:t>tố</w:t>
      </w:r>
      <w:r>
        <w:rPr>
          <w:spacing w:val="40"/>
        </w:rPr>
        <w:t> </w:t>
      </w:r>
      <w:r>
        <w:rPr/>
        <w:t>tụng</w:t>
      </w:r>
      <w:r>
        <w:rPr>
          <w:spacing w:val="40"/>
        </w:rPr>
        <w:t> </w:t>
      </w:r>
      <w:r>
        <w:rPr/>
        <w:t>hành</w:t>
      </w:r>
      <w:r>
        <w:rPr>
          <w:spacing w:val="40"/>
        </w:rPr>
        <w:t> </w:t>
      </w:r>
      <w:r>
        <w:rPr/>
        <w:t>chính</w:t>
      </w:r>
      <w:r>
        <w:rPr>
          <w:spacing w:val="40"/>
        </w:rPr>
        <w:t> </w:t>
      </w:r>
      <w:r>
        <w:rPr/>
        <w:t>bác</w:t>
      </w:r>
      <w:r>
        <w:rPr>
          <w:spacing w:val="40"/>
        </w:rPr>
        <w:t> </w:t>
      </w:r>
      <w:r>
        <w:rPr/>
        <w:t>kháng</w:t>
      </w:r>
      <w:r>
        <w:rPr>
          <w:spacing w:val="40"/>
        </w:rPr>
        <w:t> </w:t>
      </w:r>
      <w:r>
        <w:rPr/>
        <w:t>cáo;</w:t>
      </w:r>
      <w:r>
        <w:rPr>
          <w:spacing w:val="40"/>
        </w:rPr>
        <w:t> </w:t>
      </w:r>
      <w:r>
        <w:rPr/>
        <w:t>giữ</w:t>
      </w:r>
      <w:r>
        <w:rPr>
          <w:spacing w:val="40"/>
        </w:rPr>
        <w:t> </w:t>
      </w:r>
      <w:r>
        <w:rPr/>
        <w:t>nguyên</w:t>
      </w:r>
      <w:r>
        <w:rPr>
          <w:spacing w:val="40"/>
        </w:rPr>
        <w:t> </w:t>
      </w:r>
      <w:r>
        <w:rPr/>
        <w:t>quyết định của bản án sơ thẩm.</w:t>
      </w:r>
    </w:p>
    <w:p>
      <w:pPr>
        <w:spacing w:before="121"/>
        <w:ind w:left="3395" w:right="0" w:firstLine="0"/>
        <w:jc w:val="left"/>
        <w:rPr>
          <w:b/>
          <w:sz w:val="26"/>
        </w:rPr>
      </w:pPr>
      <w:r>
        <w:rPr>
          <w:b/>
          <w:sz w:val="26"/>
        </w:rPr>
        <w:t>NHẬN</w:t>
      </w:r>
      <w:r>
        <w:rPr>
          <w:b/>
          <w:spacing w:val="4"/>
          <w:sz w:val="26"/>
        </w:rPr>
        <w:t> </w:t>
      </w:r>
      <w:r>
        <w:rPr>
          <w:b/>
          <w:sz w:val="26"/>
        </w:rPr>
        <w:t>ĐỊNH</w:t>
      </w:r>
      <w:r>
        <w:rPr>
          <w:b/>
          <w:spacing w:val="4"/>
          <w:sz w:val="26"/>
        </w:rPr>
        <w:t> </w:t>
      </w:r>
      <w:r>
        <w:rPr>
          <w:b/>
          <w:sz w:val="26"/>
        </w:rPr>
        <w:t>CỦA</w:t>
      </w:r>
      <w:r>
        <w:rPr>
          <w:b/>
          <w:spacing w:val="-1"/>
          <w:sz w:val="26"/>
        </w:rPr>
        <w:t> </w:t>
      </w:r>
      <w:r>
        <w:rPr>
          <w:b/>
          <w:sz w:val="26"/>
        </w:rPr>
        <w:t>TÒA</w:t>
      </w:r>
      <w:r>
        <w:rPr>
          <w:b/>
          <w:spacing w:val="5"/>
          <w:sz w:val="26"/>
        </w:rPr>
        <w:t> </w:t>
      </w:r>
      <w:r>
        <w:rPr>
          <w:b/>
          <w:spacing w:val="-5"/>
          <w:sz w:val="26"/>
        </w:rPr>
        <w:t>ÁN</w:t>
      </w:r>
    </w:p>
    <w:p>
      <w:pPr>
        <w:pStyle w:val="BodyText"/>
        <w:spacing w:line="242" w:lineRule="auto" w:before="73"/>
        <w:ind w:right="124" w:firstLine="667"/>
      </w:pPr>
      <w:r>
        <w:rPr/>
        <w:t>Sau khi nghiên cứu các tài liệu, chứng cứ có trong hồ sơ vụ án, ý kiến của đương sự, quan điểm của đại diện Viện kiểm sát nhân dân cấp cao tại Hà Nội,</w:t>
      </w:r>
      <w:r>
        <w:rPr>
          <w:spacing w:val="40"/>
        </w:rPr>
        <w:t> </w:t>
      </w:r>
      <w:r>
        <w:rPr/>
        <w:t>Hội đồng xét xử phúc thẩm nhận định:</w:t>
      </w:r>
    </w:p>
    <w:p>
      <w:pPr>
        <w:pStyle w:val="ListParagraph"/>
        <w:numPr>
          <w:ilvl w:val="0"/>
          <w:numId w:val="3"/>
        </w:numPr>
        <w:tabs>
          <w:tab w:pos="1463" w:val="left" w:leader="none"/>
        </w:tabs>
        <w:spacing w:line="240" w:lineRule="auto" w:before="78" w:after="0"/>
        <w:ind w:left="1462" w:right="0" w:hanging="374"/>
        <w:jc w:val="both"/>
        <w:rPr>
          <w:sz w:val="26"/>
        </w:rPr>
      </w:pPr>
      <w:r>
        <w:rPr>
          <w:sz w:val="26"/>
        </w:rPr>
        <w:t>Về</w:t>
      </w:r>
      <w:r>
        <w:rPr>
          <w:spacing w:val="3"/>
          <w:sz w:val="26"/>
        </w:rPr>
        <w:t> </w:t>
      </w:r>
      <w:r>
        <w:rPr>
          <w:sz w:val="26"/>
        </w:rPr>
        <w:t>tố</w:t>
      </w:r>
      <w:r>
        <w:rPr>
          <w:spacing w:val="3"/>
          <w:sz w:val="26"/>
        </w:rPr>
        <w:t> </w:t>
      </w:r>
      <w:r>
        <w:rPr>
          <w:spacing w:val="-2"/>
          <w:sz w:val="26"/>
        </w:rPr>
        <w:t>tụng:</w:t>
      </w:r>
    </w:p>
    <w:p>
      <w:pPr>
        <w:pStyle w:val="BodyText"/>
        <w:spacing w:before="78"/>
        <w:ind w:left="1089"/>
      </w:pPr>
      <w:r>
        <w:rPr/>
        <w:t>[1.1]</w:t>
      </w:r>
      <w:r>
        <w:rPr>
          <w:spacing w:val="2"/>
        </w:rPr>
        <w:t> </w:t>
      </w:r>
      <w:r>
        <w:rPr/>
        <w:t>Về đối</w:t>
      </w:r>
      <w:r>
        <w:rPr>
          <w:spacing w:val="4"/>
        </w:rPr>
        <w:t> </w:t>
      </w:r>
      <w:r>
        <w:rPr/>
        <w:t>tượng</w:t>
      </w:r>
      <w:r>
        <w:rPr>
          <w:spacing w:val="4"/>
        </w:rPr>
        <w:t> </w:t>
      </w:r>
      <w:r>
        <w:rPr/>
        <w:t>khởi</w:t>
      </w:r>
      <w:r>
        <w:rPr>
          <w:spacing w:val="4"/>
        </w:rPr>
        <w:t> </w:t>
      </w:r>
      <w:r>
        <w:rPr/>
        <w:t>kiện</w:t>
      </w:r>
      <w:r>
        <w:rPr>
          <w:spacing w:val="4"/>
        </w:rPr>
        <w:t> </w:t>
      </w:r>
      <w:r>
        <w:rPr/>
        <w:t>và</w:t>
      </w:r>
      <w:r>
        <w:rPr>
          <w:spacing w:val="4"/>
        </w:rPr>
        <w:t> </w:t>
      </w:r>
      <w:r>
        <w:rPr/>
        <w:t>thẩm</w:t>
      </w:r>
      <w:r>
        <w:rPr>
          <w:spacing w:val="-1"/>
        </w:rPr>
        <w:t> </w:t>
      </w:r>
      <w:r>
        <w:rPr/>
        <w:t>quyền</w:t>
      </w:r>
      <w:r>
        <w:rPr>
          <w:spacing w:val="4"/>
        </w:rPr>
        <w:t> </w:t>
      </w:r>
      <w:r>
        <w:rPr/>
        <w:t>giải</w:t>
      </w:r>
      <w:r>
        <w:rPr>
          <w:spacing w:val="4"/>
        </w:rPr>
        <w:t> </w:t>
      </w:r>
      <w:r>
        <w:rPr/>
        <w:t>quyết</w:t>
      </w:r>
      <w:r>
        <w:rPr>
          <w:spacing w:val="4"/>
        </w:rPr>
        <w:t> </w:t>
      </w:r>
      <w:r>
        <w:rPr/>
        <w:t>vụ</w:t>
      </w:r>
      <w:r>
        <w:rPr>
          <w:spacing w:val="2"/>
        </w:rPr>
        <w:t> </w:t>
      </w:r>
      <w:r>
        <w:rPr/>
        <w:t>án</w:t>
      </w:r>
      <w:r>
        <w:rPr>
          <w:spacing w:val="3"/>
        </w:rPr>
        <w:t> </w:t>
      </w:r>
      <w:r>
        <w:rPr>
          <w:spacing w:val="-10"/>
        </w:rPr>
        <w:t>:</w:t>
      </w:r>
    </w:p>
    <w:p>
      <w:pPr>
        <w:pStyle w:val="BodyText"/>
        <w:spacing w:line="242" w:lineRule="auto" w:before="116"/>
        <w:ind w:right="122" w:firstLine="667"/>
      </w:pPr>
      <w:r>
        <w:rPr/>
        <w:t>Tại đơn khởi kiện và quá trình giải quyết vụ</w:t>
      </w:r>
      <w:r>
        <w:rPr>
          <w:spacing w:val="32"/>
        </w:rPr>
        <w:t> </w:t>
      </w:r>
      <w:r>
        <w:rPr/>
        <w:t>án, ông Lê Việt H đề nghị</w:t>
      </w:r>
      <w:r>
        <w:rPr>
          <w:spacing w:val="80"/>
        </w:rPr>
        <w:t> </w:t>
      </w:r>
      <w:r>
        <w:rPr/>
        <w:t>Tòa án buộc Phòng Cảnh sát giao thông (viết tắt là PCSGT) Công an tỉnh L lập</w:t>
      </w:r>
      <w:r>
        <w:rPr>
          <w:spacing w:val="40"/>
        </w:rPr>
        <w:t> </w:t>
      </w:r>
      <w:r>
        <w:rPr/>
        <w:t>và cấp hóa đơn, chứng từ thu phí cấp lại biển số cho ông. Yêu cầu hoàn trả lại</w:t>
      </w:r>
      <w:r>
        <w:rPr>
          <w:spacing w:val="40"/>
        </w:rPr>
        <w:t> </w:t>
      </w:r>
      <w:r>
        <w:rPr/>
        <w:t>cho ông số tiền phí cấp lại biển số, bị cao hơn quy định là 50.000 đồng. Yêu cầu hoàn trả lại cho ông số tiền phí vận chuyển biển số không có trong quy định, với số tiền là 100.000 đồng. Yêu cầu truy</w:t>
      </w:r>
      <w:r>
        <w:rPr>
          <w:spacing w:val="-1"/>
        </w:rPr>
        <w:t> </w:t>
      </w:r>
      <w:r>
        <w:rPr/>
        <w:t>thu toàn bộ số tiền thu phí không hóa đơn, chứng từ vào ngân sách Nhà nước theo quy định. Xét thấy, các yêu cầu trên là hành vi hành chính về việc thu phí, lệ phí thuộc thẩm quyền giải quyết của Tòa</w:t>
      </w:r>
      <w:r>
        <w:rPr>
          <w:spacing w:val="80"/>
        </w:rPr>
        <w:t> </w:t>
      </w:r>
      <w:r>
        <w:rPr/>
        <w:t>án bằng vụ án hành chính theo quy định tại khoản 1 Điều 30 của Luật Tố tụng hành chính 2015. Tòa án nhân dân tỉnh L thụ lý, giải quyết vụ án hành chính là đúng</w:t>
      </w:r>
      <w:r>
        <w:rPr>
          <w:spacing w:val="36"/>
        </w:rPr>
        <w:t> </w:t>
      </w:r>
      <w:r>
        <w:rPr/>
        <w:t>thẩm quyền</w:t>
      </w:r>
      <w:r>
        <w:rPr>
          <w:spacing w:val="38"/>
        </w:rPr>
        <w:t> </w:t>
      </w:r>
      <w:r>
        <w:rPr/>
        <w:t>quy định</w:t>
      </w:r>
      <w:r>
        <w:rPr>
          <w:spacing w:val="36"/>
        </w:rPr>
        <w:t> </w:t>
      </w:r>
      <w:r>
        <w:rPr/>
        <w:t>tại khoản</w:t>
      </w:r>
      <w:r>
        <w:rPr>
          <w:spacing w:val="38"/>
        </w:rPr>
        <w:t> </w:t>
      </w:r>
      <w:r>
        <w:rPr/>
        <w:t>3 Điều</w:t>
      </w:r>
      <w:r>
        <w:rPr>
          <w:spacing w:val="36"/>
        </w:rPr>
        <w:t> </w:t>
      </w:r>
      <w:r>
        <w:rPr/>
        <w:t>32</w:t>
      </w:r>
      <w:r>
        <w:rPr>
          <w:spacing w:val="36"/>
        </w:rPr>
        <w:t> </w:t>
      </w:r>
      <w:r>
        <w:rPr/>
        <w:t>của</w:t>
      </w:r>
      <w:r>
        <w:rPr>
          <w:spacing w:val="36"/>
        </w:rPr>
        <w:t> </w:t>
      </w:r>
      <w:r>
        <w:rPr/>
        <w:t>Luật</w:t>
      </w:r>
      <w:r>
        <w:rPr>
          <w:spacing w:val="39"/>
        </w:rPr>
        <w:t> </w:t>
      </w:r>
      <w:r>
        <w:rPr/>
        <w:t>Tố tụng</w:t>
      </w:r>
      <w:r>
        <w:rPr>
          <w:spacing w:val="36"/>
        </w:rPr>
        <w:t> </w:t>
      </w:r>
      <w:r>
        <w:rPr/>
        <w:t>hành</w:t>
      </w:r>
      <w:r>
        <w:rPr>
          <w:spacing w:val="36"/>
        </w:rPr>
        <w:t> </w:t>
      </w:r>
      <w:r>
        <w:rPr/>
        <w:t>chính năm 2015.</w:t>
      </w:r>
    </w:p>
    <w:p>
      <w:pPr>
        <w:pStyle w:val="BodyText"/>
        <w:spacing w:before="121"/>
        <w:ind w:left="1089"/>
      </w:pPr>
      <w:r>
        <w:rPr/>
        <w:t>[1.2]</w:t>
      </w:r>
      <w:r>
        <w:rPr>
          <w:spacing w:val="3"/>
        </w:rPr>
        <w:t> </w:t>
      </w:r>
      <w:r>
        <w:rPr/>
        <w:t>Về thời</w:t>
      </w:r>
      <w:r>
        <w:rPr>
          <w:spacing w:val="1"/>
        </w:rPr>
        <w:t> </w:t>
      </w:r>
      <w:r>
        <w:rPr/>
        <w:t>hiệu</w:t>
      </w:r>
      <w:r>
        <w:rPr>
          <w:spacing w:val="4"/>
        </w:rPr>
        <w:t> </w:t>
      </w:r>
      <w:r>
        <w:rPr/>
        <w:t>khởi</w:t>
      </w:r>
      <w:r>
        <w:rPr>
          <w:spacing w:val="4"/>
        </w:rPr>
        <w:t> </w:t>
      </w:r>
      <w:r>
        <w:rPr>
          <w:spacing w:val="-4"/>
        </w:rPr>
        <w:t>kiện:</w:t>
      </w:r>
    </w:p>
    <w:p>
      <w:pPr>
        <w:pStyle w:val="BodyText"/>
        <w:spacing w:line="242" w:lineRule="auto" w:before="116"/>
        <w:ind w:right="124" w:firstLine="667"/>
      </w:pPr>
      <w:r>
        <w:rPr/>
        <w:t>Các hành vi hành chính xảy</w:t>
      </w:r>
      <w:r>
        <w:rPr>
          <w:spacing w:val="-2"/>
        </w:rPr>
        <w:t> </w:t>
      </w:r>
      <w:r>
        <w:rPr/>
        <w:t>ra vào ngày 03/11/2021, đến ngày 25/01/2022 ông Lê Việt H khởi kiện tại Tòa án. Như vậy, các yêu cầu khởi kiện của ông Lê Việt</w:t>
      </w:r>
      <w:r>
        <w:rPr>
          <w:spacing w:val="31"/>
        </w:rPr>
        <w:t> </w:t>
      </w:r>
      <w:r>
        <w:rPr/>
        <w:t>H</w:t>
      </w:r>
      <w:r>
        <w:rPr>
          <w:spacing w:val="29"/>
        </w:rPr>
        <w:t> </w:t>
      </w:r>
      <w:r>
        <w:rPr/>
        <w:t>là</w:t>
      </w:r>
      <w:r>
        <w:rPr>
          <w:spacing w:val="29"/>
        </w:rPr>
        <w:t> </w:t>
      </w:r>
      <w:r>
        <w:rPr/>
        <w:t>đảm bảo</w:t>
      </w:r>
      <w:r>
        <w:rPr>
          <w:spacing w:val="30"/>
        </w:rPr>
        <w:t> </w:t>
      </w:r>
      <w:r>
        <w:rPr/>
        <w:t>thời</w:t>
      </w:r>
      <w:r>
        <w:rPr>
          <w:spacing w:val="28"/>
        </w:rPr>
        <w:t> </w:t>
      </w:r>
      <w:r>
        <w:rPr/>
        <w:t>hiệu</w:t>
      </w:r>
      <w:r>
        <w:rPr>
          <w:spacing w:val="30"/>
        </w:rPr>
        <w:t> </w:t>
      </w:r>
      <w:r>
        <w:rPr/>
        <w:t>khởi</w:t>
      </w:r>
      <w:r>
        <w:rPr>
          <w:spacing w:val="31"/>
        </w:rPr>
        <w:t> </w:t>
      </w:r>
      <w:r>
        <w:rPr/>
        <w:t>kiện</w:t>
      </w:r>
      <w:r>
        <w:rPr>
          <w:spacing w:val="30"/>
        </w:rPr>
        <w:t> </w:t>
      </w:r>
      <w:r>
        <w:rPr/>
        <w:t>theo</w:t>
      </w:r>
      <w:r>
        <w:rPr>
          <w:spacing w:val="29"/>
        </w:rPr>
        <w:t> </w:t>
      </w:r>
      <w:r>
        <w:rPr/>
        <w:t>quy định</w:t>
      </w:r>
      <w:r>
        <w:rPr>
          <w:spacing w:val="30"/>
        </w:rPr>
        <w:t> </w:t>
      </w:r>
      <w:r>
        <w:rPr/>
        <w:t>tại</w:t>
      </w:r>
      <w:r>
        <w:rPr>
          <w:spacing w:val="31"/>
        </w:rPr>
        <w:t> </w:t>
      </w:r>
      <w:r>
        <w:rPr/>
        <w:t>điểm a</w:t>
      </w:r>
      <w:r>
        <w:rPr>
          <w:spacing w:val="30"/>
        </w:rPr>
        <w:t> </w:t>
      </w:r>
      <w:r>
        <w:rPr/>
        <w:t>khoản</w:t>
      </w:r>
      <w:r>
        <w:rPr>
          <w:spacing w:val="30"/>
        </w:rPr>
        <w:t> </w:t>
      </w:r>
      <w:r>
        <w:rPr/>
        <w:t>2</w:t>
      </w:r>
      <w:r>
        <w:rPr>
          <w:spacing w:val="30"/>
        </w:rPr>
        <w:t> </w:t>
      </w:r>
      <w:r>
        <w:rPr/>
        <w:t>Điều 116 Luật Tố tụng hành chính năm 2015.</w:t>
      </w:r>
    </w:p>
    <w:p>
      <w:pPr>
        <w:pStyle w:val="ListParagraph"/>
        <w:numPr>
          <w:ilvl w:val="0"/>
          <w:numId w:val="3"/>
        </w:numPr>
        <w:tabs>
          <w:tab w:pos="1463" w:val="left" w:leader="none"/>
        </w:tabs>
        <w:spacing w:line="240" w:lineRule="auto" w:before="115" w:after="0"/>
        <w:ind w:left="1462" w:right="0" w:hanging="374"/>
        <w:jc w:val="both"/>
        <w:rPr>
          <w:sz w:val="26"/>
        </w:rPr>
      </w:pPr>
      <w:r>
        <w:rPr>
          <w:sz w:val="26"/>
        </w:rPr>
        <w:t>Về</w:t>
      </w:r>
      <w:r>
        <w:rPr>
          <w:spacing w:val="2"/>
          <w:sz w:val="26"/>
        </w:rPr>
        <w:t> </w:t>
      </w:r>
      <w:r>
        <w:rPr>
          <w:sz w:val="26"/>
        </w:rPr>
        <w:t>nội </w:t>
      </w:r>
      <w:r>
        <w:rPr>
          <w:spacing w:val="-2"/>
          <w:sz w:val="26"/>
        </w:rPr>
        <w:t>dung:</w:t>
      </w:r>
    </w:p>
    <w:p>
      <w:pPr>
        <w:pStyle w:val="BodyText"/>
        <w:spacing w:before="97"/>
        <w:ind w:left="1089"/>
      </w:pPr>
      <w:r>
        <w:rPr/>
        <w:t>Xét</w:t>
      </w:r>
      <w:r>
        <w:rPr>
          <w:spacing w:val="3"/>
        </w:rPr>
        <w:t> </w:t>
      </w:r>
      <w:r>
        <w:rPr/>
        <w:t>tính hợp</w:t>
      </w:r>
      <w:r>
        <w:rPr>
          <w:spacing w:val="4"/>
        </w:rPr>
        <w:t> </w:t>
      </w:r>
      <w:r>
        <w:rPr/>
        <w:t>pháp của</w:t>
      </w:r>
      <w:r>
        <w:rPr>
          <w:spacing w:val="4"/>
        </w:rPr>
        <w:t> </w:t>
      </w:r>
      <w:r>
        <w:rPr/>
        <w:t>các</w:t>
      </w:r>
      <w:r>
        <w:rPr>
          <w:spacing w:val="3"/>
        </w:rPr>
        <w:t> </w:t>
      </w:r>
      <w:r>
        <w:rPr/>
        <w:t>hành</w:t>
      </w:r>
      <w:r>
        <w:rPr>
          <w:spacing w:val="3"/>
        </w:rPr>
        <w:t> </w:t>
      </w:r>
      <w:r>
        <w:rPr/>
        <w:t>vi</w:t>
      </w:r>
      <w:r>
        <w:rPr>
          <w:spacing w:val="1"/>
        </w:rPr>
        <w:t> </w:t>
      </w:r>
      <w:r>
        <w:rPr/>
        <w:t>hành</w:t>
      </w:r>
      <w:r>
        <w:rPr>
          <w:spacing w:val="4"/>
        </w:rPr>
        <w:t> </w:t>
      </w:r>
      <w:r>
        <w:rPr/>
        <w:t>chính</w:t>
      </w:r>
      <w:r>
        <w:rPr>
          <w:spacing w:val="4"/>
        </w:rPr>
        <w:t> </w:t>
      </w:r>
      <w:r>
        <w:rPr/>
        <w:t>bị</w:t>
      </w:r>
      <w:r>
        <w:rPr>
          <w:spacing w:val="5"/>
        </w:rPr>
        <w:t> </w:t>
      </w:r>
      <w:r>
        <w:rPr/>
        <w:t>khiếu</w:t>
      </w:r>
      <w:r>
        <w:rPr>
          <w:spacing w:val="6"/>
        </w:rPr>
        <w:t> </w:t>
      </w:r>
      <w:r>
        <w:rPr>
          <w:spacing w:val="-2"/>
        </w:rPr>
        <w:t>kiện:</w:t>
      </w:r>
    </w:p>
    <w:p>
      <w:pPr>
        <w:pStyle w:val="BodyText"/>
        <w:spacing w:line="242" w:lineRule="auto" w:before="102"/>
        <w:ind w:right="119" w:firstLine="667"/>
      </w:pPr>
      <w:r>
        <w:rPr/>
        <w:t>[2.1]. Đối với yêu cầu Phòng CSGT Công an tỉnh L lập và cấp hóa đơn, chứng từ thu phí cấp lại biển số cho ông Lê Việt H: Xét thấy, không có văn bản pháp luật quy</w:t>
      </w:r>
      <w:r>
        <w:rPr>
          <w:spacing w:val="-1"/>
        </w:rPr>
        <w:t> </w:t>
      </w:r>
      <w:r>
        <w:rPr/>
        <w:t>định về mục thu, mức thu đối với trường hợp cấp biển số dài; việc cấp</w:t>
      </w:r>
      <w:r>
        <w:rPr>
          <w:spacing w:val="-10"/>
        </w:rPr>
        <w:t> </w:t>
      </w:r>
      <w:r>
        <w:rPr/>
        <w:t>đổi</w:t>
      </w:r>
      <w:r>
        <w:rPr>
          <w:spacing w:val="-13"/>
        </w:rPr>
        <w:t> </w:t>
      </w:r>
      <w:r>
        <w:rPr/>
        <w:t>biển</w:t>
      </w:r>
      <w:r>
        <w:rPr>
          <w:spacing w:val="-12"/>
        </w:rPr>
        <w:t> </w:t>
      </w:r>
      <w:r>
        <w:rPr/>
        <w:t>số</w:t>
      </w:r>
      <w:r>
        <w:rPr>
          <w:spacing w:val="-10"/>
        </w:rPr>
        <w:t> </w:t>
      </w:r>
      <w:r>
        <w:rPr/>
        <w:t>dài,</w:t>
      </w:r>
      <w:r>
        <w:rPr>
          <w:spacing w:val="-11"/>
        </w:rPr>
        <w:t> </w:t>
      </w:r>
      <w:r>
        <w:rPr/>
        <w:t>không</w:t>
      </w:r>
      <w:r>
        <w:rPr>
          <w:spacing w:val="-11"/>
        </w:rPr>
        <w:t> </w:t>
      </w:r>
      <w:r>
        <w:rPr/>
        <w:t>thỏa</w:t>
      </w:r>
      <w:r>
        <w:rPr>
          <w:spacing w:val="-8"/>
        </w:rPr>
        <w:t> </w:t>
      </w:r>
      <w:r>
        <w:rPr/>
        <w:t>mãn</w:t>
      </w:r>
      <w:r>
        <w:rPr>
          <w:spacing w:val="-9"/>
        </w:rPr>
        <w:t> </w:t>
      </w:r>
      <w:r>
        <w:rPr/>
        <w:t>tiêu</w:t>
      </w:r>
      <w:r>
        <w:rPr>
          <w:spacing w:val="-9"/>
        </w:rPr>
        <w:t> </w:t>
      </w:r>
      <w:r>
        <w:rPr/>
        <w:t>chí</w:t>
      </w:r>
      <w:r>
        <w:rPr>
          <w:spacing w:val="-16"/>
        </w:rPr>
        <w:t> </w:t>
      </w:r>
      <w:r>
        <w:rPr/>
        <w:t>xác</w:t>
      </w:r>
      <w:r>
        <w:rPr>
          <w:spacing w:val="-11"/>
        </w:rPr>
        <w:t> </w:t>
      </w:r>
      <w:r>
        <w:rPr/>
        <w:t>định</w:t>
      </w:r>
      <w:r>
        <w:rPr>
          <w:spacing w:val="-8"/>
        </w:rPr>
        <w:t> </w:t>
      </w:r>
      <w:r>
        <w:rPr/>
        <w:t>thuộc</w:t>
      </w:r>
      <w:r>
        <w:rPr>
          <w:spacing w:val="-11"/>
        </w:rPr>
        <w:t> </w:t>
      </w:r>
      <w:r>
        <w:rPr/>
        <w:t>trường</w:t>
      </w:r>
      <w:r>
        <w:rPr>
          <w:spacing w:val="-14"/>
        </w:rPr>
        <w:t> </w:t>
      </w:r>
      <w:r>
        <w:rPr/>
        <w:t>hợp</w:t>
      </w:r>
      <w:r>
        <w:rPr>
          <w:spacing w:val="-10"/>
        </w:rPr>
        <w:t> </w:t>
      </w:r>
      <w:r>
        <w:rPr/>
        <w:t>đổi</w:t>
      </w:r>
      <w:r>
        <w:rPr>
          <w:spacing w:val="-4"/>
        </w:rPr>
        <w:t> </w:t>
      </w:r>
      <w:r>
        <w:rPr/>
        <w:t>hay</w:t>
      </w:r>
      <w:r>
        <w:rPr>
          <w:spacing w:val="-13"/>
        </w:rPr>
        <w:t> </w:t>
      </w:r>
      <w:r>
        <w:rPr/>
        <w:t>cấp lại như giải thích từ ngữ tại điểm b, c khoản 4, Điều 4 của Thông tư</w:t>
      </w:r>
      <w:r>
        <w:rPr>
          <w:spacing w:val="40"/>
        </w:rPr>
        <w:t> </w:t>
      </w:r>
      <w:r>
        <w:rPr/>
        <w:t>229/2016/TT-BTC ngày 11/11/2016 của Bộ Tài chính. Tại Công văn số 2165/C08-P5 ngày</w:t>
      </w:r>
      <w:r>
        <w:rPr>
          <w:spacing w:val="-4"/>
        </w:rPr>
        <w:t> </w:t>
      </w:r>
      <w:r>
        <w:rPr/>
        <w:t>17/6/2022</w:t>
      </w:r>
      <w:r>
        <w:rPr>
          <w:spacing w:val="-1"/>
        </w:rPr>
        <w:t> </w:t>
      </w:r>
      <w:r>
        <w:rPr/>
        <w:t>của Cục cảnh sát giao thông, Bộ</w:t>
      </w:r>
      <w:r>
        <w:rPr>
          <w:spacing w:val="-3"/>
        </w:rPr>
        <w:t> </w:t>
      </w:r>
      <w:r>
        <w:rPr/>
        <w:t>Công an</w:t>
      </w:r>
      <w:r>
        <w:rPr>
          <w:spacing w:val="-1"/>
        </w:rPr>
        <w:t> </w:t>
      </w:r>
      <w:r>
        <w:rPr/>
        <w:t>nêu rõ</w:t>
      </w:r>
      <w:r>
        <w:rPr>
          <w:spacing w:val="-3"/>
        </w:rPr>
        <w:t> </w:t>
      </w:r>
      <w:r>
        <w:rPr/>
        <w:t>tại mục</w:t>
      </w:r>
      <w:r>
        <w:rPr>
          <w:spacing w:val="-5"/>
        </w:rPr>
        <w:t> </w:t>
      </w:r>
      <w:r>
        <w:rPr/>
        <w:t>1:</w:t>
      </w:r>
      <w:r>
        <w:rPr>
          <w:spacing w:val="-5"/>
        </w:rPr>
        <w:t> </w:t>
      </w:r>
      <w:r>
        <w:rPr/>
        <w:t>Về</w:t>
      </w:r>
      <w:r>
        <w:rPr>
          <w:spacing w:val="-1"/>
        </w:rPr>
        <w:t> </w:t>
      </w:r>
      <w:r>
        <w:rPr/>
        <w:t>mức</w:t>
      </w:r>
      <w:r>
        <w:rPr>
          <w:spacing w:val="-5"/>
        </w:rPr>
        <w:t> </w:t>
      </w:r>
      <w:r>
        <w:rPr/>
        <w:t>thu</w:t>
      </w:r>
      <w:r>
        <w:rPr>
          <w:spacing w:val="-6"/>
        </w:rPr>
        <w:t> </w:t>
      </w:r>
      <w:r>
        <w:rPr/>
        <w:t>lệ</w:t>
      </w:r>
      <w:r>
        <w:rPr>
          <w:spacing w:val="-8"/>
        </w:rPr>
        <w:t> </w:t>
      </w:r>
      <w:r>
        <w:rPr/>
        <w:t>phí</w:t>
      </w:r>
      <w:r>
        <w:rPr>
          <w:spacing w:val="-7"/>
        </w:rPr>
        <w:t> </w:t>
      </w:r>
      <w:r>
        <w:rPr/>
        <w:t>đối</w:t>
      </w:r>
      <w:r>
        <w:rPr>
          <w:spacing w:val="-5"/>
        </w:rPr>
        <w:t> </w:t>
      </w:r>
      <w:r>
        <w:rPr/>
        <w:t>với</w:t>
      </w:r>
      <w:r>
        <w:rPr>
          <w:spacing w:val="-5"/>
        </w:rPr>
        <w:t> </w:t>
      </w:r>
      <w:r>
        <w:rPr/>
        <w:t>trường</w:t>
      </w:r>
      <w:r>
        <w:rPr>
          <w:spacing w:val="-4"/>
        </w:rPr>
        <w:t> </w:t>
      </w:r>
      <w:r>
        <w:rPr/>
        <w:t>hợp</w:t>
      </w:r>
      <w:r>
        <w:rPr>
          <w:spacing w:val="-3"/>
        </w:rPr>
        <w:t> </w:t>
      </w:r>
      <w:r>
        <w:rPr/>
        <w:t>đổi</w:t>
      </w:r>
      <w:r>
        <w:rPr>
          <w:spacing w:val="-8"/>
        </w:rPr>
        <w:t> </w:t>
      </w:r>
      <w:r>
        <w:rPr/>
        <w:t>biển</w:t>
      </w:r>
      <w:r>
        <w:rPr>
          <w:spacing w:val="-4"/>
        </w:rPr>
        <w:t> </w:t>
      </w:r>
      <w:r>
        <w:rPr/>
        <w:t>số</w:t>
      </w:r>
      <w:r>
        <w:rPr>
          <w:spacing w:val="-3"/>
        </w:rPr>
        <w:t> </w:t>
      </w:r>
      <w:r>
        <w:rPr/>
        <w:t>ngắn</w:t>
      </w:r>
      <w:r>
        <w:rPr>
          <w:spacing w:val="-4"/>
        </w:rPr>
        <w:t> </w:t>
      </w:r>
      <w:r>
        <w:rPr/>
        <w:t>sang</w:t>
      </w:r>
      <w:r>
        <w:rPr>
          <w:spacing w:val="-3"/>
        </w:rPr>
        <w:t> </w:t>
      </w:r>
      <w:r>
        <w:rPr/>
        <w:t>biển</w:t>
      </w:r>
      <w:r>
        <w:rPr>
          <w:spacing w:val="-4"/>
        </w:rPr>
        <w:t> </w:t>
      </w:r>
      <w:r>
        <w:rPr/>
        <w:t>số</w:t>
      </w:r>
      <w:r>
        <w:rPr>
          <w:spacing w:val="-3"/>
        </w:rPr>
        <w:t> </w:t>
      </w:r>
      <w:r>
        <w:rPr/>
        <w:t>dài,</w:t>
      </w:r>
      <w:r>
        <w:rPr>
          <w:spacing w:val="-4"/>
        </w:rPr>
        <w:t> </w:t>
      </w:r>
      <w:r>
        <w:rPr/>
        <w:t>do đặc</w:t>
      </w:r>
      <w:r>
        <w:rPr>
          <w:spacing w:val="-13"/>
        </w:rPr>
        <w:t> </w:t>
      </w:r>
      <w:r>
        <w:rPr/>
        <w:t>thù</w:t>
      </w:r>
      <w:r>
        <w:rPr>
          <w:spacing w:val="-11"/>
        </w:rPr>
        <w:t> </w:t>
      </w:r>
      <w:r>
        <w:rPr/>
        <w:t>của</w:t>
      </w:r>
      <w:r>
        <w:rPr>
          <w:spacing w:val="-13"/>
        </w:rPr>
        <w:t> </w:t>
      </w:r>
      <w:r>
        <w:rPr/>
        <w:t>xe</w:t>
      </w:r>
      <w:r>
        <w:rPr>
          <w:spacing w:val="-10"/>
        </w:rPr>
        <w:t> </w:t>
      </w:r>
      <w:r>
        <w:rPr/>
        <w:t>không</w:t>
      </w:r>
      <w:r>
        <w:rPr>
          <w:spacing w:val="-11"/>
        </w:rPr>
        <w:t> </w:t>
      </w:r>
      <w:r>
        <w:rPr/>
        <w:t>lắp</w:t>
      </w:r>
      <w:r>
        <w:rPr>
          <w:spacing w:val="-12"/>
        </w:rPr>
        <w:t> </w:t>
      </w:r>
      <w:r>
        <w:rPr/>
        <w:t>được</w:t>
      </w:r>
      <w:r>
        <w:rPr>
          <w:spacing w:val="-10"/>
        </w:rPr>
        <w:t> </w:t>
      </w:r>
      <w:r>
        <w:rPr/>
        <w:t>02</w:t>
      </w:r>
      <w:r>
        <w:rPr>
          <w:spacing w:val="-11"/>
        </w:rPr>
        <w:t> </w:t>
      </w:r>
      <w:r>
        <w:rPr/>
        <w:t>biển</w:t>
      </w:r>
      <w:r>
        <w:rPr>
          <w:spacing w:val="-10"/>
        </w:rPr>
        <w:t> </w:t>
      </w:r>
      <w:r>
        <w:rPr/>
        <w:t>ngắn</w:t>
      </w:r>
      <w:r>
        <w:rPr>
          <w:spacing w:val="-11"/>
        </w:rPr>
        <w:t> </w:t>
      </w:r>
      <w:r>
        <w:rPr/>
        <w:t>thì</w:t>
      </w:r>
      <w:r>
        <w:rPr>
          <w:spacing w:val="-14"/>
        </w:rPr>
        <w:t> </w:t>
      </w:r>
      <w:r>
        <w:rPr/>
        <w:t>được</w:t>
      </w:r>
      <w:r>
        <w:rPr>
          <w:spacing w:val="-11"/>
        </w:rPr>
        <w:t> </w:t>
      </w:r>
      <w:r>
        <w:rPr/>
        <w:t>đổi</w:t>
      </w:r>
      <w:r>
        <w:rPr>
          <w:spacing w:val="-13"/>
        </w:rPr>
        <w:t> </w:t>
      </w:r>
      <w:r>
        <w:rPr/>
        <w:t>sang</w:t>
      </w:r>
      <w:r>
        <w:rPr>
          <w:spacing w:val="-11"/>
        </w:rPr>
        <w:t> </w:t>
      </w:r>
      <w:r>
        <w:rPr/>
        <w:t>biển</w:t>
      </w:r>
      <w:r>
        <w:rPr>
          <w:spacing w:val="-14"/>
        </w:rPr>
        <w:t> </w:t>
      </w:r>
      <w:r>
        <w:rPr/>
        <w:t>số</w:t>
      </w:r>
      <w:r>
        <w:rPr>
          <w:spacing w:val="-12"/>
        </w:rPr>
        <w:t> </w:t>
      </w:r>
      <w:r>
        <w:rPr/>
        <w:t>dài.</w:t>
      </w:r>
      <w:r>
        <w:rPr>
          <w:spacing w:val="-9"/>
        </w:rPr>
        <w:t> </w:t>
      </w:r>
      <w:r>
        <w:rPr/>
        <w:t>Kinh</w:t>
      </w:r>
      <w:r>
        <w:rPr>
          <w:spacing w:val="-11"/>
        </w:rPr>
        <w:t> </w:t>
      </w:r>
      <w:r>
        <w:rPr/>
        <w:t>phí phát sinh</w:t>
      </w:r>
      <w:r>
        <w:rPr>
          <w:spacing w:val="-2"/>
        </w:rPr>
        <w:t> </w:t>
      </w:r>
      <w:r>
        <w:rPr/>
        <w:t>do</w:t>
      </w:r>
      <w:r>
        <w:rPr>
          <w:spacing w:val="1"/>
        </w:rPr>
        <w:t> </w:t>
      </w:r>
      <w:r>
        <w:rPr/>
        <w:t>chủ xe chịu</w:t>
      </w:r>
      <w:r>
        <w:rPr>
          <w:spacing w:val="2"/>
        </w:rPr>
        <w:t> </w:t>
      </w:r>
      <w:r>
        <w:rPr/>
        <w:t>trách</w:t>
      </w:r>
      <w:r>
        <w:rPr>
          <w:spacing w:val="2"/>
        </w:rPr>
        <w:t> </w:t>
      </w:r>
      <w:r>
        <w:rPr/>
        <w:t>nhiệm. Tại</w:t>
      </w:r>
      <w:r>
        <w:rPr>
          <w:spacing w:val="3"/>
        </w:rPr>
        <w:t> </w:t>
      </w:r>
      <w:r>
        <w:rPr/>
        <w:t>mục 4: Việc</w:t>
      </w:r>
      <w:r>
        <w:rPr>
          <w:spacing w:val="-2"/>
        </w:rPr>
        <w:t> </w:t>
      </w:r>
      <w:r>
        <w:rPr/>
        <w:t>đổi</w:t>
      </w:r>
      <w:r>
        <w:rPr>
          <w:spacing w:val="1"/>
        </w:rPr>
        <w:t> </w:t>
      </w:r>
      <w:r>
        <w:rPr/>
        <w:t>biển số</w:t>
      </w:r>
      <w:r>
        <w:rPr>
          <w:spacing w:val="2"/>
        </w:rPr>
        <w:t> </w:t>
      </w:r>
      <w:r>
        <w:rPr/>
        <w:t>ngắn</w:t>
      </w:r>
      <w:r>
        <w:rPr>
          <w:spacing w:val="1"/>
        </w:rPr>
        <w:t> </w:t>
      </w:r>
      <w:r>
        <w:rPr/>
        <w:t>sang</w:t>
      </w:r>
      <w:r>
        <w:rPr>
          <w:spacing w:val="-4"/>
        </w:rPr>
        <w:t> biển</w:t>
      </w:r>
    </w:p>
    <w:p>
      <w:pPr>
        <w:spacing w:after="0" w:line="242" w:lineRule="auto"/>
        <w:sectPr>
          <w:pgSz w:w="12240" w:h="15840"/>
          <w:pgMar w:header="0" w:footer="571" w:top="980" w:bottom="760" w:left="1700" w:right="1460"/>
        </w:sectPr>
      </w:pPr>
    </w:p>
    <w:p>
      <w:pPr>
        <w:pStyle w:val="BodyText"/>
        <w:spacing w:line="242" w:lineRule="auto" w:before="77"/>
        <w:ind w:right="116"/>
      </w:pPr>
      <w:r>
        <w:rPr/>
        <w:t>số dài quy định tại khoản 3 Điều 25 của Thông tư 58/2020/TT-BCA ngày 16/6/2020 của Bộ Công an, không</w:t>
      </w:r>
      <w:r>
        <w:rPr>
          <w:spacing w:val="-3"/>
        </w:rPr>
        <w:t> </w:t>
      </w:r>
      <w:r>
        <w:rPr/>
        <w:t>làm</w:t>
      </w:r>
      <w:r>
        <w:rPr>
          <w:spacing w:val="-10"/>
        </w:rPr>
        <w:t> </w:t>
      </w:r>
      <w:r>
        <w:rPr/>
        <w:t>phát</w:t>
      </w:r>
      <w:r>
        <w:rPr>
          <w:spacing w:val="-1"/>
        </w:rPr>
        <w:t> </w:t>
      </w:r>
      <w:r>
        <w:rPr/>
        <w:t>sinh thủ tục hành chính</w:t>
      </w:r>
      <w:r>
        <w:rPr>
          <w:spacing w:val="-3"/>
        </w:rPr>
        <w:t> </w:t>
      </w:r>
      <w:r>
        <w:rPr/>
        <w:t>đối</w:t>
      </w:r>
      <w:r>
        <w:rPr>
          <w:spacing w:val="-2"/>
        </w:rPr>
        <w:t> </w:t>
      </w:r>
      <w:r>
        <w:rPr/>
        <w:t>với người dân. Do vậy, Phòng CSGT Công an tỉnh L thu phí cấp biển số dài là căn cứ vào </w:t>
      </w:r>
      <w:r>
        <w:rPr>
          <w:spacing w:val="-4"/>
        </w:rPr>
        <w:t>khoản</w:t>
      </w:r>
      <w:r>
        <w:rPr>
          <w:spacing w:val="-17"/>
        </w:rPr>
        <w:t> </w:t>
      </w:r>
      <w:r>
        <w:rPr>
          <w:spacing w:val="-4"/>
        </w:rPr>
        <w:t>3</w:t>
      </w:r>
      <w:r>
        <w:rPr>
          <w:spacing w:val="-14"/>
        </w:rPr>
        <w:t> </w:t>
      </w:r>
      <w:r>
        <w:rPr>
          <w:spacing w:val="-4"/>
        </w:rPr>
        <w:t>Điều</w:t>
      </w:r>
      <w:r>
        <w:rPr>
          <w:spacing w:val="-17"/>
        </w:rPr>
        <w:t> </w:t>
      </w:r>
      <w:r>
        <w:rPr>
          <w:spacing w:val="-4"/>
        </w:rPr>
        <w:t>25</w:t>
      </w:r>
      <w:r>
        <w:rPr>
          <w:spacing w:val="-14"/>
        </w:rPr>
        <w:t> </w:t>
      </w:r>
      <w:r>
        <w:rPr>
          <w:spacing w:val="-4"/>
        </w:rPr>
        <w:t>của</w:t>
      </w:r>
      <w:r>
        <w:rPr>
          <w:spacing w:val="-14"/>
        </w:rPr>
        <w:t> </w:t>
      </w:r>
      <w:r>
        <w:rPr>
          <w:spacing w:val="-4"/>
        </w:rPr>
        <w:t>Thông</w:t>
      </w:r>
      <w:r>
        <w:rPr>
          <w:spacing w:val="-17"/>
        </w:rPr>
        <w:t> </w:t>
      </w:r>
      <w:r>
        <w:rPr>
          <w:spacing w:val="-4"/>
        </w:rPr>
        <w:t>tư</w:t>
      </w:r>
      <w:r>
        <w:rPr>
          <w:spacing w:val="-16"/>
        </w:rPr>
        <w:t> </w:t>
      </w:r>
      <w:r>
        <w:rPr>
          <w:spacing w:val="-4"/>
        </w:rPr>
        <w:t>58/2020/TT-BCA</w:t>
      </w:r>
      <w:r>
        <w:rPr>
          <w:spacing w:val="-18"/>
        </w:rPr>
        <w:t> </w:t>
      </w:r>
      <w:r>
        <w:rPr>
          <w:spacing w:val="-4"/>
        </w:rPr>
        <w:t>ngày</w:t>
      </w:r>
      <w:r>
        <w:rPr>
          <w:spacing w:val="-24"/>
        </w:rPr>
        <w:t> </w:t>
      </w:r>
      <w:r>
        <w:rPr>
          <w:spacing w:val="-4"/>
        </w:rPr>
        <w:t>16/6/2020</w:t>
      </w:r>
      <w:r>
        <w:rPr>
          <w:spacing w:val="-14"/>
        </w:rPr>
        <w:t> </w:t>
      </w:r>
      <w:r>
        <w:rPr>
          <w:spacing w:val="-4"/>
        </w:rPr>
        <w:t>của</w:t>
      </w:r>
      <w:r>
        <w:rPr>
          <w:spacing w:val="-16"/>
        </w:rPr>
        <w:t> </w:t>
      </w:r>
      <w:r>
        <w:rPr>
          <w:spacing w:val="-4"/>
        </w:rPr>
        <w:t>Bộ</w:t>
      </w:r>
      <w:r>
        <w:rPr>
          <w:spacing w:val="-14"/>
        </w:rPr>
        <w:t> </w:t>
      </w:r>
      <w:r>
        <w:rPr>
          <w:spacing w:val="-4"/>
        </w:rPr>
        <w:t>Công</w:t>
      </w:r>
      <w:r>
        <w:rPr>
          <w:spacing w:val="-17"/>
        </w:rPr>
        <w:t> </w:t>
      </w:r>
      <w:r>
        <w:rPr>
          <w:spacing w:val="-4"/>
        </w:rPr>
        <w:t>an.</w:t>
      </w:r>
    </w:p>
    <w:p>
      <w:pPr>
        <w:pStyle w:val="BodyText"/>
        <w:spacing w:line="242" w:lineRule="auto" w:before="43"/>
        <w:ind w:right="123" w:firstLine="667"/>
      </w:pPr>
      <w:r>
        <w:rPr/>
        <w:t>[2.2] Đối</w:t>
      </w:r>
      <w:r>
        <w:rPr>
          <w:spacing w:val="-1"/>
        </w:rPr>
        <w:t> </w:t>
      </w:r>
      <w:r>
        <w:rPr/>
        <w:t>với yêu cầu Phòng</w:t>
      </w:r>
      <w:r>
        <w:rPr>
          <w:spacing w:val="-2"/>
        </w:rPr>
        <w:t> </w:t>
      </w:r>
      <w:r>
        <w:rPr/>
        <w:t>CSGT</w:t>
      </w:r>
      <w:r>
        <w:rPr>
          <w:spacing w:val="-2"/>
        </w:rPr>
        <w:t> </w:t>
      </w:r>
      <w:r>
        <w:rPr/>
        <w:t>Công</w:t>
      </w:r>
      <w:r>
        <w:rPr>
          <w:spacing w:val="-2"/>
        </w:rPr>
        <w:t> </w:t>
      </w:r>
      <w:r>
        <w:rPr/>
        <w:t>an</w:t>
      </w:r>
      <w:r>
        <w:rPr>
          <w:spacing w:val="-1"/>
        </w:rPr>
        <w:t> </w:t>
      </w:r>
      <w:r>
        <w:rPr/>
        <w:t>tỉnh</w:t>
      </w:r>
      <w:r>
        <w:rPr>
          <w:spacing w:val="-2"/>
        </w:rPr>
        <w:t> </w:t>
      </w:r>
      <w:r>
        <w:rPr/>
        <w:t>L</w:t>
      </w:r>
      <w:r>
        <w:rPr>
          <w:spacing w:val="-2"/>
        </w:rPr>
        <w:t> </w:t>
      </w:r>
      <w:r>
        <w:rPr/>
        <w:t>hoàn trả lại cho ông Lê Việt</w:t>
      </w:r>
      <w:r>
        <w:rPr>
          <w:spacing w:val="35"/>
        </w:rPr>
        <w:t> </w:t>
      </w:r>
      <w:r>
        <w:rPr/>
        <w:t>H</w:t>
      </w:r>
      <w:r>
        <w:rPr>
          <w:spacing w:val="28"/>
        </w:rPr>
        <w:t> </w:t>
      </w:r>
      <w:r>
        <w:rPr/>
        <w:t>số</w:t>
      </w:r>
      <w:r>
        <w:rPr>
          <w:spacing w:val="31"/>
        </w:rPr>
        <w:t> </w:t>
      </w:r>
      <w:r>
        <w:rPr/>
        <w:t>tiền</w:t>
      </w:r>
      <w:r>
        <w:rPr>
          <w:spacing w:val="34"/>
        </w:rPr>
        <w:t> </w:t>
      </w:r>
      <w:r>
        <w:rPr/>
        <w:t>phí</w:t>
      </w:r>
      <w:r>
        <w:rPr>
          <w:spacing w:val="30"/>
        </w:rPr>
        <w:t> </w:t>
      </w:r>
      <w:r>
        <w:rPr/>
        <w:t>vận</w:t>
      </w:r>
      <w:r>
        <w:rPr>
          <w:spacing w:val="31"/>
        </w:rPr>
        <w:t> </w:t>
      </w:r>
      <w:r>
        <w:rPr/>
        <w:t>chuyển</w:t>
      </w:r>
      <w:r>
        <w:rPr>
          <w:spacing w:val="34"/>
        </w:rPr>
        <w:t> </w:t>
      </w:r>
      <w:r>
        <w:rPr/>
        <w:t>biển</w:t>
      </w:r>
      <w:r>
        <w:rPr>
          <w:spacing w:val="31"/>
        </w:rPr>
        <w:t> </w:t>
      </w:r>
      <w:r>
        <w:rPr/>
        <w:t>số</w:t>
      </w:r>
      <w:r>
        <w:rPr>
          <w:spacing w:val="31"/>
        </w:rPr>
        <w:t> </w:t>
      </w:r>
      <w:r>
        <w:rPr/>
        <w:t>không</w:t>
      </w:r>
      <w:r>
        <w:rPr>
          <w:spacing w:val="31"/>
        </w:rPr>
        <w:t> </w:t>
      </w:r>
      <w:r>
        <w:rPr/>
        <w:t>có</w:t>
      </w:r>
      <w:r>
        <w:rPr>
          <w:spacing w:val="33"/>
        </w:rPr>
        <w:t> </w:t>
      </w:r>
      <w:r>
        <w:rPr/>
        <w:t>trong</w:t>
      </w:r>
      <w:r>
        <w:rPr>
          <w:spacing w:val="34"/>
        </w:rPr>
        <w:t> </w:t>
      </w:r>
      <w:r>
        <w:rPr/>
        <w:t>quy</w:t>
      </w:r>
      <w:r>
        <w:rPr>
          <w:spacing w:val="24"/>
        </w:rPr>
        <w:t> </w:t>
      </w:r>
      <w:r>
        <w:rPr/>
        <w:t>định</w:t>
      </w:r>
      <w:r>
        <w:rPr>
          <w:spacing w:val="31"/>
        </w:rPr>
        <w:t> </w:t>
      </w:r>
      <w:r>
        <w:rPr/>
        <w:t>với</w:t>
      </w:r>
      <w:r>
        <w:rPr>
          <w:spacing w:val="30"/>
        </w:rPr>
        <w:t> </w:t>
      </w:r>
      <w:r>
        <w:rPr/>
        <w:t>số</w:t>
      </w:r>
      <w:r>
        <w:rPr>
          <w:spacing w:val="31"/>
        </w:rPr>
        <w:t> </w:t>
      </w:r>
      <w:r>
        <w:rPr/>
        <w:t>tiền</w:t>
      </w:r>
      <w:r>
        <w:rPr>
          <w:spacing w:val="34"/>
        </w:rPr>
        <w:t> </w:t>
      </w:r>
      <w:r>
        <w:rPr>
          <w:spacing w:val="-5"/>
        </w:rPr>
        <w:t>là</w:t>
      </w:r>
    </w:p>
    <w:p>
      <w:pPr>
        <w:pStyle w:val="BodyText"/>
        <w:spacing w:line="242" w:lineRule="auto" w:before="1"/>
        <w:ind w:right="122"/>
      </w:pPr>
      <w:r>
        <w:rPr/>
        <w:t>100.000 đồng, yêu cầu truy thu toàn bộ số tiền thu phí không hóa đơn, chứng từ vào ngân sách Nhà nước theo quy định: Xét thấy, Công an tỉnh L chưa sản xuất được biển số mà phải đặt hàng với cơ sở sản xuất biển số là Công ty</w:t>
      </w:r>
      <w:r>
        <w:rPr>
          <w:spacing w:val="-3"/>
        </w:rPr>
        <w:t> </w:t>
      </w:r>
      <w:r>
        <w:rPr/>
        <w:t>trách nhiệm hữu hạn một thành viên (viết tắt là TNHH MTV) N và tiến hành thanh lý hợp đồng theo cả lô biển, không hợp đồng thanh toán theo từng loại biển số riêng lẻ, để đáp ứng nguyện vọng của chủ xe là sau 07 ngày có biển số, Phòng Cảnh sát giao thông đã trao đổi với Phòng Hậu cần, Công an tỉnh liên hệ với cơ sở sản</w:t>
      </w:r>
      <w:r>
        <w:rPr>
          <w:spacing w:val="80"/>
        </w:rPr>
        <w:t> </w:t>
      </w:r>
      <w:r>
        <w:rPr/>
        <w:t>xuất</w:t>
      </w:r>
      <w:r>
        <w:rPr>
          <w:spacing w:val="11"/>
        </w:rPr>
        <w:t> </w:t>
      </w:r>
      <w:r>
        <w:rPr/>
        <w:t>biển</w:t>
      </w:r>
      <w:r>
        <w:rPr>
          <w:spacing w:val="10"/>
        </w:rPr>
        <w:t> </w:t>
      </w:r>
      <w:r>
        <w:rPr/>
        <w:t>số</w:t>
      </w:r>
      <w:r>
        <w:rPr>
          <w:spacing w:val="7"/>
        </w:rPr>
        <w:t> </w:t>
      </w:r>
      <w:r>
        <w:rPr/>
        <w:t>linh</w:t>
      </w:r>
      <w:r>
        <w:rPr>
          <w:spacing w:val="9"/>
        </w:rPr>
        <w:t> </w:t>
      </w:r>
      <w:r>
        <w:rPr/>
        <w:t>hoạt,</w:t>
      </w:r>
      <w:r>
        <w:rPr>
          <w:spacing w:val="6"/>
        </w:rPr>
        <w:t> </w:t>
      </w:r>
      <w:r>
        <w:rPr/>
        <w:t>sớm</w:t>
      </w:r>
      <w:r>
        <w:rPr>
          <w:spacing w:val="1"/>
        </w:rPr>
        <w:t> </w:t>
      </w:r>
      <w:r>
        <w:rPr/>
        <w:t>sản</w:t>
      </w:r>
      <w:r>
        <w:rPr>
          <w:spacing w:val="10"/>
        </w:rPr>
        <w:t> </w:t>
      </w:r>
      <w:r>
        <w:rPr/>
        <w:t>xuất</w:t>
      </w:r>
      <w:r>
        <w:rPr>
          <w:spacing w:val="4"/>
        </w:rPr>
        <w:t> </w:t>
      </w:r>
      <w:r>
        <w:rPr/>
        <w:t>và</w:t>
      </w:r>
      <w:r>
        <w:rPr>
          <w:spacing w:val="8"/>
        </w:rPr>
        <w:t> </w:t>
      </w:r>
      <w:r>
        <w:rPr/>
        <w:t>vận</w:t>
      </w:r>
      <w:r>
        <w:rPr>
          <w:spacing w:val="7"/>
        </w:rPr>
        <w:t> </w:t>
      </w:r>
      <w:r>
        <w:rPr/>
        <w:t>chuyển</w:t>
      </w:r>
      <w:r>
        <w:rPr>
          <w:spacing w:val="10"/>
        </w:rPr>
        <w:t> </w:t>
      </w:r>
      <w:r>
        <w:rPr/>
        <w:t>riêng</w:t>
      </w:r>
      <w:r>
        <w:rPr>
          <w:spacing w:val="7"/>
        </w:rPr>
        <w:t> </w:t>
      </w:r>
      <w:r>
        <w:rPr/>
        <w:t>01</w:t>
      </w:r>
      <w:r>
        <w:rPr>
          <w:spacing w:val="7"/>
        </w:rPr>
        <w:t> </w:t>
      </w:r>
      <w:r>
        <w:rPr/>
        <w:t>bộ</w:t>
      </w:r>
      <w:r>
        <w:rPr>
          <w:spacing w:val="7"/>
        </w:rPr>
        <w:t> </w:t>
      </w:r>
      <w:r>
        <w:rPr/>
        <w:t>biển</w:t>
      </w:r>
      <w:r>
        <w:rPr>
          <w:spacing w:val="10"/>
        </w:rPr>
        <w:t> </w:t>
      </w:r>
      <w:r>
        <w:rPr/>
        <w:t>số</w:t>
      </w:r>
      <w:r>
        <w:rPr>
          <w:spacing w:val="7"/>
        </w:rPr>
        <w:t> </w:t>
      </w:r>
      <w:r>
        <w:rPr/>
        <w:t>dài</w:t>
      </w:r>
      <w:r>
        <w:rPr>
          <w:spacing w:val="9"/>
        </w:rPr>
        <w:t> </w:t>
      </w:r>
      <w:r>
        <w:rPr>
          <w:spacing w:val="-4"/>
        </w:rPr>
        <w:t>12A-</w:t>
      </w:r>
    </w:p>
    <w:p>
      <w:pPr>
        <w:pStyle w:val="BodyText"/>
        <w:spacing w:line="242" w:lineRule="auto" w:before="6"/>
        <w:ind w:right="120"/>
      </w:pPr>
      <w:r>
        <w:rPr/>
        <w:t>168.26 theo yêu cầu, sau khi có biển số, ngày</w:t>
      </w:r>
      <w:r>
        <w:rPr>
          <w:spacing w:val="-2"/>
        </w:rPr>
        <w:t> </w:t>
      </w:r>
      <w:r>
        <w:rPr/>
        <w:t>02/11/2021, Phòng Hậu cần, Công an tỉnh đã thực hiện giao dịch với Công ty trách nhiệm hữu hạn một thành viên (viết tắt là TNHH MTV) thương mại xuất nhập khẩu K (là đơn vị vận tải hàng hóa, hành khách) vận chuyển 01 biển số dài với giá cước 100.000 đồng. Phòng Cảnh sát giao thông đã căn cứ vào Phiếu thu số PT000356 ngày 02/11/2021 của Công ty TNHH MTV thương</w:t>
      </w:r>
      <w:r>
        <w:rPr>
          <w:spacing w:val="35"/>
        </w:rPr>
        <w:t> </w:t>
      </w:r>
      <w:r>
        <w:rPr/>
        <w:t>mại xuất nhập khẩu K để thu 100.000 đồng của</w:t>
      </w:r>
      <w:r>
        <w:rPr>
          <w:spacing w:val="40"/>
        </w:rPr>
        <w:t> </w:t>
      </w:r>
      <w:r>
        <w:rPr/>
        <w:t>ông Lê Việt H, sau đó số tiền này được chuyển trả cho Phòng Hậu cần, Công an tỉnh</w:t>
      </w:r>
      <w:r>
        <w:rPr>
          <w:spacing w:val="40"/>
        </w:rPr>
        <w:t> </w:t>
      </w:r>
      <w:r>
        <w:rPr/>
        <w:t>(đơn</w:t>
      </w:r>
      <w:r>
        <w:rPr>
          <w:spacing w:val="40"/>
        </w:rPr>
        <w:t> </w:t>
      </w:r>
      <w:r>
        <w:rPr/>
        <w:t>vị</w:t>
      </w:r>
      <w:r>
        <w:rPr>
          <w:spacing w:val="40"/>
        </w:rPr>
        <w:t> </w:t>
      </w:r>
      <w:r>
        <w:rPr/>
        <w:t>đã ứng thanh</w:t>
      </w:r>
      <w:r>
        <w:rPr>
          <w:spacing w:val="40"/>
        </w:rPr>
        <w:t> </w:t>
      </w:r>
      <w:r>
        <w:rPr/>
        <w:t>toán</w:t>
      </w:r>
      <w:r>
        <w:rPr>
          <w:spacing w:val="40"/>
        </w:rPr>
        <w:t> </w:t>
      </w:r>
      <w:r>
        <w:rPr/>
        <w:t>cước vận chuyển).</w:t>
      </w:r>
      <w:r>
        <w:rPr>
          <w:spacing w:val="40"/>
        </w:rPr>
        <w:t> </w:t>
      </w:r>
      <w:r>
        <w:rPr/>
        <w:t>Như</w:t>
      </w:r>
      <w:r>
        <w:rPr>
          <w:spacing w:val="40"/>
        </w:rPr>
        <w:t> </w:t>
      </w:r>
      <w:r>
        <w:rPr/>
        <w:t>vậy,</w:t>
      </w:r>
      <w:r>
        <w:rPr>
          <w:spacing w:val="40"/>
        </w:rPr>
        <w:t> </w:t>
      </w:r>
      <w:r>
        <w:rPr/>
        <w:t>số</w:t>
      </w:r>
      <w:r>
        <w:rPr>
          <w:spacing w:val="40"/>
        </w:rPr>
        <w:t> </w:t>
      </w:r>
      <w:r>
        <w:rPr/>
        <w:t>tiền 100.000 đồng, được xác định là kinh phí phát sinh, theo Điều 25 Thông tư 58/2020/TT- BCA ngày 16/6/2020 của Bộ Công an, kinh phí này do chủ xe chịu trách nhiệm. Nội dung này ông Lê Việt H đã được cán bộ tiếp nhận hồ sơ giải thích rõ, bản thân ông Lê Việt H không bị áp đặt, ép buộc mà hoàn toàn đồng thuận và tự nguyện nộp khoản chi trả này.</w:t>
      </w:r>
    </w:p>
    <w:p>
      <w:pPr>
        <w:pStyle w:val="BodyText"/>
        <w:spacing w:line="242" w:lineRule="auto" w:before="46"/>
        <w:ind w:right="119" w:firstLine="667"/>
      </w:pPr>
      <w:r>
        <w:rPr/>
        <w:t>[2.3] Đối</w:t>
      </w:r>
      <w:r>
        <w:rPr>
          <w:spacing w:val="-1"/>
        </w:rPr>
        <w:t> </w:t>
      </w:r>
      <w:r>
        <w:rPr/>
        <w:t>với yêu cầu Phòng</w:t>
      </w:r>
      <w:r>
        <w:rPr>
          <w:spacing w:val="-2"/>
        </w:rPr>
        <w:t> </w:t>
      </w:r>
      <w:r>
        <w:rPr/>
        <w:t>CSGT</w:t>
      </w:r>
      <w:r>
        <w:rPr>
          <w:spacing w:val="-2"/>
        </w:rPr>
        <w:t> </w:t>
      </w:r>
      <w:r>
        <w:rPr/>
        <w:t>Công</w:t>
      </w:r>
      <w:r>
        <w:rPr>
          <w:spacing w:val="-2"/>
        </w:rPr>
        <w:t> </w:t>
      </w:r>
      <w:r>
        <w:rPr/>
        <w:t>an</w:t>
      </w:r>
      <w:r>
        <w:rPr>
          <w:spacing w:val="-1"/>
        </w:rPr>
        <w:t> </w:t>
      </w:r>
      <w:r>
        <w:rPr/>
        <w:t>tỉnh</w:t>
      </w:r>
      <w:r>
        <w:rPr>
          <w:spacing w:val="-2"/>
        </w:rPr>
        <w:t> </w:t>
      </w:r>
      <w:r>
        <w:rPr/>
        <w:t>L</w:t>
      </w:r>
      <w:r>
        <w:rPr>
          <w:spacing w:val="-2"/>
        </w:rPr>
        <w:t> </w:t>
      </w:r>
      <w:r>
        <w:rPr/>
        <w:t>hoàn trả lại cho ông Lê Việt H số tiền phí cấp lại biển số, bị thu cao hơn quy định là 50.000 đồng: Thấy rằng, Công an tỉnh L chưa sản xuất được biển số, do vậy, Công an tỉnh L đã ký Hợp đồng cung cấp biển xe cơ giới (Hợp đồng số 05/HĐKT/CTNT-CALS ngày 28/10/2021)</w:t>
      </w:r>
      <w:r>
        <w:rPr>
          <w:spacing w:val="31"/>
        </w:rPr>
        <w:t> </w:t>
      </w:r>
      <w:r>
        <w:rPr/>
        <w:t>với</w:t>
      </w:r>
      <w:r>
        <w:rPr>
          <w:spacing w:val="31"/>
        </w:rPr>
        <w:t> </w:t>
      </w:r>
      <w:r>
        <w:rPr/>
        <w:t>cơ</w:t>
      </w:r>
      <w:r>
        <w:rPr>
          <w:spacing w:val="33"/>
        </w:rPr>
        <w:t> </w:t>
      </w:r>
      <w:r>
        <w:rPr/>
        <w:t>sở</w:t>
      </w:r>
      <w:r>
        <w:rPr>
          <w:spacing w:val="32"/>
        </w:rPr>
        <w:t> </w:t>
      </w:r>
      <w:r>
        <w:rPr/>
        <w:t>sản</w:t>
      </w:r>
      <w:r>
        <w:rPr>
          <w:spacing w:val="30"/>
        </w:rPr>
        <w:t> </w:t>
      </w:r>
      <w:r>
        <w:rPr/>
        <w:t>xuất</w:t>
      </w:r>
      <w:r>
        <w:rPr>
          <w:spacing w:val="34"/>
        </w:rPr>
        <w:t> </w:t>
      </w:r>
      <w:r>
        <w:rPr/>
        <w:t>biển</w:t>
      </w:r>
      <w:r>
        <w:rPr>
          <w:spacing w:val="33"/>
        </w:rPr>
        <w:t> </w:t>
      </w:r>
      <w:r>
        <w:rPr/>
        <w:t>số</w:t>
      </w:r>
      <w:r>
        <w:rPr>
          <w:spacing w:val="32"/>
        </w:rPr>
        <w:t> </w:t>
      </w:r>
      <w:r>
        <w:rPr/>
        <w:t>là</w:t>
      </w:r>
      <w:r>
        <w:rPr>
          <w:spacing w:val="31"/>
        </w:rPr>
        <w:t> </w:t>
      </w:r>
      <w:r>
        <w:rPr/>
        <w:t>Công</w:t>
      </w:r>
      <w:r>
        <w:rPr>
          <w:spacing w:val="31"/>
        </w:rPr>
        <w:t> </w:t>
      </w:r>
      <w:r>
        <w:rPr/>
        <w:t>ty TNHH</w:t>
      </w:r>
      <w:r>
        <w:rPr>
          <w:spacing w:val="29"/>
        </w:rPr>
        <w:t> </w:t>
      </w:r>
      <w:r>
        <w:rPr/>
        <w:t>MTV N,</w:t>
      </w:r>
      <w:r>
        <w:rPr>
          <w:spacing w:val="35"/>
        </w:rPr>
        <w:t> </w:t>
      </w:r>
      <w:r>
        <w:rPr/>
        <w:t>địa</w:t>
      </w:r>
      <w:r>
        <w:rPr>
          <w:spacing w:val="34"/>
        </w:rPr>
        <w:t> </w:t>
      </w:r>
      <w:r>
        <w:rPr/>
        <w:t>chỉ</w:t>
      </w:r>
      <w:r>
        <w:rPr>
          <w:spacing w:val="34"/>
        </w:rPr>
        <w:t> </w:t>
      </w:r>
      <w:r>
        <w:rPr/>
        <w:t>số 103 Nguyễn T, phường X, quận U, thành phố H để sản xuất và cung cấp biển xe cơ giới cho Công an tỉnh L. Tại mục 1.1 Điều 1 của Hợp đồng về số lượng, giá</w:t>
      </w:r>
      <w:r>
        <w:rPr>
          <w:spacing w:val="40"/>
        </w:rPr>
        <w:t> </w:t>
      </w:r>
      <w:r>
        <w:rPr/>
        <w:t>cả: Cột thứ tự số 2, tên sản phẩm: Biển số xe ô tô PQ- Đơn giá 119.400 đồng/1 bộ.</w:t>
      </w:r>
      <w:r>
        <w:rPr>
          <w:spacing w:val="24"/>
        </w:rPr>
        <w:t> </w:t>
      </w:r>
      <w:r>
        <w:rPr/>
        <w:t>Như</w:t>
      </w:r>
      <w:r>
        <w:rPr>
          <w:spacing w:val="21"/>
        </w:rPr>
        <w:t> </w:t>
      </w:r>
      <w:r>
        <w:rPr/>
        <w:t>vậy,</w:t>
      </w:r>
      <w:r>
        <w:rPr>
          <w:spacing w:val="24"/>
        </w:rPr>
        <w:t> </w:t>
      </w:r>
      <w:r>
        <w:rPr/>
        <w:t>giá</w:t>
      </w:r>
      <w:r>
        <w:rPr>
          <w:spacing w:val="18"/>
        </w:rPr>
        <w:t> </w:t>
      </w:r>
      <w:r>
        <w:rPr/>
        <w:t>của 01</w:t>
      </w:r>
      <w:r>
        <w:rPr>
          <w:spacing w:val="20"/>
        </w:rPr>
        <w:t> </w:t>
      </w:r>
      <w:r>
        <w:rPr/>
        <w:t>bộ</w:t>
      </w:r>
      <w:r>
        <w:rPr>
          <w:spacing w:val="20"/>
        </w:rPr>
        <w:t> </w:t>
      </w:r>
      <w:r>
        <w:rPr/>
        <w:t>02</w:t>
      </w:r>
      <w:r>
        <w:rPr>
          <w:spacing w:val="20"/>
        </w:rPr>
        <w:t> </w:t>
      </w:r>
      <w:r>
        <w:rPr/>
        <w:t>biển</w:t>
      </w:r>
      <w:r>
        <w:rPr>
          <w:spacing w:val="20"/>
        </w:rPr>
        <w:t> </w:t>
      </w:r>
      <w:r>
        <w:rPr/>
        <w:t>số</w:t>
      </w:r>
      <w:r>
        <w:rPr>
          <w:spacing w:val="18"/>
        </w:rPr>
        <w:t> </w:t>
      </w:r>
      <w:r>
        <w:rPr/>
        <w:t>là</w:t>
      </w:r>
      <w:r>
        <w:rPr>
          <w:spacing w:val="22"/>
        </w:rPr>
        <w:t> </w:t>
      </w:r>
      <w:r>
        <w:rPr/>
        <w:t>119.400</w:t>
      </w:r>
      <w:r>
        <w:rPr>
          <w:spacing w:val="19"/>
        </w:rPr>
        <w:t> </w:t>
      </w:r>
      <w:r>
        <w:rPr/>
        <w:t>đồng,</w:t>
      </w:r>
      <w:r>
        <w:rPr>
          <w:spacing w:val="19"/>
        </w:rPr>
        <w:t> </w:t>
      </w:r>
      <w:r>
        <w:rPr/>
        <w:t>phù</w:t>
      </w:r>
      <w:r>
        <w:rPr>
          <w:spacing w:val="18"/>
        </w:rPr>
        <w:t> </w:t>
      </w:r>
      <w:r>
        <w:rPr/>
        <w:t>hợp</w:t>
      </w:r>
      <w:r>
        <w:rPr>
          <w:spacing w:val="20"/>
        </w:rPr>
        <w:t> </w:t>
      </w:r>
      <w:r>
        <w:rPr/>
        <w:t>với</w:t>
      </w:r>
      <w:r>
        <w:rPr>
          <w:spacing w:val="21"/>
        </w:rPr>
        <w:t> </w:t>
      </w:r>
      <w:r>
        <w:rPr/>
        <w:t>Công</w:t>
      </w:r>
      <w:r>
        <w:rPr>
          <w:spacing w:val="19"/>
        </w:rPr>
        <w:t> </w:t>
      </w:r>
      <w:r>
        <w:rPr/>
        <w:t>văn số 13091/BTC-QLG ngày 26/9/2012 của Bộ tại chính về việc giá bán biển số xe cơ</w:t>
      </w:r>
      <w:r>
        <w:rPr>
          <w:spacing w:val="40"/>
        </w:rPr>
        <w:t> </w:t>
      </w:r>
      <w:r>
        <w:rPr/>
        <w:t>giới bằng chất liệu</w:t>
      </w:r>
      <w:r>
        <w:rPr>
          <w:spacing w:val="40"/>
        </w:rPr>
        <w:t> </w:t>
      </w:r>
      <w:r>
        <w:rPr/>
        <w:t>phản quang,</w:t>
      </w:r>
      <w:r>
        <w:rPr>
          <w:spacing w:val="40"/>
        </w:rPr>
        <w:t> </w:t>
      </w:r>
      <w:r>
        <w:rPr/>
        <w:t>đã bao gồm thuế giá trị</w:t>
      </w:r>
      <w:r>
        <w:rPr>
          <w:spacing w:val="40"/>
        </w:rPr>
        <w:t> </w:t>
      </w:r>
      <w:r>
        <w:rPr/>
        <w:t>gia tăng.</w:t>
      </w:r>
      <w:r>
        <w:rPr>
          <w:spacing w:val="40"/>
        </w:rPr>
        <w:t> </w:t>
      </w:r>
      <w:r>
        <w:rPr/>
        <w:t>Phòng CSGT Công an tỉnh L đã thu của ông Lê Việt H với số tiền 150.000 đồng là cao hơn so với giá của Hợp đồng cung cấp biển xe cơ giới là 30.600 đồng. Nay ông Lê</w:t>
      </w:r>
      <w:r>
        <w:rPr>
          <w:spacing w:val="24"/>
        </w:rPr>
        <w:t> </w:t>
      </w:r>
      <w:r>
        <w:rPr/>
        <w:t>Việt H khởi</w:t>
      </w:r>
      <w:r>
        <w:rPr>
          <w:spacing w:val="25"/>
        </w:rPr>
        <w:t> </w:t>
      </w:r>
      <w:r>
        <w:rPr/>
        <w:t>kiện yêu</w:t>
      </w:r>
      <w:r>
        <w:rPr>
          <w:spacing w:val="24"/>
        </w:rPr>
        <w:t> </w:t>
      </w:r>
      <w:r>
        <w:rPr/>
        <w:t>cầu</w:t>
      </w:r>
      <w:r>
        <w:rPr>
          <w:spacing w:val="26"/>
        </w:rPr>
        <w:t> </w:t>
      </w:r>
      <w:r>
        <w:rPr/>
        <w:t>hoàn trả lại cho ông</w:t>
      </w:r>
      <w:r>
        <w:rPr>
          <w:spacing w:val="24"/>
        </w:rPr>
        <w:t> </w:t>
      </w:r>
      <w:r>
        <w:rPr/>
        <w:t>số tiền phí cấp lại biển</w:t>
      </w:r>
      <w:r>
        <w:rPr>
          <w:spacing w:val="24"/>
        </w:rPr>
        <w:t> </w:t>
      </w:r>
      <w:r>
        <w:rPr/>
        <w:t>số bị cao hơn quy định là có cơ sở, nên Tòa án cấp sơ thẩm chấp nhận một phần yêu cầu khởi kiện này của ông Lê Việt H là có căn cứ.</w:t>
      </w:r>
    </w:p>
    <w:p>
      <w:pPr>
        <w:spacing w:after="0" w:line="242" w:lineRule="auto"/>
        <w:sectPr>
          <w:pgSz w:w="12240" w:h="15840"/>
          <w:pgMar w:header="0" w:footer="571" w:top="980" w:bottom="760" w:left="1700" w:right="1460"/>
        </w:sectPr>
      </w:pPr>
    </w:p>
    <w:p>
      <w:pPr>
        <w:pStyle w:val="BodyText"/>
        <w:spacing w:line="242" w:lineRule="auto" w:before="77"/>
        <w:ind w:right="124" w:firstLine="667"/>
      </w:pPr>
      <w:r>
        <w:rPr/>
        <w:t>Như vậy, Tòa án cấp sơ thẩm</w:t>
      </w:r>
      <w:r>
        <w:rPr>
          <w:spacing w:val="-3"/>
        </w:rPr>
        <w:t> </w:t>
      </w:r>
      <w:r>
        <w:rPr/>
        <w:t>chấp nhận một phần yêu cầu của người khởi kiện về việc yêu cầu hoàn trả lại số tiền phí cấp lại biển số, bị cao hơn so với giá của Hợp đồng cung cấp biển xe cơ giới; không chấp nhận các yêu cầu truy thu toàn bộ số tiền thu phí không hóa đơn, chứng từ vào ngân sách Nhà nước, yêu</w:t>
      </w:r>
      <w:r>
        <w:rPr>
          <w:spacing w:val="40"/>
        </w:rPr>
        <w:t> </w:t>
      </w:r>
      <w:r>
        <w:rPr/>
        <w:t>cầu hoàn trả lại số tiền phí vận chuyển biển số không có trong quy định và yêu cầu Phòng CSGT Công an tỉnh L lập và cấp hóa đơn, chứng từ thu phí cấp lại biển số theo quy định của ông Lê Việt H, là có căn cứ đúng pháp luật.</w:t>
      </w:r>
    </w:p>
    <w:p>
      <w:pPr>
        <w:pStyle w:val="BodyText"/>
        <w:spacing w:before="121"/>
        <w:ind w:right="125" w:firstLine="667"/>
      </w:pPr>
      <w:r>
        <w:rPr/>
        <w:t>Hội</w:t>
      </w:r>
      <w:r>
        <w:rPr>
          <w:spacing w:val="40"/>
        </w:rPr>
        <w:t> </w:t>
      </w:r>
      <w:r>
        <w:rPr/>
        <w:t>đồng</w:t>
      </w:r>
      <w:r>
        <w:rPr>
          <w:spacing w:val="40"/>
        </w:rPr>
        <w:t> </w:t>
      </w:r>
      <w:r>
        <w:rPr/>
        <w:t>xét</w:t>
      </w:r>
      <w:r>
        <w:rPr>
          <w:spacing w:val="40"/>
        </w:rPr>
        <w:t> </w:t>
      </w:r>
      <w:r>
        <w:rPr/>
        <w:t>xử</w:t>
      </w:r>
      <w:r>
        <w:rPr>
          <w:spacing w:val="40"/>
        </w:rPr>
        <w:t> </w:t>
      </w:r>
      <w:r>
        <w:rPr/>
        <w:t>phúc</w:t>
      </w:r>
      <w:r>
        <w:rPr>
          <w:spacing w:val="40"/>
        </w:rPr>
        <w:t> </w:t>
      </w:r>
      <w:r>
        <w:rPr/>
        <w:t>thẩm</w:t>
      </w:r>
      <w:r>
        <w:rPr>
          <w:spacing w:val="40"/>
        </w:rPr>
        <w:t> </w:t>
      </w:r>
      <w:r>
        <w:rPr/>
        <w:t>không</w:t>
      </w:r>
      <w:r>
        <w:rPr>
          <w:spacing w:val="40"/>
        </w:rPr>
        <w:t> </w:t>
      </w:r>
      <w:r>
        <w:rPr/>
        <w:t>chấp</w:t>
      </w:r>
      <w:r>
        <w:rPr>
          <w:spacing w:val="40"/>
        </w:rPr>
        <w:t> </w:t>
      </w:r>
      <w:r>
        <w:rPr/>
        <w:t>nhận</w:t>
      </w:r>
      <w:r>
        <w:rPr>
          <w:spacing w:val="40"/>
        </w:rPr>
        <w:t> </w:t>
      </w:r>
      <w:r>
        <w:rPr/>
        <w:t>kháng</w:t>
      </w:r>
      <w:r>
        <w:rPr>
          <w:spacing w:val="40"/>
        </w:rPr>
        <w:t> </w:t>
      </w:r>
      <w:r>
        <w:rPr/>
        <w:t>cáo</w:t>
      </w:r>
      <w:r>
        <w:rPr>
          <w:spacing w:val="40"/>
        </w:rPr>
        <w:t> </w:t>
      </w:r>
      <w:r>
        <w:rPr/>
        <w:t>của</w:t>
      </w:r>
      <w:r>
        <w:rPr>
          <w:spacing w:val="40"/>
        </w:rPr>
        <w:t> </w:t>
      </w:r>
      <w:r>
        <w:rPr/>
        <w:t>người khởi kiện.</w:t>
      </w:r>
    </w:p>
    <w:p>
      <w:pPr>
        <w:pStyle w:val="BodyText"/>
        <w:spacing w:line="331" w:lineRule="auto" w:before="120"/>
        <w:ind w:left="1098" w:right="665" w:hanging="10"/>
        <w:rPr>
          <w:i/>
        </w:rPr>
      </w:pPr>
      <w:r>
        <w:rPr/>
        <w:t>[4] Về án phí: Ông Lê Việt H phải chịu án phí hành</w:t>
      </w:r>
      <w:r>
        <w:rPr>
          <w:spacing w:val="-1"/>
        </w:rPr>
        <w:t> </w:t>
      </w:r>
      <w:r>
        <w:rPr/>
        <w:t>chính phúc thẩm</w:t>
      </w:r>
      <w:r>
        <w:rPr>
          <w:color w:val="FF0000"/>
        </w:rPr>
        <w:t>. </w:t>
      </w:r>
      <w:r>
        <w:rPr>
          <w:i/>
        </w:rPr>
        <w:t>Vì các lẽ trên;</w:t>
      </w:r>
    </w:p>
    <w:p>
      <w:pPr>
        <w:spacing w:line="292" w:lineRule="exact" w:before="0"/>
        <w:ind w:left="1439" w:right="1150" w:firstLine="0"/>
        <w:jc w:val="center"/>
        <w:rPr>
          <w:b/>
          <w:sz w:val="26"/>
        </w:rPr>
      </w:pPr>
      <w:r>
        <w:rPr>
          <w:b/>
          <w:sz w:val="26"/>
        </w:rPr>
        <w:t>QUYẾT</w:t>
      </w:r>
      <w:r>
        <w:rPr>
          <w:b/>
          <w:spacing w:val="6"/>
          <w:sz w:val="26"/>
        </w:rPr>
        <w:t> </w:t>
      </w:r>
      <w:r>
        <w:rPr>
          <w:b/>
          <w:spacing w:val="-4"/>
          <w:sz w:val="26"/>
        </w:rPr>
        <w:t>ĐỊNH</w:t>
      </w:r>
    </w:p>
    <w:p>
      <w:pPr>
        <w:pStyle w:val="BodyText"/>
        <w:spacing w:line="242" w:lineRule="auto" w:before="128"/>
        <w:ind w:right="128" w:firstLine="676"/>
      </w:pPr>
      <w:r>
        <w:rPr/>
        <w:t>Căn cứ khoản 1 Điều 241 Luật tố tụng hành chính; Nghị quyết số 326/2016/UBTVQH14 ngày 30/12/2016 của Ủy ban thường vụ Quốc hội quy định</w:t>
      </w:r>
      <w:r>
        <w:rPr>
          <w:spacing w:val="-7"/>
        </w:rPr>
        <w:t> </w:t>
      </w:r>
      <w:r>
        <w:rPr/>
        <w:t>về</w:t>
      </w:r>
      <w:r>
        <w:rPr>
          <w:spacing w:val="-2"/>
        </w:rPr>
        <w:t> </w:t>
      </w:r>
      <w:r>
        <w:rPr/>
        <w:t>mức</w:t>
      </w:r>
      <w:r>
        <w:rPr>
          <w:spacing w:val="-7"/>
        </w:rPr>
        <w:t> </w:t>
      </w:r>
      <w:r>
        <w:rPr/>
        <w:t>thu, miễn,</w:t>
      </w:r>
      <w:r>
        <w:rPr>
          <w:spacing w:val="-5"/>
        </w:rPr>
        <w:t> </w:t>
      </w:r>
      <w:r>
        <w:rPr/>
        <w:t>giảm,</w:t>
      </w:r>
      <w:r>
        <w:rPr>
          <w:spacing w:val="-5"/>
        </w:rPr>
        <w:t> </w:t>
      </w:r>
      <w:r>
        <w:rPr/>
        <w:t>thu,</w:t>
      </w:r>
      <w:r>
        <w:rPr>
          <w:spacing w:val="-7"/>
        </w:rPr>
        <w:t> </w:t>
      </w:r>
      <w:r>
        <w:rPr/>
        <w:t>nộp,</w:t>
      </w:r>
      <w:r>
        <w:rPr>
          <w:spacing w:val="-5"/>
        </w:rPr>
        <w:t> </w:t>
      </w:r>
      <w:r>
        <w:rPr/>
        <w:t>quản</w:t>
      </w:r>
      <w:r>
        <w:rPr>
          <w:spacing w:val="-8"/>
        </w:rPr>
        <w:t> </w:t>
      </w:r>
      <w:r>
        <w:rPr/>
        <w:t>lý</w:t>
      </w:r>
      <w:r>
        <w:rPr>
          <w:spacing w:val="-3"/>
        </w:rPr>
        <w:t> </w:t>
      </w:r>
      <w:r>
        <w:rPr/>
        <w:t>và</w:t>
      </w:r>
      <w:r>
        <w:rPr>
          <w:spacing w:val="-8"/>
        </w:rPr>
        <w:t> </w:t>
      </w:r>
      <w:r>
        <w:rPr/>
        <w:t>sử</w:t>
      </w:r>
      <w:r>
        <w:rPr>
          <w:spacing w:val="-5"/>
        </w:rPr>
        <w:t> </w:t>
      </w:r>
      <w:r>
        <w:rPr/>
        <w:t>dụng</w:t>
      </w:r>
      <w:r>
        <w:rPr>
          <w:spacing w:val="-7"/>
        </w:rPr>
        <w:t> </w:t>
      </w:r>
      <w:r>
        <w:rPr/>
        <w:t>án</w:t>
      </w:r>
      <w:r>
        <w:rPr>
          <w:spacing w:val="-6"/>
        </w:rPr>
        <w:t> </w:t>
      </w:r>
      <w:r>
        <w:rPr/>
        <w:t>phí</w:t>
      </w:r>
      <w:r>
        <w:rPr>
          <w:spacing w:val="-10"/>
        </w:rPr>
        <w:t> </w:t>
      </w:r>
      <w:r>
        <w:rPr/>
        <w:t>và</w:t>
      </w:r>
      <w:r>
        <w:rPr>
          <w:spacing w:val="-5"/>
        </w:rPr>
        <w:t> </w:t>
      </w:r>
      <w:r>
        <w:rPr/>
        <w:t>lệ</w:t>
      </w:r>
      <w:r>
        <w:rPr>
          <w:spacing w:val="-5"/>
        </w:rPr>
        <w:t> </w:t>
      </w:r>
      <w:r>
        <w:rPr/>
        <w:t>phí</w:t>
      </w:r>
      <w:r>
        <w:rPr>
          <w:spacing w:val="-4"/>
        </w:rPr>
        <w:t> </w:t>
      </w:r>
      <w:r>
        <w:rPr/>
        <w:t>Tòa</w:t>
      </w:r>
      <w:r>
        <w:rPr>
          <w:spacing w:val="-10"/>
        </w:rPr>
        <w:t> </w:t>
      </w:r>
      <w:r>
        <w:rPr/>
        <w:t>án.</w:t>
      </w:r>
    </w:p>
    <w:p>
      <w:pPr>
        <w:pStyle w:val="ListParagraph"/>
        <w:numPr>
          <w:ilvl w:val="0"/>
          <w:numId w:val="4"/>
        </w:numPr>
        <w:tabs>
          <w:tab w:pos="1385" w:val="left" w:leader="none"/>
        </w:tabs>
        <w:spacing w:line="244" w:lineRule="auto" w:before="95" w:after="0"/>
        <w:ind w:left="421" w:right="131" w:firstLine="676"/>
        <w:jc w:val="both"/>
        <w:rPr>
          <w:sz w:val="26"/>
        </w:rPr>
      </w:pPr>
      <w:r>
        <w:rPr>
          <w:sz w:val="26"/>
        </w:rPr>
        <w:t>Bác kháng cáo của ông Lê Việt H; giữ nguyên quyết định của Bản án hành chính sơ thẩm số 10/2022/HC-ST ngày 17 tháng 8 năm 2022 của Tòa án nhân dân tỉnh L.</w:t>
      </w:r>
    </w:p>
    <w:p>
      <w:pPr>
        <w:pStyle w:val="ListParagraph"/>
        <w:numPr>
          <w:ilvl w:val="0"/>
          <w:numId w:val="4"/>
        </w:numPr>
        <w:tabs>
          <w:tab w:pos="1399" w:val="left" w:leader="none"/>
        </w:tabs>
        <w:spacing w:line="256" w:lineRule="auto" w:before="67" w:after="0"/>
        <w:ind w:left="421" w:right="131" w:firstLine="676"/>
        <w:jc w:val="both"/>
        <w:rPr>
          <w:sz w:val="26"/>
        </w:rPr>
      </w:pPr>
      <w:r>
        <w:rPr>
          <w:sz w:val="26"/>
        </w:rPr>
        <w:t>Về án phí hành chính phúc thẩm: Ông Lê Việt H phải chịu 300.000</w:t>
      </w:r>
      <w:r>
        <w:rPr>
          <w:spacing w:val="40"/>
          <w:sz w:val="26"/>
        </w:rPr>
        <w:t> </w:t>
      </w:r>
      <w:r>
        <w:rPr>
          <w:sz w:val="26"/>
        </w:rPr>
        <w:t>đồng</w:t>
      </w:r>
      <w:r>
        <w:rPr>
          <w:spacing w:val="33"/>
          <w:sz w:val="26"/>
        </w:rPr>
        <w:t> </w:t>
      </w:r>
      <w:r>
        <w:rPr>
          <w:sz w:val="26"/>
        </w:rPr>
        <w:t>án</w:t>
      </w:r>
      <w:r>
        <w:rPr>
          <w:spacing w:val="36"/>
          <w:sz w:val="26"/>
        </w:rPr>
        <w:t> </w:t>
      </w:r>
      <w:r>
        <w:rPr>
          <w:sz w:val="26"/>
        </w:rPr>
        <w:t>phí</w:t>
      </w:r>
      <w:r>
        <w:rPr>
          <w:spacing w:val="31"/>
          <w:sz w:val="26"/>
        </w:rPr>
        <w:t> </w:t>
      </w:r>
      <w:r>
        <w:rPr>
          <w:sz w:val="26"/>
        </w:rPr>
        <w:t>hành</w:t>
      </w:r>
      <w:r>
        <w:rPr>
          <w:spacing w:val="34"/>
          <w:sz w:val="26"/>
        </w:rPr>
        <w:t> </w:t>
      </w:r>
      <w:r>
        <w:rPr>
          <w:sz w:val="26"/>
        </w:rPr>
        <w:t>chính</w:t>
      </w:r>
      <w:r>
        <w:rPr>
          <w:spacing w:val="35"/>
          <w:sz w:val="26"/>
        </w:rPr>
        <w:t> </w:t>
      </w:r>
      <w:r>
        <w:rPr>
          <w:sz w:val="26"/>
        </w:rPr>
        <w:t>phúc</w:t>
      </w:r>
      <w:r>
        <w:rPr>
          <w:spacing w:val="34"/>
          <w:sz w:val="26"/>
        </w:rPr>
        <w:t> </w:t>
      </w:r>
      <w:r>
        <w:rPr>
          <w:sz w:val="26"/>
        </w:rPr>
        <w:t>thẩm,</w:t>
      </w:r>
      <w:r>
        <w:rPr>
          <w:spacing w:val="37"/>
          <w:sz w:val="26"/>
        </w:rPr>
        <w:t> </w:t>
      </w:r>
      <w:r>
        <w:rPr>
          <w:sz w:val="26"/>
        </w:rPr>
        <w:t>được</w:t>
      </w:r>
      <w:r>
        <w:rPr>
          <w:spacing w:val="33"/>
          <w:sz w:val="26"/>
        </w:rPr>
        <w:t> </w:t>
      </w:r>
      <w:r>
        <w:rPr>
          <w:sz w:val="26"/>
        </w:rPr>
        <w:t>đối</w:t>
      </w:r>
      <w:r>
        <w:rPr>
          <w:spacing w:val="31"/>
          <w:sz w:val="26"/>
        </w:rPr>
        <w:t> </w:t>
      </w:r>
      <w:r>
        <w:rPr>
          <w:sz w:val="26"/>
        </w:rPr>
        <w:t>trừ</w:t>
      </w:r>
      <w:r>
        <w:rPr>
          <w:spacing w:val="36"/>
          <w:sz w:val="26"/>
        </w:rPr>
        <w:t> </w:t>
      </w:r>
      <w:r>
        <w:rPr>
          <w:sz w:val="26"/>
        </w:rPr>
        <w:t>với</w:t>
      </w:r>
      <w:r>
        <w:rPr>
          <w:spacing w:val="34"/>
          <w:sz w:val="26"/>
        </w:rPr>
        <w:t> </w:t>
      </w:r>
      <w:r>
        <w:rPr>
          <w:sz w:val="26"/>
        </w:rPr>
        <w:t>số</w:t>
      </w:r>
      <w:r>
        <w:rPr>
          <w:spacing w:val="36"/>
          <w:sz w:val="26"/>
        </w:rPr>
        <w:t> </w:t>
      </w:r>
      <w:r>
        <w:rPr>
          <w:sz w:val="26"/>
        </w:rPr>
        <w:t>tiền</w:t>
      </w:r>
      <w:r>
        <w:rPr>
          <w:spacing w:val="33"/>
          <w:sz w:val="26"/>
        </w:rPr>
        <w:t> </w:t>
      </w:r>
      <w:r>
        <w:rPr>
          <w:sz w:val="26"/>
        </w:rPr>
        <w:t>300.000</w:t>
      </w:r>
      <w:r>
        <w:rPr>
          <w:spacing w:val="36"/>
          <w:sz w:val="26"/>
        </w:rPr>
        <w:t> </w:t>
      </w:r>
      <w:r>
        <w:rPr>
          <w:sz w:val="26"/>
        </w:rPr>
        <w:t>đồng</w:t>
      </w:r>
      <w:r>
        <w:rPr>
          <w:spacing w:val="33"/>
          <w:sz w:val="26"/>
        </w:rPr>
        <w:t> </w:t>
      </w:r>
      <w:r>
        <w:rPr>
          <w:sz w:val="26"/>
        </w:rPr>
        <w:t>đã nộp tạm ứng án phí phúc thẩm tại Biên lai số 0000042 ngày 13/9/2022 của Cục Thi hành án dân sự tỉnh L.</w:t>
      </w:r>
    </w:p>
    <w:p>
      <w:pPr>
        <w:pStyle w:val="ListParagraph"/>
        <w:numPr>
          <w:ilvl w:val="0"/>
          <w:numId w:val="4"/>
        </w:numPr>
        <w:tabs>
          <w:tab w:pos="1394" w:val="left" w:leader="none"/>
        </w:tabs>
        <w:spacing w:line="242" w:lineRule="auto" w:before="69" w:after="0"/>
        <w:ind w:left="421" w:right="131" w:firstLine="676"/>
        <w:jc w:val="both"/>
        <w:rPr>
          <w:sz w:val="26"/>
        </w:rPr>
      </w:pPr>
      <w:r>
        <w:rPr>
          <w:sz w:val="26"/>
        </w:rPr>
        <w:t>Các quyết định khác của bản án sơ thẩm không có kháng cáo, kháng nghị có hiệu lực pháp luật kể từ ngày hết thời hạn kháng cáo, kháng nghị.</w:t>
      </w:r>
    </w:p>
    <w:p>
      <w:pPr>
        <w:pStyle w:val="BodyText"/>
        <w:spacing w:before="78"/>
        <w:ind w:left="1098"/>
      </w:pPr>
      <w:r>
        <w:rPr/>
        <w:t>Bản</w:t>
      </w:r>
      <w:r>
        <w:rPr>
          <w:spacing w:val="4"/>
        </w:rPr>
        <w:t> </w:t>
      </w:r>
      <w:r>
        <w:rPr/>
        <w:t>án</w:t>
      </w:r>
      <w:r>
        <w:rPr>
          <w:spacing w:val="4"/>
        </w:rPr>
        <w:t> </w:t>
      </w:r>
      <w:r>
        <w:rPr/>
        <w:t>phúc</w:t>
      </w:r>
      <w:r>
        <w:rPr>
          <w:spacing w:val="5"/>
        </w:rPr>
        <w:t> </w:t>
      </w:r>
      <w:r>
        <w:rPr/>
        <w:t>thẩm</w:t>
      </w:r>
      <w:r>
        <w:rPr>
          <w:spacing w:val="-3"/>
        </w:rPr>
        <w:t> </w:t>
      </w:r>
      <w:r>
        <w:rPr/>
        <w:t>có</w:t>
      </w:r>
      <w:r>
        <w:rPr>
          <w:spacing w:val="4"/>
        </w:rPr>
        <w:t> </w:t>
      </w:r>
      <w:r>
        <w:rPr/>
        <w:t>hiệu</w:t>
      </w:r>
      <w:r>
        <w:rPr>
          <w:spacing w:val="5"/>
        </w:rPr>
        <w:t> </w:t>
      </w:r>
      <w:r>
        <w:rPr/>
        <w:t>lực</w:t>
      </w:r>
      <w:r>
        <w:rPr>
          <w:spacing w:val="4"/>
        </w:rPr>
        <w:t> </w:t>
      </w:r>
      <w:r>
        <w:rPr/>
        <w:t>pháp</w:t>
      </w:r>
      <w:r>
        <w:rPr>
          <w:spacing w:val="7"/>
        </w:rPr>
        <w:t> </w:t>
      </w:r>
      <w:r>
        <w:rPr/>
        <w:t>luật</w:t>
      </w:r>
      <w:r>
        <w:rPr>
          <w:spacing w:val="4"/>
        </w:rPr>
        <w:t> </w:t>
      </w:r>
      <w:r>
        <w:rPr/>
        <w:t>kể từ</w:t>
      </w:r>
      <w:r>
        <w:rPr>
          <w:spacing w:val="4"/>
        </w:rPr>
        <w:t> </w:t>
      </w:r>
      <w:r>
        <w:rPr/>
        <w:t>ngày</w:t>
      </w:r>
      <w:r>
        <w:rPr>
          <w:spacing w:val="-8"/>
        </w:rPr>
        <w:t> </w:t>
      </w:r>
      <w:r>
        <w:rPr/>
        <w:t>tuyên</w:t>
      </w:r>
      <w:r>
        <w:rPr>
          <w:spacing w:val="4"/>
        </w:rPr>
        <w:t> </w:t>
      </w:r>
      <w:r>
        <w:rPr>
          <w:spacing w:val="-5"/>
        </w:rPr>
        <w:t>án.</w:t>
      </w:r>
    </w:p>
    <w:p>
      <w:pPr>
        <w:pStyle w:val="BodyText"/>
        <w:spacing w:before="11"/>
        <w:ind w:left="0"/>
        <w:jc w:val="left"/>
        <w:rPr>
          <w:sz w:val="22"/>
        </w:rPr>
      </w:pPr>
    </w:p>
    <w:p>
      <w:pPr>
        <w:spacing w:after="0"/>
        <w:jc w:val="left"/>
        <w:rPr>
          <w:sz w:val="22"/>
        </w:rPr>
        <w:sectPr>
          <w:pgSz w:w="12240" w:h="15840"/>
          <w:pgMar w:header="0" w:footer="571" w:top="980" w:bottom="760" w:left="1700" w:right="1460"/>
        </w:sectPr>
      </w:pPr>
    </w:p>
    <w:p>
      <w:pPr>
        <w:spacing w:line="252" w:lineRule="exact" w:before="96"/>
        <w:ind w:left="421" w:right="0" w:firstLine="0"/>
        <w:jc w:val="left"/>
        <w:rPr>
          <w:b/>
          <w:i/>
          <w:sz w:val="22"/>
        </w:rPr>
      </w:pPr>
      <w:r>
        <w:rPr>
          <w:b/>
          <w:i/>
          <w:sz w:val="22"/>
        </w:rPr>
        <w:t>Nơi</w:t>
      </w:r>
      <w:r>
        <w:rPr>
          <w:b/>
          <w:i/>
          <w:spacing w:val="7"/>
          <w:sz w:val="22"/>
        </w:rPr>
        <w:t> </w:t>
      </w:r>
      <w:r>
        <w:rPr>
          <w:b/>
          <w:i/>
          <w:spacing w:val="-2"/>
          <w:sz w:val="22"/>
        </w:rPr>
        <w:t>nhận:</w:t>
      </w:r>
    </w:p>
    <w:p>
      <w:pPr>
        <w:pStyle w:val="ListParagraph"/>
        <w:numPr>
          <w:ilvl w:val="0"/>
          <w:numId w:val="5"/>
        </w:numPr>
        <w:tabs>
          <w:tab w:pos="556" w:val="left" w:leader="none"/>
        </w:tabs>
        <w:spacing w:line="252" w:lineRule="exact" w:before="0" w:after="0"/>
        <w:ind w:left="556" w:right="0" w:hanging="135"/>
        <w:jc w:val="left"/>
        <w:rPr>
          <w:sz w:val="22"/>
        </w:rPr>
      </w:pPr>
      <w:r>
        <w:rPr>
          <w:sz w:val="22"/>
        </w:rPr>
        <w:t>VKSNDCC</w:t>
      </w:r>
      <w:r>
        <w:rPr>
          <w:spacing w:val="11"/>
          <w:sz w:val="22"/>
        </w:rPr>
        <w:t> </w:t>
      </w:r>
      <w:r>
        <w:rPr>
          <w:sz w:val="22"/>
        </w:rPr>
        <w:t>tại</w:t>
      </w:r>
      <w:r>
        <w:rPr>
          <w:spacing w:val="7"/>
          <w:sz w:val="22"/>
        </w:rPr>
        <w:t> </w:t>
      </w:r>
      <w:r>
        <w:rPr>
          <w:sz w:val="22"/>
        </w:rPr>
        <w:t>Hà</w:t>
      </w:r>
      <w:r>
        <w:rPr>
          <w:spacing w:val="9"/>
          <w:sz w:val="22"/>
        </w:rPr>
        <w:t> </w:t>
      </w:r>
      <w:r>
        <w:rPr>
          <w:spacing w:val="-4"/>
          <w:sz w:val="22"/>
        </w:rPr>
        <w:t>Nội;</w:t>
      </w:r>
    </w:p>
    <w:p>
      <w:pPr>
        <w:pStyle w:val="ListParagraph"/>
        <w:numPr>
          <w:ilvl w:val="0"/>
          <w:numId w:val="5"/>
        </w:numPr>
        <w:tabs>
          <w:tab w:pos="556" w:val="left" w:leader="none"/>
        </w:tabs>
        <w:spacing w:line="240" w:lineRule="auto" w:before="6" w:after="0"/>
        <w:ind w:left="556" w:right="0" w:hanging="135"/>
        <w:jc w:val="left"/>
        <w:rPr>
          <w:sz w:val="22"/>
        </w:rPr>
      </w:pPr>
      <w:r>
        <w:rPr>
          <w:sz w:val="22"/>
        </w:rPr>
        <w:t>TAND</w:t>
      </w:r>
      <w:r>
        <w:rPr>
          <w:spacing w:val="10"/>
          <w:sz w:val="22"/>
        </w:rPr>
        <w:t> </w:t>
      </w:r>
      <w:r>
        <w:rPr>
          <w:sz w:val="22"/>
        </w:rPr>
        <w:t>tỉnh</w:t>
      </w:r>
      <w:r>
        <w:rPr>
          <w:spacing w:val="10"/>
          <w:sz w:val="22"/>
        </w:rPr>
        <w:t> </w:t>
      </w:r>
      <w:r>
        <w:rPr>
          <w:sz w:val="22"/>
        </w:rPr>
        <w:t>Lạng</w:t>
      </w:r>
      <w:r>
        <w:rPr>
          <w:spacing w:val="10"/>
          <w:sz w:val="22"/>
        </w:rPr>
        <w:t> </w:t>
      </w:r>
      <w:r>
        <w:rPr>
          <w:spacing w:val="-4"/>
          <w:sz w:val="22"/>
        </w:rPr>
        <w:t>Sơn;</w:t>
      </w:r>
    </w:p>
    <w:p>
      <w:pPr>
        <w:pStyle w:val="ListParagraph"/>
        <w:numPr>
          <w:ilvl w:val="0"/>
          <w:numId w:val="5"/>
        </w:numPr>
        <w:tabs>
          <w:tab w:pos="556" w:val="left" w:leader="none"/>
        </w:tabs>
        <w:spacing w:line="240" w:lineRule="auto" w:before="6" w:after="0"/>
        <w:ind w:left="556" w:right="0" w:hanging="135"/>
        <w:jc w:val="left"/>
        <w:rPr>
          <w:sz w:val="22"/>
        </w:rPr>
      </w:pPr>
      <w:r>
        <w:rPr>
          <w:sz w:val="22"/>
        </w:rPr>
        <w:t>VKSND</w:t>
      </w:r>
      <w:r>
        <w:rPr>
          <w:spacing w:val="10"/>
          <w:sz w:val="22"/>
        </w:rPr>
        <w:t> </w:t>
      </w:r>
      <w:r>
        <w:rPr>
          <w:sz w:val="22"/>
        </w:rPr>
        <w:t>tỉnh</w:t>
      </w:r>
      <w:r>
        <w:rPr>
          <w:spacing w:val="8"/>
          <w:sz w:val="22"/>
        </w:rPr>
        <w:t> </w:t>
      </w:r>
      <w:r>
        <w:rPr>
          <w:sz w:val="22"/>
        </w:rPr>
        <w:t>Lạng</w:t>
      </w:r>
      <w:r>
        <w:rPr>
          <w:spacing w:val="8"/>
          <w:sz w:val="22"/>
        </w:rPr>
        <w:t> </w:t>
      </w:r>
      <w:r>
        <w:rPr>
          <w:spacing w:val="-4"/>
          <w:sz w:val="22"/>
        </w:rPr>
        <w:t>Sơn;</w:t>
      </w:r>
    </w:p>
    <w:p>
      <w:pPr>
        <w:pStyle w:val="ListParagraph"/>
        <w:numPr>
          <w:ilvl w:val="0"/>
          <w:numId w:val="5"/>
        </w:numPr>
        <w:tabs>
          <w:tab w:pos="556" w:val="left" w:leader="none"/>
        </w:tabs>
        <w:spacing w:line="240" w:lineRule="auto" w:before="6" w:after="0"/>
        <w:ind w:left="556" w:right="0" w:hanging="135"/>
        <w:jc w:val="left"/>
        <w:rPr>
          <w:sz w:val="22"/>
        </w:rPr>
      </w:pPr>
      <w:r>
        <w:rPr>
          <w:sz w:val="22"/>
        </w:rPr>
        <w:t>Cục</w:t>
      </w:r>
      <w:r>
        <w:rPr>
          <w:spacing w:val="9"/>
          <w:sz w:val="22"/>
        </w:rPr>
        <w:t> </w:t>
      </w:r>
      <w:r>
        <w:rPr>
          <w:sz w:val="22"/>
        </w:rPr>
        <w:t>THADS</w:t>
      </w:r>
      <w:r>
        <w:rPr>
          <w:spacing w:val="8"/>
          <w:sz w:val="22"/>
        </w:rPr>
        <w:t> </w:t>
      </w:r>
      <w:r>
        <w:rPr>
          <w:sz w:val="22"/>
        </w:rPr>
        <w:t>tỉnh</w:t>
      </w:r>
      <w:r>
        <w:rPr>
          <w:spacing w:val="9"/>
          <w:sz w:val="22"/>
        </w:rPr>
        <w:t> </w:t>
      </w:r>
      <w:r>
        <w:rPr>
          <w:sz w:val="22"/>
        </w:rPr>
        <w:t>Lạng</w:t>
      </w:r>
      <w:r>
        <w:rPr>
          <w:spacing w:val="10"/>
          <w:sz w:val="22"/>
        </w:rPr>
        <w:t> </w:t>
      </w:r>
      <w:r>
        <w:rPr>
          <w:spacing w:val="-4"/>
          <w:sz w:val="22"/>
        </w:rPr>
        <w:t>Sơn;</w:t>
      </w:r>
    </w:p>
    <w:p>
      <w:pPr>
        <w:pStyle w:val="ListParagraph"/>
        <w:numPr>
          <w:ilvl w:val="0"/>
          <w:numId w:val="5"/>
        </w:numPr>
        <w:tabs>
          <w:tab w:pos="556" w:val="left" w:leader="none"/>
        </w:tabs>
        <w:spacing w:line="240" w:lineRule="auto" w:before="7" w:after="0"/>
        <w:ind w:left="556" w:right="0" w:hanging="135"/>
        <w:jc w:val="left"/>
        <w:rPr>
          <w:sz w:val="22"/>
        </w:rPr>
      </w:pPr>
      <w:r>
        <w:rPr>
          <w:sz w:val="22"/>
        </w:rPr>
        <w:t>Các</w:t>
      </w:r>
      <w:r>
        <w:rPr>
          <w:spacing w:val="10"/>
          <w:sz w:val="22"/>
        </w:rPr>
        <w:t> </w:t>
      </w:r>
      <w:r>
        <w:rPr>
          <w:sz w:val="22"/>
        </w:rPr>
        <w:t>đương</w:t>
      </w:r>
      <w:r>
        <w:rPr>
          <w:spacing w:val="10"/>
          <w:sz w:val="22"/>
        </w:rPr>
        <w:t> </w:t>
      </w:r>
      <w:r>
        <w:rPr>
          <w:spacing w:val="-5"/>
          <w:sz w:val="22"/>
        </w:rPr>
        <w:t>sự;</w:t>
      </w:r>
    </w:p>
    <w:p>
      <w:pPr>
        <w:pStyle w:val="ListParagraph"/>
        <w:numPr>
          <w:ilvl w:val="0"/>
          <w:numId w:val="5"/>
        </w:numPr>
        <w:tabs>
          <w:tab w:pos="556" w:val="left" w:leader="none"/>
        </w:tabs>
        <w:spacing w:line="240" w:lineRule="auto" w:before="6" w:after="0"/>
        <w:ind w:left="556" w:right="0" w:hanging="135"/>
        <w:jc w:val="left"/>
        <w:rPr>
          <w:sz w:val="22"/>
        </w:rPr>
      </w:pPr>
      <w:r>
        <w:rPr>
          <w:sz w:val="22"/>
        </w:rPr>
        <w:t>Lưu:</w:t>
      </w:r>
      <w:r>
        <w:rPr>
          <w:spacing w:val="10"/>
          <w:sz w:val="22"/>
        </w:rPr>
        <w:t> </w:t>
      </w:r>
      <w:r>
        <w:rPr>
          <w:sz w:val="22"/>
        </w:rPr>
        <w:t>HCTP,</w:t>
      </w:r>
      <w:r>
        <w:rPr>
          <w:spacing w:val="7"/>
          <w:sz w:val="22"/>
        </w:rPr>
        <w:t> </w:t>
      </w:r>
      <w:r>
        <w:rPr>
          <w:spacing w:val="-2"/>
          <w:sz w:val="22"/>
        </w:rPr>
        <w:t>HSVA./.</w:t>
      </w:r>
    </w:p>
    <w:p>
      <w:pPr>
        <w:spacing w:line="247" w:lineRule="auto" w:before="96"/>
        <w:ind w:left="441" w:right="505" w:firstLine="0"/>
        <w:jc w:val="center"/>
        <w:rPr>
          <w:b/>
          <w:sz w:val="24"/>
        </w:rPr>
      </w:pPr>
      <w:r>
        <w:rPr/>
        <w:br w:type="column"/>
      </w:r>
      <w:r>
        <w:rPr>
          <w:b/>
          <w:sz w:val="24"/>
        </w:rPr>
        <w:t>TM.HỘI ĐỒNG XÉT XỬ PHÚC THẨM THẨM PHÁN-CHỦ TỌA PHIÊN TÒA</w:t>
      </w:r>
    </w:p>
    <w:p>
      <w:pPr>
        <w:pStyle w:val="BodyText"/>
        <w:spacing w:before="10"/>
        <w:ind w:left="0"/>
        <w:jc w:val="left"/>
        <w:rPr>
          <w:b/>
          <w:sz w:val="24"/>
        </w:rPr>
      </w:pPr>
    </w:p>
    <w:p>
      <w:pPr>
        <w:spacing w:before="0"/>
        <w:ind w:left="441" w:right="498" w:firstLine="0"/>
        <w:jc w:val="center"/>
        <w:rPr>
          <w:i/>
          <w:sz w:val="26"/>
        </w:rPr>
      </w:pPr>
      <w:r>
        <w:rPr>
          <w:i/>
          <w:sz w:val="26"/>
        </w:rPr>
        <w:t>(Đã</w:t>
      </w:r>
      <w:r>
        <w:rPr>
          <w:i/>
          <w:spacing w:val="2"/>
          <w:sz w:val="26"/>
        </w:rPr>
        <w:t> </w:t>
      </w:r>
      <w:r>
        <w:rPr>
          <w:i/>
          <w:spacing w:val="-5"/>
          <w:sz w:val="26"/>
        </w:rPr>
        <w:t>ký)</w:t>
      </w:r>
    </w:p>
    <w:p>
      <w:pPr>
        <w:pStyle w:val="BodyText"/>
        <w:ind w:left="0"/>
        <w:jc w:val="left"/>
        <w:rPr>
          <w:i/>
          <w:sz w:val="28"/>
        </w:rPr>
      </w:pPr>
    </w:p>
    <w:p>
      <w:pPr>
        <w:pStyle w:val="BodyText"/>
        <w:spacing w:before="6"/>
        <w:ind w:left="0"/>
        <w:jc w:val="left"/>
        <w:rPr>
          <w:i/>
          <w:sz w:val="25"/>
        </w:rPr>
      </w:pPr>
    </w:p>
    <w:p>
      <w:pPr>
        <w:spacing w:before="1"/>
        <w:ind w:left="441" w:right="498" w:firstLine="0"/>
        <w:jc w:val="center"/>
        <w:rPr>
          <w:b/>
          <w:sz w:val="26"/>
        </w:rPr>
      </w:pPr>
      <w:r>
        <w:rPr>
          <w:b/>
          <w:sz w:val="26"/>
        </w:rPr>
        <w:t>Nguyễn</w:t>
      </w:r>
      <w:r>
        <w:rPr>
          <w:b/>
          <w:spacing w:val="2"/>
          <w:sz w:val="26"/>
        </w:rPr>
        <w:t> </w:t>
      </w:r>
      <w:r>
        <w:rPr>
          <w:b/>
          <w:sz w:val="26"/>
        </w:rPr>
        <w:t>Thế</w:t>
      </w:r>
      <w:r>
        <w:rPr>
          <w:b/>
          <w:spacing w:val="5"/>
          <w:sz w:val="26"/>
        </w:rPr>
        <w:t> </w:t>
      </w:r>
      <w:r>
        <w:rPr>
          <w:b/>
          <w:spacing w:val="-5"/>
          <w:sz w:val="26"/>
        </w:rPr>
        <w:t>Lệ</w:t>
      </w:r>
    </w:p>
    <w:sectPr>
      <w:type w:val="continuous"/>
      <w:pgSz w:w="12240" w:h="15840"/>
      <w:pgMar w:header="0" w:footer="571" w:top="1000" w:bottom="280" w:left="1700" w:right="1460"/>
      <w:cols w:num="2" w:equalWidth="0">
        <w:col w:w="3170" w:space="706"/>
        <w:col w:w="520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074158pt;margin-top:752.43042pt;width:13.1pt;height:15.5pt;mso-position-horizontal-relative:page;mso-position-vertical-relative:page;z-index:-15801344" type="#_x0000_t202" id="docshape3" filled="false" stroked="false">
          <v:textbox inset="0,0,0,0">
            <w:txbxContent>
              <w:p>
                <w:pPr>
                  <w:spacing w:before="13"/>
                  <w:ind w:left="60" w:right="0" w:firstLine="0"/>
                  <w:jc w:val="left"/>
                  <w:rPr>
                    <w:sz w:val="24"/>
                  </w:rPr>
                </w:pPr>
                <w:r>
                  <w:rPr>
                    <w:w w:val="101"/>
                    <w:sz w:val="24"/>
                  </w:rPr>
                  <w:fldChar w:fldCharType="begin"/>
                </w:r>
                <w:r>
                  <w:rPr>
                    <w:w w:val="101"/>
                    <w:sz w:val="24"/>
                  </w:rPr>
                  <w:instrText> PAGE </w:instrText>
                </w:r>
                <w:r>
                  <w:rPr>
                    <w:w w:val="101"/>
                    <w:sz w:val="24"/>
                  </w:rPr>
                  <w:fldChar w:fldCharType="separate"/>
                </w:r>
                <w:r>
                  <w:rPr>
                    <w:w w:val="101"/>
                    <w:sz w:val="24"/>
                  </w:rPr>
                  <w:t>2</w:t>
                </w:r>
                <w:r>
                  <w:rPr>
                    <w:w w:val="101"/>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56" w:hanging="135"/>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820" w:hanging="135"/>
      </w:pPr>
      <w:rPr>
        <w:rFonts w:hint="default"/>
        <w:lang w:val="vi" w:eastAsia="en-US" w:bidi="ar-SA"/>
      </w:rPr>
    </w:lvl>
    <w:lvl w:ilvl="2">
      <w:start w:val="0"/>
      <w:numFmt w:val="bullet"/>
      <w:lvlText w:val="•"/>
      <w:lvlJc w:val="left"/>
      <w:pPr>
        <w:ind w:left="1081" w:hanging="135"/>
      </w:pPr>
      <w:rPr>
        <w:rFonts w:hint="default"/>
        <w:lang w:val="vi" w:eastAsia="en-US" w:bidi="ar-SA"/>
      </w:rPr>
    </w:lvl>
    <w:lvl w:ilvl="3">
      <w:start w:val="0"/>
      <w:numFmt w:val="bullet"/>
      <w:lvlText w:val="•"/>
      <w:lvlJc w:val="left"/>
      <w:pPr>
        <w:ind w:left="1342" w:hanging="135"/>
      </w:pPr>
      <w:rPr>
        <w:rFonts w:hint="default"/>
        <w:lang w:val="vi" w:eastAsia="en-US" w:bidi="ar-SA"/>
      </w:rPr>
    </w:lvl>
    <w:lvl w:ilvl="4">
      <w:start w:val="0"/>
      <w:numFmt w:val="bullet"/>
      <w:lvlText w:val="•"/>
      <w:lvlJc w:val="left"/>
      <w:pPr>
        <w:ind w:left="1603" w:hanging="135"/>
      </w:pPr>
      <w:rPr>
        <w:rFonts w:hint="default"/>
        <w:lang w:val="vi" w:eastAsia="en-US" w:bidi="ar-SA"/>
      </w:rPr>
    </w:lvl>
    <w:lvl w:ilvl="5">
      <w:start w:val="0"/>
      <w:numFmt w:val="bullet"/>
      <w:lvlText w:val="•"/>
      <w:lvlJc w:val="left"/>
      <w:pPr>
        <w:ind w:left="1864" w:hanging="135"/>
      </w:pPr>
      <w:rPr>
        <w:rFonts w:hint="default"/>
        <w:lang w:val="vi" w:eastAsia="en-US" w:bidi="ar-SA"/>
      </w:rPr>
    </w:lvl>
    <w:lvl w:ilvl="6">
      <w:start w:val="0"/>
      <w:numFmt w:val="bullet"/>
      <w:lvlText w:val="•"/>
      <w:lvlJc w:val="left"/>
      <w:pPr>
        <w:ind w:left="2125" w:hanging="135"/>
      </w:pPr>
      <w:rPr>
        <w:rFonts w:hint="default"/>
        <w:lang w:val="vi" w:eastAsia="en-US" w:bidi="ar-SA"/>
      </w:rPr>
    </w:lvl>
    <w:lvl w:ilvl="7">
      <w:start w:val="0"/>
      <w:numFmt w:val="bullet"/>
      <w:lvlText w:val="•"/>
      <w:lvlJc w:val="left"/>
      <w:pPr>
        <w:ind w:left="2386" w:hanging="135"/>
      </w:pPr>
      <w:rPr>
        <w:rFonts w:hint="default"/>
        <w:lang w:val="vi" w:eastAsia="en-US" w:bidi="ar-SA"/>
      </w:rPr>
    </w:lvl>
    <w:lvl w:ilvl="8">
      <w:start w:val="0"/>
      <w:numFmt w:val="bullet"/>
      <w:lvlText w:val="•"/>
      <w:lvlJc w:val="left"/>
      <w:pPr>
        <w:ind w:left="2647" w:hanging="135"/>
      </w:pPr>
      <w:rPr>
        <w:rFonts w:hint="default"/>
        <w:lang w:val="vi" w:eastAsia="en-US" w:bidi="ar-SA"/>
      </w:rPr>
    </w:lvl>
  </w:abstractNum>
  <w:abstractNum w:abstractNumId="3">
    <w:multiLevelType w:val="hybridMultilevel"/>
    <w:lvl w:ilvl="0">
      <w:start w:val="1"/>
      <w:numFmt w:val="decimal"/>
      <w:lvlText w:val="%1."/>
      <w:lvlJc w:val="left"/>
      <w:pPr>
        <w:ind w:left="421" w:hanging="286"/>
        <w:jc w:val="lef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0"/>
      <w:numFmt w:val="bullet"/>
      <w:lvlText w:val="•"/>
      <w:lvlJc w:val="left"/>
      <w:pPr>
        <w:ind w:left="1286" w:hanging="286"/>
      </w:pPr>
      <w:rPr>
        <w:rFonts w:hint="default"/>
        <w:lang w:val="vi" w:eastAsia="en-US" w:bidi="ar-SA"/>
      </w:rPr>
    </w:lvl>
    <w:lvl w:ilvl="2">
      <w:start w:val="0"/>
      <w:numFmt w:val="bullet"/>
      <w:lvlText w:val="•"/>
      <w:lvlJc w:val="left"/>
      <w:pPr>
        <w:ind w:left="2152" w:hanging="286"/>
      </w:pPr>
      <w:rPr>
        <w:rFonts w:hint="default"/>
        <w:lang w:val="vi" w:eastAsia="en-US" w:bidi="ar-SA"/>
      </w:rPr>
    </w:lvl>
    <w:lvl w:ilvl="3">
      <w:start w:val="0"/>
      <w:numFmt w:val="bullet"/>
      <w:lvlText w:val="•"/>
      <w:lvlJc w:val="left"/>
      <w:pPr>
        <w:ind w:left="3018" w:hanging="286"/>
      </w:pPr>
      <w:rPr>
        <w:rFonts w:hint="default"/>
        <w:lang w:val="vi" w:eastAsia="en-US" w:bidi="ar-SA"/>
      </w:rPr>
    </w:lvl>
    <w:lvl w:ilvl="4">
      <w:start w:val="0"/>
      <w:numFmt w:val="bullet"/>
      <w:lvlText w:val="•"/>
      <w:lvlJc w:val="left"/>
      <w:pPr>
        <w:ind w:left="3884" w:hanging="286"/>
      </w:pPr>
      <w:rPr>
        <w:rFonts w:hint="default"/>
        <w:lang w:val="vi" w:eastAsia="en-US" w:bidi="ar-SA"/>
      </w:rPr>
    </w:lvl>
    <w:lvl w:ilvl="5">
      <w:start w:val="0"/>
      <w:numFmt w:val="bullet"/>
      <w:lvlText w:val="•"/>
      <w:lvlJc w:val="left"/>
      <w:pPr>
        <w:ind w:left="4750" w:hanging="286"/>
      </w:pPr>
      <w:rPr>
        <w:rFonts w:hint="default"/>
        <w:lang w:val="vi" w:eastAsia="en-US" w:bidi="ar-SA"/>
      </w:rPr>
    </w:lvl>
    <w:lvl w:ilvl="6">
      <w:start w:val="0"/>
      <w:numFmt w:val="bullet"/>
      <w:lvlText w:val="•"/>
      <w:lvlJc w:val="left"/>
      <w:pPr>
        <w:ind w:left="5616" w:hanging="286"/>
      </w:pPr>
      <w:rPr>
        <w:rFonts w:hint="default"/>
        <w:lang w:val="vi" w:eastAsia="en-US" w:bidi="ar-SA"/>
      </w:rPr>
    </w:lvl>
    <w:lvl w:ilvl="7">
      <w:start w:val="0"/>
      <w:numFmt w:val="bullet"/>
      <w:lvlText w:val="•"/>
      <w:lvlJc w:val="left"/>
      <w:pPr>
        <w:ind w:left="6482" w:hanging="286"/>
      </w:pPr>
      <w:rPr>
        <w:rFonts w:hint="default"/>
        <w:lang w:val="vi" w:eastAsia="en-US" w:bidi="ar-SA"/>
      </w:rPr>
    </w:lvl>
    <w:lvl w:ilvl="8">
      <w:start w:val="0"/>
      <w:numFmt w:val="bullet"/>
      <w:lvlText w:val="•"/>
      <w:lvlJc w:val="left"/>
      <w:pPr>
        <w:ind w:left="7348" w:hanging="286"/>
      </w:pPr>
      <w:rPr>
        <w:rFonts w:hint="default"/>
        <w:lang w:val="vi" w:eastAsia="en-US" w:bidi="ar-SA"/>
      </w:rPr>
    </w:lvl>
  </w:abstractNum>
  <w:abstractNum w:abstractNumId="2">
    <w:multiLevelType w:val="hybridMultilevel"/>
    <w:lvl w:ilvl="0">
      <w:start w:val="1"/>
      <w:numFmt w:val="decimal"/>
      <w:lvlText w:val="[%1]"/>
      <w:lvlJc w:val="left"/>
      <w:pPr>
        <w:ind w:left="1462" w:hanging="374"/>
        <w:jc w:val="lef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2222" w:hanging="374"/>
      </w:pPr>
      <w:rPr>
        <w:rFonts w:hint="default"/>
        <w:lang w:val="vi" w:eastAsia="en-US" w:bidi="ar-SA"/>
      </w:rPr>
    </w:lvl>
    <w:lvl w:ilvl="2">
      <w:start w:val="0"/>
      <w:numFmt w:val="bullet"/>
      <w:lvlText w:val="•"/>
      <w:lvlJc w:val="left"/>
      <w:pPr>
        <w:ind w:left="2984" w:hanging="374"/>
      </w:pPr>
      <w:rPr>
        <w:rFonts w:hint="default"/>
        <w:lang w:val="vi" w:eastAsia="en-US" w:bidi="ar-SA"/>
      </w:rPr>
    </w:lvl>
    <w:lvl w:ilvl="3">
      <w:start w:val="0"/>
      <w:numFmt w:val="bullet"/>
      <w:lvlText w:val="•"/>
      <w:lvlJc w:val="left"/>
      <w:pPr>
        <w:ind w:left="3746" w:hanging="374"/>
      </w:pPr>
      <w:rPr>
        <w:rFonts w:hint="default"/>
        <w:lang w:val="vi" w:eastAsia="en-US" w:bidi="ar-SA"/>
      </w:rPr>
    </w:lvl>
    <w:lvl w:ilvl="4">
      <w:start w:val="0"/>
      <w:numFmt w:val="bullet"/>
      <w:lvlText w:val="•"/>
      <w:lvlJc w:val="left"/>
      <w:pPr>
        <w:ind w:left="4508" w:hanging="374"/>
      </w:pPr>
      <w:rPr>
        <w:rFonts w:hint="default"/>
        <w:lang w:val="vi" w:eastAsia="en-US" w:bidi="ar-SA"/>
      </w:rPr>
    </w:lvl>
    <w:lvl w:ilvl="5">
      <w:start w:val="0"/>
      <w:numFmt w:val="bullet"/>
      <w:lvlText w:val="•"/>
      <w:lvlJc w:val="left"/>
      <w:pPr>
        <w:ind w:left="5270" w:hanging="374"/>
      </w:pPr>
      <w:rPr>
        <w:rFonts w:hint="default"/>
        <w:lang w:val="vi" w:eastAsia="en-US" w:bidi="ar-SA"/>
      </w:rPr>
    </w:lvl>
    <w:lvl w:ilvl="6">
      <w:start w:val="0"/>
      <w:numFmt w:val="bullet"/>
      <w:lvlText w:val="•"/>
      <w:lvlJc w:val="left"/>
      <w:pPr>
        <w:ind w:left="6032" w:hanging="374"/>
      </w:pPr>
      <w:rPr>
        <w:rFonts w:hint="default"/>
        <w:lang w:val="vi" w:eastAsia="en-US" w:bidi="ar-SA"/>
      </w:rPr>
    </w:lvl>
    <w:lvl w:ilvl="7">
      <w:start w:val="0"/>
      <w:numFmt w:val="bullet"/>
      <w:lvlText w:val="•"/>
      <w:lvlJc w:val="left"/>
      <w:pPr>
        <w:ind w:left="6794" w:hanging="374"/>
      </w:pPr>
      <w:rPr>
        <w:rFonts w:hint="default"/>
        <w:lang w:val="vi" w:eastAsia="en-US" w:bidi="ar-SA"/>
      </w:rPr>
    </w:lvl>
    <w:lvl w:ilvl="8">
      <w:start w:val="0"/>
      <w:numFmt w:val="bullet"/>
      <w:lvlText w:val="•"/>
      <w:lvlJc w:val="left"/>
      <w:pPr>
        <w:ind w:left="7556" w:hanging="374"/>
      </w:pPr>
      <w:rPr>
        <w:rFonts w:hint="default"/>
        <w:lang w:val="vi" w:eastAsia="en-US" w:bidi="ar-SA"/>
      </w:rPr>
    </w:lvl>
  </w:abstractNum>
  <w:abstractNum w:abstractNumId="1">
    <w:multiLevelType w:val="hybridMultilevel"/>
    <w:lvl w:ilvl="0">
      <w:start w:val="1"/>
      <w:numFmt w:val="decimal"/>
      <w:lvlText w:val="%1."/>
      <w:lvlJc w:val="left"/>
      <w:pPr>
        <w:ind w:left="421" w:hanging="284"/>
        <w:jc w:val="left"/>
      </w:pPr>
      <w:rPr>
        <w:rFonts w:hint="default" w:ascii="Times New Roman" w:hAnsi="Times New Roman" w:eastAsia="Times New Roman" w:cs="Times New Roman"/>
        <w:b w:val="0"/>
        <w:bCs w:val="0"/>
        <w:i/>
        <w:iCs/>
        <w:spacing w:val="0"/>
        <w:w w:val="101"/>
        <w:sz w:val="26"/>
        <w:szCs w:val="26"/>
        <w:lang w:val="vi" w:eastAsia="en-US" w:bidi="ar-SA"/>
      </w:rPr>
    </w:lvl>
    <w:lvl w:ilvl="1">
      <w:start w:val="0"/>
      <w:numFmt w:val="bullet"/>
      <w:lvlText w:val="•"/>
      <w:lvlJc w:val="left"/>
      <w:pPr>
        <w:ind w:left="1286" w:hanging="284"/>
      </w:pPr>
      <w:rPr>
        <w:rFonts w:hint="default"/>
        <w:lang w:val="vi" w:eastAsia="en-US" w:bidi="ar-SA"/>
      </w:rPr>
    </w:lvl>
    <w:lvl w:ilvl="2">
      <w:start w:val="0"/>
      <w:numFmt w:val="bullet"/>
      <w:lvlText w:val="•"/>
      <w:lvlJc w:val="left"/>
      <w:pPr>
        <w:ind w:left="2152" w:hanging="284"/>
      </w:pPr>
      <w:rPr>
        <w:rFonts w:hint="default"/>
        <w:lang w:val="vi" w:eastAsia="en-US" w:bidi="ar-SA"/>
      </w:rPr>
    </w:lvl>
    <w:lvl w:ilvl="3">
      <w:start w:val="0"/>
      <w:numFmt w:val="bullet"/>
      <w:lvlText w:val="•"/>
      <w:lvlJc w:val="left"/>
      <w:pPr>
        <w:ind w:left="3018" w:hanging="284"/>
      </w:pPr>
      <w:rPr>
        <w:rFonts w:hint="default"/>
        <w:lang w:val="vi" w:eastAsia="en-US" w:bidi="ar-SA"/>
      </w:rPr>
    </w:lvl>
    <w:lvl w:ilvl="4">
      <w:start w:val="0"/>
      <w:numFmt w:val="bullet"/>
      <w:lvlText w:val="•"/>
      <w:lvlJc w:val="left"/>
      <w:pPr>
        <w:ind w:left="3884" w:hanging="284"/>
      </w:pPr>
      <w:rPr>
        <w:rFonts w:hint="default"/>
        <w:lang w:val="vi" w:eastAsia="en-US" w:bidi="ar-SA"/>
      </w:rPr>
    </w:lvl>
    <w:lvl w:ilvl="5">
      <w:start w:val="0"/>
      <w:numFmt w:val="bullet"/>
      <w:lvlText w:val="•"/>
      <w:lvlJc w:val="left"/>
      <w:pPr>
        <w:ind w:left="4750" w:hanging="284"/>
      </w:pPr>
      <w:rPr>
        <w:rFonts w:hint="default"/>
        <w:lang w:val="vi" w:eastAsia="en-US" w:bidi="ar-SA"/>
      </w:rPr>
    </w:lvl>
    <w:lvl w:ilvl="6">
      <w:start w:val="0"/>
      <w:numFmt w:val="bullet"/>
      <w:lvlText w:val="•"/>
      <w:lvlJc w:val="left"/>
      <w:pPr>
        <w:ind w:left="5616" w:hanging="284"/>
      </w:pPr>
      <w:rPr>
        <w:rFonts w:hint="default"/>
        <w:lang w:val="vi" w:eastAsia="en-US" w:bidi="ar-SA"/>
      </w:rPr>
    </w:lvl>
    <w:lvl w:ilvl="7">
      <w:start w:val="0"/>
      <w:numFmt w:val="bullet"/>
      <w:lvlText w:val="•"/>
      <w:lvlJc w:val="left"/>
      <w:pPr>
        <w:ind w:left="6482" w:hanging="284"/>
      </w:pPr>
      <w:rPr>
        <w:rFonts w:hint="default"/>
        <w:lang w:val="vi" w:eastAsia="en-US" w:bidi="ar-SA"/>
      </w:rPr>
    </w:lvl>
    <w:lvl w:ilvl="8">
      <w:start w:val="0"/>
      <w:numFmt w:val="bullet"/>
      <w:lvlText w:val="•"/>
      <w:lvlJc w:val="left"/>
      <w:pPr>
        <w:ind w:left="7348" w:hanging="284"/>
      </w:pPr>
      <w:rPr>
        <w:rFonts w:hint="default"/>
        <w:lang w:val="vi" w:eastAsia="en-US" w:bidi="ar-SA"/>
      </w:rPr>
    </w:lvl>
  </w:abstractNum>
  <w:abstractNum w:abstractNumId="0">
    <w:multiLevelType w:val="hybridMultilevel"/>
    <w:lvl w:ilvl="0">
      <w:start w:val="0"/>
      <w:numFmt w:val="bullet"/>
      <w:lvlText w:val="-"/>
      <w:lvlJc w:val="left"/>
      <w:pPr>
        <w:ind w:left="421" w:hanging="260"/>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286" w:hanging="260"/>
      </w:pPr>
      <w:rPr>
        <w:rFonts w:hint="default"/>
        <w:lang w:val="vi" w:eastAsia="en-US" w:bidi="ar-SA"/>
      </w:rPr>
    </w:lvl>
    <w:lvl w:ilvl="2">
      <w:start w:val="0"/>
      <w:numFmt w:val="bullet"/>
      <w:lvlText w:val="•"/>
      <w:lvlJc w:val="left"/>
      <w:pPr>
        <w:ind w:left="2152" w:hanging="260"/>
      </w:pPr>
      <w:rPr>
        <w:rFonts w:hint="default"/>
        <w:lang w:val="vi" w:eastAsia="en-US" w:bidi="ar-SA"/>
      </w:rPr>
    </w:lvl>
    <w:lvl w:ilvl="3">
      <w:start w:val="0"/>
      <w:numFmt w:val="bullet"/>
      <w:lvlText w:val="•"/>
      <w:lvlJc w:val="left"/>
      <w:pPr>
        <w:ind w:left="3018" w:hanging="260"/>
      </w:pPr>
      <w:rPr>
        <w:rFonts w:hint="default"/>
        <w:lang w:val="vi" w:eastAsia="en-US" w:bidi="ar-SA"/>
      </w:rPr>
    </w:lvl>
    <w:lvl w:ilvl="4">
      <w:start w:val="0"/>
      <w:numFmt w:val="bullet"/>
      <w:lvlText w:val="•"/>
      <w:lvlJc w:val="left"/>
      <w:pPr>
        <w:ind w:left="3884" w:hanging="260"/>
      </w:pPr>
      <w:rPr>
        <w:rFonts w:hint="default"/>
        <w:lang w:val="vi" w:eastAsia="en-US" w:bidi="ar-SA"/>
      </w:rPr>
    </w:lvl>
    <w:lvl w:ilvl="5">
      <w:start w:val="0"/>
      <w:numFmt w:val="bullet"/>
      <w:lvlText w:val="•"/>
      <w:lvlJc w:val="left"/>
      <w:pPr>
        <w:ind w:left="4750" w:hanging="260"/>
      </w:pPr>
      <w:rPr>
        <w:rFonts w:hint="default"/>
        <w:lang w:val="vi" w:eastAsia="en-US" w:bidi="ar-SA"/>
      </w:rPr>
    </w:lvl>
    <w:lvl w:ilvl="6">
      <w:start w:val="0"/>
      <w:numFmt w:val="bullet"/>
      <w:lvlText w:val="•"/>
      <w:lvlJc w:val="left"/>
      <w:pPr>
        <w:ind w:left="5616" w:hanging="260"/>
      </w:pPr>
      <w:rPr>
        <w:rFonts w:hint="default"/>
        <w:lang w:val="vi" w:eastAsia="en-US" w:bidi="ar-SA"/>
      </w:rPr>
    </w:lvl>
    <w:lvl w:ilvl="7">
      <w:start w:val="0"/>
      <w:numFmt w:val="bullet"/>
      <w:lvlText w:val="•"/>
      <w:lvlJc w:val="left"/>
      <w:pPr>
        <w:ind w:left="6482" w:hanging="260"/>
      </w:pPr>
      <w:rPr>
        <w:rFonts w:hint="default"/>
        <w:lang w:val="vi" w:eastAsia="en-US" w:bidi="ar-SA"/>
      </w:rPr>
    </w:lvl>
    <w:lvl w:ilvl="8">
      <w:start w:val="0"/>
      <w:numFmt w:val="bullet"/>
      <w:lvlText w:val="•"/>
      <w:lvlJc w:val="left"/>
      <w:pPr>
        <w:ind w:left="7348" w:hanging="26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21"/>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6"/>
      <w:ind w:left="421" w:hanging="13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2023-04-24T08:46:31Z</dcterms:created>
  <dcterms:modified xsi:type="dcterms:W3CDTF">2023-04-24T08:46:31Z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LastSaved">
    <vt:filetime>2023-04-24T00:00:00Z</vt:filetime>
  </property>
  <property fmtid="{D5CDD505-2E9C-101B-9397-08002B2CF9AE}" pid="4" name="Producer">
    <vt:lpwstr>Foxit Reader PDF Printer Version 6.0.3.0513</vt:lpwstr>
  </property>
</Properties>
</file>