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52" w:val="left" w:leader="none"/>
        </w:tabs>
        <w:spacing w:line="269" w:lineRule="exact" w:before="75"/>
        <w:ind w:left="118" w:right="0" w:firstLine="0"/>
        <w:jc w:val="left"/>
        <w:rPr>
          <w:b/>
          <w:sz w:val="24"/>
        </w:rPr>
      </w:pPr>
      <w:r>
        <w:rPr>
          <w:b/>
          <w:sz w:val="24"/>
        </w:rPr>
        <w:t>TOÀ</w:t>
      </w:r>
      <w:r>
        <w:rPr>
          <w:b/>
          <w:spacing w:val="-7"/>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4"/>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NHĨA</w:t>
      </w:r>
      <w:r>
        <w:rPr>
          <w:b/>
          <w:spacing w:val="-3"/>
          <w:sz w:val="24"/>
        </w:rPr>
        <w:t> </w:t>
      </w:r>
      <w:r>
        <w:rPr>
          <w:b/>
          <w:sz w:val="24"/>
        </w:rPr>
        <w:t>VIỆT </w:t>
      </w:r>
      <w:r>
        <w:rPr>
          <w:b/>
          <w:spacing w:val="-5"/>
          <w:sz w:val="24"/>
        </w:rPr>
        <w:t>NAM</w:t>
      </w:r>
    </w:p>
    <w:p>
      <w:pPr>
        <w:tabs>
          <w:tab w:pos="5474" w:val="left" w:leader="none"/>
        </w:tabs>
        <w:spacing w:line="315" w:lineRule="exact" w:before="0"/>
        <w:ind w:left="118" w:right="0" w:firstLine="0"/>
        <w:jc w:val="left"/>
        <w:rPr>
          <w:b/>
          <w:sz w:val="28"/>
        </w:rPr>
      </w:pPr>
      <w:r>
        <w:rPr>
          <w:b/>
          <w:sz w:val="24"/>
        </w:rPr>
        <w:t>HUYỆN</w:t>
      </w:r>
      <w:r>
        <w:rPr>
          <w:b/>
          <w:spacing w:val="-6"/>
          <w:sz w:val="24"/>
        </w:rPr>
        <w:t> </w:t>
      </w:r>
      <w:r>
        <w:rPr>
          <w:b/>
          <w:sz w:val="24"/>
        </w:rPr>
        <w:t>PHÚ</w:t>
      </w:r>
      <w:r>
        <w:rPr>
          <w:b/>
          <w:spacing w:val="-5"/>
          <w:sz w:val="24"/>
        </w:rPr>
        <w:t> </w:t>
      </w:r>
      <w:r>
        <w:rPr>
          <w:b/>
          <w:spacing w:val="-4"/>
          <w:sz w:val="24"/>
        </w:rPr>
        <w:t>XUYÊN</w:t>
      </w:r>
      <w:r>
        <w:rPr>
          <w:b/>
          <w:sz w:val="24"/>
        </w:rPr>
        <w:tab/>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 Tự</w:t>
      </w:r>
      <w:r>
        <w:rPr>
          <w:b/>
          <w:spacing w:val="-1"/>
          <w:sz w:val="28"/>
          <w:u w:val="single"/>
        </w:rPr>
        <w:t> </w:t>
      </w:r>
      <w:r>
        <w:rPr>
          <w:b/>
          <w:sz w:val="28"/>
          <w:u w:val="single"/>
        </w:rPr>
        <w:t>do</w:t>
      </w:r>
      <w:r>
        <w:rPr>
          <w:b/>
          <w:spacing w:val="-2"/>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p>
      <w:pPr>
        <w:spacing w:before="16"/>
        <w:ind w:left="118" w:right="0" w:firstLine="0"/>
        <w:jc w:val="left"/>
        <w:rPr>
          <w:b/>
          <w:sz w:val="24"/>
        </w:rPr>
      </w:pPr>
      <w:r>
        <w:rPr>
          <w:b/>
          <w:sz w:val="24"/>
          <w:u w:val="single"/>
        </w:rPr>
        <w:t>THÀNH</w:t>
      </w:r>
      <w:r>
        <w:rPr>
          <w:b/>
          <w:spacing w:val="-5"/>
          <w:sz w:val="24"/>
          <w:u w:val="single"/>
        </w:rPr>
        <w:t> </w:t>
      </w:r>
      <w:r>
        <w:rPr>
          <w:b/>
          <w:sz w:val="24"/>
          <w:u w:val="single"/>
        </w:rPr>
        <w:t>PHỐ</w:t>
      </w:r>
      <w:r>
        <w:rPr>
          <w:b/>
          <w:spacing w:val="-2"/>
          <w:sz w:val="24"/>
          <w:u w:val="single"/>
        </w:rPr>
        <w:t> </w:t>
      </w:r>
      <w:r>
        <w:rPr>
          <w:b/>
          <w:sz w:val="24"/>
          <w:u w:val="single"/>
        </w:rPr>
        <w:t>HÀ</w:t>
      </w:r>
      <w:r>
        <w:rPr>
          <w:b/>
          <w:spacing w:val="-4"/>
          <w:sz w:val="24"/>
          <w:u w:val="single"/>
        </w:rPr>
        <w:t> </w:t>
      </w:r>
      <w:r>
        <w:rPr>
          <w:b/>
          <w:spacing w:val="-5"/>
          <w:sz w:val="24"/>
          <w:u w:val="single"/>
        </w:rPr>
        <w:t>NỘI</w:t>
      </w:r>
    </w:p>
    <w:p>
      <w:pPr>
        <w:pStyle w:val="BodyText"/>
        <w:spacing w:before="34"/>
      </w:pPr>
      <w:r>
        <w:rPr/>
        <w:t>Số:</w:t>
      </w:r>
      <w:r>
        <w:rPr>
          <w:spacing w:val="-8"/>
        </w:rPr>
        <w:t> </w:t>
      </w:r>
      <w:r>
        <w:rPr/>
        <w:t>32/2023/QĐST-</w:t>
      </w:r>
      <w:r>
        <w:rPr>
          <w:spacing w:val="-7"/>
        </w:rPr>
        <w:t> </w:t>
      </w:r>
      <w:r>
        <w:rPr>
          <w:spacing w:val="-4"/>
        </w:rPr>
        <w:t>HNGĐ</w:t>
      </w:r>
    </w:p>
    <w:p>
      <w:pPr>
        <w:spacing w:before="38"/>
        <w:ind w:left="4881" w:right="0" w:firstLine="0"/>
        <w:jc w:val="left"/>
        <w:rPr>
          <w:i/>
          <w:sz w:val="28"/>
        </w:rPr>
      </w:pPr>
      <w:r>
        <w:rPr>
          <w:i/>
          <w:sz w:val="28"/>
        </w:rPr>
        <w:t>Phú</w:t>
      </w:r>
      <w:r>
        <w:rPr>
          <w:i/>
          <w:spacing w:val="-1"/>
          <w:sz w:val="28"/>
        </w:rPr>
        <w:t> </w:t>
      </w:r>
      <w:r>
        <w:rPr>
          <w:i/>
          <w:sz w:val="28"/>
        </w:rPr>
        <w:t>Xuyên,</w:t>
      </w:r>
      <w:r>
        <w:rPr>
          <w:i/>
          <w:spacing w:val="-5"/>
          <w:sz w:val="28"/>
        </w:rPr>
        <w:t> </w:t>
      </w:r>
      <w:r>
        <w:rPr>
          <w:i/>
          <w:sz w:val="28"/>
        </w:rPr>
        <w:t>ngày</w:t>
      </w:r>
      <w:r>
        <w:rPr>
          <w:i/>
          <w:spacing w:val="-4"/>
          <w:sz w:val="28"/>
        </w:rPr>
        <w:t> </w:t>
      </w:r>
      <w:r>
        <w:rPr>
          <w:i/>
          <w:sz w:val="28"/>
        </w:rPr>
        <w:t>01</w:t>
      </w:r>
      <w:r>
        <w:rPr>
          <w:i/>
          <w:spacing w:val="-3"/>
          <w:sz w:val="28"/>
        </w:rPr>
        <w:t> </w:t>
      </w:r>
      <w:r>
        <w:rPr>
          <w:i/>
          <w:sz w:val="28"/>
        </w:rPr>
        <w:t>tháng</w:t>
      </w:r>
      <w:r>
        <w:rPr>
          <w:i/>
          <w:spacing w:val="-1"/>
          <w:sz w:val="28"/>
        </w:rPr>
        <w:t> </w:t>
      </w:r>
      <w:r>
        <w:rPr>
          <w:i/>
          <w:sz w:val="28"/>
        </w:rPr>
        <w:t>3</w:t>
      </w:r>
      <w:r>
        <w:rPr>
          <w:i/>
          <w:spacing w:val="-3"/>
          <w:sz w:val="28"/>
        </w:rPr>
        <w:t> </w:t>
      </w:r>
      <w:r>
        <w:rPr>
          <w:i/>
          <w:sz w:val="28"/>
        </w:rPr>
        <w:t>năm</w:t>
      </w:r>
      <w:r>
        <w:rPr>
          <w:i/>
          <w:spacing w:val="-4"/>
          <w:sz w:val="28"/>
        </w:rPr>
        <w:t> 2023</w:t>
      </w:r>
    </w:p>
    <w:p>
      <w:pPr>
        <w:pStyle w:val="BodyText"/>
        <w:ind w:left="0"/>
        <w:rPr>
          <w:i/>
          <w:sz w:val="30"/>
        </w:rPr>
      </w:pPr>
    </w:p>
    <w:p>
      <w:pPr>
        <w:pStyle w:val="BodyText"/>
        <w:spacing w:before="6"/>
        <w:ind w:left="0"/>
        <w:rPr>
          <w:i/>
          <w:sz w:val="31"/>
        </w:rPr>
      </w:pPr>
    </w:p>
    <w:p>
      <w:pPr>
        <w:pStyle w:val="Heading1"/>
        <w:spacing w:before="1"/>
        <w:ind w:left="300"/>
      </w:pPr>
      <w:r>
        <w:rPr/>
        <w:t>QUYẾT</w:t>
      </w:r>
      <w:r>
        <w:rPr>
          <w:spacing w:val="-8"/>
        </w:rPr>
        <w:t> </w:t>
      </w:r>
      <w:r>
        <w:rPr>
          <w:spacing w:val="-4"/>
        </w:rPr>
        <w:t>ĐỊNH</w:t>
      </w:r>
    </w:p>
    <w:p>
      <w:pPr>
        <w:spacing w:before="63"/>
        <w:ind w:left="301" w:right="300" w:firstLine="0"/>
        <w:jc w:val="center"/>
        <w:rPr>
          <w:b/>
          <w:sz w:val="24"/>
        </w:rPr>
      </w:pPr>
      <w:r>
        <w:rPr>
          <w:b/>
          <w:sz w:val="24"/>
        </w:rPr>
        <w:t>CÔNG</w:t>
      </w:r>
      <w:r>
        <w:rPr>
          <w:b/>
          <w:spacing w:val="-12"/>
          <w:sz w:val="24"/>
        </w:rPr>
        <w:t> </w:t>
      </w:r>
      <w:r>
        <w:rPr>
          <w:b/>
          <w:sz w:val="24"/>
        </w:rPr>
        <w:t>NHẬN</w:t>
      </w:r>
      <w:r>
        <w:rPr>
          <w:b/>
          <w:spacing w:val="-11"/>
          <w:sz w:val="24"/>
        </w:rPr>
        <w:t> </w:t>
      </w:r>
      <w:r>
        <w:rPr>
          <w:b/>
          <w:sz w:val="24"/>
        </w:rPr>
        <w:t>THUẬN</w:t>
      </w:r>
      <w:r>
        <w:rPr>
          <w:b/>
          <w:spacing w:val="-8"/>
          <w:sz w:val="24"/>
        </w:rPr>
        <w:t> </w:t>
      </w:r>
      <w:r>
        <w:rPr>
          <w:b/>
          <w:sz w:val="24"/>
        </w:rPr>
        <w:t>TÌNH</w:t>
      </w:r>
      <w:r>
        <w:rPr>
          <w:b/>
          <w:spacing w:val="-9"/>
          <w:sz w:val="24"/>
        </w:rPr>
        <w:t> </w:t>
      </w:r>
      <w:r>
        <w:rPr>
          <w:b/>
          <w:sz w:val="24"/>
        </w:rPr>
        <w:t>LY</w:t>
      </w:r>
      <w:r>
        <w:rPr>
          <w:b/>
          <w:spacing w:val="-10"/>
          <w:sz w:val="24"/>
        </w:rPr>
        <w:t> </w:t>
      </w:r>
      <w:r>
        <w:rPr>
          <w:b/>
          <w:sz w:val="24"/>
        </w:rPr>
        <w:t>HÔN</w:t>
      </w:r>
      <w:r>
        <w:rPr>
          <w:b/>
          <w:spacing w:val="-10"/>
          <w:sz w:val="24"/>
        </w:rPr>
        <w:t> </w:t>
      </w:r>
      <w:r>
        <w:rPr>
          <w:b/>
          <w:sz w:val="24"/>
        </w:rPr>
        <w:t>VÀ</w:t>
      </w:r>
      <w:r>
        <w:rPr>
          <w:b/>
          <w:spacing w:val="-11"/>
          <w:sz w:val="24"/>
        </w:rPr>
        <w:t> </w:t>
      </w:r>
      <w:r>
        <w:rPr>
          <w:b/>
          <w:sz w:val="24"/>
        </w:rPr>
        <w:t>SỰ</w:t>
      </w:r>
      <w:r>
        <w:rPr>
          <w:b/>
          <w:spacing w:val="-9"/>
          <w:sz w:val="24"/>
        </w:rPr>
        <w:t> </w:t>
      </w:r>
      <w:r>
        <w:rPr>
          <w:b/>
          <w:sz w:val="24"/>
        </w:rPr>
        <w:t>THOẢ</w:t>
      </w:r>
      <w:r>
        <w:rPr>
          <w:b/>
          <w:spacing w:val="-10"/>
          <w:sz w:val="24"/>
        </w:rPr>
        <w:t> </w:t>
      </w:r>
      <w:r>
        <w:rPr>
          <w:b/>
          <w:sz w:val="24"/>
        </w:rPr>
        <w:t>THUẬN</w:t>
      </w:r>
      <w:r>
        <w:rPr>
          <w:b/>
          <w:spacing w:val="-10"/>
          <w:sz w:val="24"/>
        </w:rPr>
        <w:t> </w:t>
      </w:r>
      <w:r>
        <w:rPr>
          <w:b/>
          <w:sz w:val="24"/>
        </w:rPr>
        <w:t>CỦA</w:t>
      </w:r>
      <w:r>
        <w:rPr>
          <w:b/>
          <w:spacing w:val="-11"/>
          <w:sz w:val="24"/>
        </w:rPr>
        <w:t> </w:t>
      </w:r>
      <w:r>
        <w:rPr>
          <w:b/>
          <w:sz w:val="24"/>
        </w:rPr>
        <w:t>CÁC</w:t>
      </w:r>
      <w:r>
        <w:rPr>
          <w:b/>
          <w:spacing w:val="-10"/>
          <w:sz w:val="24"/>
        </w:rPr>
        <w:t> </w:t>
      </w:r>
      <w:r>
        <w:rPr>
          <w:b/>
          <w:sz w:val="24"/>
        </w:rPr>
        <w:t>ĐƢƠNG</w:t>
      </w:r>
      <w:r>
        <w:rPr>
          <w:b/>
          <w:spacing w:val="-10"/>
          <w:sz w:val="24"/>
        </w:rPr>
        <w:t> </w:t>
      </w:r>
      <w:r>
        <w:rPr>
          <w:b/>
          <w:spacing w:val="-5"/>
          <w:sz w:val="24"/>
        </w:rPr>
        <w:t>SỰ</w:t>
      </w:r>
    </w:p>
    <w:p>
      <w:pPr>
        <w:pStyle w:val="BodyText"/>
        <w:ind w:left="0"/>
        <w:rPr>
          <w:b/>
          <w:sz w:val="26"/>
        </w:rPr>
      </w:pPr>
    </w:p>
    <w:p>
      <w:pPr>
        <w:pStyle w:val="BodyText"/>
        <w:spacing w:before="2"/>
        <w:ind w:left="0"/>
        <w:rPr>
          <w:b/>
          <w:sz w:val="34"/>
        </w:rPr>
      </w:pPr>
    </w:p>
    <w:p>
      <w:pPr>
        <w:pStyle w:val="BodyText"/>
        <w:spacing w:line="254" w:lineRule="auto"/>
        <w:ind w:firstLine="719"/>
      </w:pPr>
      <w:r>
        <w:rPr/>
        <w:t>Căn cứ hồ sơ vụ án dân sự thụ lý số 19/2023/TLST/HNGĐ ngày</w:t>
      </w:r>
      <w:r>
        <w:rPr>
          <w:spacing w:val="-1"/>
        </w:rPr>
        <w:t> </w:t>
      </w:r>
      <w:r>
        <w:rPr/>
        <w:t>16 tháng 02 năm 2023 giữa:</w:t>
      </w:r>
    </w:p>
    <w:p>
      <w:pPr>
        <w:pStyle w:val="BodyText"/>
        <w:spacing w:line="252" w:lineRule="auto" w:before="21"/>
        <w:ind w:left="838" w:right="3393"/>
      </w:pPr>
      <w:r>
        <w:rPr/>
        <w:t>Nguyên</w:t>
      </w:r>
      <w:r>
        <w:rPr>
          <w:spacing w:val="-3"/>
        </w:rPr>
        <w:t> </w:t>
      </w:r>
      <w:r>
        <w:rPr/>
        <w:t>đơn:</w:t>
      </w:r>
      <w:r>
        <w:rPr>
          <w:spacing w:val="-4"/>
        </w:rPr>
        <w:t> </w:t>
      </w:r>
      <w:r>
        <w:rPr/>
        <w:t>Ông</w:t>
      </w:r>
      <w:r>
        <w:rPr>
          <w:spacing w:val="-3"/>
        </w:rPr>
        <w:t> </w:t>
      </w:r>
      <w:r>
        <w:rPr/>
        <w:t>Phan</w:t>
      </w:r>
      <w:r>
        <w:rPr>
          <w:spacing w:val="-3"/>
        </w:rPr>
        <w:t> </w:t>
      </w:r>
      <w:r>
        <w:rPr/>
        <w:t>Văn</w:t>
      </w:r>
      <w:r>
        <w:rPr>
          <w:spacing w:val="-3"/>
        </w:rPr>
        <w:t> </w:t>
      </w:r>
      <w:r>
        <w:rPr/>
        <w:t>L,</w:t>
      </w:r>
      <w:r>
        <w:rPr>
          <w:spacing w:val="-5"/>
        </w:rPr>
        <w:t> </w:t>
      </w:r>
      <w:r>
        <w:rPr/>
        <w:t>sinh</w:t>
      </w:r>
      <w:r>
        <w:rPr>
          <w:spacing w:val="-7"/>
        </w:rPr>
        <w:t> </w:t>
      </w:r>
      <w:r>
        <w:rPr/>
        <w:t>năm</w:t>
      </w:r>
      <w:r>
        <w:rPr>
          <w:spacing w:val="-9"/>
        </w:rPr>
        <w:t> </w:t>
      </w:r>
      <w:r>
        <w:rPr/>
        <w:t>1969 Bị đơn: Bà Phạm Thị T, sinh năm 1973</w:t>
      </w:r>
    </w:p>
    <w:p>
      <w:pPr>
        <w:pStyle w:val="BodyText"/>
        <w:spacing w:line="254" w:lineRule="auto" w:before="1"/>
        <w:ind w:left="838" w:right="627"/>
      </w:pPr>
      <w:r>
        <w:rPr/>
        <w:t>Đều có HKTT: Thôn D, xã H, huyện Phú Xuyên, Thành phố Hà Nội. Căn</w:t>
      </w:r>
      <w:r>
        <w:rPr>
          <w:spacing w:val="-1"/>
        </w:rPr>
        <w:t> </w:t>
      </w:r>
      <w:r>
        <w:rPr/>
        <w:t>cứ</w:t>
      </w:r>
      <w:r>
        <w:rPr>
          <w:spacing w:val="-4"/>
        </w:rPr>
        <w:t> </w:t>
      </w:r>
      <w:r>
        <w:rPr/>
        <w:t>vào</w:t>
      </w:r>
      <w:r>
        <w:rPr>
          <w:spacing w:val="-1"/>
        </w:rPr>
        <w:t> </w:t>
      </w:r>
      <w:r>
        <w:rPr/>
        <w:t>Điều</w:t>
      </w:r>
      <w:r>
        <w:rPr>
          <w:spacing w:val="-5"/>
        </w:rPr>
        <w:t> </w:t>
      </w:r>
      <w:r>
        <w:rPr/>
        <w:t>212,</w:t>
      </w:r>
      <w:r>
        <w:rPr>
          <w:spacing w:val="-5"/>
        </w:rPr>
        <w:t> </w:t>
      </w:r>
      <w:r>
        <w:rPr/>
        <w:t>Điều</w:t>
      </w:r>
      <w:r>
        <w:rPr>
          <w:spacing w:val="-5"/>
        </w:rPr>
        <w:t> </w:t>
      </w:r>
      <w:r>
        <w:rPr/>
        <w:t>213</w:t>
      </w:r>
      <w:r>
        <w:rPr>
          <w:spacing w:val="-1"/>
        </w:rPr>
        <w:t> </w:t>
      </w:r>
      <w:r>
        <w:rPr/>
        <w:t>và</w:t>
      </w:r>
      <w:r>
        <w:rPr>
          <w:spacing w:val="-3"/>
        </w:rPr>
        <w:t> </w:t>
      </w:r>
      <w:r>
        <w:rPr/>
        <w:t>Điều</w:t>
      </w:r>
      <w:r>
        <w:rPr>
          <w:spacing w:val="-1"/>
        </w:rPr>
        <w:t> </w:t>
      </w:r>
      <w:r>
        <w:rPr/>
        <w:t>147của</w:t>
      </w:r>
      <w:r>
        <w:rPr>
          <w:spacing w:val="-3"/>
        </w:rPr>
        <w:t> </w:t>
      </w:r>
      <w:r>
        <w:rPr/>
        <w:t>Bộ</w:t>
      </w:r>
      <w:r>
        <w:rPr>
          <w:spacing w:val="-3"/>
        </w:rPr>
        <w:t> </w:t>
      </w:r>
      <w:r>
        <w:rPr/>
        <w:t>luật</w:t>
      </w:r>
      <w:r>
        <w:rPr>
          <w:spacing w:val="-5"/>
        </w:rPr>
        <w:t> </w:t>
      </w:r>
      <w:r>
        <w:rPr/>
        <w:t>tố</w:t>
      </w:r>
      <w:r>
        <w:rPr>
          <w:spacing w:val="-4"/>
        </w:rPr>
        <w:t> </w:t>
      </w:r>
      <w:r>
        <w:rPr/>
        <w:t>tụng</w:t>
      </w:r>
      <w:r>
        <w:rPr>
          <w:spacing w:val="-5"/>
        </w:rPr>
        <w:t> </w:t>
      </w:r>
      <w:r>
        <w:rPr/>
        <w:t>dân</w:t>
      </w:r>
      <w:r>
        <w:rPr>
          <w:spacing w:val="-1"/>
        </w:rPr>
        <w:t> </w:t>
      </w:r>
      <w:r>
        <w:rPr/>
        <w:t>sự;</w:t>
      </w:r>
    </w:p>
    <w:p>
      <w:pPr>
        <w:pStyle w:val="BodyText"/>
        <w:spacing w:line="254" w:lineRule="auto"/>
        <w:ind w:right="110" w:firstLine="719"/>
        <w:jc w:val="both"/>
      </w:pPr>
      <w:r>
        <w:rPr/>
        <w:t>Căn cứ vào các Điều 51, 55, 57 của Luật hôn nhân và gia đình; Điều 39 của Bộ luật tố tụng dân sự và Nghị quyết số 326/2016/UBTVQH14 ngày 30/12/2016 của</w:t>
      </w:r>
      <w:r>
        <w:rPr>
          <w:spacing w:val="-2"/>
        </w:rPr>
        <w:t> </w:t>
      </w:r>
      <w:r>
        <w:rPr/>
        <w:t>Ủy</w:t>
      </w:r>
      <w:r>
        <w:rPr>
          <w:spacing w:val="-5"/>
        </w:rPr>
        <w:t> </w:t>
      </w:r>
      <w:r>
        <w:rPr/>
        <w:t>ban thường</w:t>
      </w:r>
      <w:r>
        <w:rPr>
          <w:spacing w:val="-4"/>
        </w:rPr>
        <w:t> </w:t>
      </w:r>
      <w:r>
        <w:rPr/>
        <w:t>vụ</w:t>
      </w:r>
      <w:r>
        <w:rPr>
          <w:spacing w:val="-1"/>
        </w:rPr>
        <w:t> </w:t>
      </w:r>
      <w:r>
        <w:rPr/>
        <w:t>Quốc</w:t>
      </w:r>
      <w:r>
        <w:rPr>
          <w:spacing w:val="-1"/>
        </w:rPr>
        <w:t> </w:t>
      </w:r>
      <w:r>
        <w:rPr/>
        <w:t>hội</w:t>
      </w:r>
      <w:r>
        <w:rPr>
          <w:spacing w:val="-4"/>
        </w:rPr>
        <w:t> </w:t>
      </w:r>
      <w:r>
        <w:rPr/>
        <w:t>quy</w:t>
      </w:r>
      <w:r>
        <w:rPr>
          <w:spacing w:val="-5"/>
        </w:rPr>
        <w:t> </w:t>
      </w:r>
      <w:r>
        <w:rPr/>
        <w:t>định</w:t>
      </w:r>
      <w:r>
        <w:rPr>
          <w:spacing w:val="-4"/>
        </w:rPr>
        <w:t> </w:t>
      </w:r>
      <w:r>
        <w:rPr/>
        <w:t>về</w:t>
      </w:r>
      <w:r>
        <w:rPr>
          <w:spacing w:val="-2"/>
        </w:rPr>
        <w:t> </w:t>
      </w:r>
      <w:r>
        <w:rPr/>
        <w:t>mức</w:t>
      </w:r>
      <w:r>
        <w:rPr>
          <w:spacing w:val="-1"/>
        </w:rPr>
        <w:t> </w:t>
      </w:r>
      <w:r>
        <w:rPr/>
        <w:t>thu</w:t>
      </w:r>
      <w:r>
        <w:rPr>
          <w:spacing w:val="-1"/>
        </w:rPr>
        <w:t> </w:t>
      </w:r>
      <w:r>
        <w:rPr/>
        <w:t>án</w:t>
      </w:r>
      <w:r>
        <w:rPr>
          <w:spacing w:val="-4"/>
        </w:rPr>
        <w:t> </w:t>
      </w:r>
      <w:r>
        <w:rPr/>
        <w:t>phí,</w:t>
      </w:r>
      <w:r>
        <w:rPr>
          <w:spacing w:val="-2"/>
        </w:rPr>
        <w:t> </w:t>
      </w:r>
      <w:r>
        <w:rPr/>
        <w:t>lệ</w:t>
      </w:r>
      <w:r>
        <w:rPr>
          <w:spacing w:val="-2"/>
        </w:rPr>
        <w:t> </w:t>
      </w:r>
      <w:r>
        <w:rPr/>
        <w:t>phí</w:t>
      </w:r>
      <w:r>
        <w:rPr>
          <w:spacing w:val="-1"/>
        </w:rPr>
        <w:t> </w:t>
      </w:r>
      <w:r>
        <w:rPr/>
        <w:t>Tòa</w:t>
      </w:r>
      <w:r>
        <w:rPr>
          <w:spacing w:val="-2"/>
        </w:rPr>
        <w:t> </w:t>
      </w:r>
      <w:r>
        <w:rPr/>
        <w:t>án,</w:t>
      </w:r>
      <w:r>
        <w:rPr>
          <w:spacing w:val="-2"/>
        </w:rPr>
        <w:t> </w:t>
      </w:r>
      <w:r>
        <w:rPr/>
        <w:t>tạm</w:t>
      </w:r>
      <w:r>
        <w:rPr>
          <w:spacing w:val="-7"/>
        </w:rPr>
        <w:t> </w:t>
      </w:r>
      <w:r>
        <w:rPr/>
        <w:t>ứng án phí, tạm ứng lệ phí Tòa án;</w:t>
      </w:r>
    </w:p>
    <w:p>
      <w:pPr>
        <w:pStyle w:val="BodyText"/>
        <w:spacing w:line="254" w:lineRule="auto"/>
        <w:ind w:right="113" w:firstLine="719"/>
        <w:jc w:val="both"/>
      </w:pPr>
      <w:r>
        <w:rPr/>
        <w:t>Căn cứ vào biên bản ghi nhận sự tự nguyện ly hôn và hoà giải thành ngày</w:t>
      </w:r>
      <w:r>
        <w:rPr>
          <w:spacing w:val="-1"/>
        </w:rPr>
        <w:t> </w:t>
      </w:r>
      <w:r>
        <w:rPr/>
        <w:t>21 tháng 02 năm 2023.</w:t>
      </w:r>
    </w:p>
    <w:p>
      <w:pPr>
        <w:pStyle w:val="Heading1"/>
        <w:spacing w:line="318" w:lineRule="exact"/>
        <w:ind w:left="301" w:right="297"/>
      </w:pPr>
      <w:r>
        <w:rPr/>
        <w:t>XÉT</w:t>
      </w:r>
      <w:r>
        <w:rPr>
          <w:spacing w:val="-3"/>
        </w:rPr>
        <w:t> </w:t>
      </w:r>
      <w:r>
        <w:rPr>
          <w:spacing w:val="-4"/>
        </w:rPr>
        <w:t>THẤY</w:t>
      </w:r>
    </w:p>
    <w:p>
      <w:pPr>
        <w:pStyle w:val="BodyText"/>
        <w:spacing w:line="254" w:lineRule="auto" w:before="12"/>
        <w:ind w:right="110" w:firstLine="719"/>
        <w:jc w:val="both"/>
      </w:pPr>
      <w:r>
        <w:rPr/>
        <w:t>Việc thuận tình ly hôn và thoả thuận của các đương sự được ghi trong biên bản ghi nhận sự tự nguyện ly hôn và hoà giải thành ngày 21 tháng 02 năm 2023 là hoàn toàn tự nguyện và không vi phạm điều cấm của luật, không trái đạo đức xã </w:t>
      </w:r>
      <w:r>
        <w:rPr>
          <w:spacing w:val="-4"/>
        </w:rPr>
        <w:t>hội.</w:t>
      </w:r>
    </w:p>
    <w:p>
      <w:pPr>
        <w:pStyle w:val="BodyText"/>
        <w:spacing w:line="254" w:lineRule="auto"/>
        <w:ind w:right="108" w:firstLine="719"/>
        <w:jc w:val="both"/>
      </w:pPr>
      <w:r>
        <w:rPr/>
        <w:t>Đã hết thời hạn 07 ngày, kể từ ngày lập biên bản ghi nhận sự tự nguyện ly hôn và hoà giải thành, không có đương sự nào thay đổi ý kiến về sự thoả thuận đó.</w:t>
      </w:r>
    </w:p>
    <w:p>
      <w:pPr>
        <w:pStyle w:val="BodyText"/>
        <w:spacing w:before="4"/>
        <w:ind w:left="0"/>
        <w:rPr>
          <w:sz w:val="29"/>
        </w:rPr>
      </w:pPr>
    </w:p>
    <w:p>
      <w:pPr>
        <w:pStyle w:val="Heading1"/>
      </w:pPr>
      <w:r>
        <w:rPr/>
        <w:t>QUYẾT</w:t>
      </w:r>
      <w:r>
        <w:rPr>
          <w:spacing w:val="-8"/>
        </w:rPr>
        <w:t> </w:t>
      </w:r>
      <w:r>
        <w:rPr>
          <w:spacing w:val="-4"/>
        </w:rPr>
        <w:t>ĐỊNH</w:t>
      </w:r>
    </w:p>
    <w:p>
      <w:pPr>
        <w:pStyle w:val="ListParagraph"/>
        <w:numPr>
          <w:ilvl w:val="0"/>
          <w:numId w:val="1"/>
        </w:numPr>
        <w:tabs>
          <w:tab w:pos="1120" w:val="left" w:leader="none"/>
        </w:tabs>
        <w:spacing w:line="240" w:lineRule="auto" w:before="14" w:after="0"/>
        <w:ind w:left="1119"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4"/>
          <w:sz w:val="28"/>
        </w:rPr>
        <w:t> </w:t>
      </w:r>
      <w:r>
        <w:rPr>
          <w:sz w:val="28"/>
        </w:rPr>
        <w:t>ông</w:t>
      </w:r>
      <w:r>
        <w:rPr>
          <w:spacing w:val="-1"/>
          <w:sz w:val="28"/>
        </w:rPr>
        <w:t> </w:t>
      </w:r>
      <w:r>
        <w:rPr>
          <w:sz w:val="28"/>
        </w:rPr>
        <w:t>Phan</w:t>
      </w:r>
      <w:r>
        <w:rPr>
          <w:spacing w:val="-2"/>
          <w:sz w:val="28"/>
        </w:rPr>
        <w:t> </w:t>
      </w:r>
      <w:r>
        <w:rPr>
          <w:sz w:val="28"/>
        </w:rPr>
        <w:t>Văn</w:t>
      </w:r>
      <w:r>
        <w:rPr>
          <w:spacing w:val="-1"/>
          <w:sz w:val="28"/>
        </w:rPr>
        <w:t> </w:t>
      </w:r>
      <w:r>
        <w:rPr>
          <w:sz w:val="28"/>
        </w:rPr>
        <w:t>L</w:t>
      </w:r>
      <w:r>
        <w:rPr>
          <w:spacing w:val="-4"/>
          <w:sz w:val="28"/>
        </w:rPr>
        <w:t> </w:t>
      </w:r>
      <w:r>
        <w:rPr>
          <w:sz w:val="28"/>
        </w:rPr>
        <w:t>và</w:t>
      </w:r>
      <w:r>
        <w:rPr>
          <w:spacing w:val="-2"/>
          <w:sz w:val="28"/>
        </w:rPr>
        <w:t> </w:t>
      </w:r>
      <w:r>
        <w:rPr>
          <w:sz w:val="28"/>
        </w:rPr>
        <w:t>bà</w:t>
      </w:r>
      <w:r>
        <w:rPr>
          <w:spacing w:val="-3"/>
          <w:sz w:val="28"/>
        </w:rPr>
        <w:t> </w:t>
      </w:r>
      <w:r>
        <w:rPr>
          <w:sz w:val="28"/>
        </w:rPr>
        <w:t>Phạm</w:t>
      </w:r>
      <w:r>
        <w:rPr>
          <w:spacing w:val="-7"/>
          <w:sz w:val="28"/>
        </w:rPr>
        <w:t> </w:t>
      </w:r>
      <w:r>
        <w:rPr>
          <w:sz w:val="28"/>
        </w:rPr>
        <w:t>Thị</w:t>
      </w:r>
      <w:r>
        <w:rPr>
          <w:spacing w:val="-1"/>
          <w:sz w:val="28"/>
        </w:rPr>
        <w:t> </w:t>
      </w:r>
      <w:r>
        <w:rPr>
          <w:spacing w:val="-5"/>
          <w:sz w:val="28"/>
        </w:rPr>
        <w:t>T.</w:t>
      </w:r>
    </w:p>
    <w:p>
      <w:pPr>
        <w:pStyle w:val="ListParagraph"/>
        <w:numPr>
          <w:ilvl w:val="0"/>
          <w:numId w:val="1"/>
        </w:numPr>
        <w:tabs>
          <w:tab w:pos="1120" w:val="left" w:leader="none"/>
        </w:tabs>
        <w:spacing w:line="240" w:lineRule="auto" w:before="17" w:after="0"/>
        <w:ind w:left="111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1019" w:val="left" w:leader="none"/>
        </w:tabs>
        <w:spacing w:line="254" w:lineRule="auto" w:before="18" w:after="0"/>
        <w:ind w:left="118" w:right="109" w:firstLine="719"/>
        <w:jc w:val="both"/>
        <w:rPr>
          <w:sz w:val="28"/>
        </w:rPr>
      </w:pPr>
      <w:r>
        <w:rPr>
          <w:sz w:val="28"/>
        </w:rPr>
        <w:t>Về con chung: Vợ chồng có 03 con chung là Phan Thị Hồng V, sinh ngày 20/5/1992; Phan Thị H, sinh ngày 16/8/1994; Phan Thị Cẩm L, sinh ngày 20/01/2005; hiện cả ba con chung đã trưởng thành, phát triển bình thường, nên không giải quyết.</w:t>
      </w:r>
    </w:p>
    <w:p>
      <w:pPr>
        <w:pStyle w:val="ListParagraph"/>
        <w:numPr>
          <w:ilvl w:val="1"/>
          <w:numId w:val="1"/>
        </w:numPr>
        <w:tabs>
          <w:tab w:pos="1024" w:val="left" w:leader="none"/>
        </w:tabs>
        <w:spacing w:line="252" w:lineRule="auto" w:before="0" w:after="0"/>
        <w:ind w:left="118" w:right="113" w:firstLine="719"/>
        <w:jc w:val="both"/>
        <w:rPr>
          <w:sz w:val="28"/>
        </w:rPr>
      </w:pPr>
      <w:r>
        <w:rPr>
          <w:sz w:val="28"/>
        </w:rPr>
        <w:t>Về tài sản chung: Ông Phan Văn L và bà Phạm Thị T đều không yêu cầu Tòa xét. Tòa không xét.</w:t>
      </w:r>
    </w:p>
    <w:p>
      <w:pPr>
        <w:pStyle w:val="ListParagraph"/>
        <w:numPr>
          <w:ilvl w:val="1"/>
          <w:numId w:val="1"/>
        </w:numPr>
        <w:tabs>
          <w:tab w:pos="1017" w:val="left" w:leader="none"/>
        </w:tabs>
        <w:spacing w:line="252" w:lineRule="auto" w:before="0" w:after="0"/>
        <w:ind w:left="118" w:right="112" w:firstLine="719"/>
        <w:jc w:val="both"/>
        <w:rPr>
          <w:sz w:val="28"/>
        </w:rPr>
      </w:pPr>
      <w:r>
        <w:rPr>
          <w:sz w:val="28"/>
        </w:rPr>
        <w:t>Về án phí: Ghi nhận việc ông Phan Văn L tự nguyện nộp cả 300.000 đồng (</w:t>
      </w:r>
      <w:r>
        <w:rPr>
          <w:i/>
          <w:sz w:val="28"/>
        </w:rPr>
        <w:t>Ba trăm nghìn đồng</w:t>
      </w:r>
      <w:r>
        <w:rPr>
          <w:sz w:val="28"/>
        </w:rPr>
        <w:t>) án phí ly hôn sơ thẩm, được đối trừ vào khoản tiền 300.000 đồng</w:t>
      </w:r>
      <w:r>
        <w:rPr>
          <w:spacing w:val="40"/>
          <w:sz w:val="28"/>
        </w:rPr>
        <w:t>  </w:t>
      </w:r>
      <w:r>
        <w:rPr>
          <w:sz w:val="28"/>
        </w:rPr>
        <w:t>(</w:t>
      </w:r>
      <w:r>
        <w:rPr>
          <w:i/>
          <w:sz w:val="28"/>
        </w:rPr>
        <w:t>Ba</w:t>
      </w:r>
      <w:r>
        <w:rPr>
          <w:i/>
          <w:spacing w:val="40"/>
          <w:sz w:val="28"/>
        </w:rPr>
        <w:t>  </w:t>
      </w:r>
      <w:r>
        <w:rPr>
          <w:i/>
          <w:sz w:val="28"/>
        </w:rPr>
        <w:t>trăm</w:t>
      </w:r>
      <w:r>
        <w:rPr>
          <w:i/>
          <w:spacing w:val="39"/>
          <w:sz w:val="28"/>
        </w:rPr>
        <w:t>  </w:t>
      </w:r>
      <w:r>
        <w:rPr>
          <w:i/>
          <w:sz w:val="28"/>
        </w:rPr>
        <w:t>nghìn</w:t>
      </w:r>
      <w:r>
        <w:rPr>
          <w:i/>
          <w:spacing w:val="40"/>
          <w:sz w:val="28"/>
        </w:rPr>
        <w:t>  </w:t>
      </w:r>
      <w:r>
        <w:rPr>
          <w:i/>
          <w:sz w:val="28"/>
        </w:rPr>
        <w:t>đồng</w:t>
      </w:r>
      <w:r>
        <w:rPr>
          <w:sz w:val="28"/>
        </w:rPr>
        <w:t>)</w:t>
      </w:r>
      <w:r>
        <w:rPr>
          <w:spacing w:val="38"/>
          <w:sz w:val="28"/>
        </w:rPr>
        <w:t>  </w:t>
      </w:r>
      <w:r>
        <w:rPr>
          <w:sz w:val="28"/>
        </w:rPr>
        <w:t>đã</w:t>
      </w:r>
      <w:r>
        <w:rPr>
          <w:spacing w:val="39"/>
          <w:sz w:val="28"/>
        </w:rPr>
        <w:t>  </w:t>
      </w:r>
      <w:r>
        <w:rPr>
          <w:sz w:val="28"/>
        </w:rPr>
        <w:t>nộp</w:t>
      </w:r>
      <w:r>
        <w:rPr>
          <w:spacing w:val="39"/>
          <w:sz w:val="28"/>
        </w:rPr>
        <w:t>  </w:t>
      </w:r>
      <w:r>
        <w:rPr>
          <w:sz w:val="28"/>
        </w:rPr>
        <w:t>tại</w:t>
      </w:r>
      <w:r>
        <w:rPr>
          <w:spacing w:val="40"/>
          <w:sz w:val="28"/>
        </w:rPr>
        <w:t>  </w:t>
      </w:r>
      <w:r>
        <w:rPr>
          <w:sz w:val="28"/>
        </w:rPr>
        <w:t>biên</w:t>
      </w:r>
      <w:r>
        <w:rPr>
          <w:spacing w:val="40"/>
          <w:sz w:val="28"/>
        </w:rPr>
        <w:t>  </w:t>
      </w:r>
      <w:r>
        <w:rPr>
          <w:sz w:val="28"/>
        </w:rPr>
        <w:t>thu</w:t>
      </w:r>
      <w:r>
        <w:rPr>
          <w:spacing w:val="39"/>
          <w:sz w:val="28"/>
        </w:rPr>
        <w:t>  </w:t>
      </w:r>
      <w:r>
        <w:rPr>
          <w:sz w:val="28"/>
        </w:rPr>
        <w:t>tạm</w:t>
      </w:r>
      <w:r>
        <w:rPr>
          <w:spacing w:val="38"/>
          <w:sz w:val="28"/>
        </w:rPr>
        <w:t>  </w:t>
      </w:r>
      <w:r>
        <w:rPr>
          <w:sz w:val="28"/>
        </w:rPr>
        <w:t>ứng</w:t>
      </w:r>
      <w:r>
        <w:rPr>
          <w:spacing w:val="40"/>
          <w:sz w:val="28"/>
        </w:rPr>
        <w:t>  </w:t>
      </w:r>
      <w:r>
        <w:rPr>
          <w:sz w:val="28"/>
        </w:rPr>
        <w:t>án</w:t>
      </w:r>
      <w:r>
        <w:rPr>
          <w:spacing w:val="39"/>
          <w:sz w:val="28"/>
        </w:rPr>
        <w:t>  </w:t>
      </w:r>
      <w:r>
        <w:rPr>
          <w:sz w:val="28"/>
        </w:rPr>
        <w:t>phí</w:t>
      </w:r>
      <w:r>
        <w:rPr>
          <w:spacing w:val="39"/>
          <w:sz w:val="28"/>
        </w:rPr>
        <w:t>  </w:t>
      </w:r>
      <w:r>
        <w:rPr>
          <w:sz w:val="28"/>
        </w:rPr>
        <w:t>số</w:t>
      </w:r>
    </w:p>
    <w:p>
      <w:pPr>
        <w:spacing w:after="0" w:line="252" w:lineRule="auto"/>
        <w:jc w:val="both"/>
        <w:rPr>
          <w:sz w:val="28"/>
        </w:rPr>
        <w:sectPr>
          <w:footerReference w:type="default" r:id="rId5"/>
          <w:type w:val="continuous"/>
          <w:pgSz w:w="11910" w:h="16840"/>
          <w:pgMar w:footer="836" w:header="0" w:top="1060" w:bottom="1020" w:left="1300" w:right="960"/>
          <w:pgNumType w:start="1"/>
        </w:sectPr>
      </w:pPr>
    </w:p>
    <w:p>
      <w:pPr>
        <w:pStyle w:val="BodyText"/>
        <w:spacing w:line="254" w:lineRule="auto" w:before="69"/>
      </w:pPr>
      <w:r>
        <w:rPr/>
        <w:t>AA/2020/0048081</w:t>
      </w:r>
      <w:r>
        <w:rPr>
          <w:spacing w:val="40"/>
        </w:rPr>
        <w:t> </w:t>
      </w:r>
      <w:r>
        <w:rPr/>
        <w:t>ngày</w:t>
      </w:r>
      <w:r>
        <w:rPr>
          <w:spacing w:val="40"/>
        </w:rPr>
        <w:t> </w:t>
      </w:r>
      <w:r>
        <w:rPr/>
        <w:t>10/02/2023</w:t>
      </w:r>
      <w:r>
        <w:rPr>
          <w:spacing w:val="40"/>
        </w:rPr>
        <w:t> </w:t>
      </w:r>
      <w:r>
        <w:rPr/>
        <w:t>tại</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huyện</w:t>
      </w:r>
      <w:r>
        <w:rPr>
          <w:spacing w:val="40"/>
        </w:rPr>
        <w:t> </w:t>
      </w:r>
      <w:r>
        <w:rPr/>
        <w:t>Phú Xuyên. Ông L đã nộp đủ án phí án phí ly hôn sơ thẩm.</w:t>
      </w:r>
    </w:p>
    <w:p>
      <w:pPr>
        <w:pStyle w:val="ListParagraph"/>
        <w:numPr>
          <w:ilvl w:val="0"/>
          <w:numId w:val="1"/>
        </w:numPr>
        <w:tabs>
          <w:tab w:pos="1168" w:val="left" w:leader="none"/>
        </w:tabs>
        <w:spacing w:line="252" w:lineRule="auto" w:before="0" w:after="0"/>
        <w:ind w:left="118" w:right="110" w:firstLine="719"/>
        <w:jc w:val="left"/>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 cáo, kháng nghị theo thủ tục phúc thẩm.</w:t>
      </w:r>
    </w:p>
    <w:p>
      <w:pPr>
        <w:pStyle w:val="BodyText"/>
        <w:spacing w:before="7"/>
        <w:ind w:left="0"/>
        <w:rPr>
          <w:sz w:val="25"/>
        </w:rPr>
      </w:pPr>
    </w:p>
    <w:p>
      <w:pPr>
        <w:tabs>
          <w:tab w:pos="6328" w:val="left" w:leader="none"/>
        </w:tabs>
        <w:spacing w:line="319" w:lineRule="exact" w:before="0"/>
        <w:ind w:left="118" w:right="0" w:firstLine="0"/>
        <w:jc w:val="left"/>
        <w:rPr>
          <w:b/>
          <w:sz w:val="24"/>
        </w:rPr>
      </w:pPr>
      <w:r>
        <w:rPr>
          <w:b/>
          <w:sz w:val="24"/>
        </w:rPr>
        <w:t>Nơi</w:t>
      </w:r>
      <w:r>
        <w:rPr>
          <w:b/>
          <w:spacing w:val="-4"/>
          <w:sz w:val="24"/>
        </w:rPr>
        <w:t> </w:t>
      </w:r>
      <w:r>
        <w:rPr>
          <w:b/>
          <w:spacing w:val="-2"/>
          <w:sz w:val="24"/>
        </w:rPr>
        <w:t>nhận</w:t>
      </w:r>
      <w:r>
        <w:rPr>
          <w:spacing w:val="-2"/>
          <w:sz w:val="28"/>
        </w:rPr>
        <w:t>:</w:t>
      </w:r>
      <w:r>
        <w:rPr>
          <w:sz w:val="28"/>
        </w:rPr>
        <w:tab/>
      </w:r>
      <w:r>
        <w:rPr>
          <w:b/>
          <w:sz w:val="24"/>
        </w:rPr>
        <w:t>THẨM</w:t>
      </w:r>
      <w:r>
        <w:rPr>
          <w:b/>
          <w:spacing w:val="2"/>
          <w:sz w:val="24"/>
        </w:rPr>
        <w:t> </w:t>
      </w:r>
      <w:r>
        <w:rPr>
          <w:b/>
          <w:spacing w:val="-4"/>
          <w:sz w:val="24"/>
        </w:rPr>
        <w:t>PHÁN</w:t>
      </w:r>
    </w:p>
    <w:p>
      <w:pPr>
        <w:pStyle w:val="ListParagraph"/>
        <w:numPr>
          <w:ilvl w:val="0"/>
          <w:numId w:val="2"/>
        </w:numPr>
        <w:tabs>
          <w:tab w:pos="259" w:val="left" w:leader="none"/>
        </w:tabs>
        <w:spacing w:line="273" w:lineRule="exact" w:before="0" w:after="0"/>
        <w:ind w:left="258" w:right="0" w:hanging="141"/>
        <w:jc w:val="left"/>
        <w:rPr>
          <w:sz w:val="24"/>
        </w:rPr>
      </w:pPr>
      <w:r>
        <w:rPr>
          <w:sz w:val="24"/>
        </w:rPr>
        <w:t>Đương</w:t>
      </w:r>
      <w:r>
        <w:rPr>
          <w:spacing w:val="-11"/>
          <w:sz w:val="24"/>
        </w:rPr>
        <w:t> </w:t>
      </w:r>
      <w:r>
        <w:rPr>
          <w:spacing w:val="-5"/>
          <w:sz w:val="24"/>
        </w:rPr>
        <w:t>sự;</w:t>
      </w:r>
    </w:p>
    <w:p>
      <w:pPr>
        <w:pStyle w:val="ListParagraph"/>
        <w:numPr>
          <w:ilvl w:val="0"/>
          <w:numId w:val="2"/>
        </w:numPr>
        <w:tabs>
          <w:tab w:pos="259" w:val="left" w:leader="none"/>
        </w:tabs>
        <w:spacing w:line="240" w:lineRule="auto" w:before="5" w:after="0"/>
        <w:ind w:left="258" w:right="0" w:hanging="141"/>
        <w:jc w:val="left"/>
        <w:rPr>
          <w:sz w:val="24"/>
        </w:rPr>
      </w:pPr>
      <w:r>
        <w:rPr>
          <w:sz w:val="24"/>
        </w:rPr>
        <w:t>Viện</w:t>
      </w:r>
      <w:r>
        <w:rPr>
          <w:spacing w:val="-2"/>
          <w:sz w:val="24"/>
        </w:rPr>
        <w:t> </w:t>
      </w:r>
      <w:r>
        <w:rPr>
          <w:sz w:val="24"/>
        </w:rPr>
        <w:t>kiểm</w:t>
      </w:r>
      <w:r>
        <w:rPr>
          <w:spacing w:val="-1"/>
          <w:sz w:val="24"/>
        </w:rPr>
        <w:t> </w:t>
      </w:r>
      <w:r>
        <w:rPr>
          <w:sz w:val="24"/>
        </w:rPr>
        <w:t>sát</w:t>
      </w:r>
      <w:r>
        <w:rPr>
          <w:spacing w:val="-1"/>
          <w:sz w:val="24"/>
        </w:rPr>
        <w:t> </w:t>
      </w:r>
      <w:r>
        <w:rPr>
          <w:sz w:val="24"/>
        </w:rPr>
        <w:t>nhân</w:t>
      </w:r>
      <w:r>
        <w:rPr>
          <w:spacing w:val="-1"/>
          <w:sz w:val="24"/>
        </w:rPr>
        <w:t> </w:t>
      </w:r>
      <w:r>
        <w:rPr>
          <w:sz w:val="24"/>
        </w:rPr>
        <w:t>dân cùng</w:t>
      </w:r>
      <w:r>
        <w:rPr>
          <w:spacing w:val="-2"/>
          <w:sz w:val="24"/>
        </w:rPr>
        <w:t> </w:t>
      </w:r>
      <w:r>
        <w:rPr>
          <w:spacing w:val="-4"/>
          <w:sz w:val="24"/>
        </w:rPr>
        <w:t>cấp;</w:t>
      </w:r>
    </w:p>
    <w:p>
      <w:pPr>
        <w:pStyle w:val="ListParagraph"/>
        <w:numPr>
          <w:ilvl w:val="0"/>
          <w:numId w:val="2"/>
        </w:numPr>
        <w:tabs>
          <w:tab w:pos="259" w:val="left" w:leader="none"/>
        </w:tabs>
        <w:spacing w:line="240" w:lineRule="auto" w:before="5" w:after="0"/>
        <w:ind w:left="258" w:right="0" w:hanging="141"/>
        <w:jc w:val="left"/>
        <w:rPr>
          <w:sz w:val="24"/>
        </w:rPr>
      </w:pPr>
      <w:r>
        <w:rPr>
          <w:sz w:val="24"/>
        </w:rPr>
        <w:t>Cơ</w:t>
      </w:r>
      <w:r>
        <w:rPr>
          <w:spacing w:val="-4"/>
          <w:sz w:val="24"/>
        </w:rPr>
        <w:t> </w:t>
      </w:r>
      <w:r>
        <w:rPr>
          <w:sz w:val="24"/>
        </w:rPr>
        <w:t>quan</w:t>
      </w:r>
      <w:r>
        <w:rPr>
          <w:spacing w:val="-5"/>
          <w:sz w:val="24"/>
        </w:rPr>
        <w:t> </w:t>
      </w:r>
      <w:r>
        <w:rPr>
          <w:sz w:val="24"/>
        </w:rPr>
        <w:t>đã</w:t>
      </w:r>
      <w:r>
        <w:rPr>
          <w:spacing w:val="-4"/>
          <w:sz w:val="24"/>
        </w:rPr>
        <w:t> </w:t>
      </w:r>
      <w:r>
        <w:rPr>
          <w:sz w:val="24"/>
        </w:rPr>
        <w:t>thực</w:t>
      </w:r>
      <w:r>
        <w:rPr>
          <w:spacing w:val="-5"/>
          <w:sz w:val="24"/>
        </w:rPr>
        <w:t> </w:t>
      </w:r>
      <w:r>
        <w:rPr>
          <w:sz w:val="24"/>
        </w:rPr>
        <w:t>hiện</w:t>
      </w:r>
      <w:r>
        <w:rPr>
          <w:spacing w:val="-4"/>
          <w:sz w:val="24"/>
        </w:rPr>
        <w:t> </w:t>
      </w:r>
      <w:r>
        <w:rPr>
          <w:sz w:val="24"/>
        </w:rPr>
        <w:t>việc</w:t>
      </w:r>
      <w:r>
        <w:rPr>
          <w:spacing w:val="-4"/>
          <w:sz w:val="24"/>
        </w:rPr>
        <w:t> </w:t>
      </w:r>
      <w:r>
        <w:rPr>
          <w:sz w:val="24"/>
        </w:rPr>
        <w:t>đăng</w:t>
      </w:r>
      <w:r>
        <w:rPr>
          <w:spacing w:val="-7"/>
          <w:sz w:val="24"/>
        </w:rPr>
        <w:t> </w:t>
      </w:r>
      <w:r>
        <w:rPr>
          <w:sz w:val="24"/>
        </w:rPr>
        <w:t>ký</w:t>
      </w:r>
      <w:r>
        <w:rPr>
          <w:spacing w:val="-8"/>
          <w:sz w:val="24"/>
        </w:rPr>
        <w:t> </w:t>
      </w:r>
      <w:r>
        <w:rPr>
          <w:sz w:val="24"/>
        </w:rPr>
        <w:t>kết</w:t>
      </w:r>
      <w:r>
        <w:rPr>
          <w:spacing w:val="-4"/>
          <w:sz w:val="24"/>
        </w:rPr>
        <w:t> hôn;</w:t>
      </w:r>
    </w:p>
    <w:p>
      <w:pPr>
        <w:pStyle w:val="ListParagraph"/>
        <w:numPr>
          <w:ilvl w:val="0"/>
          <w:numId w:val="2"/>
        </w:numPr>
        <w:tabs>
          <w:tab w:pos="261" w:val="left" w:leader="none"/>
        </w:tabs>
        <w:spacing w:line="240" w:lineRule="auto" w:before="3" w:after="0"/>
        <w:ind w:left="260" w:right="0" w:hanging="143"/>
        <w:jc w:val="left"/>
        <w:rPr>
          <w:sz w:val="24"/>
        </w:rPr>
      </w:pPr>
      <w:r>
        <w:rPr>
          <w:sz w:val="24"/>
        </w:rPr>
        <w:t>Lưu</w:t>
      </w:r>
      <w:r>
        <w:rPr>
          <w:spacing w:val="-4"/>
          <w:sz w:val="24"/>
        </w:rPr>
        <w:t> </w:t>
      </w:r>
      <w:r>
        <w:rPr>
          <w:sz w:val="24"/>
        </w:rPr>
        <w:t>hồ</w:t>
      </w:r>
      <w:r>
        <w:rPr>
          <w:spacing w:val="-4"/>
          <w:sz w:val="24"/>
        </w:rPr>
        <w:t> </w:t>
      </w:r>
      <w:r>
        <w:rPr>
          <w:sz w:val="24"/>
        </w:rPr>
        <w:t>sơ</w:t>
      </w:r>
      <w:r>
        <w:rPr>
          <w:spacing w:val="-3"/>
          <w:sz w:val="24"/>
        </w:rPr>
        <w:t> </w:t>
      </w:r>
      <w:r>
        <w:rPr>
          <w:sz w:val="24"/>
        </w:rPr>
        <w:t>vụ</w:t>
      </w:r>
      <w:r>
        <w:rPr>
          <w:spacing w:val="-3"/>
          <w:sz w:val="24"/>
        </w:rPr>
        <w:t> </w:t>
      </w:r>
      <w:r>
        <w:rPr>
          <w:spacing w:val="-5"/>
          <w:sz w:val="24"/>
        </w:rPr>
        <w:t>án.</w:t>
      </w:r>
    </w:p>
    <w:p>
      <w:pPr>
        <w:pStyle w:val="BodyText"/>
        <w:spacing w:before="9"/>
        <w:ind w:left="0"/>
        <w:rPr>
          <w:sz w:val="13"/>
        </w:rPr>
      </w:pPr>
    </w:p>
    <w:p>
      <w:pPr>
        <w:spacing w:before="89"/>
        <w:ind w:left="6278" w:right="0" w:firstLine="0"/>
        <w:jc w:val="left"/>
        <w:rPr>
          <w:b/>
          <w:sz w:val="28"/>
        </w:rPr>
      </w:pPr>
      <w:r>
        <w:rPr>
          <w:b/>
          <w:sz w:val="28"/>
        </w:rPr>
        <w:t>Lã Phi </w:t>
      </w:r>
      <w:r>
        <w:rPr>
          <w:b/>
          <w:spacing w:val="-4"/>
          <w:sz w:val="28"/>
        </w:rPr>
        <w:t>Hùng</w:t>
      </w:r>
    </w:p>
    <w:sectPr>
      <w:pgSz w:w="11910" w:h="16840"/>
      <w:pgMar w:header="0" w:footer="836" w:top="1060" w:bottom="1020" w:left="13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829987pt;margin-top:788.904785pt;width:14.05pt;height:17.55pt;mso-position-horizontal-relative:page;mso-position-vertical-relative:page;z-index:-157660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98" w:hanging="140"/>
      </w:pPr>
      <w:rPr>
        <w:rFonts w:hint="default"/>
        <w:lang w:val="vi" w:eastAsia="en-US" w:bidi="ar-SA"/>
      </w:rPr>
    </w:lvl>
    <w:lvl w:ilvl="2">
      <w:start w:val="0"/>
      <w:numFmt w:val="bullet"/>
      <w:lvlText w:val="•"/>
      <w:lvlJc w:val="left"/>
      <w:pPr>
        <w:ind w:left="2137" w:hanging="140"/>
      </w:pPr>
      <w:rPr>
        <w:rFonts w:hint="default"/>
        <w:lang w:val="vi" w:eastAsia="en-US" w:bidi="ar-SA"/>
      </w:rPr>
    </w:lvl>
    <w:lvl w:ilvl="3">
      <w:start w:val="0"/>
      <w:numFmt w:val="bullet"/>
      <w:lvlText w:val="•"/>
      <w:lvlJc w:val="left"/>
      <w:pPr>
        <w:ind w:left="3076" w:hanging="140"/>
      </w:pPr>
      <w:rPr>
        <w:rFonts w:hint="default"/>
        <w:lang w:val="vi" w:eastAsia="en-US" w:bidi="ar-SA"/>
      </w:rPr>
    </w:lvl>
    <w:lvl w:ilvl="4">
      <w:start w:val="0"/>
      <w:numFmt w:val="bullet"/>
      <w:lvlText w:val="•"/>
      <w:lvlJc w:val="left"/>
      <w:pPr>
        <w:ind w:left="4015" w:hanging="140"/>
      </w:pPr>
      <w:rPr>
        <w:rFonts w:hint="default"/>
        <w:lang w:val="vi" w:eastAsia="en-US" w:bidi="ar-SA"/>
      </w:rPr>
    </w:lvl>
    <w:lvl w:ilvl="5">
      <w:start w:val="0"/>
      <w:numFmt w:val="bullet"/>
      <w:lvlText w:val="•"/>
      <w:lvlJc w:val="left"/>
      <w:pPr>
        <w:ind w:left="4954" w:hanging="140"/>
      </w:pPr>
      <w:rPr>
        <w:rFonts w:hint="default"/>
        <w:lang w:val="vi" w:eastAsia="en-US" w:bidi="ar-SA"/>
      </w:rPr>
    </w:lvl>
    <w:lvl w:ilvl="6">
      <w:start w:val="0"/>
      <w:numFmt w:val="bullet"/>
      <w:lvlText w:val="•"/>
      <w:lvlJc w:val="left"/>
      <w:pPr>
        <w:ind w:left="5893" w:hanging="140"/>
      </w:pPr>
      <w:rPr>
        <w:rFonts w:hint="default"/>
        <w:lang w:val="vi" w:eastAsia="en-US" w:bidi="ar-SA"/>
      </w:rPr>
    </w:lvl>
    <w:lvl w:ilvl="7">
      <w:start w:val="0"/>
      <w:numFmt w:val="bullet"/>
      <w:lvlText w:val="•"/>
      <w:lvlJc w:val="left"/>
      <w:pPr>
        <w:ind w:left="6832" w:hanging="140"/>
      </w:pPr>
      <w:rPr>
        <w:rFonts w:hint="default"/>
        <w:lang w:val="vi" w:eastAsia="en-US" w:bidi="ar-SA"/>
      </w:rPr>
    </w:lvl>
    <w:lvl w:ilvl="8">
      <w:start w:val="0"/>
      <w:numFmt w:val="bullet"/>
      <w:lvlText w:val="•"/>
      <w:lvlJc w:val="left"/>
      <w:pPr>
        <w:ind w:left="7771" w:hanging="140"/>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7" w:hanging="180"/>
      </w:pPr>
      <w:rPr>
        <w:rFonts w:hint="default"/>
        <w:lang w:val="vi" w:eastAsia="en-US" w:bidi="ar-SA"/>
      </w:rPr>
    </w:lvl>
    <w:lvl w:ilvl="3">
      <w:start w:val="0"/>
      <w:numFmt w:val="bullet"/>
      <w:lvlText w:val="•"/>
      <w:lvlJc w:val="left"/>
      <w:pPr>
        <w:ind w:left="3015" w:hanging="180"/>
      </w:pPr>
      <w:rPr>
        <w:rFonts w:hint="default"/>
        <w:lang w:val="vi" w:eastAsia="en-US" w:bidi="ar-SA"/>
      </w:rPr>
    </w:lvl>
    <w:lvl w:ilvl="4">
      <w:start w:val="0"/>
      <w:numFmt w:val="bullet"/>
      <w:lvlText w:val="•"/>
      <w:lvlJc w:val="left"/>
      <w:pPr>
        <w:ind w:left="3962" w:hanging="180"/>
      </w:pPr>
      <w:rPr>
        <w:rFonts w:hint="default"/>
        <w:lang w:val="vi" w:eastAsia="en-US" w:bidi="ar-SA"/>
      </w:rPr>
    </w:lvl>
    <w:lvl w:ilvl="5">
      <w:start w:val="0"/>
      <w:numFmt w:val="bullet"/>
      <w:lvlText w:val="•"/>
      <w:lvlJc w:val="left"/>
      <w:pPr>
        <w:ind w:left="4910" w:hanging="180"/>
      </w:pPr>
      <w:rPr>
        <w:rFonts w:hint="default"/>
        <w:lang w:val="vi" w:eastAsia="en-US" w:bidi="ar-SA"/>
      </w:rPr>
    </w:lvl>
    <w:lvl w:ilvl="6">
      <w:start w:val="0"/>
      <w:numFmt w:val="bullet"/>
      <w:lvlText w:val="•"/>
      <w:lvlJc w:val="left"/>
      <w:pPr>
        <w:ind w:left="5858" w:hanging="180"/>
      </w:pPr>
      <w:rPr>
        <w:rFonts w:hint="default"/>
        <w:lang w:val="vi" w:eastAsia="en-US" w:bidi="ar-SA"/>
      </w:rPr>
    </w:lvl>
    <w:lvl w:ilvl="7">
      <w:start w:val="0"/>
      <w:numFmt w:val="bullet"/>
      <w:lvlText w:val="•"/>
      <w:lvlJc w:val="left"/>
      <w:pPr>
        <w:ind w:left="6805" w:hanging="180"/>
      </w:pPr>
      <w:rPr>
        <w:rFonts w:hint="default"/>
        <w:lang w:val="vi" w:eastAsia="en-US" w:bidi="ar-SA"/>
      </w:rPr>
    </w:lvl>
    <w:lvl w:ilvl="8">
      <w:start w:val="0"/>
      <w:numFmt w:val="bullet"/>
      <w:lvlText w:val="•"/>
      <w:lvlJc w:val="left"/>
      <w:pPr>
        <w:ind w:left="7753" w:hanging="18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9" w:right="3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hµo x• héi chñ nghÜa ViÖt nam</dc:title>
  <dcterms:created xsi:type="dcterms:W3CDTF">2023-04-24T08:40:01Z</dcterms:created>
  <dcterms:modified xsi:type="dcterms:W3CDTF">2023-04-24T08:40:01Z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