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704"/>
      </w:tblGrid>
      <w:tr>
        <w:trPr>
          <w:trHeight w:val="1823" w:hRule="atLeast"/>
        </w:trPr>
        <w:tc>
          <w:tcPr>
            <w:tcW w:w="3166" w:type="dxa"/>
          </w:tcPr>
          <w:p>
            <w:pPr>
              <w:pStyle w:val="TableParagraph"/>
              <w:ind w:left="50" w:firstLine="211"/>
              <w:rPr>
                <w:b/>
                <w:sz w:val="26"/>
              </w:rPr>
            </w:pPr>
            <w:r>
              <w:rPr>
                <w:b/>
                <w:sz w:val="26"/>
              </w:rPr>
              <w:t>TÒA ÁN NHÂN DÂN THÀNH</w:t>
            </w:r>
            <w:r>
              <w:rPr>
                <w:b/>
                <w:spacing w:val="-13"/>
                <w:sz w:val="26"/>
              </w:rPr>
              <w:t> </w:t>
            </w:r>
            <w:r>
              <w:rPr>
                <w:b/>
                <w:sz w:val="26"/>
              </w:rPr>
              <w:t>PHỐ</w:t>
            </w:r>
            <w:r>
              <w:rPr>
                <w:b/>
                <w:spacing w:val="-14"/>
                <w:sz w:val="26"/>
              </w:rPr>
              <w:t> </w:t>
            </w:r>
            <w:r>
              <w:rPr>
                <w:b/>
                <w:sz w:val="26"/>
              </w:rPr>
              <w:t>ĐÔNG</w:t>
            </w:r>
            <w:r>
              <w:rPr>
                <w:b/>
                <w:spacing w:val="-13"/>
                <w:sz w:val="26"/>
              </w:rPr>
              <w:t> </w:t>
            </w:r>
            <w:r>
              <w:rPr>
                <w:b/>
                <w:sz w:val="26"/>
              </w:rPr>
              <w:t>HÀ</w:t>
            </w:r>
          </w:p>
          <w:p>
            <w:pPr>
              <w:pStyle w:val="TableParagraph"/>
              <w:spacing w:after="43"/>
              <w:ind w:left="378"/>
              <w:rPr>
                <w:b/>
                <w:sz w:val="26"/>
              </w:rPr>
            </w:pPr>
            <w:r>
              <w:rPr>
                <w:b/>
                <w:sz w:val="26"/>
              </w:rPr>
              <w:t>TỈNH</w:t>
            </w:r>
            <w:r>
              <w:rPr>
                <w:b/>
                <w:spacing w:val="-10"/>
                <w:sz w:val="26"/>
              </w:rPr>
              <w:t> </w:t>
            </w:r>
            <w:r>
              <w:rPr>
                <w:b/>
                <w:sz w:val="26"/>
              </w:rPr>
              <w:t>QUẢNG</w:t>
            </w:r>
            <w:r>
              <w:rPr>
                <w:b/>
                <w:spacing w:val="-7"/>
                <w:sz w:val="26"/>
              </w:rPr>
              <w:t> </w:t>
            </w:r>
            <w:r>
              <w:rPr>
                <w:b/>
                <w:spacing w:val="-5"/>
                <w:sz w:val="26"/>
              </w:rPr>
              <w:t>TRỊ</w:t>
            </w:r>
          </w:p>
          <w:p>
            <w:pPr>
              <w:pStyle w:val="TableParagraph"/>
              <w:spacing w:line="20" w:lineRule="exact"/>
              <w:ind w:left="85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22" w:lineRule="exact" w:before="220"/>
              <w:ind w:left="405"/>
              <w:rPr>
                <w:sz w:val="28"/>
              </w:rPr>
            </w:pPr>
            <w:r>
              <w:rPr>
                <w:sz w:val="28"/>
              </w:rPr>
              <w:t>Số:</w:t>
            </w:r>
            <w:r>
              <w:rPr>
                <w:spacing w:val="-10"/>
                <w:sz w:val="28"/>
              </w:rPr>
              <w:t> </w:t>
            </w:r>
            <w:r>
              <w:rPr>
                <w:sz w:val="28"/>
              </w:rPr>
              <w:t>02/2023/QĐ-</w:t>
            </w:r>
            <w:r>
              <w:rPr>
                <w:spacing w:val="-5"/>
                <w:sz w:val="28"/>
              </w:rPr>
              <w:t>TA</w:t>
            </w:r>
          </w:p>
          <w:p>
            <w:pPr>
              <w:pStyle w:val="TableParagraph"/>
              <w:spacing w:line="302" w:lineRule="exact"/>
              <w:ind w:left="585"/>
              <w:rPr>
                <w:sz w:val="28"/>
              </w:rPr>
            </w:pPr>
            <w:r>
              <w:rPr>
                <w:sz w:val="28"/>
              </w:rPr>
              <w:t>Ngày</w:t>
            </w:r>
            <w:r>
              <w:rPr>
                <w:spacing w:val="-6"/>
                <w:sz w:val="28"/>
              </w:rPr>
              <w:t> </w:t>
            </w:r>
            <w:r>
              <w:rPr>
                <w:spacing w:val="-2"/>
                <w:sz w:val="28"/>
              </w:rPr>
              <w:t>02/02/2023</w:t>
            </w:r>
          </w:p>
        </w:tc>
        <w:tc>
          <w:tcPr>
            <w:tcW w:w="5704" w:type="dxa"/>
          </w:tcPr>
          <w:p>
            <w:pPr>
              <w:pStyle w:val="TableParagraph"/>
              <w:spacing w:line="287" w:lineRule="exact"/>
              <w:ind w:left="24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43"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106"/>
        <w:ind w:left="556"/>
      </w:pPr>
      <w:r>
        <w:rPr/>
        <w:pict>
          <v:line style="position:absolute;mso-position-horizontal-relative:page;mso-position-vertical-relative:paragraph;z-index:-15789568" from="322.200012pt,-56.809666pt" to="480.250012pt,-56.809666pt" stroked="true" strokeweight=".75pt" strokecolor="#000000">
            <v:stroke dashstyle="solid"/>
            <w10:wrap type="none"/>
          </v:line>
        </w:pict>
      </w:r>
      <w:r>
        <w:rPr/>
        <w:t>QUYẾT</w:t>
      </w:r>
      <w:r>
        <w:rPr>
          <w:spacing w:val="-6"/>
        </w:rPr>
        <w:t> </w:t>
      </w:r>
      <w:r>
        <w:rPr>
          <w:spacing w:val="-4"/>
        </w:rPr>
        <w:t>ĐỊNH</w:t>
      </w:r>
    </w:p>
    <w:p>
      <w:pPr>
        <w:spacing w:before="31"/>
        <w:ind w:left="559" w:right="524"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1"/>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2"/>
        <w:ind w:left="0" w:firstLine="0"/>
        <w:jc w:val="left"/>
        <w:rPr>
          <w:b/>
          <w:sz w:val="36"/>
        </w:rPr>
      </w:pPr>
    </w:p>
    <w:p>
      <w:pPr>
        <w:spacing w:before="1"/>
        <w:ind w:left="554" w:right="524"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8"/>
          <w:sz w:val="26"/>
        </w:rPr>
        <w:t> </w:t>
      </w:r>
      <w:r>
        <w:rPr>
          <w:b/>
          <w:sz w:val="26"/>
        </w:rPr>
        <w:t>PHỐ</w:t>
      </w:r>
      <w:r>
        <w:rPr>
          <w:b/>
          <w:spacing w:val="-4"/>
          <w:sz w:val="26"/>
        </w:rPr>
        <w:t> </w:t>
      </w:r>
      <w:r>
        <w:rPr>
          <w:b/>
          <w:sz w:val="26"/>
        </w:rPr>
        <w:t>ĐÔNG</w:t>
      </w:r>
      <w:r>
        <w:rPr>
          <w:b/>
          <w:spacing w:val="-7"/>
          <w:sz w:val="26"/>
        </w:rPr>
        <w:t> </w:t>
      </w:r>
      <w:r>
        <w:rPr>
          <w:b/>
          <w:sz w:val="26"/>
        </w:rPr>
        <w:t>HÀ,</w:t>
      </w:r>
      <w:r>
        <w:rPr>
          <w:b/>
          <w:spacing w:val="-5"/>
          <w:sz w:val="26"/>
        </w:rPr>
        <w:t> </w:t>
      </w:r>
      <w:r>
        <w:rPr>
          <w:b/>
          <w:sz w:val="26"/>
        </w:rPr>
        <w:t>TỈNH</w:t>
      </w:r>
      <w:r>
        <w:rPr>
          <w:b/>
          <w:spacing w:val="-5"/>
          <w:sz w:val="26"/>
        </w:rPr>
        <w:t> </w:t>
      </w:r>
      <w:r>
        <w:rPr>
          <w:b/>
          <w:sz w:val="26"/>
        </w:rPr>
        <w:t>QUẢNG</w:t>
      </w:r>
      <w:r>
        <w:rPr>
          <w:b/>
          <w:spacing w:val="-6"/>
          <w:sz w:val="26"/>
        </w:rPr>
        <w:t> </w:t>
      </w:r>
      <w:r>
        <w:rPr>
          <w:b/>
          <w:spacing w:val="-5"/>
          <w:sz w:val="26"/>
        </w:rPr>
        <w:t>TRỊ</w:t>
      </w:r>
    </w:p>
    <w:p>
      <w:pPr>
        <w:pStyle w:val="BodyText"/>
        <w:spacing w:before="11"/>
        <w:ind w:left="0" w:firstLine="0"/>
        <w:jc w:val="left"/>
        <w:rPr>
          <w:b/>
          <w:sz w:val="34"/>
        </w:rPr>
      </w:pPr>
    </w:p>
    <w:p>
      <w:pPr>
        <w:spacing w:before="0"/>
        <w:ind w:left="878" w:right="0" w:firstLine="0"/>
        <w:jc w:val="both"/>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tiến</w:t>
      </w:r>
      <w:r>
        <w:rPr>
          <w:b/>
          <w:i/>
          <w:spacing w:val="-6"/>
          <w:sz w:val="28"/>
        </w:rPr>
        <w:t> </w:t>
      </w:r>
      <w:r>
        <w:rPr>
          <w:b/>
          <w:i/>
          <w:sz w:val="28"/>
        </w:rPr>
        <w:t>hành</w:t>
      </w:r>
      <w:r>
        <w:rPr>
          <w:b/>
          <w:i/>
          <w:spacing w:val="-4"/>
          <w:sz w:val="28"/>
        </w:rPr>
        <w:t> </w:t>
      </w:r>
      <w:r>
        <w:rPr>
          <w:b/>
          <w:i/>
          <w:sz w:val="28"/>
        </w:rPr>
        <w:t>phiên</w:t>
      </w:r>
      <w:r>
        <w:rPr>
          <w:b/>
          <w:i/>
          <w:spacing w:val="-3"/>
          <w:sz w:val="28"/>
        </w:rPr>
        <w:t> </w:t>
      </w:r>
      <w:r>
        <w:rPr>
          <w:b/>
          <w:i/>
          <w:sz w:val="28"/>
        </w:rPr>
        <w:t>họp</w:t>
      </w:r>
      <w:r>
        <w:rPr>
          <w:b/>
          <w:i/>
          <w:spacing w:val="-3"/>
          <w:sz w:val="28"/>
        </w:rPr>
        <w:t> </w:t>
      </w:r>
      <w:r>
        <w:rPr>
          <w:b/>
          <w:i/>
          <w:sz w:val="28"/>
        </w:rPr>
        <w:t>gồm </w:t>
      </w:r>
      <w:r>
        <w:rPr>
          <w:b/>
          <w:i/>
          <w:spacing w:val="-5"/>
          <w:sz w:val="28"/>
        </w:rPr>
        <w:t>có:</w:t>
      </w:r>
    </w:p>
    <w:p>
      <w:pPr>
        <w:spacing w:before="21"/>
        <w:ind w:left="878" w:right="0" w:firstLine="0"/>
        <w:jc w:val="both"/>
        <w:rPr>
          <w:sz w:val="28"/>
        </w:rPr>
      </w:pPr>
      <w:r>
        <w:rPr>
          <w:i/>
          <w:sz w:val="28"/>
        </w:rPr>
        <w:t>Thẩm</w:t>
      </w:r>
      <w:r>
        <w:rPr>
          <w:i/>
          <w:spacing w:val="-8"/>
          <w:sz w:val="28"/>
        </w:rPr>
        <w:t> </w:t>
      </w:r>
      <w:r>
        <w:rPr>
          <w:i/>
          <w:sz w:val="28"/>
        </w:rPr>
        <w:t>phán</w:t>
      </w:r>
      <w:r>
        <w:rPr>
          <w:sz w:val="28"/>
        </w:rPr>
        <w:t>:</w:t>
      </w:r>
      <w:r>
        <w:rPr>
          <w:spacing w:val="-2"/>
          <w:sz w:val="28"/>
        </w:rPr>
        <w:t> </w:t>
      </w:r>
      <w:r>
        <w:rPr>
          <w:sz w:val="28"/>
        </w:rPr>
        <w:t>Bà</w:t>
      </w:r>
      <w:r>
        <w:rPr>
          <w:spacing w:val="-2"/>
          <w:sz w:val="28"/>
        </w:rPr>
        <w:t> </w:t>
      </w:r>
      <w:r>
        <w:rPr>
          <w:sz w:val="28"/>
        </w:rPr>
        <w:t>Hồ</w:t>
      </w:r>
      <w:r>
        <w:rPr>
          <w:spacing w:val="-2"/>
          <w:sz w:val="28"/>
        </w:rPr>
        <w:t> </w:t>
      </w:r>
      <w:r>
        <w:rPr>
          <w:sz w:val="28"/>
        </w:rPr>
        <w:t>Thị</w:t>
      </w:r>
      <w:r>
        <w:rPr>
          <w:spacing w:val="-1"/>
          <w:sz w:val="28"/>
        </w:rPr>
        <w:t> </w:t>
      </w:r>
      <w:r>
        <w:rPr>
          <w:sz w:val="28"/>
        </w:rPr>
        <w:t>Xuân</w:t>
      </w:r>
      <w:r>
        <w:rPr>
          <w:spacing w:val="-1"/>
          <w:sz w:val="28"/>
        </w:rPr>
        <w:t> </w:t>
      </w:r>
      <w:r>
        <w:rPr>
          <w:spacing w:val="-2"/>
          <w:sz w:val="28"/>
        </w:rPr>
        <w:t>Hương.</w:t>
      </w:r>
    </w:p>
    <w:p>
      <w:pPr>
        <w:pStyle w:val="BodyText"/>
        <w:spacing w:line="254" w:lineRule="auto" w:before="17"/>
        <w:ind w:right="122" w:firstLine="719"/>
      </w:pPr>
      <w:r>
        <w:rPr>
          <w:i/>
        </w:rPr>
        <w:t>Thư ký phiên họp</w:t>
      </w:r>
      <w:r>
        <w:rPr/>
        <w:t>: Ông Nguyễn Trí Diện - Thư ký Tòa án nhân dân thành phố Đông Hà, tỉnh Quảng Trị.</w:t>
      </w:r>
    </w:p>
    <w:p>
      <w:pPr>
        <w:pStyle w:val="BodyText"/>
        <w:spacing w:line="254" w:lineRule="auto"/>
        <w:ind w:right="118" w:firstLine="719"/>
      </w:pPr>
      <w:r>
        <w:rPr/>
        <w:t>Ngày</w:t>
      </w:r>
      <w:r>
        <w:rPr>
          <w:spacing w:val="-3"/>
        </w:rPr>
        <w:t> </w:t>
      </w:r>
      <w:r>
        <w:rPr/>
        <w:t>02 tháng 02</w:t>
      </w:r>
      <w:r>
        <w:rPr>
          <w:spacing w:val="-1"/>
        </w:rPr>
        <w:t> </w:t>
      </w:r>
      <w:r>
        <w:rPr/>
        <w:t>năm</w:t>
      </w:r>
      <w:r>
        <w:rPr>
          <w:spacing w:val="-2"/>
        </w:rPr>
        <w:t> </w:t>
      </w:r>
      <w:r>
        <w:rPr/>
        <w:t>2023, tại trụ sở Tòa án nhân dân thành phố Đông Hà tiến hành mở phiên họp xem xét, quyết định áp dụng biện pháp xử lý hành chính đưa vào cơ sở cai nghiện bắt buộc theo quyết định mở phiên họp số 01/2022/QĐ- TA ngày 30/01/2023 đối với:</w:t>
      </w:r>
    </w:p>
    <w:p>
      <w:pPr>
        <w:spacing w:line="298" w:lineRule="exact" w:before="0"/>
        <w:ind w:left="969" w:right="0" w:firstLine="0"/>
        <w:jc w:val="both"/>
        <w:rPr>
          <w:sz w:val="28"/>
        </w:rPr>
      </w:pPr>
      <w:r>
        <w:rPr>
          <w:sz w:val="28"/>
        </w:rPr>
        <w:t>Họ</w:t>
      </w:r>
      <w:r>
        <w:rPr>
          <w:spacing w:val="21"/>
          <w:sz w:val="28"/>
        </w:rPr>
        <w:t> </w:t>
      </w:r>
      <w:r>
        <w:rPr>
          <w:sz w:val="28"/>
        </w:rPr>
        <w:t>và</w:t>
      </w:r>
      <w:r>
        <w:rPr>
          <w:spacing w:val="21"/>
          <w:sz w:val="28"/>
        </w:rPr>
        <w:t> </w:t>
      </w:r>
      <w:r>
        <w:rPr>
          <w:sz w:val="28"/>
        </w:rPr>
        <w:t>tên:</w:t>
      </w:r>
      <w:r>
        <w:rPr>
          <w:spacing w:val="24"/>
          <w:sz w:val="28"/>
        </w:rPr>
        <w:t> </w:t>
      </w:r>
      <w:r>
        <w:rPr>
          <w:sz w:val="28"/>
        </w:rPr>
        <w:t>Anh</w:t>
      </w:r>
      <w:r>
        <w:rPr>
          <w:spacing w:val="23"/>
          <w:sz w:val="28"/>
        </w:rPr>
        <w:t> </w:t>
      </w:r>
      <w:r>
        <w:rPr>
          <w:b/>
          <w:sz w:val="28"/>
        </w:rPr>
        <w:t>Nguyễn</w:t>
      </w:r>
      <w:r>
        <w:rPr>
          <w:b/>
          <w:spacing w:val="11"/>
          <w:sz w:val="28"/>
        </w:rPr>
        <w:t> </w:t>
      </w:r>
      <w:r>
        <w:rPr>
          <w:b/>
          <w:sz w:val="28"/>
        </w:rPr>
        <w:t>Thành</w:t>
      </w:r>
      <w:r>
        <w:rPr>
          <w:b/>
          <w:spacing w:val="11"/>
          <w:sz w:val="28"/>
        </w:rPr>
        <w:t> </w:t>
      </w:r>
      <w:r>
        <w:rPr>
          <w:b/>
          <w:sz w:val="28"/>
        </w:rPr>
        <w:t>N</w:t>
      </w:r>
      <w:r>
        <w:rPr>
          <w:b/>
          <w:spacing w:val="12"/>
          <w:sz w:val="28"/>
        </w:rPr>
        <w:t> </w:t>
      </w:r>
      <w:r>
        <w:rPr>
          <w:sz w:val="28"/>
        </w:rPr>
        <w:t>(</w:t>
      </w:r>
      <w:r>
        <w:rPr>
          <w:i/>
          <w:sz w:val="28"/>
        </w:rPr>
        <w:t>tên</w:t>
      </w:r>
      <w:r>
        <w:rPr>
          <w:i/>
          <w:spacing w:val="11"/>
          <w:sz w:val="28"/>
        </w:rPr>
        <w:t> </w:t>
      </w:r>
      <w:r>
        <w:rPr>
          <w:i/>
          <w:sz w:val="28"/>
        </w:rPr>
        <w:t>gọi</w:t>
      </w:r>
      <w:r>
        <w:rPr>
          <w:i/>
          <w:spacing w:val="11"/>
          <w:sz w:val="28"/>
        </w:rPr>
        <w:t> </w:t>
      </w:r>
      <w:r>
        <w:rPr>
          <w:i/>
          <w:sz w:val="28"/>
        </w:rPr>
        <w:t>khác:</w:t>
      </w:r>
      <w:r>
        <w:rPr>
          <w:i/>
          <w:spacing w:val="13"/>
          <w:sz w:val="28"/>
        </w:rPr>
        <w:t> </w:t>
      </w:r>
      <w:r>
        <w:rPr>
          <w:i/>
          <w:sz w:val="28"/>
        </w:rPr>
        <w:t>T</w:t>
      </w:r>
      <w:r>
        <w:rPr>
          <w:sz w:val="28"/>
        </w:rPr>
        <w:t>),</w:t>
      </w:r>
      <w:r>
        <w:rPr>
          <w:spacing w:val="10"/>
          <w:sz w:val="28"/>
        </w:rPr>
        <w:t> </w:t>
      </w:r>
      <w:r>
        <w:rPr>
          <w:sz w:val="28"/>
        </w:rPr>
        <w:t>sinh</w:t>
      </w:r>
      <w:r>
        <w:rPr>
          <w:spacing w:val="11"/>
          <w:sz w:val="28"/>
        </w:rPr>
        <w:t> </w:t>
      </w:r>
      <w:r>
        <w:rPr>
          <w:sz w:val="28"/>
        </w:rPr>
        <w:t>ngày</w:t>
      </w:r>
      <w:r>
        <w:rPr>
          <w:spacing w:val="11"/>
          <w:sz w:val="28"/>
        </w:rPr>
        <w:t> </w:t>
      </w:r>
      <w:r>
        <w:rPr>
          <w:spacing w:val="-2"/>
          <w:sz w:val="28"/>
        </w:rPr>
        <w:t>29/7/1990;</w:t>
      </w:r>
    </w:p>
    <w:p>
      <w:pPr>
        <w:pStyle w:val="BodyText"/>
        <w:ind w:right="112" w:firstLine="0"/>
      </w:pPr>
      <w:r>
        <w:rPr/>
        <w:t>CCCD</w:t>
      </w:r>
      <w:r>
        <w:rPr>
          <w:spacing w:val="-16"/>
        </w:rPr>
        <w:t> </w:t>
      </w:r>
      <w:r>
        <w:rPr/>
        <w:t>số:</w:t>
      </w:r>
      <w:r>
        <w:rPr>
          <w:spacing w:val="-14"/>
        </w:rPr>
        <w:t> </w:t>
      </w:r>
      <w:r>
        <w:rPr/>
        <w:t>045090006790</w:t>
      </w:r>
      <w:r>
        <w:rPr>
          <w:spacing w:val="-14"/>
        </w:rPr>
        <w:t> </w:t>
      </w:r>
      <w:r>
        <w:rPr/>
        <w:t>cấp</w:t>
      </w:r>
      <w:r>
        <w:rPr>
          <w:spacing w:val="-15"/>
        </w:rPr>
        <w:t> </w:t>
      </w:r>
      <w:r>
        <w:rPr/>
        <w:t>ngày</w:t>
      </w:r>
      <w:r>
        <w:rPr>
          <w:spacing w:val="-16"/>
        </w:rPr>
        <w:t> </w:t>
      </w:r>
      <w:r>
        <w:rPr/>
        <w:t>09/5/2021;</w:t>
      </w:r>
      <w:r>
        <w:rPr>
          <w:spacing w:val="-15"/>
        </w:rPr>
        <w:t> </w:t>
      </w:r>
      <w:r>
        <w:rPr/>
        <w:t>nơi</w:t>
      </w:r>
      <w:r>
        <w:rPr>
          <w:spacing w:val="-15"/>
        </w:rPr>
        <w:t> </w:t>
      </w:r>
      <w:r>
        <w:rPr/>
        <w:t>cấp:</w:t>
      </w:r>
      <w:r>
        <w:rPr>
          <w:spacing w:val="-14"/>
        </w:rPr>
        <w:t> </w:t>
      </w:r>
      <w:r>
        <w:rPr/>
        <w:t>Cục</w:t>
      </w:r>
      <w:r>
        <w:rPr>
          <w:spacing w:val="-15"/>
        </w:rPr>
        <w:t> </w:t>
      </w:r>
      <w:r>
        <w:rPr/>
        <w:t>cảnh</w:t>
      </w:r>
      <w:r>
        <w:rPr>
          <w:spacing w:val="-13"/>
        </w:rPr>
        <w:t> </w:t>
      </w:r>
      <w:r>
        <w:rPr/>
        <w:t>sát</w:t>
      </w:r>
      <w:r>
        <w:rPr>
          <w:spacing w:val="-14"/>
        </w:rPr>
        <w:t> </w:t>
      </w:r>
      <w:r>
        <w:rPr/>
        <w:t>quản</w:t>
      </w:r>
      <w:r>
        <w:rPr>
          <w:spacing w:val="-14"/>
        </w:rPr>
        <w:t> </w:t>
      </w:r>
      <w:r>
        <w:rPr/>
        <w:t>lý</w:t>
      </w:r>
      <w:r>
        <w:rPr>
          <w:spacing w:val="-13"/>
        </w:rPr>
        <w:t> </w:t>
      </w:r>
      <w:r>
        <w:rPr/>
        <w:t>HC</w:t>
      </w:r>
      <w:r>
        <w:rPr>
          <w:spacing w:val="-14"/>
        </w:rPr>
        <w:t> </w:t>
      </w:r>
      <w:r>
        <w:rPr/>
        <w:t>về trật</w:t>
      </w:r>
      <w:r>
        <w:rPr>
          <w:spacing w:val="-16"/>
        </w:rPr>
        <w:t> </w:t>
      </w:r>
      <w:r>
        <w:rPr/>
        <w:t>tự xã hội - Bộ Công an; dân tộc: Kinh; trình độ</w:t>
      </w:r>
      <w:r>
        <w:rPr>
          <w:spacing w:val="-18"/>
        </w:rPr>
        <w:t> </w:t>
      </w:r>
      <w:r>
        <w:rPr/>
        <w:t>văn</w:t>
      </w:r>
      <w:r>
        <w:rPr>
          <w:spacing w:val="-17"/>
        </w:rPr>
        <w:t> </w:t>
      </w:r>
      <w:r>
        <w:rPr/>
        <w:t>hóa:</w:t>
      </w:r>
      <w:r>
        <w:rPr>
          <w:spacing w:val="-18"/>
        </w:rPr>
        <w:t> </w:t>
      </w:r>
      <w:r>
        <w:rPr/>
        <w:t>09/12; nơi đăng ký hộ khẩu</w:t>
      </w:r>
      <w:r>
        <w:rPr>
          <w:spacing w:val="-14"/>
        </w:rPr>
        <w:t> </w:t>
      </w:r>
      <w:r>
        <w:rPr/>
        <w:t>thường</w:t>
      </w:r>
      <w:r>
        <w:rPr>
          <w:spacing w:val="-14"/>
        </w:rPr>
        <w:t> </w:t>
      </w:r>
      <w:r>
        <w:rPr/>
        <w:t>trú</w:t>
      </w:r>
      <w:r>
        <w:rPr>
          <w:spacing w:val="-14"/>
        </w:rPr>
        <w:t> </w:t>
      </w:r>
      <w:r>
        <w:rPr/>
        <w:t>và</w:t>
      </w:r>
      <w:r>
        <w:rPr>
          <w:spacing w:val="-14"/>
        </w:rPr>
        <w:t> </w:t>
      </w:r>
      <w:r>
        <w:rPr/>
        <w:t>chỗ</w:t>
      </w:r>
      <w:r>
        <w:rPr>
          <w:spacing w:val="-14"/>
        </w:rPr>
        <w:t> </w:t>
      </w:r>
      <w:r>
        <w:rPr/>
        <w:t>ở:</w:t>
      </w:r>
      <w:r>
        <w:rPr>
          <w:spacing w:val="-14"/>
        </w:rPr>
        <w:t> </w:t>
      </w:r>
      <w:r>
        <w:rPr/>
        <w:t>Khu</w:t>
      </w:r>
      <w:r>
        <w:rPr>
          <w:spacing w:val="-14"/>
        </w:rPr>
        <w:t> </w:t>
      </w:r>
      <w:r>
        <w:rPr/>
        <w:t>phố</w:t>
      </w:r>
      <w:r>
        <w:rPr>
          <w:spacing w:val="-13"/>
        </w:rPr>
        <w:t> </w:t>
      </w:r>
      <w:r>
        <w:rPr/>
        <w:t>H,</w:t>
      </w:r>
      <w:r>
        <w:rPr>
          <w:spacing w:val="-16"/>
        </w:rPr>
        <w:t> </w:t>
      </w:r>
      <w:r>
        <w:rPr/>
        <w:t>phường</w:t>
      </w:r>
      <w:r>
        <w:rPr>
          <w:spacing w:val="-14"/>
        </w:rPr>
        <w:t> </w:t>
      </w:r>
      <w:r>
        <w:rPr/>
        <w:t>L,</w:t>
      </w:r>
      <w:r>
        <w:rPr>
          <w:spacing w:val="-14"/>
        </w:rPr>
        <w:t> </w:t>
      </w:r>
      <w:r>
        <w:rPr/>
        <w:t>thành</w:t>
      </w:r>
      <w:r>
        <w:rPr>
          <w:spacing w:val="-14"/>
        </w:rPr>
        <w:t> </w:t>
      </w:r>
      <w:r>
        <w:rPr/>
        <w:t>phố</w:t>
      </w:r>
      <w:r>
        <w:rPr>
          <w:spacing w:val="-14"/>
        </w:rPr>
        <w:t> </w:t>
      </w:r>
      <w:r>
        <w:rPr/>
        <w:t>Đ,</w:t>
      </w:r>
      <w:r>
        <w:rPr>
          <w:spacing w:val="-16"/>
        </w:rPr>
        <w:t> </w:t>
      </w:r>
      <w:r>
        <w:rPr/>
        <w:t>tỉnh</w:t>
      </w:r>
      <w:r>
        <w:rPr>
          <w:spacing w:val="-14"/>
        </w:rPr>
        <w:t> </w:t>
      </w:r>
      <w:r>
        <w:rPr/>
        <w:t>Quảng</w:t>
      </w:r>
      <w:r>
        <w:rPr>
          <w:spacing w:val="-13"/>
        </w:rPr>
        <w:t> </w:t>
      </w:r>
      <w:r>
        <w:rPr/>
        <w:t>Trị;</w:t>
      </w:r>
      <w:r>
        <w:rPr>
          <w:spacing w:val="-14"/>
        </w:rPr>
        <w:t> </w:t>
      </w:r>
      <w:r>
        <w:rPr/>
        <w:t>nghề nghiệp:</w:t>
      </w:r>
      <w:r>
        <w:rPr>
          <w:spacing w:val="-4"/>
        </w:rPr>
        <w:t> </w:t>
      </w:r>
      <w:r>
        <w:rPr/>
        <w:t>Lao</w:t>
      </w:r>
      <w:r>
        <w:rPr>
          <w:spacing w:val="-4"/>
        </w:rPr>
        <w:t> </w:t>
      </w:r>
      <w:r>
        <w:rPr/>
        <w:t>động</w:t>
      </w:r>
      <w:r>
        <w:rPr>
          <w:spacing w:val="-4"/>
        </w:rPr>
        <w:t> </w:t>
      </w:r>
      <w:r>
        <w:rPr/>
        <w:t>tự</w:t>
      </w:r>
      <w:r>
        <w:rPr>
          <w:spacing w:val="-6"/>
        </w:rPr>
        <w:t> </w:t>
      </w:r>
      <w:r>
        <w:rPr/>
        <w:t>do;</w:t>
      </w:r>
      <w:r>
        <w:rPr>
          <w:spacing w:val="-4"/>
        </w:rPr>
        <w:t> </w:t>
      </w:r>
      <w:r>
        <w:rPr/>
        <w:t>con ông: Nguyễn</w:t>
      </w:r>
      <w:r>
        <w:rPr>
          <w:spacing w:val="-2"/>
        </w:rPr>
        <w:t> </w:t>
      </w:r>
      <w:r>
        <w:rPr/>
        <w:t>Huy</w:t>
      </w:r>
      <w:r>
        <w:rPr>
          <w:spacing w:val="-6"/>
        </w:rPr>
        <w:t> </w:t>
      </w:r>
      <w:r>
        <w:rPr/>
        <w:t>Định</w:t>
      </w:r>
      <w:r>
        <w:rPr>
          <w:spacing w:val="-4"/>
        </w:rPr>
        <w:t> </w:t>
      </w:r>
      <w:r>
        <w:rPr/>
        <w:t>(đã</w:t>
      </w:r>
      <w:r>
        <w:rPr>
          <w:spacing w:val="-5"/>
        </w:rPr>
        <w:t> </w:t>
      </w:r>
      <w:r>
        <w:rPr/>
        <w:t>chết)</w:t>
      </w:r>
      <w:r>
        <w:rPr>
          <w:spacing w:val="-5"/>
        </w:rPr>
        <w:t> </w:t>
      </w:r>
      <w:r>
        <w:rPr/>
        <w:t>và</w:t>
      </w:r>
      <w:r>
        <w:rPr>
          <w:spacing w:val="-5"/>
        </w:rPr>
        <w:t> </w:t>
      </w:r>
      <w:r>
        <w:rPr/>
        <w:t>bà</w:t>
      </w:r>
      <w:r>
        <w:rPr>
          <w:spacing w:val="-5"/>
        </w:rPr>
        <w:t> </w:t>
      </w:r>
      <w:r>
        <w:rPr/>
        <w:t>Võ</w:t>
      </w:r>
      <w:r>
        <w:rPr>
          <w:spacing w:val="-4"/>
        </w:rPr>
        <w:t> </w:t>
      </w:r>
      <w:r>
        <w:rPr/>
        <w:t>Thị</w:t>
      </w:r>
      <w:r>
        <w:rPr>
          <w:spacing w:val="-4"/>
        </w:rPr>
        <w:t> </w:t>
      </w:r>
      <w:r>
        <w:rPr/>
        <w:t>Manh; tiền án: Không; tiền sự: 01, ngày 28/01/2022, bị Công an phường Đông Lương phạt vi phạm hành chính về hành vi “Cố ý gây thương tích hoặc gây tổn hại sức khỏe cho người khác”; (Có mặt tại phiên họp).</w:t>
      </w:r>
    </w:p>
    <w:p>
      <w:pPr>
        <w:spacing w:before="16"/>
        <w:ind w:left="878" w:right="0" w:firstLine="0"/>
        <w:jc w:val="both"/>
        <w:rPr>
          <w:sz w:val="28"/>
        </w:rPr>
      </w:pPr>
      <w:r>
        <w:rPr>
          <w:i/>
          <w:sz w:val="28"/>
        </w:rPr>
        <w:t>Có</w:t>
      </w:r>
      <w:r>
        <w:rPr>
          <w:i/>
          <w:spacing w:val="-3"/>
          <w:sz w:val="28"/>
        </w:rPr>
        <w:t> </w:t>
      </w:r>
      <w:r>
        <w:rPr>
          <w:i/>
          <w:sz w:val="28"/>
        </w:rPr>
        <w:t>sự</w:t>
      </w:r>
      <w:r>
        <w:rPr>
          <w:i/>
          <w:spacing w:val="-3"/>
          <w:sz w:val="28"/>
        </w:rPr>
        <w:t> </w:t>
      </w:r>
      <w:r>
        <w:rPr>
          <w:i/>
          <w:sz w:val="28"/>
        </w:rPr>
        <w:t>tham</w:t>
      </w:r>
      <w:r>
        <w:rPr>
          <w:i/>
          <w:spacing w:val="-7"/>
          <w:sz w:val="28"/>
        </w:rPr>
        <w:t> </w:t>
      </w:r>
      <w:r>
        <w:rPr>
          <w:i/>
          <w:sz w:val="28"/>
        </w:rPr>
        <w:t>gia </w:t>
      </w:r>
      <w:r>
        <w:rPr>
          <w:i/>
          <w:spacing w:val="-4"/>
          <w:sz w:val="28"/>
        </w:rPr>
        <w:t>của</w:t>
      </w:r>
      <w:r>
        <w:rPr>
          <w:spacing w:val="-4"/>
          <w:sz w:val="28"/>
        </w:rPr>
        <w:t>:</w:t>
      </w:r>
    </w:p>
    <w:p>
      <w:pPr>
        <w:pStyle w:val="BodyText"/>
        <w:spacing w:line="254" w:lineRule="auto" w:before="19"/>
        <w:ind w:right="119" w:firstLine="719"/>
      </w:pPr>
      <w:r>
        <w:rPr/>
        <w:t>Đại diện cơ quan đề nghị: Bà Võ Thị Thanh Th- Trưởng Phòng lao động thương binh và xã hội thành phố Đông Hà, tỉnh Quảng Trị, có mặt.</w:t>
      </w:r>
    </w:p>
    <w:p>
      <w:pPr>
        <w:pStyle w:val="BodyText"/>
        <w:spacing w:line="254" w:lineRule="auto"/>
        <w:ind w:right="119" w:firstLine="719"/>
      </w:pPr>
      <w:r>
        <w:rPr/>
        <w:t>Đại diện Viện Kiểm sát nhân dân thành phố thành phố Đông Hà, tỉnh</w:t>
      </w:r>
      <w:r>
        <w:rPr>
          <w:spacing w:val="40"/>
        </w:rPr>
        <w:t> </w:t>
      </w:r>
      <w:r>
        <w:rPr/>
        <w:t>Quảng Trị tham gia phiên họp: Bà Nguyễn Thị Nhi - Kiểm sát viên</w:t>
      </w:r>
    </w:p>
    <w:p>
      <w:pPr>
        <w:pStyle w:val="BodyText"/>
        <w:spacing w:before="4"/>
        <w:ind w:left="0" w:firstLine="0"/>
        <w:jc w:val="left"/>
        <w:rPr>
          <w:sz w:val="32"/>
        </w:rPr>
      </w:pPr>
    </w:p>
    <w:p>
      <w:pPr>
        <w:pStyle w:val="Heading1"/>
        <w:ind w:left="557"/>
      </w:pPr>
      <w:r>
        <w:rPr/>
        <w:t>NHẬN</w:t>
      </w:r>
      <w:r>
        <w:rPr>
          <w:spacing w:val="-6"/>
        </w:rPr>
        <w:t> </w:t>
      </w:r>
      <w:r>
        <w:rPr>
          <w:spacing w:val="-4"/>
        </w:rPr>
        <w:t>THẤY</w:t>
      </w:r>
    </w:p>
    <w:p>
      <w:pPr>
        <w:pStyle w:val="BodyText"/>
        <w:spacing w:line="268" w:lineRule="auto" w:before="38"/>
        <w:ind w:right="113"/>
      </w:pPr>
      <w:r>
        <w:rPr/>
        <w:t>Ngày 27/12/2022, Công an phường Đông Lương, thành phố Đông Hà phối hợp</w:t>
      </w:r>
      <w:r>
        <w:rPr>
          <w:spacing w:val="-8"/>
        </w:rPr>
        <w:t> </w:t>
      </w:r>
      <w:r>
        <w:rPr/>
        <w:t>với</w:t>
      </w:r>
      <w:r>
        <w:rPr>
          <w:spacing w:val="-8"/>
        </w:rPr>
        <w:t> </w:t>
      </w:r>
      <w:r>
        <w:rPr/>
        <w:t>Trung</w:t>
      </w:r>
      <w:r>
        <w:rPr>
          <w:spacing w:val="-10"/>
        </w:rPr>
        <w:t> </w:t>
      </w:r>
      <w:r>
        <w:rPr/>
        <w:t>tâm</w:t>
      </w:r>
      <w:r>
        <w:rPr>
          <w:spacing w:val="-13"/>
        </w:rPr>
        <w:t> </w:t>
      </w:r>
      <w:r>
        <w:rPr/>
        <w:t>kiểm</w:t>
      </w:r>
      <w:r>
        <w:rPr>
          <w:spacing w:val="-13"/>
        </w:rPr>
        <w:t> </w:t>
      </w:r>
      <w:r>
        <w:rPr/>
        <w:t>soát</w:t>
      </w:r>
      <w:r>
        <w:rPr>
          <w:spacing w:val="-8"/>
        </w:rPr>
        <w:t> </w:t>
      </w:r>
      <w:r>
        <w:rPr/>
        <w:t>bệnh</w:t>
      </w:r>
      <w:r>
        <w:rPr>
          <w:spacing w:val="-8"/>
        </w:rPr>
        <w:t> </w:t>
      </w:r>
      <w:r>
        <w:rPr/>
        <w:t>tật</w:t>
      </w:r>
      <w:r>
        <w:rPr>
          <w:spacing w:val="-8"/>
        </w:rPr>
        <w:t> </w:t>
      </w:r>
      <w:r>
        <w:rPr/>
        <w:t>tỉnh</w:t>
      </w:r>
      <w:r>
        <w:rPr>
          <w:spacing w:val="-10"/>
        </w:rPr>
        <w:t> </w:t>
      </w:r>
      <w:r>
        <w:rPr/>
        <w:t>Quảng</w:t>
      </w:r>
      <w:r>
        <w:rPr>
          <w:spacing w:val="-8"/>
        </w:rPr>
        <w:t> </w:t>
      </w:r>
      <w:r>
        <w:rPr/>
        <w:t>Trị</w:t>
      </w:r>
      <w:r>
        <w:rPr>
          <w:spacing w:val="-8"/>
        </w:rPr>
        <w:t> </w:t>
      </w:r>
      <w:r>
        <w:rPr/>
        <w:t>xác</w:t>
      </w:r>
      <w:r>
        <w:rPr>
          <w:spacing w:val="-9"/>
        </w:rPr>
        <w:t> </w:t>
      </w:r>
      <w:r>
        <w:rPr/>
        <w:t>định</w:t>
      </w:r>
      <w:r>
        <w:rPr>
          <w:spacing w:val="-8"/>
        </w:rPr>
        <w:t> </w:t>
      </w:r>
      <w:r>
        <w:rPr/>
        <w:t>tình</w:t>
      </w:r>
      <w:r>
        <w:rPr>
          <w:spacing w:val="-8"/>
        </w:rPr>
        <w:t> </w:t>
      </w:r>
      <w:r>
        <w:rPr/>
        <w:t>trạng</w:t>
      </w:r>
      <w:r>
        <w:rPr>
          <w:spacing w:val="-10"/>
        </w:rPr>
        <w:t> </w:t>
      </w:r>
      <w:r>
        <w:rPr/>
        <w:t>nghiện</w:t>
      </w:r>
      <w:r>
        <w:rPr>
          <w:spacing w:val="-7"/>
        </w:rPr>
        <w:t> </w:t>
      </w:r>
      <w:r>
        <w:rPr/>
        <w:t>ma túy</w:t>
      </w:r>
      <w:r>
        <w:rPr>
          <w:spacing w:val="-18"/>
        </w:rPr>
        <w:t> </w:t>
      </w:r>
      <w:r>
        <w:rPr/>
        <w:t>của</w:t>
      </w:r>
      <w:r>
        <w:rPr>
          <w:spacing w:val="-17"/>
        </w:rPr>
        <w:t> </w:t>
      </w:r>
      <w:r>
        <w:rPr/>
        <w:t>Nguyễn</w:t>
      </w:r>
      <w:r>
        <w:rPr>
          <w:spacing w:val="-18"/>
        </w:rPr>
        <w:t> </w:t>
      </w:r>
      <w:r>
        <w:rPr/>
        <w:t>Thành</w:t>
      </w:r>
      <w:r>
        <w:rPr>
          <w:spacing w:val="-17"/>
        </w:rPr>
        <w:t> </w:t>
      </w:r>
      <w:r>
        <w:rPr/>
        <w:t>N.</w:t>
      </w:r>
      <w:r>
        <w:rPr>
          <w:spacing w:val="-18"/>
        </w:rPr>
        <w:t> </w:t>
      </w:r>
      <w:r>
        <w:rPr/>
        <w:t>Theo</w:t>
      </w:r>
      <w:r>
        <w:rPr>
          <w:spacing w:val="-17"/>
        </w:rPr>
        <w:t> </w:t>
      </w:r>
      <w:r>
        <w:rPr/>
        <w:t>đó</w:t>
      </w:r>
      <w:r>
        <w:rPr>
          <w:spacing w:val="-18"/>
        </w:rPr>
        <w:t> </w:t>
      </w:r>
      <w:r>
        <w:rPr/>
        <w:t>Nguyễn</w:t>
      </w:r>
      <w:r>
        <w:rPr>
          <w:spacing w:val="-16"/>
        </w:rPr>
        <w:t> </w:t>
      </w:r>
      <w:r>
        <w:rPr/>
        <w:t>Thành</w:t>
      </w:r>
      <w:r>
        <w:rPr>
          <w:spacing w:val="-17"/>
        </w:rPr>
        <w:t> </w:t>
      </w:r>
      <w:r>
        <w:rPr/>
        <w:t>N</w:t>
      </w:r>
      <w:r>
        <w:rPr>
          <w:spacing w:val="-17"/>
        </w:rPr>
        <w:t> </w:t>
      </w:r>
      <w:r>
        <w:rPr/>
        <w:t>được</w:t>
      </w:r>
      <w:r>
        <w:rPr>
          <w:spacing w:val="-18"/>
        </w:rPr>
        <w:t> </w:t>
      </w:r>
      <w:r>
        <w:rPr/>
        <w:t>xác</w:t>
      </w:r>
      <w:r>
        <w:rPr>
          <w:spacing w:val="-17"/>
        </w:rPr>
        <w:t> </w:t>
      </w:r>
      <w:r>
        <w:rPr/>
        <w:t>định</w:t>
      </w:r>
      <w:r>
        <w:rPr>
          <w:spacing w:val="-17"/>
        </w:rPr>
        <w:t> </w:t>
      </w:r>
      <w:r>
        <w:rPr/>
        <w:t>là</w:t>
      </w:r>
      <w:r>
        <w:rPr>
          <w:spacing w:val="-18"/>
        </w:rPr>
        <w:t> </w:t>
      </w:r>
      <w:r>
        <w:rPr/>
        <w:t>nghiện</w:t>
      </w:r>
      <w:r>
        <w:rPr>
          <w:spacing w:val="-16"/>
        </w:rPr>
        <w:t> </w:t>
      </w:r>
      <w:r>
        <w:rPr/>
        <w:t>ma</w:t>
      </w:r>
      <w:r>
        <w:rPr>
          <w:spacing w:val="-18"/>
        </w:rPr>
        <w:t> </w:t>
      </w:r>
      <w:r>
        <w:rPr/>
        <w:t>túy tổng</w:t>
      </w:r>
      <w:r>
        <w:rPr>
          <w:spacing w:val="-12"/>
        </w:rPr>
        <w:t> </w:t>
      </w:r>
      <w:r>
        <w:rPr/>
        <w:t>hợp</w:t>
      </w:r>
      <w:r>
        <w:rPr>
          <w:spacing w:val="-12"/>
        </w:rPr>
        <w:t> </w:t>
      </w:r>
      <w:r>
        <w:rPr/>
        <w:t>dạng</w:t>
      </w:r>
      <w:r>
        <w:rPr>
          <w:spacing w:val="-12"/>
        </w:rPr>
        <w:t> </w:t>
      </w:r>
      <w:r>
        <w:rPr/>
        <w:t>Amphetamin.</w:t>
      </w:r>
      <w:r>
        <w:rPr>
          <w:spacing w:val="-12"/>
        </w:rPr>
        <w:t> </w:t>
      </w:r>
      <w:r>
        <w:rPr/>
        <w:t>Nguyễn</w:t>
      </w:r>
      <w:r>
        <w:rPr>
          <w:spacing w:val="-10"/>
        </w:rPr>
        <w:t> </w:t>
      </w:r>
      <w:r>
        <w:rPr/>
        <w:t>Thành</w:t>
      </w:r>
      <w:r>
        <w:rPr>
          <w:spacing w:val="-10"/>
        </w:rPr>
        <w:t> </w:t>
      </w:r>
      <w:r>
        <w:rPr/>
        <w:t>N</w:t>
      </w:r>
      <w:r>
        <w:rPr>
          <w:spacing w:val="-11"/>
        </w:rPr>
        <w:t> </w:t>
      </w:r>
      <w:r>
        <w:rPr/>
        <w:t>không</w:t>
      </w:r>
      <w:r>
        <w:rPr>
          <w:spacing w:val="-10"/>
        </w:rPr>
        <w:t> </w:t>
      </w:r>
      <w:r>
        <w:rPr/>
        <w:t>Đăng</w:t>
      </w:r>
      <w:r>
        <w:rPr>
          <w:spacing w:val="-12"/>
        </w:rPr>
        <w:t> </w:t>
      </w:r>
      <w:r>
        <w:rPr/>
        <w:t>ký</w:t>
      </w:r>
      <w:r>
        <w:rPr>
          <w:spacing w:val="-10"/>
        </w:rPr>
        <w:t> </w:t>
      </w:r>
      <w:r>
        <w:rPr/>
        <w:t>cai</w:t>
      </w:r>
      <w:r>
        <w:rPr>
          <w:spacing w:val="-10"/>
        </w:rPr>
        <w:t> </w:t>
      </w:r>
      <w:r>
        <w:rPr/>
        <w:t>nghiện</w:t>
      </w:r>
      <w:r>
        <w:rPr>
          <w:spacing w:val="-10"/>
        </w:rPr>
        <w:t> </w:t>
      </w:r>
      <w:r>
        <w:rPr/>
        <w:t>ma</w:t>
      </w:r>
      <w:r>
        <w:rPr>
          <w:spacing w:val="-11"/>
        </w:rPr>
        <w:t> </w:t>
      </w:r>
      <w:r>
        <w:rPr/>
        <w:t>túy</w:t>
      </w:r>
      <w:r>
        <w:rPr>
          <w:spacing w:val="-14"/>
        </w:rPr>
        <w:t> </w:t>
      </w:r>
      <w:r>
        <w:rPr/>
        <w:t>tự nguyện, điều trị nghiện các chất dạng thuốc phiện bằng thuốc thay thế. Ngày 06/01/2023,</w:t>
      </w:r>
      <w:r>
        <w:rPr>
          <w:spacing w:val="-17"/>
        </w:rPr>
        <w:t> </w:t>
      </w:r>
      <w:r>
        <w:rPr/>
        <w:t>Công</w:t>
      </w:r>
      <w:r>
        <w:rPr>
          <w:spacing w:val="-15"/>
        </w:rPr>
        <w:t> </w:t>
      </w:r>
      <w:r>
        <w:rPr/>
        <w:t>an</w:t>
      </w:r>
      <w:r>
        <w:rPr>
          <w:spacing w:val="-17"/>
        </w:rPr>
        <w:t> </w:t>
      </w:r>
      <w:r>
        <w:rPr/>
        <w:t>phường</w:t>
      </w:r>
      <w:r>
        <w:rPr>
          <w:spacing w:val="-15"/>
        </w:rPr>
        <w:t> </w:t>
      </w:r>
      <w:r>
        <w:rPr/>
        <w:t>Đông</w:t>
      </w:r>
      <w:r>
        <w:rPr>
          <w:spacing w:val="-15"/>
        </w:rPr>
        <w:t> </w:t>
      </w:r>
      <w:r>
        <w:rPr/>
        <w:t>Lương,</w:t>
      </w:r>
      <w:r>
        <w:rPr>
          <w:spacing w:val="-17"/>
        </w:rPr>
        <w:t> </w:t>
      </w:r>
      <w:r>
        <w:rPr/>
        <w:t>thành</w:t>
      </w:r>
      <w:r>
        <w:rPr>
          <w:spacing w:val="-15"/>
        </w:rPr>
        <w:t> </w:t>
      </w:r>
      <w:r>
        <w:rPr/>
        <w:t>phố</w:t>
      </w:r>
      <w:r>
        <w:rPr>
          <w:spacing w:val="-15"/>
        </w:rPr>
        <w:t> </w:t>
      </w:r>
      <w:r>
        <w:rPr/>
        <w:t>Đông</w:t>
      </w:r>
      <w:r>
        <w:rPr>
          <w:spacing w:val="-15"/>
        </w:rPr>
        <w:t> </w:t>
      </w:r>
      <w:r>
        <w:rPr/>
        <w:t>Hà</w:t>
      </w:r>
      <w:r>
        <w:rPr>
          <w:spacing w:val="-16"/>
        </w:rPr>
        <w:t> </w:t>
      </w:r>
      <w:r>
        <w:rPr/>
        <w:t>lập</w:t>
      </w:r>
      <w:r>
        <w:rPr>
          <w:spacing w:val="-15"/>
        </w:rPr>
        <w:t> </w:t>
      </w:r>
      <w:r>
        <w:rPr/>
        <w:t>biên</w:t>
      </w:r>
      <w:r>
        <w:rPr>
          <w:spacing w:val="-15"/>
        </w:rPr>
        <w:t> </w:t>
      </w:r>
      <w:r>
        <w:rPr/>
        <w:t>bản</w:t>
      </w:r>
      <w:r>
        <w:rPr>
          <w:spacing w:val="-15"/>
        </w:rPr>
        <w:t> </w:t>
      </w:r>
      <w:r>
        <w:rPr/>
        <w:t>về</w:t>
      </w:r>
      <w:r>
        <w:rPr>
          <w:spacing w:val="-16"/>
        </w:rPr>
        <w:t> </w:t>
      </w:r>
      <w:r>
        <w:rPr/>
        <w:t>việc cai</w:t>
      </w:r>
      <w:r>
        <w:rPr>
          <w:spacing w:val="-1"/>
        </w:rPr>
        <w:t> </w:t>
      </w:r>
      <w:r>
        <w:rPr/>
        <w:t>nghiện ma</w:t>
      </w:r>
      <w:r>
        <w:rPr>
          <w:spacing w:val="-2"/>
        </w:rPr>
        <w:t> </w:t>
      </w:r>
      <w:r>
        <w:rPr/>
        <w:t>túy</w:t>
      </w:r>
      <w:r>
        <w:rPr>
          <w:spacing w:val="-3"/>
        </w:rPr>
        <w:t> </w:t>
      </w:r>
      <w:r>
        <w:rPr/>
        <w:t>tự nguyện,</w:t>
      </w:r>
      <w:r>
        <w:rPr>
          <w:spacing w:val="-2"/>
        </w:rPr>
        <w:t> </w:t>
      </w:r>
      <w:r>
        <w:rPr/>
        <w:t>điều</w:t>
      </w:r>
      <w:r>
        <w:rPr>
          <w:spacing w:val="-1"/>
        </w:rPr>
        <w:t> </w:t>
      </w:r>
      <w:r>
        <w:rPr/>
        <w:t>trị</w:t>
      </w:r>
      <w:r>
        <w:rPr>
          <w:spacing w:val="-1"/>
        </w:rPr>
        <w:t> </w:t>
      </w:r>
      <w:r>
        <w:rPr/>
        <w:t>nghiện</w:t>
      </w:r>
      <w:r>
        <w:rPr>
          <w:spacing w:val="-1"/>
        </w:rPr>
        <w:t> </w:t>
      </w:r>
      <w:r>
        <w:rPr/>
        <w:t>các</w:t>
      </w:r>
      <w:r>
        <w:rPr>
          <w:spacing w:val="-2"/>
        </w:rPr>
        <w:t> </w:t>
      </w:r>
      <w:r>
        <w:rPr/>
        <w:t>chất</w:t>
      </w:r>
      <w:r>
        <w:rPr>
          <w:spacing w:val="-1"/>
        </w:rPr>
        <w:t> </w:t>
      </w:r>
      <w:r>
        <w:rPr/>
        <w:t>dạng</w:t>
      </w:r>
      <w:r>
        <w:rPr>
          <w:spacing w:val="-2"/>
        </w:rPr>
        <w:t> </w:t>
      </w:r>
      <w:r>
        <w:rPr/>
        <w:t>thuốc</w:t>
      </w:r>
      <w:r>
        <w:rPr>
          <w:spacing w:val="-3"/>
        </w:rPr>
        <w:t> </w:t>
      </w:r>
      <w:r>
        <w:rPr/>
        <w:t>phiện</w:t>
      </w:r>
      <w:r>
        <w:rPr>
          <w:spacing w:val="-2"/>
        </w:rPr>
        <w:t> </w:t>
      </w:r>
      <w:r>
        <w:rPr/>
        <w:t>bằng</w:t>
      </w:r>
      <w:r>
        <w:rPr>
          <w:spacing w:val="-1"/>
        </w:rPr>
        <w:t> </w:t>
      </w:r>
      <w:r>
        <w:rPr/>
        <w:t>thuốc thay thế đối với Nguyễn Thành N, sinh ngày 29/7/1990 về hành vi không đăng ký thực</w:t>
      </w:r>
      <w:r>
        <w:rPr>
          <w:spacing w:val="-10"/>
        </w:rPr>
        <w:t> </w:t>
      </w:r>
      <w:r>
        <w:rPr/>
        <w:t>hiện</w:t>
      </w:r>
      <w:r>
        <w:rPr>
          <w:spacing w:val="-11"/>
        </w:rPr>
        <w:t> </w:t>
      </w:r>
      <w:r>
        <w:rPr/>
        <w:t>cai</w:t>
      </w:r>
      <w:r>
        <w:rPr>
          <w:spacing w:val="-9"/>
        </w:rPr>
        <w:t> </w:t>
      </w:r>
      <w:r>
        <w:rPr/>
        <w:t>nghiện</w:t>
      </w:r>
      <w:r>
        <w:rPr>
          <w:spacing w:val="-12"/>
        </w:rPr>
        <w:t> </w:t>
      </w:r>
      <w:r>
        <w:rPr/>
        <w:t>ma</w:t>
      </w:r>
      <w:r>
        <w:rPr>
          <w:spacing w:val="-10"/>
        </w:rPr>
        <w:t> </w:t>
      </w:r>
      <w:r>
        <w:rPr/>
        <w:t>túy</w:t>
      </w:r>
      <w:r>
        <w:rPr>
          <w:spacing w:val="-12"/>
        </w:rPr>
        <w:t> </w:t>
      </w:r>
      <w:r>
        <w:rPr/>
        <w:t>tự</w:t>
      </w:r>
      <w:r>
        <w:rPr>
          <w:spacing w:val="-11"/>
        </w:rPr>
        <w:t> </w:t>
      </w:r>
      <w:r>
        <w:rPr/>
        <w:t>nguyện</w:t>
      </w:r>
      <w:r>
        <w:rPr>
          <w:spacing w:val="-8"/>
        </w:rPr>
        <w:t> </w:t>
      </w:r>
      <w:r>
        <w:rPr/>
        <w:t>và</w:t>
      </w:r>
      <w:r>
        <w:rPr>
          <w:spacing w:val="-10"/>
        </w:rPr>
        <w:t> </w:t>
      </w:r>
      <w:r>
        <w:rPr/>
        <w:t>lập</w:t>
      </w:r>
      <w:r>
        <w:rPr>
          <w:spacing w:val="-9"/>
        </w:rPr>
        <w:t> </w:t>
      </w:r>
      <w:r>
        <w:rPr/>
        <w:t>hồ</w:t>
      </w:r>
      <w:r>
        <w:rPr>
          <w:spacing w:val="-11"/>
        </w:rPr>
        <w:t> </w:t>
      </w:r>
      <w:r>
        <w:rPr/>
        <w:t>sơ</w:t>
      </w:r>
      <w:r>
        <w:rPr>
          <w:spacing w:val="-12"/>
        </w:rPr>
        <w:t> </w:t>
      </w:r>
      <w:r>
        <w:rPr/>
        <w:t>đề</w:t>
      </w:r>
      <w:r>
        <w:rPr>
          <w:spacing w:val="-10"/>
        </w:rPr>
        <w:t> </w:t>
      </w:r>
      <w:r>
        <w:rPr/>
        <w:t>nghị</w:t>
      </w:r>
      <w:r>
        <w:rPr>
          <w:spacing w:val="-11"/>
        </w:rPr>
        <w:t> </w:t>
      </w:r>
      <w:r>
        <w:rPr/>
        <w:t>áp</w:t>
      </w:r>
      <w:r>
        <w:rPr>
          <w:spacing w:val="-12"/>
        </w:rPr>
        <w:t> </w:t>
      </w:r>
      <w:r>
        <w:rPr/>
        <w:t>dụng</w:t>
      </w:r>
      <w:r>
        <w:rPr>
          <w:spacing w:val="-12"/>
        </w:rPr>
        <w:t> </w:t>
      </w:r>
      <w:r>
        <w:rPr/>
        <w:t>biện</w:t>
      </w:r>
      <w:r>
        <w:rPr>
          <w:spacing w:val="-11"/>
        </w:rPr>
        <w:t> </w:t>
      </w:r>
      <w:r>
        <w:rPr/>
        <w:t>pháp</w:t>
      </w:r>
      <w:r>
        <w:rPr>
          <w:spacing w:val="-3"/>
        </w:rPr>
        <w:t> </w:t>
      </w:r>
      <w:r>
        <w:rPr/>
        <w:t>xử</w:t>
      </w:r>
      <w:r>
        <w:rPr>
          <w:spacing w:val="-4"/>
        </w:rPr>
        <w:t> </w:t>
      </w:r>
      <w:r>
        <w:rPr/>
        <w:t>lý hành chính đưa Nguyễn Thành N vào cơ sở cai nghiện bắt buộc.</w:t>
      </w:r>
    </w:p>
    <w:p>
      <w:pPr>
        <w:spacing w:after="0" w:line="268" w:lineRule="auto"/>
        <w:sectPr>
          <w:type w:val="continuous"/>
          <w:pgSz w:w="11910" w:h="16850"/>
          <w:pgMar w:top="1140" w:bottom="280" w:left="1520" w:right="840"/>
        </w:sectPr>
      </w:pPr>
    </w:p>
    <w:p>
      <w:pPr>
        <w:pStyle w:val="BodyText"/>
        <w:spacing w:line="268" w:lineRule="auto" w:before="79"/>
        <w:ind w:right="118"/>
      </w:pPr>
      <w:r>
        <w:rPr/>
        <w:t>Tại</w:t>
      </w:r>
      <w:r>
        <w:rPr>
          <w:spacing w:val="-3"/>
        </w:rPr>
        <w:t> </w:t>
      </w:r>
      <w:r>
        <w:rPr/>
        <w:t>phiên</w:t>
      </w:r>
      <w:r>
        <w:rPr>
          <w:spacing w:val="-3"/>
        </w:rPr>
        <w:t> </w:t>
      </w:r>
      <w:r>
        <w:rPr/>
        <w:t>họp,</w:t>
      </w:r>
      <w:r>
        <w:rPr>
          <w:spacing w:val="-4"/>
        </w:rPr>
        <w:t> </w:t>
      </w:r>
      <w:r>
        <w:rPr/>
        <w:t>bà</w:t>
      </w:r>
      <w:r>
        <w:rPr>
          <w:spacing w:val="-4"/>
        </w:rPr>
        <w:t> </w:t>
      </w:r>
      <w:r>
        <w:rPr/>
        <w:t>Võ</w:t>
      </w:r>
      <w:r>
        <w:rPr>
          <w:spacing w:val="-3"/>
        </w:rPr>
        <w:t> </w:t>
      </w:r>
      <w:r>
        <w:rPr/>
        <w:t>Thị</w:t>
      </w:r>
      <w:r>
        <w:rPr>
          <w:spacing w:val="-3"/>
        </w:rPr>
        <w:t> </w:t>
      </w:r>
      <w:r>
        <w:rPr/>
        <w:t>Thanh</w:t>
      </w:r>
      <w:r>
        <w:rPr>
          <w:spacing w:val="-3"/>
        </w:rPr>
        <w:t> </w:t>
      </w:r>
      <w:r>
        <w:rPr/>
        <w:t>Th</w:t>
      </w:r>
      <w:r>
        <w:rPr>
          <w:spacing w:val="-2"/>
        </w:rPr>
        <w:t> </w:t>
      </w:r>
      <w:r>
        <w:rPr/>
        <w:t>đại</w:t>
      </w:r>
      <w:r>
        <w:rPr>
          <w:spacing w:val="-3"/>
        </w:rPr>
        <w:t> </w:t>
      </w:r>
      <w:r>
        <w:rPr/>
        <w:t>diện</w:t>
      </w:r>
      <w:r>
        <w:rPr>
          <w:spacing w:val="-2"/>
        </w:rPr>
        <w:t> </w:t>
      </w:r>
      <w:r>
        <w:rPr/>
        <w:t>Phòng</w:t>
      </w:r>
      <w:r>
        <w:rPr>
          <w:spacing w:val="-2"/>
        </w:rPr>
        <w:t> </w:t>
      </w:r>
      <w:r>
        <w:rPr/>
        <w:t>lao</w:t>
      </w:r>
      <w:r>
        <w:rPr>
          <w:spacing w:val="-2"/>
        </w:rPr>
        <w:t> </w:t>
      </w:r>
      <w:r>
        <w:rPr/>
        <w:t>động</w:t>
      </w:r>
      <w:r>
        <w:rPr>
          <w:spacing w:val="-2"/>
        </w:rPr>
        <w:t> </w:t>
      </w:r>
      <w:r>
        <w:rPr/>
        <w:t>thương binh và xã hội thành phố Đông Hà giữ nguyên Văn bản số 16/ĐN-CNBB ngày 17 tháng 01 năm 2023 và đề nghị Tòa án xem xét quyết định áp dụng biện pháp xử lý hành chính đưa vào cơ sở cai nghiện bắt buộc đối với Nguyễn</w:t>
      </w:r>
      <w:r>
        <w:rPr>
          <w:spacing w:val="-1"/>
        </w:rPr>
        <w:t> </w:t>
      </w:r>
      <w:r>
        <w:rPr/>
        <w:t>Thành</w:t>
      </w:r>
      <w:r>
        <w:rPr>
          <w:spacing w:val="-3"/>
        </w:rPr>
        <w:t> </w:t>
      </w:r>
      <w:r>
        <w:rPr/>
        <w:t>N</w:t>
      </w:r>
      <w:r>
        <w:rPr>
          <w:spacing w:val="-5"/>
        </w:rPr>
        <w:t> </w:t>
      </w:r>
      <w:r>
        <w:rPr/>
        <w:t>12 tháng.</w:t>
      </w:r>
    </w:p>
    <w:p>
      <w:pPr>
        <w:pStyle w:val="BodyText"/>
        <w:spacing w:line="268" w:lineRule="auto"/>
        <w:ind w:right="113"/>
      </w:pPr>
      <w:r>
        <w:rPr/>
        <w:t>Người bị đề</w:t>
      </w:r>
      <w:r>
        <w:rPr>
          <w:spacing w:val="-3"/>
        </w:rPr>
        <w:t> </w:t>
      </w:r>
      <w:r>
        <w:rPr/>
        <w:t>nghị Nguyễn</w:t>
      </w:r>
      <w:r>
        <w:rPr>
          <w:spacing w:val="-1"/>
        </w:rPr>
        <w:t> </w:t>
      </w:r>
      <w:r>
        <w:rPr/>
        <w:t>Thành</w:t>
      </w:r>
      <w:r>
        <w:rPr>
          <w:spacing w:val="-1"/>
        </w:rPr>
        <w:t> </w:t>
      </w:r>
      <w:r>
        <w:rPr/>
        <w:t>N</w:t>
      </w:r>
      <w:r>
        <w:rPr>
          <w:spacing w:val="-1"/>
        </w:rPr>
        <w:t> </w:t>
      </w:r>
      <w:r>
        <w:rPr/>
        <w:t>trình bày: Nguyễn</w:t>
      </w:r>
      <w:r>
        <w:rPr>
          <w:spacing w:val="-1"/>
        </w:rPr>
        <w:t> </w:t>
      </w:r>
      <w:r>
        <w:rPr/>
        <w:t>Thành</w:t>
      </w:r>
      <w:r>
        <w:rPr>
          <w:spacing w:val="-1"/>
        </w:rPr>
        <w:t> </w:t>
      </w:r>
      <w:r>
        <w:rPr/>
        <w:t>N</w:t>
      </w:r>
      <w:r>
        <w:rPr>
          <w:spacing w:val="-1"/>
        </w:rPr>
        <w:t> </w:t>
      </w:r>
      <w:r>
        <w:rPr/>
        <w:t>thừa</w:t>
      </w:r>
      <w:r>
        <w:rPr>
          <w:spacing w:val="-1"/>
        </w:rPr>
        <w:t> </w:t>
      </w:r>
      <w:r>
        <w:rPr/>
        <w:t>nhận</w:t>
      </w:r>
      <w:r>
        <w:rPr>
          <w:spacing w:val="-1"/>
        </w:rPr>
        <w:t> </w:t>
      </w:r>
      <w:r>
        <w:rPr/>
        <w:t>là người nghiện ma túy, sử dụng ma túy tổng hợp từ năm 2005, chưa cai nghiện lần nào.</w:t>
      </w:r>
      <w:r>
        <w:rPr>
          <w:spacing w:val="-2"/>
        </w:rPr>
        <w:t> </w:t>
      </w:r>
      <w:r>
        <w:rPr/>
        <w:t>Ngày</w:t>
      </w:r>
      <w:r>
        <w:rPr>
          <w:spacing w:val="-4"/>
        </w:rPr>
        <w:t> </w:t>
      </w:r>
      <w:r>
        <w:rPr/>
        <w:t>27/12/2022,</w:t>
      </w:r>
      <w:r>
        <w:rPr>
          <w:spacing w:val="-2"/>
        </w:rPr>
        <w:t> </w:t>
      </w:r>
      <w:r>
        <w:rPr/>
        <w:t>Nguyễn</w:t>
      </w:r>
      <w:r>
        <w:rPr>
          <w:spacing w:val="-1"/>
        </w:rPr>
        <w:t> </w:t>
      </w:r>
      <w:r>
        <w:rPr/>
        <w:t>Thành</w:t>
      </w:r>
      <w:r>
        <w:rPr>
          <w:spacing w:val="-1"/>
        </w:rPr>
        <w:t> </w:t>
      </w:r>
      <w:r>
        <w:rPr/>
        <w:t>N</w:t>
      </w:r>
      <w:r>
        <w:rPr>
          <w:spacing w:val="-1"/>
        </w:rPr>
        <w:t> </w:t>
      </w:r>
      <w:r>
        <w:rPr/>
        <w:t>được</w:t>
      </w:r>
      <w:r>
        <w:rPr>
          <w:spacing w:val="-1"/>
        </w:rPr>
        <w:t> </w:t>
      </w:r>
      <w:r>
        <w:rPr/>
        <w:t>xác</w:t>
      </w:r>
      <w:r>
        <w:rPr>
          <w:spacing w:val="-1"/>
        </w:rPr>
        <w:t> </w:t>
      </w:r>
      <w:r>
        <w:rPr/>
        <w:t>định là</w:t>
      </w:r>
      <w:r>
        <w:rPr>
          <w:spacing w:val="-1"/>
        </w:rPr>
        <w:t> </w:t>
      </w:r>
      <w:r>
        <w:rPr/>
        <w:t>nghiện ma</w:t>
      </w:r>
      <w:r>
        <w:rPr>
          <w:spacing w:val="-2"/>
        </w:rPr>
        <w:t> </w:t>
      </w:r>
      <w:r>
        <w:rPr/>
        <w:t>túy</w:t>
      </w:r>
      <w:r>
        <w:rPr>
          <w:spacing w:val="-4"/>
        </w:rPr>
        <w:t> </w:t>
      </w:r>
      <w:r>
        <w:rPr/>
        <w:t>tổng hợp </w:t>
      </w:r>
      <w:r>
        <w:rPr>
          <w:spacing w:val="-2"/>
        </w:rPr>
        <w:t>dạng</w:t>
      </w:r>
      <w:r>
        <w:rPr>
          <w:spacing w:val="-13"/>
        </w:rPr>
        <w:t> </w:t>
      </w:r>
      <w:r>
        <w:rPr>
          <w:spacing w:val="-2"/>
        </w:rPr>
        <w:t>Amphetamin.</w:t>
      </w:r>
      <w:r>
        <w:rPr>
          <w:spacing w:val="-12"/>
        </w:rPr>
        <w:t> </w:t>
      </w:r>
      <w:r>
        <w:rPr>
          <w:spacing w:val="-2"/>
        </w:rPr>
        <w:t>Nguyễn</w:t>
      </w:r>
      <w:r>
        <w:rPr>
          <w:spacing w:val="-10"/>
        </w:rPr>
        <w:t> </w:t>
      </w:r>
      <w:r>
        <w:rPr>
          <w:spacing w:val="-2"/>
        </w:rPr>
        <w:t>Thành</w:t>
      </w:r>
      <w:r>
        <w:rPr>
          <w:spacing w:val="-13"/>
        </w:rPr>
        <w:t> </w:t>
      </w:r>
      <w:r>
        <w:rPr>
          <w:spacing w:val="-2"/>
        </w:rPr>
        <w:t>N</w:t>
      </w:r>
      <w:r>
        <w:rPr>
          <w:spacing w:val="-12"/>
        </w:rPr>
        <w:t> </w:t>
      </w:r>
      <w:r>
        <w:rPr>
          <w:spacing w:val="-2"/>
        </w:rPr>
        <w:t>hiện</w:t>
      </w:r>
      <w:r>
        <w:rPr>
          <w:spacing w:val="-13"/>
        </w:rPr>
        <w:t> </w:t>
      </w:r>
      <w:r>
        <w:rPr>
          <w:spacing w:val="-2"/>
        </w:rPr>
        <w:t>vẫn</w:t>
      </w:r>
      <w:r>
        <w:rPr>
          <w:spacing w:val="-13"/>
        </w:rPr>
        <w:t> </w:t>
      </w:r>
      <w:r>
        <w:rPr>
          <w:spacing w:val="-2"/>
        </w:rPr>
        <w:t>còn</w:t>
      </w:r>
      <w:r>
        <w:rPr>
          <w:spacing w:val="-13"/>
        </w:rPr>
        <w:t> </w:t>
      </w:r>
      <w:r>
        <w:rPr>
          <w:spacing w:val="-2"/>
        </w:rPr>
        <w:t>sử</w:t>
      </w:r>
      <w:r>
        <w:rPr>
          <w:spacing w:val="-14"/>
        </w:rPr>
        <w:t> </w:t>
      </w:r>
      <w:r>
        <w:rPr>
          <w:spacing w:val="-2"/>
        </w:rPr>
        <w:t>dụng</w:t>
      </w:r>
      <w:r>
        <w:rPr>
          <w:spacing w:val="-10"/>
        </w:rPr>
        <w:t> </w:t>
      </w:r>
      <w:r>
        <w:rPr>
          <w:spacing w:val="-2"/>
        </w:rPr>
        <w:t>ma</w:t>
      </w:r>
      <w:r>
        <w:rPr>
          <w:spacing w:val="-12"/>
        </w:rPr>
        <w:t> </w:t>
      </w:r>
      <w:r>
        <w:rPr>
          <w:spacing w:val="-2"/>
        </w:rPr>
        <w:t>túy,</w:t>
      </w:r>
      <w:r>
        <w:rPr>
          <w:spacing w:val="-12"/>
        </w:rPr>
        <w:t> </w:t>
      </w:r>
      <w:r>
        <w:rPr>
          <w:spacing w:val="-2"/>
        </w:rPr>
        <w:t>nghiện</w:t>
      </w:r>
      <w:r>
        <w:rPr>
          <w:spacing w:val="-10"/>
        </w:rPr>
        <w:t> </w:t>
      </w:r>
      <w:r>
        <w:rPr>
          <w:spacing w:val="-2"/>
        </w:rPr>
        <w:t>ma</w:t>
      </w:r>
      <w:r>
        <w:rPr>
          <w:spacing w:val="-14"/>
        </w:rPr>
        <w:t> </w:t>
      </w:r>
      <w:r>
        <w:rPr>
          <w:spacing w:val="-2"/>
        </w:rPr>
        <w:t>túy</w:t>
      </w:r>
      <w:r>
        <w:rPr>
          <w:spacing w:val="-14"/>
        </w:rPr>
        <w:t> </w:t>
      </w:r>
      <w:r>
        <w:rPr>
          <w:spacing w:val="-2"/>
        </w:rPr>
        <w:t>và </w:t>
      </w:r>
      <w:r>
        <w:rPr/>
        <w:t>đồng</w:t>
      </w:r>
      <w:r>
        <w:rPr>
          <w:spacing w:val="-9"/>
        </w:rPr>
        <w:t> </w:t>
      </w:r>
      <w:r>
        <w:rPr/>
        <w:t>ý</w:t>
      </w:r>
      <w:r>
        <w:rPr>
          <w:spacing w:val="-9"/>
        </w:rPr>
        <w:t> </w:t>
      </w:r>
      <w:r>
        <w:rPr/>
        <w:t>đưa</w:t>
      </w:r>
      <w:r>
        <w:rPr>
          <w:spacing w:val="-10"/>
        </w:rPr>
        <w:t> </w:t>
      </w:r>
      <w:r>
        <w:rPr/>
        <w:t>vào</w:t>
      </w:r>
      <w:r>
        <w:rPr>
          <w:spacing w:val="-9"/>
        </w:rPr>
        <w:t> </w:t>
      </w:r>
      <w:r>
        <w:rPr/>
        <w:t>cơ</w:t>
      </w:r>
      <w:r>
        <w:rPr>
          <w:spacing w:val="-3"/>
        </w:rPr>
        <w:t> </w:t>
      </w:r>
      <w:r>
        <w:rPr/>
        <w:t>sở</w:t>
      </w:r>
      <w:r>
        <w:rPr>
          <w:spacing w:val="-3"/>
        </w:rPr>
        <w:t> </w:t>
      </w:r>
      <w:r>
        <w:rPr/>
        <w:t>cai</w:t>
      </w:r>
      <w:r>
        <w:rPr>
          <w:spacing w:val="-1"/>
        </w:rPr>
        <w:t> </w:t>
      </w:r>
      <w:r>
        <w:rPr/>
        <w:t>nghiện bắt</w:t>
      </w:r>
      <w:r>
        <w:rPr>
          <w:spacing w:val="-1"/>
        </w:rPr>
        <w:t> </w:t>
      </w:r>
      <w:r>
        <w:rPr/>
        <w:t>buộc</w:t>
      </w:r>
      <w:r>
        <w:rPr>
          <w:spacing w:val="-2"/>
        </w:rPr>
        <w:t> </w:t>
      </w:r>
      <w:r>
        <w:rPr/>
        <w:t>tại Trung tâm</w:t>
      </w:r>
      <w:r>
        <w:rPr>
          <w:spacing w:val="-6"/>
        </w:rPr>
        <w:t> </w:t>
      </w:r>
      <w:r>
        <w:rPr/>
        <w:t>Bảo trợ</w:t>
      </w:r>
      <w:r>
        <w:rPr>
          <w:spacing w:val="-3"/>
        </w:rPr>
        <w:t> </w:t>
      </w:r>
      <w:r>
        <w:rPr/>
        <w:t>xã</w:t>
      </w:r>
      <w:r>
        <w:rPr>
          <w:spacing w:val="-3"/>
        </w:rPr>
        <w:t> </w:t>
      </w:r>
      <w:r>
        <w:rPr/>
        <w:t>hội Tổng hợp</w:t>
      </w:r>
      <w:r>
        <w:rPr>
          <w:spacing w:val="-4"/>
        </w:rPr>
        <w:t> </w:t>
      </w:r>
      <w:r>
        <w:rPr/>
        <w:t>1 Quảng Trị theo</w:t>
      </w:r>
      <w:r>
        <w:rPr>
          <w:spacing w:val="-7"/>
        </w:rPr>
        <w:t> </w:t>
      </w:r>
      <w:r>
        <w:rPr/>
        <w:t>đề</w:t>
      </w:r>
      <w:r>
        <w:rPr>
          <w:spacing w:val="-6"/>
        </w:rPr>
        <w:t> </w:t>
      </w:r>
      <w:r>
        <w:rPr/>
        <w:t>nghị</w:t>
      </w:r>
      <w:r>
        <w:rPr>
          <w:spacing w:val="-5"/>
        </w:rPr>
        <w:t> </w:t>
      </w:r>
      <w:r>
        <w:rPr/>
        <w:t>của</w:t>
      </w:r>
      <w:r>
        <w:rPr>
          <w:spacing w:val="-7"/>
        </w:rPr>
        <w:t> </w:t>
      </w:r>
      <w:r>
        <w:rPr/>
        <w:t>Phòng</w:t>
      </w:r>
      <w:r>
        <w:rPr>
          <w:spacing w:val="-5"/>
        </w:rPr>
        <w:t> </w:t>
      </w:r>
      <w:r>
        <w:rPr/>
        <w:t>lao</w:t>
      </w:r>
      <w:r>
        <w:rPr>
          <w:spacing w:val="-3"/>
        </w:rPr>
        <w:t> </w:t>
      </w:r>
      <w:r>
        <w:rPr/>
        <w:t>động</w:t>
      </w:r>
      <w:r>
        <w:rPr>
          <w:spacing w:val="-5"/>
        </w:rPr>
        <w:t> </w:t>
      </w:r>
      <w:r>
        <w:rPr/>
        <w:t>thương</w:t>
      </w:r>
      <w:r>
        <w:rPr>
          <w:spacing w:val="-7"/>
        </w:rPr>
        <w:t> </w:t>
      </w:r>
      <w:r>
        <w:rPr/>
        <w:t>binh</w:t>
      </w:r>
      <w:r>
        <w:rPr>
          <w:spacing w:val="-7"/>
        </w:rPr>
        <w:t> </w:t>
      </w:r>
      <w:r>
        <w:rPr/>
        <w:t>và</w:t>
      </w:r>
      <w:r>
        <w:rPr>
          <w:spacing w:val="-7"/>
        </w:rPr>
        <w:t> </w:t>
      </w:r>
      <w:r>
        <w:rPr/>
        <w:t>xã</w:t>
      </w:r>
      <w:r>
        <w:rPr>
          <w:spacing w:val="-6"/>
        </w:rPr>
        <w:t> </w:t>
      </w:r>
      <w:r>
        <w:rPr/>
        <w:t>hội</w:t>
      </w:r>
      <w:r>
        <w:rPr>
          <w:spacing w:val="-5"/>
        </w:rPr>
        <w:t> </w:t>
      </w:r>
      <w:r>
        <w:rPr/>
        <w:t>thành</w:t>
      </w:r>
      <w:r>
        <w:rPr>
          <w:spacing w:val="-7"/>
        </w:rPr>
        <w:t> </w:t>
      </w:r>
      <w:r>
        <w:rPr/>
        <w:t>phố</w:t>
      </w:r>
      <w:r>
        <w:rPr>
          <w:spacing w:val="-2"/>
        </w:rPr>
        <w:t> </w:t>
      </w:r>
      <w:r>
        <w:rPr/>
        <w:t>Đông </w:t>
      </w:r>
      <w:r>
        <w:rPr>
          <w:spacing w:val="-4"/>
        </w:rPr>
        <w:t>Hà.</w:t>
      </w:r>
    </w:p>
    <w:p>
      <w:pPr>
        <w:pStyle w:val="BodyText"/>
        <w:spacing w:line="315" w:lineRule="exact"/>
        <w:ind w:left="858" w:firstLine="0"/>
      </w:pPr>
      <w:r>
        <w:rPr/>
        <w:t>Đại</w:t>
      </w:r>
      <w:r>
        <w:rPr>
          <w:spacing w:val="-3"/>
        </w:rPr>
        <w:t> </w:t>
      </w:r>
      <w:r>
        <w:rPr/>
        <w:t>diện</w:t>
      </w:r>
      <w:r>
        <w:rPr>
          <w:spacing w:val="-2"/>
        </w:rPr>
        <w:t> </w:t>
      </w:r>
      <w:r>
        <w:rPr/>
        <w:t>Viện</w:t>
      </w:r>
      <w:r>
        <w:rPr>
          <w:spacing w:val="-2"/>
        </w:rPr>
        <w:t> </w:t>
      </w:r>
      <w:r>
        <w:rPr/>
        <w:t>Kiểm</w:t>
      </w:r>
      <w:r>
        <w:rPr>
          <w:spacing w:val="-8"/>
        </w:rPr>
        <w:t> </w:t>
      </w:r>
      <w:r>
        <w:rPr/>
        <w:t>sát</w:t>
      </w:r>
      <w:r>
        <w:rPr>
          <w:spacing w:val="-3"/>
        </w:rPr>
        <w:t> </w:t>
      </w:r>
      <w:r>
        <w:rPr/>
        <w:t>nhân</w:t>
      </w:r>
      <w:r>
        <w:rPr>
          <w:spacing w:val="-2"/>
        </w:rPr>
        <w:t> </w:t>
      </w:r>
      <w:r>
        <w:rPr/>
        <w:t>dân</w:t>
      </w:r>
      <w:r>
        <w:rPr>
          <w:spacing w:val="-5"/>
        </w:rPr>
        <w:t> </w:t>
      </w:r>
      <w:r>
        <w:rPr/>
        <w:t>thành</w:t>
      </w:r>
      <w:r>
        <w:rPr>
          <w:spacing w:val="-3"/>
        </w:rPr>
        <w:t> </w:t>
      </w:r>
      <w:r>
        <w:rPr/>
        <w:t>phố</w:t>
      </w:r>
      <w:r>
        <w:rPr>
          <w:spacing w:val="-2"/>
        </w:rPr>
        <w:t> </w:t>
      </w:r>
      <w:r>
        <w:rPr/>
        <w:t>Đông</w:t>
      </w:r>
      <w:r>
        <w:rPr>
          <w:spacing w:val="-2"/>
        </w:rPr>
        <w:t> </w:t>
      </w:r>
      <w:r>
        <w:rPr/>
        <w:t>Hà</w:t>
      </w:r>
      <w:r>
        <w:rPr>
          <w:spacing w:val="1"/>
        </w:rPr>
        <w:t> </w:t>
      </w:r>
      <w:r>
        <w:rPr/>
        <w:t>phát</w:t>
      </w:r>
      <w:r>
        <w:rPr>
          <w:spacing w:val="-3"/>
        </w:rPr>
        <w:t> </w:t>
      </w:r>
      <w:r>
        <w:rPr/>
        <w:t>biểu</w:t>
      </w:r>
      <w:r>
        <w:rPr>
          <w:spacing w:val="-5"/>
        </w:rPr>
        <w:t> </w:t>
      </w:r>
      <w:r>
        <w:rPr/>
        <w:t>ý</w:t>
      </w:r>
      <w:r>
        <w:rPr>
          <w:spacing w:val="-3"/>
        </w:rPr>
        <w:t> </w:t>
      </w:r>
      <w:r>
        <w:rPr>
          <w:spacing w:val="-2"/>
        </w:rPr>
        <w:t>kiến:</w:t>
      </w:r>
    </w:p>
    <w:p>
      <w:pPr>
        <w:pStyle w:val="BodyText"/>
        <w:spacing w:line="268" w:lineRule="auto" w:before="38"/>
        <w:ind w:right="119"/>
      </w:pPr>
      <w:r>
        <w:rPr>
          <w:i/>
        </w:rPr>
        <w:t>Về tố tụng</w:t>
      </w:r>
      <w:r>
        <w:rPr/>
        <w:t>: Trong quá trình xem xét áp dụng biện pháp xử lý hành chính</w:t>
      </w:r>
      <w:r>
        <w:rPr>
          <w:spacing w:val="40"/>
        </w:rPr>
        <w:t> </w:t>
      </w:r>
      <w:r>
        <w:rPr/>
        <w:t>đưa vào cơ sở cai nghiện bắt buộc đối với Nguyễn Thành N cũng như tại phiên họp Thẩm phán, Thư ký phiên họp thực hiện đúng quy định pháp luật. Những người tham gia tố tụng thực hiện đúng quyền và nghĩa vụ của mình.</w:t>
      </w:r>
    </w:p>
    <w:p>
      <w:pPr>
        <w:pStyle w:val="BodyText"/>
        <w:spacing w:line="268" w:lineRule="auto"/>
        <w:ind w:right="119"/>
      </w:pPr>
      <w:r>
        <w:rPr>
          <w:i/>
        </w:rPr>
        <w:t>Về yêu cầu</w:t>
      </w:r>
      <w:r>
        <w:rPr/>
        <w:t>: Chấp nhận đề nghị của Phòng lao động thương binh và xã hội thành phố Đông Hà về áp dụng biện pháp xử lý hành chính đưa vào cơ sở cai nghiện bắt buộc đối với Nguyễn Thành N thời gian 12 tháng.</w:t>
      </w:r>
    </w:p>
    <w:p>
      <w:pPr>
        <w:pStyle w:val="BodyText"/>
        <w:spacing w:before="11"/>
        <w:ind w:left="0" w:firstLine="0"/>
        <w:jc w:val="left"/>
        <w:rPr>
          <w:sz w:val="30"/>
        </w:rPr>
      </w:pPr>
    </w:p>
    <w:p>
      <w:pPr>
        <w:pStyle w:val="Heading1"/>
        <w:ind w:right="523"/>
      </w:pPr>
      <w:r>
        <w:rPr/>
        <w:t>XÉT</w:t>
      </w:r>
      <w:r>
        <w:rPr>
          <w:spacing w:val="-2"/>
        </w:rPr>
        <w:t> </w:t>
      </w:r>
      <w:r>
        <w:rPr>
          <w:spacing w:val="-4"/>
        </w:rPr>
        <w:t>THẤY</w:t>
      </w:r>
    </w:p>
    <w:p>
      <w:pPr>
        <w:pStyle w:val="BodyText"/>
        <w:spacing w:line="268" w:lineRule="auto" w:before="38"/>
        <w:ind w:right="119"/>
      </w:pPr>
      <w:r>
        <w:rPr/>
        <w:t>Sau</w:t>
      </w:r>
      <w:r>
        <w:rPr>
          <w:spacing w:val="-1"/>
        </w:rPr>
        <w:t> </w:t>
      </w:r>
      <w:r>
        <w:rPr/>
        <w:t>khi</w:t>
      </w:r>
      <w:r>
        <w:rPr>
          <w:spacing w:val="-2"/>
        </w:rPr>
        <w:t> </w:t>
      </w:r>
      <w:r>
        <w:rPr/>
        <w:t>nghiên</w:t>
      </w:r>
      <w:r>
        <w:rPr>
          <w:spacing w:val="-2"/>
        </w:rPr>
        <w:t> </w:t>
      </w:r>
      <w:r>
        <w:rPr/>
        <w:t>cứu</w:t>
      </w:r>
      <w:r>
        <w:rPr>
          <w:spacing w:val="-2"/>
        </w:rPr>
        <w:t> </w:t>
      </w:r>
      <w:r>
        <w:rPr/>
        <w:t>các</w:t>
      </w:r>
      <w:r>
        <w:rPr>
          <w:spacing w:val="-1"/>
        </w:rPr>
        <w:t> </w:t>
      </w:r>
      <w:r>
        <w:rPr/>
        <w:t>tài</w:t>
      </w:r>
      <w:r>
        <w:rPr>
          <w:spacing w:val="-2"/>
        </w:rPr>
        <w:t> </w:t>
      </w:r>
      <w:r>
        <w:rPr/>
        <w:t>liệu</w:t>
      </w:r>
      <w:r>
        <w:rPr>
          <w:spacing w:val="-1"/>
        </w:rPr>
        <w:t> </w:t>
      </w:r>
      <w:r>
        <w:rPr/>
        <w:t>trong</w:t>
      </w:r>
      <w:r>
        <w:rPr>
          <w:spacing w:val="-1"/>
        </w:rPr>
        <w:t> </w:t>
      </w:r>
      <w:r>
        <w:rPr/>
        <w:t>hồ</w:t>
      </w:r>
      <w:r>
        <w:rPr>
          <w:spacing w:val="-1"/>
        </w:rPr>
        <w:t> </w:t>
      </w:r>
      <w:r>
        <w:rPr/>
        <w:t>sơ sơ</w:t>
      </w:r>
      <w:r>
        <w:rPr>
          <w:spacing w:val="-2"/>
        </w:rPr>
        <w:t> </w:t>
      </w:r>
      <w:r>
        <w:rPr/>
        <w:t>áp</w:t>
      </w:r>
      <w:r>
        <w:rPr>
          <w:spacing w:val="-1"/>
        </w:rPr>
        <w:t> </w:t>
      </w:r>
      <w:r>
        <w:rPr/>
        <w:t>dụng</w:t>
      </w:r>
      <w:r>
        <w:rPr>
          <w:spacing w:val="-1"/>
        </w:rPr>
        <w:t> </w:t>
      </w:r>
      <w:r>
        <w:rPr/>
        <w:t>biện</w:t>
      </w:r>
      <w:r>
        <w:rPr>
          <w:spacing w:val="-2"/>
        </w:rPr>
        <w:t> </w:t>
      </w:r>
      <w:r>
        <w:rPr/>
        <w:t>pháp</w:t>
      </w:r>
      <w:r>
        <w:rPr>
          <w:spacing w:val="-2"/>
        </w:rPr>
        <w:t> </w:t>
      </w:r>
      <w:r>
        <w:rPr/>
        <w:t>hành</w:t>
      </w:r>
      <w:r>
        <w:rPr>
          <w:spacing w:val="-1"/>
        </w:rPr>
        <w:t> </w:t>
      </w:r>
      <w:r>
        <w:rPr/>
        <w:t>chính đã</w:t>
      </w:r>
      <w:r>
        <w:rPr>
          <w:spacing w:val="-1"/>
        </w:rPr>
        <w:t> </w:t>
      </w:r>
      <w:r>
        <w:rPr/>
        <w:t>được</w:t>
      </w:r>
      <w:r>
        <w:rPr>
          <w:spacing w:val="-1"/>
        </w:rPr>
        <w:t> </w:t>
      </w:r>
      <w:r>
        <w:rPr/>
        <w:t>thẩm</w:t>
      </w:r>
      <w:r>
        <w:rPr>
          <w:spacing w:val="-5"/>
        </w:rPr>
        <w:t> </w:t>
      </w:r>
      <w:r>
        <w:rPr/>
        <w:t>tra tại phiên họp, căn cứ</w:t>
      </w:r>
      <w:r>
        <w:rPr>
          <w:spacing w:val="-2"/>
        </w:rPr>
        <w:t> </w:t>
      </w:r>
      <w:r>
        <w:rPr/>
        <w:t>vào</w:t>
      </w:r>
      <w:r>
        <w:rPr>
          <w:spacing w:val="-1"/>
        </w:rPr>
        <w:t> </w:t>
      </w:r>
      <w:r>
        <w:rPr/>
        <w:t>ý kiến của</w:t>
      </w:r>
      <w:r>
        <w:rPr>
          <w:spacing w:val="-2"/>
        </w:rPr>
        <w:t> </w:t>
      </w:r>
      <w:r>
        <w:rPr/>
        <w:t>những người</w:t>
      </w:r>
      <w:r>
        <w:rPr>
          <w:spacing w:val="-1"/>
        </w:rPr>
        <w:t> </w:t>
      </w:r>
      <w:r>
        <w:rPr/>
        <w:t>tham</w:t>
      </w:r>
      <w:r>
        <w:rPr>
          <w:spacing w:val="-5"/>
        </w:rPr>
        <w:t> </w:t>
      </w:r>
      <w:r>
        <w:rPr/>
        <w:t>gia</w:t>
      </w:r>
      <w:r>
        <w:rPr>
          <w:spacing w:val="-1"/>
        </w:rPr>
        <w:t> </w:t>
      </w:r>
      <w:r>
        <w:rPr/>
        <w:t>phiên họp xét thấy:</w:t>
      </w:r>
    </w:p>
    <w:p>
      <w:pPr>
        <w:pStyle w:val="BodyText"/>
        <w:spacing w:line="268" w:lineRule="auto"/>
        <w:ind w:right="113"/>
      </w:pPr>
      <w:r>
        <w:rPr/>
        <w:t>Về thời hiệu xử lý vi phạm hành chính: Ngày 27/12/2022, Nguyễn</w:t>
      </w:r>
      <w:r>
        <w:rPr>
          <w:spacing w:val="-4"/>
        </w:rPr>
        <w:t> </w:t>
      </w:r>
      <w:r>
        <w:rPr/>
        <w:t>Thành</w:t>
      </w:r>
      <w:r>
        <w:rPr>
          <w:spacing w:val="-4"/>
        </w:rPr>
        <w:t> </w:t>
      </w:r>
      <w:r>
        <w:rPr/>
        <w:t>N được xác định là nghiện ma túy tổng hợp dạng Amphetamin và ngày 06/01/2023, Công an phường Đông Lương, thành phố Đông Hà lập biên bản về hành vi không đăng ký thực hiện cai nghiện ma túy tự nguyện đối với Nguyễn Thành N. Căn cứ vào điểm đ Khoản 2 Điều 6 Luật xử lý vi phạm hành chính thì thời hiệu áp dụng biện pháp xử lý hành chính đưa vào cơ sở cai nghiện bắt buộc đối với Nguyễn Thành N còn trong thời hiệu.</w:t>
      </w:r>
    </w:p>
    <w:p>
      <w:pPr>
        <w:pStyle w:val="BodyText"/>
        <w:spacing w:line="268" w:lineRule="auto"/>
        <w:ind w:right="117"/>
      </w:pPr>
      <w:r>
        <w:rPr/>
        <w:t>Về trình</w:t>
      </w:r>
      <w:r>
        <w:rPr>
          <w:spacing w:val="-1"/>
        </w:rPr>
        <w:t> </w:t>
      </w:r>
      <w:r>
        <w:rPr/>
        <w:t>tự</w:t>
      </w:r>
      <w:r>
        <w:rPr>
          <w:spacing w:val="-1"/>
        </w:rPr>
        <w:t> </w:t>
      </w:r>
      <w:r>
        <w:rPr/>
        <w:t>thủ</w:t>
      </w:r>
      <w:r>
        <w:rPr>
          <w:spacing w:val="-1"/>
        </w:rPr>
        <w:t> </w:t>
      </w:r>
      <w:r>
        <w:rPr/>
        <w:t>tục lập</w:t>
      </w:r>
      <w:r>
        <w:rPr>
          <w:spacing w:val="-1"/>
        </w:rPr>
        <w:t> </w:t>
      </w:r>
      <w:r>
        <w:rPr/>
        <w:t>hồ</w:t>
      </w:r>
      <w:r>
        <w:rPr>
          <w:spacing w:val="-1"/>
        </w:rPr>
        <w:t> </w:t>
      </w:r>
      <w:r>
        <w:rPr/>
        <w:t>sơ áp</w:t>
      </w:r>
      <w:r>
        <w:rPr>
          <w:spacing w:val="-1"/>
        </w:rPr>
        <w:t> </w:t>
      </w:r>
      <w:r>
        <w:rPr/>
        <w:t>dụng</w:t>
      </w:r>
      <w:r>
        <w:rPr>
          <w:spacing w:val="-1"/>
        </w:rPr>
        <w:t> </w:t>
      </w:r>
      <w:r>
        <w:rPr/>
        <w:t>biện</w:t>
      </w:r>
      <w:r>
        <w:rPr>
          <w:spacing w:val="-1"/>
        </w:rPr>
        <w:t> </w:t>
      </w:r>
      <w:r>
        <w:rPr/>
        <w:t>pháp</w:t>
      </w:r>
      <w:r>
        <w:rPr>
          <w:spacing w:val="-2"/>
        </w:rPr>
        <w:t> </w:t>
      </w:r>
      <w:r>
        <w:rPr/>
        <w:t>xử</w:t>
      </w:r>
      <w:r>
        <w:rPr>
          <w:spacing w:val="-3"/>
        </w:rPr>
        <w:t> </w:t>
      </w:r>
      <w:r>
        <w:rPr/>
        <w:t>lý hành</w:t>
      </w:r>
      <w:r>
        <w:rPr>
          <w:spacing w:val="-1"/>
        </w:rPr>
        <w:t> </w:t>
      </w:r>
      <w:r>
        <w:rPr/>
        <w:t>chính</w:t>
      </w:r>
      <w:r>
        <w:rPr>
          <w:spacing w:val="-1"/>
        </w:rPr>
        <w:t> </w:t>
      </w:r>
      <w:r>
        <w:rPr/>
        <w:t>đưa</w:t>
      </w:r>
      <w:r>
        <w:rPr>
          <w:spacing w:val="-1"/>
        </w:rPr>
        <w:t> </w:t>
      </w:r>
      <w:r>
        <w:rPr/>
        <w:t>vào</w:t>
      </w:r>
      <w:r>
        <w:rPr>
          <w:spacing w:val="-2"/>
        </w:rPr>
        <w:t> </w:t>
      </w:r>
      <w:r>
        <w:rPr/>
        <w:t>cơ sở</w:t>
      </w:r>
      <w:r>
        <w:rPr>
          <w:spacing w:val="-7"/>
        </w:rPr>
        <w:t> </w:t>
      </w:r>
      <w:r>
        <w:rPr/>
        <w:t>cai</w:t>
      </w:r>
      <w:r>
        <w:rPr>
          <w:spacing w:val="-7"/>
        </w:rPr>
        <w:t> </w:t>
      </w:r>
      <w:r>
        <w:rPr/>
        <w:t>nghiện</w:t>
      </w:r>
      <w:r>
        <w:rPr>
          <w:spacing w:val="-9"/>
        </w:rPr>
        <w:t> </w:t>
      </w:r>
      <w:r>
        <w:rPr/>
        <w:t>bắt</w:t>
      </w:r>
      <w:r>
        <w:rPr>
          <w:spacing w:val="-8"/>
        </w:rPr>
        <w:t> </w:t>
      </w:r>
      <w:r>
        <w:rPr/>
        <w:t>buộc</w:t>
      </w:r>
      <w:r>
        <w:rPr>
          <w:spacing w:val="-7"/>
        </w:rPr>
        <w:t> </w:t>
      </w:r>
      <w:r>
        <w:rPr/>
        <w:t>đối</w:t>
      </w:r>
      <w:r>
        <w:rPr>
          <w:spacing w:val="-6"/>
        </w:rPr>
        <w:t> </w:t>
      </w:r>
      <w:r>
        <w:rPr/>
        <w:t>với</w:t>
      </w:r>
      <w:r>
        <w:rPr>
          <w:spacing w:val="-6"/>
        </w:rPr>
        <w:t> </w:t>
      </w:r>
      <w:r>
        <w:rPr/>
        <w:t>Nguyễn</w:t>
      </w:r>
      <w:r>
        <w:rPr>
          <w:spacing w:val="-15"/>
        </w:rPr>
        <w:t> </w:t>
      </w:r>
      <w:r>
        <w:rPr/>
        <w:t>Thành</w:t>
      </w:r>
      <w:r>
        <w:rPr>
          <w:spacing w:val="-15"/>
        </w:rPr>
        <w:t> </w:t>
      </w:r>
      <w:r>
        <w:rPr/>
        <w:t>N:</w:t>
      </w:r>
      <w:r>
        <w:rPr>
          <w:spacing w:val="-6"/>
        </w:rPr>
        <w:t> </w:t>
      </w:r>
      <w:r>
        <w:rPr/>
        <w:t>Công</w:t>
      </w:r>
      <w:r>
        <w:rPr>
          <w:spacing w:val="-15"/>
        </w:rPr>
        <w:t> </w:t>
      </w:r>
      <w:r>
        <w:rPr/>
        <w:t>an</w:t>
      </w:r>
      <w:r>
        <w:rPr>
          <w:spacing w:val="-15"/>
        </w:rPr>
        <w:t> </w:t>
      </w:r>
      <w:r>
        <w:rPr/>
        <w:t>phường</w:t>
      </w:r>
      <w:r>
        <w:rPr>
          <w:spacing w:val="-15"/>
        </w:rPr>
        <w:t> </w:t>
      </w:r>
      <w:r>
        <w:rPr/>
        <w:t>Đông</w:t>
      </w:r>
      <w:r>
        <w:rPr>
          <w:spacing w:val="40"/>
        </w:rPr>
        <w:t> </w:t>
      </w:r>
      <w:r>
        <w:rPr/>
        <w:t>Lương</w:t>
      </w:r>
      <w:r>
        <w:rPr>
          <w:spacing w:val="-15"/>
        </w:rPr>
        <w:t> </w:t>
      </w:r>
      <w:r>
        <w:rPr/>
        <w:t>lập hồ</w:t>
      </w:r>
      <w:r>
        <w:rPr>
          <w:spacing w:val="-7"/>
        </w:rPr>
        <w:t> </w:t>
      </w:r>
      <w:r>
        <w:rPr/>
        <w:t>sơ</w:t>
      </w:r>
      <w:r>
        <w:rPr>
          <w:spacing w:val="-8"/>
        </w:rPr>
        <w:t> </w:t>
      </w:r>
      <w:r>
        <w:rPr/>
        <w:t>và</w:t>
      </w:r>
      <w:r>
        <w:rPr>
          <w:spacing w:val="-8"/>
        </w:rPr>
        <w:t> </w:t>
      </w:r>
      <w:r>
        <w:rPr/>
        <w:t>Trưởng</w:t>
      </w:r>
      <w:r>
        <w:rPr>
          <w:spacing w:val="-6"/>
        </w:rPr>
        <w:t> </w:t>
      </w:r>
      <w:r>
        <w:rPr/>
        <w:t>phòng</w:t>
      </w:r>
      <w:r>
        <w:rPr>
          <w:spacing w:val="-7"/>
        </w:rPr>
        <w:t> </w:t>
      </w:r>
      <w:r>
        <w:rPr/>
        <w:t>lao</w:t>
      </w:r>
      <w:r>
        <w:rPr>
          <w:spacing w:val="-7"/>
        </w:rPr>
        <w:t> </w:t>
      </w:r>
      <w:r>
        <w:rPr/>
        <w:t>động</w:t>
      </w:r>
      <w:r>
        <w:rPr>
          <w:spacing w:val="-7"/>
        </w:rPr>
        <w:t> </w:t>
      </w:r>
      <w:r>
        <w:rPr/>
        <w:t>thương</w:t>
      </w:r>
      <w:r>
        <w:rPr>
          <w:spacing w:val="-2"/>
        </w:rPr>
        <w:t> </w:t>
      </w:r>
      <w:r>
        <w:rPr/>
        <w:t>binh</w:t>
      </w:r>
      <w:r>
        <w:rPr>
          <w:spacing w:val="-2"/>
        </w:rPr>
        <w:t> </w:t>
      </w:r>
      <w:r>
        <w:rPr/>
        <w:t>và</w:t>
      </w:r>
      <w:r>
        <w:rPr>
          <w:spacing w:val="-2"/>
        </w:rPr>
        <w:t> </w:t>
      </w:r>
      <w:r>
        <w:rPr/>
        <w:t>xã</w:t>
      </w:r>
      <w:r>
        <w:rPr>
          <w:spacing w:val="-2"/>
        </w:rPr>
        <w:t> </w:t>
      </w:r>
      <w:r>
        <w:rPr/>
        <w:t>hội</w:t>
      </w:r>
      <w:r>
        <w:rPr>
          <w:spacing w:val="-1"/>
        </w:rPr>
        <w:t> </w:t>
      </w:r>
      <w:r>
        <w:rPr/>
        <w:t>thành phố Đông Hà có văn bản đề nghị Tòa án xem xét áp dụng dụng biện pháp xử lý hành chính đưa vào cơ sở cai nghiện bắt theo quy định tại điểm a, c khoản 1 Điều 103, Điều 104 Luật xử lý vi phạm hành chính năm 2014 (sửa đổi, bổ sung năm 2020); Khoản 1 Điều 40; Khoản 1 Điều 41; Điều 42; Điều 43; Điều 44; Khoản 1 Điều 45 và Điều 46 của Nghị định số 116/2021/NĐ-CP ngày 21/12/2021 của Chính phủ là đúng trình tự, thủ tục.</w:t>
      </w:r>
    </w:p>
    <w:p>
      <w:pPr>
        <w:spacing w:after="0" w:line="268" w:lineRule="auto"/>
        <w:sectPr>
          <w:headerReference w:type="default" r:id="rId5"/>
          <w:pgSz w:w="11910" w:h="16850"/>
          <w:pgMar w:header="597" w:footer="0" w:top="1080" w:bottom="280" w:left="1520" w:right="840"/>
          <w:pgNumType w:start="2"/>
        </w:sectPr>
      </w:pPr>
    </w:p>
    <w:p>
      <w:pPr>
        <w:pStyle w:val="BodyText"/>
        <w:spacing w:line="268" w:lineRule="auto" w:before="79"/>
        <w:ind w:right="115"/>
      </w:pPr>
      <w:r>
        <w:rPr/>
        <w:t>Về tính chất, mức độ, hậu quả hành vi vi phạm, nhân thân, mức độ nhận thức của người bị áp dụng: Trong hồ sơ cũng như lời trình bày của những người tham gia phiên họp thể hiện: Nguyễn Thành N là người đủ 18 tuổi và có đầy đủ năng lực trách nhiệm hành chính, có đủ khả năng nhận thức về tác hại của việc sử dụng ma túy</w:t>
      </w:r>
      <w:r>
        <w:rPr>
          <w:spacing w:val="-3"/>
        </w:rPr>
        <w:t> </w:t>
      </w:r>
      <w:r>
        <w:rPr/>
        <w:t>và quy</w:t>
      </w:r>
      <w:r>
        <w:rPr>
          <w:spacing w:val="-2"/>
        </w:rPr>
        <w:t> </w:t>
      </w:r>
      <w:r>
        <w:rPr/>
        <w:t>định của pháp luật về việc nghiêm</w:t>
      </w:r>
      <w:r>
        <w:rPr>
          <w:spacing w:val="-5"/>
        </w:rPr>
        <w:t> </w:t>
      </w:r>
      <w:r>
        <w:rPr/>
        <w:t>cấm</w:t>
      </w:r>
      <w:r>
        <w:rPr>
          <w:spacing w:val="-4"/>
        </w:rPr>
        <w:t> </w:t>
      </w:r>
      <w:r>
        <w:rPr/>
        <w:t>sử dụng trái phép chất ma túy, nhưng Nguyễn Thành N vẫn cố tình thực hiện hành vi nhằm thỏa mãn được nhu cầu của bản thân. Nguyễn</w:t>
      </w:r>
      <w:r>
        <w:rPr>
          <w:spacing w:val="-6"/>
        </w:rPr>
        <w:t> </w:t>
      </w:r>
      <w:r>
        <w:rPr/>
        <w:t>Thành</w:t>
      </w:r>
      <w:r>
        <w:rPr>
          <w:spacing w:val="-6"/>
        </w:rPr>
        <w:t> </w:t>
      </w:r>
      <w:r>
        <w:rPr/>
        <w:t>N</w:t>
      </w:r>
      <w:r>
        <w:rPr>
          <w:spacing w:val="-6"/>
        </w:rPr>
        <w:t> </w:t>
      </w:r>
      <w:r>
        <w:rPr/>
        <w:t>đã sử dụng chất ma túy</w:t>
      </w:r>
      <w:r>
        <w:rPr>
          <w:spacing w:val="-3"/>
        </w:rPr>
        <w:t> </w:t>
      </w:r>
      <w:r>
        <w:rPr/>
        <w:t>từ năm</w:t>
      </w:r>
      <w:r>
        <w:rPr>
          <w:spacing w:val="-2"/>
        </w:rPr>
        <w:t> </w:t>
      </w:r>
      <w:r>
        <w:rPr/>
        <w:t>2005 nhưng</w:t>
      </w:r>
      <w:r>
        <w:rPr>
          <w:spacing w:val="-5"/>
        </w:rPr>
        <w:t> </w:t>
      </w:r>
      <w:r>
        <w:rPr/>
        <w:t>chưa</w:t>
      </w:r>
      <w:r>
        <w:rPr>
          <w:spacing w:val="-5"/>
        </w:rPr>
        <w:t> </w:t>
      </w:r>
      <w:r>
        <w:rPr/>
        <w:t>thực</w:t>
      </w:r>
      <w:r>
        <w:rPr>
          <w:spacing w:val="-6"/>
        </w:rPr>
        <w:t> </w:t>
      </w:r>
      <w:r>
        <w:rPr/>
        <w:t>hiện</w:t>
      </w:r>
      <w:r>
        <w:rPr>
          <w:spacing w:val="-5"/>
        </w:rPr>
        <w:t> </w:t>
      </w:r>
      <w:r>
        <w:rPr/>
        <w:t>việc</w:t>
      </w:r>
      <w:r>
        <w:rPr>
          <w:spacing w:val="-5"/>
        </w:rPr>
        <w:t> </w:t>
      </w:r>
      <w:r>
        <w:rPr/>
        <w:t>tự</w:t>
      </w:r>
      <w:r>
        <w:rPr>
          <w:spacing w:val="-7"/>
        </w:rPr>
        <w:t> </w:t>
      </w:r>
      <w:r>
        <w:rPr/>
        <w:t>nguyện</w:t>
      </w:r>
      <w:r>
        <w:rPr>
          <w:spacing w:val="-2"/>
        </w:rPr>
        <w:t> </w:t>
      </w:r>
      <w:r>
        <w:rPr/>
        <w:t>cai</w:t>
      </w:r>
      <w:r>
        <w:rPr>
          <w:spacing w:val="-5"/>
        </w:rPr>
        <w:t> </w:t>
      </w:r>
      <w:r>
        <w:rPr/>
        <w:t>nghiện.</w:t>
      </w:r>
      <w:r>
        <w:rPr>
          <w:spacing w:val="-4"/>
        </w:rPr>
        <w:t> </w:t>
      </w:r>
      <w:r>
        <w:rPr/>
        <w:t>Ngày</w:t>
      </w:r>
      <w:r>
        <w:rPr>
          <w:spacing w:val="-7"/>
        </w:rPr>
        <w:t> </w:t>
      </w:r>
      <w:r>
        <w:rPr/>
        <w:t>27/12/2022,</w:t>
      </w:r>
      <w:r>
        <w:rPr>
          <w:spacing w:val="-6"/>
        </w:rPr>
        <w:t> </w:t>
      </w:r>
      <w:r>
        <w:rPr/>
        <w:t>Nguyễn</w:t>
      </w:r>
      <w:r>
        <w:rPr>
          <w:spacing w:val="-12"/>
        </w:rPr>
        <w:t> </w:t>
      </w:r>
      <w:r>
        <w:rPr/>
        <w:t>Thành N được xác định trong tình trạng nghiện ma túy loại Amphetamin và Công an phường Đông</w:t>
      </w:r>
      <w:r>
        <w:rPr>
          <w:spacing w:val="40"/>
        </w:rPr>
        <w:t> </w:t>
      </w:r>
      <w:r>
        <w:rPr/>
        <w:t>Lương lập hồ sơ, Trưởng phòng lao động thương binh và xã hội thành phố Đông Hà có văn bản đề nghị Tòa án xem xét áp dụng biện pháp xử lý hành chính đưa vào cơ sở cai nghiện bắt buộc. Xét thấy, việc sử dụng và nghiện ma túy</w:t>
      </w:r>
      <w:r>
        <w:rPr>
          <w:spacing w:val="-3"/>
        </w:rPr>
        <w:t> </w:t>
      </w:r>
      <w:r>
        <w:rPr/>
        <w:t>của Nguyễn</w:t>
      </w:r>
      <w:r>
        <w:rPr>
          <w:spacing w:val="-5"/>
        </w:rPr>
        <w:t> </w:t>
      </w:r>
      <w:r>
        <w:rPr/>
        <w:t>Thành</w:t>
      </w:r>
      <w:r>
        <w:rPr>
          <w:spacing w:val="-5"/>
        </w:rPr>
        <w:t> </w:t>
      </w:r>
      <w:r>
        <w:rPr/>
        <w:t>N</w:t>
      </w:r>
      <w:r>
        <w:rPr>
          <w:spacing w:val="-7"/>
        </w:rPr>
        <w:t> </w:t>
      </w:r>
      <w:r>
        <w:rPr/>
        <w:t>là nguy</w:t>
      </w:r>
      <w:r>
        <w:rPr>
          <w:spacing w:val="-3"/>
        </w:rPr>
        <w:t> </w:t>
      </w:r>
      <w:r>
        <w:rPr/>
        <w:t>hiểm</w:t>
      </w:r>
      <w:r>
        <w:rPr>
          <w:spacing w:val="-2"/>
        </w:rPr>
        <w:t> </w:t>
      </w:r>
      <w:r>
        <w:rPr/>
        <w:t>cho bản thân, gia đình và</w:t>
      </w:r>
      <w:r>
        <w:rPr>
          <w:spacing w:val="-1"/>
        </w:rPr>
        <w:t> </w:t>
      </w:r>
      <w:r>
        <w:rPr/>
        <w:t>xã hội, có thể dẫn đến vi phạm pháp luật và gây mất trật tự an toàn xã hội là một trong những nguyên nhân là gia tăng các tệ nạn xã hội và tội phạm. Bản thân Nguyễn Thành N đã bị xét xử 06 năm 06 tháng tù về tội “</w:t>
      </w:r>
      <w:r>
        <w:rPr>
          <w:i/>
        </w:rPr>
        <w:t>Mua bán trái phép chất ma túy</w:t>
      </w:r>
      <w:r>
        <w:rPr/>
        <w:t>” và bị xử phạt</w:t>
      </w:r>
      <w:r>
        <w:rPr>
          <w:spacing w:val="-1"/>
        </w:rPr>
        <w:t> </w:t>
      </w:r>
      <w:r>
        <w:rPr/>
        <w:t>hành chính về</w:t>
      </w:r>
      <w:r>
        <w:rPr>
          <w:spacing w:val="-2"/>
        </w:rPr>
        <w:t> </w:t>
      </w:r>
      <w:r>
        <w:rPr/>
        <w:t>hành vi “</w:t>
      </w:r>
      <w:r>
        <w:rPr>
          <w:i/>
        </w:rPr>
        <w:t>Sử dụng trái phép chất ma túy</w:t>
      </w:r>
      <w:r>
        <w:rPr/>
        <w:t>” Để</w:t>
      </w:r>
      <w:r>
        <w:rPr>
          <w:spacing w:val="-2"/>
        </w:rPr>
        <w:t> </w:t>
      </w:r>
      <w:r>
        <w:rPr/>
        <w:t>đảm</w:t>
      </w:r>
      <w:r>
        <w:rPr>
          <w:spacing w:val="-4"/>
        </w:rPr>
        <w:t> </w:t>
      </w:r>
      <w:r>
        <w:rPr/>
        <w:t>bảo trật</w:t>
      </w:r>
      <w:r>
        <w:rPr>
          <w:spacing w:val="-1"/>
        </w:rPr>
        <w:t> </w:t>
      </w:r>
      <w:r>
        <w:rPr/>
        <w:t>tự xã hội trên địa bàn,</w:t>
      </w:r>
      <w:r>
        <w:rPr>
          <w:spacing w:val="-1"/>
        </w:rPr>
        <w:t> </w:t>
      </w:r>
      <w:r>
        <w:rPr/>
        <w:t>tạo điều kiện cho Nguyễn</w:t>
      </w:r>
      <w:r>
        <w:rPr>
          <w:spacing w:val="-6"/>
        </w:rPr>
        <w:t> </w:t>
      </w:r>
      <w:r>
        <w:rPr/>
        <w:t>Thành</w:t>
      </w:r>
      <w:r>
        <w:rPr>
          <w:spacing w:val="-7"/>
        </w:rPr>
        <w:t> </w:t>
      </w:r>
      <w:r>
        <w:rPr/>
        <w:t>N</w:t>
      </w:r>
      <w:r>
        <w:rPr>
          <w:spacing w:val="-2"/>
        </w:rPr>
        <w:t> </w:t>
      </w:r>
      <w:r>
        <w:rPr/>
        <w:t>sửa chữa bản thân, đoạn tuyệt với ma túy trở thành người lao động có ích cho gia đình và xã hội.</w:t>
      </w:r>
    </w:p>
    <w:p>
      <w:pPr>
        <w:pStyle w:val="BodyText"/>
        <w:spacing w:line="268" w:lineRule="auto"/>
        <w:ind w:right="113"/>
      </w:pPr>
      <w:r>
        <w:rPr/>
        <w:t>Xét hồ sơ đề nghị áp dụng biện pháp xử lý hành chính đưa vào cơ sở cai nghiện bắt buộc của Phòng Lao động thương binh xã hội thành phố Đông Hà về biện pháp xử lý hành chính đưa vào cơ sở cai nghiện bắt buộc đối với Nguyễn Thành N</w:t>
      </w:r>
      <w:r>
        <w:rPr>
          <w:spacing w:val="-1"/>
        </w:rPr>
        <w:t> </w:t>
      </w:r>
      <w:r>
        <w:rPr/>
        <w:t>là cần thiết và có căn cứ.</w:t>
      </w:r>
    </w:p>
    <w:p>
      <w:pPr>
        <w:pStyle w:val="BodyText"/>
        <w:spacing w:line="268" w:lineRule="auto"/>
        <w:ind w:right="118"/>
      </w:pPr>
      <w:r>
        <w:rPr/>
        <w:t>Khi quyết định thời hạn chấp hành biện pháp xử lý hành chính đưa vào cơ sở cai nghiện bắt buộc đối với Nguyễn Thành N có xem xét đến nhân thân, tình tiết tăng nặng,</w:t>
      </w:r>
      <w:r>
        <w:rPr>
          <w:spacing w:val="-1"/>
        </w:rPr>
        <w:t> </w:t>
      </w:r>
      <w:r>
        <w:rPr/>
        <w:t>giảm nhẹ trách nhiệm</w:t>
      </w:r>
      <w:r>
        <w:rPr>
          <w:spacing w:val="-2"/>
        </w:rPr>
        <w:t> </w:t>
      </w:r>
      <w:r>
        <w:rPr/>
        <w:t>hành chính: Nguyễn</w:t>
      </w:r>
      <w:r>
        <w:rPr>
          <w:spacing w:val="-7"/>
        </w:rPr>
        <w:t> </w:t>
      </w:r>
      <w:r>
        <w:rPr/>
        <w:t>Thành</w:t>
      </w:r>
      <w:r>
        <w:rPr>
          <w:spacing w:val="-7"/>
        </w:rPr>
        <w:t> </w:t>
      </w:r>
      <w:r>
        <w:rPr/>
        <w:t>N</w:t>
      </w:r>
      <w:r>
        <w:rPr>
          <w:spacing w:val="-7"/>
        </w:rPr>
        <w:t> </w:t>
      </w:r>
      <w:r>
        <w:rPr/>
        <w:t>tự nguyện khai báo, thành thật hối lỗi, mong muốn được cai nghiện để sớm</w:t>
      </w:r>
      <w:r>
        <w:rPr>
          <w:spacing w:val="-1"/>
        </w:rPr>
        <w:t> </w:t>
      </w:r>
      <w:r>
        <w:rPr/>
        <w:t>trở lại cộng đồng, bản thân chưa có tiền án, tiền sự nên cần áp dụng thêm tình tiết giảm nhẹ quy định tại Khoản 2 Điều 9 Luật xử lý vi phạm hành chính.</w:t>
      </w:r>
    </w:p>
    <w:p>
      <w:pPr>
        <w:pStyle w:val="BodyText"/>
        <w:spacing w:line="268" w:lineRule="auto"/>
        <w:ind w:right="117"/>
      </w:pPr>
      <w:r>
        <w:rPr/>
        <w:t>Căn cứ vào các Điều 22, 23, 30, 31, 32 Pháp lệnh trình tự, thủ tục xem xét, quyết định áp dụng các biện pháp xử lý hành chính tại Tòa án; các Điều 95, 96 và Khoản 2 Điều 105; điểm b, khoản 1, khoản 2 Điều 110 Luật xử lý vi phạm hành chính, thấy rằng việc áp dụng biện pháp xử lý hành chính đưa vào cơ sở cai</w:t>
      </w:r>
      <w:r>
        <w:rPr>
          <w:spacing w:val="40"/>
        </w:rPr>
        <w:t> </w:t>
      </w:r>
      <w:r>
        <w:rPr/>
        <w:t>nghiện bắt buộc đối với Nguyễn Thành</w:t>
      </w:r>
      <w:r>
        <w:rPr>
          <w:spacing w:val="-2"/>
        </w:rPr>
        <w:t> </w:t>
      </w:r>
      <w:r>
        <w:rPr/>
        <w:t>N một thời gian là cần thiết.</w:t>
      </w:r>
    </w:p>
    <w:p>
      <w:pPr>
        <w:spacing w:line="320" w:lineRule="exact" w:before="0"/>
        <w:ind w:left="858"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21"/>
        <w:ind w:left="558"/>
      </w:pPr>
      <w:r>
        <w:rPr/>
        <w:t>QUYẾT</w:t>
      </w:r>
      <w:r>
        <w:rPr>
          <w:spacing w:val="-4"/>
        </w:rPr>
        <w:t> </w:t>
      </w:r>
      <w:r>
        <w:rPr>
          <w:spacing w:val="-2"/>
        </w:rPr>
        <w:t>ĐỊNH:</w:t>
      </w:r>
    </w:p>
    <w:p>
      <w:pPr>
        <w:pStyle w:val="BodyText"/>
        <w:spacing w:before="7"/>
        <w:ind w:left="0" w:firstLine="0"/>
        <w:jc w:val="left"/>
        <w:rPr>
          <w:b/>
          <w:sz w:val="34"/>
        </w:rPr>
      </w:pPr>
    </w:p>
    <w:p>
      <w:pPr>
        <w:pStyle w:val="ListParagraph"/>
        <w:numPr>
          <w:ilvl w:val="0"/>
          <w:numId w:val="1"/>
        </w:numPr>
        <w:tabs>
          <w:tab w:pos="1159" w:val="left" w:leader="none"/>
        </w:tabs>
        <w:spacing w:line="268" w:lineRule="auto" w:before="0" w:after="0"/>
        <w:ind w:left="158" w:right="111" w:firstLine="700"/>
        <w:jc w:val="both"/>
        <w:rPr>
          <w:sz w:val="28"/>
        </w:rPr>
      </w:pPr>
      <w:r>
        <w:rPr>
          <w:sz w:val="28"/>
        </w:rPr>
        <w:t>Áp dụng biện pháp xử lý hành chính đưa vào cơ sở cai nghiện bắt buộc </w:t>
      </w:r>
      <w:r>
        <w:rPr>
          <w:spacing w:val="-2"/>
          <w:sz w:val="28"/>
        </w:rPr>
        <w:t>đối</w:t>
      </w:r>
      <w:r>
        <w:rPr>
          <w:spacing w:val="-16"/>
          <w:sz w:val="28"/>
        </w:rPr>
        <w:t> </w:t>
      </w:r>
      <w:r>
        <w:rPr>
          <w:spacing w:val="-2"/>
          <w:sz w:val="28"/>
        </w:rPr>
        <w:t>với</w:t>
      </w:r>
      <w:r>
        <w:rPr>
          <w:spacing w:val="-15"/>
          <w:sz w:val="28"/>
        </w:rPr>
        <w:t> </w:t>
      </w:r>
      <w:r>
        <w:rPr>
          <w:spacing w:val="-2"/>
          <w:sz w:val="28"/>
        </w:rPr>
        <w:t>Nguyễn</w:t>
      </w:r>
      <w:r>
        <w:rPr>
          <w:spacing w:val="-16"/>
          <w:sz w:val="28"/>
        </w:rPr>
        <w:t> </w:t>
      </w:r>
      <w:r>
        <w:rPr>
          <w:spacing w:val="-2"/>
          <w:sz w:val="28"/>
        </w:rPr>
        <w:t>Thành</w:t>
      </w:r>
      <w:r>
        <w:rPr>
          <w:spacing w:val="-15"/>
          <w:sz w:val="28"/>
        </w:rPr>
        <w:t> </w:t>
      </w:r>
      <w:r>
        <w:rPr>
          <w:spacing w:val="-2"/>
          <w:sz w:val="28"/>
        </w:rPr>
        <w:t>N</w:t>
      </w:r>
      <w:r>
        <w:rPr>
          <w:spacing w:val="-16"/>
          <w:sz w:val="28"/>
        </w:rPr>
        <w:t> </w:t>
      </w:r>
      <w:r>
        <w:rPr>
          <w:spacing w:val="-2"/>
          <w:sz w:val="28"/>
        </w:rPr>
        <w:t>(</w:t>
      </w:r>
      <w:r>
        <w:rPr>
          <w:i/>
          <w:spacing w:val="-2"/>
          <w:sz w:val="28"/>
        </w:rPr>
        <w:t>tên</w:t>
      </w:r>
      <w:r>
        <w:rPr>
          <w:i/>
          <w:spacing w:val="-15"/>
          <w:sz w:val="28"/>
        </w:rPr>
        <w:t> </w:t>
      </w:r>
      <w:r>
        <w:rPr>
          <w:i/>
          <w:spacing w:val="-2"/>
          <w:sz w:val="28"/>
        </w:rPr>
        <w:t>gọi</w:t>
      </w:r>
      <w:r>
        <w:rPr>
          <w:i/>
          <w:spacing w:val="-16"/>
          <w:sz w:val="28"/>
        </w:rPr>
        <w:t> </w:t>
      </w:r>
      <w:r>
        <w:rPr>
          <w:i/>
          <w:spacing w:val="-2"/>
          <w:sz w:val="28"/>
        </w:rPr>
        <w:t>khác:</w:t>
      </w:r>
      <w:r>
        <w:rPr>
          <w:i/>
          <w:spacing w:val="-15"/>
          <w:sz w:val="28"/>
        </w:rPr>
        <w:t> </w:t>
      </w:r>
      <w:r>
        <w:rPr>
          <w:i/>
          <w:spacing w:val="-2"/>
          <w:sz w:val="28"/>
        </w:rPr>
        <w:t>T</w:t>
      </w:r>
      <w:r>
        <w:rPr>
          <w:spacing w:val="-2"/>
          <w:sz w:val="28"/>
        </w:rPr>
        <w:t>),</w:t>
      </w:r>
      <w:r>
        <w:rPr>
          <w:spacing w:val="-16"/>
          <w:sz w:val="28"/>
        </w:rPr>
        <w:t> </w:t>
      </w:r>
      <w:r>
        <w:rPr>
          <w:spacing w:val="-2"/>
          <w:sz w:val="28"/>
        </w:rPr>
        <w:t>sinh</w:t>
      </w:r>
      <w:r>
        <w:rPr>
          <w:spacing w:val="-15"/>
          <w:sz w:val="28"/>
        </w:rPr>
        <w:t> </w:t>
      </w:r>
      <w:r>
        <w:rPr>
          <w:spacing w:val="-2"/>
          <w:sz w:val="28"/>
        </w:rPr>
        <w:t>ngày</w:t>
      </w:r>
      <w:r>
        <w:rPr>
          <w:spacing w:val="-16"/>
          <w:sz w:val="28"/>
        </w:rPr>
        <w:t> </w:t>
      </w:r>
      <w:r>
        <w:rPr>
          <w:spacing w:val="-2"/>
          <w:sz w:val="28"/>
        </w:rPr>
        <w:t>29/7/1990;</w:t>
      </w:r>
      <w:r>
        <w:rPr>
          <w:spacing w:val="-15"/>
          <w:sz w:val="28"/>
        </w:rPr>
        <w:t> </w:t>
      </w:r>
      <w:r>
        <w:rPr>
          <w:spacing w:val="-2"/>
          <w:sz w:val="28"/>
        </w:rPr>
        <w:t>nơi</w:t>
      </w:r>
      <w:r>
        <w:rPr>
          <w:spacing w:val="-16"/>
          <w:sz w:val="28"/>
        </w:rPr>
        <w:t> </w:t>
      </w:r>
      <w:r>
        <w:rPr>
          <w:spacing w:val="-2"/>
          <w:sz w:val="28"/>
        </w:rPr>
        <w:t>đăng</w:t>
      </w:r>
      <w:r>
        <w:rPr>
          <w:spacing w:val="-15"/>
          <w:sz w:val="28"/>
        </w:rPr>
        <w:t> </w:t>
      </w:r>
      <w:r>
        <w:rPr>
          <w:spacing w:val="-2"/>
          <w:sz w:val="28"/>
        </w:rPr>
        <w:t>ký</w:t>
      </w:r>
      <w:r>
        <w:rPr>
          <w:spacing w:val="-16"/>
          <w:sz w:val="28"/>
        </w:rPr>
        <w:t> </w:t>
      </w:r>
      <w:r>
        <w:rPr>
          <w:spacing w:val="-2"/>
          <w:sz w:val="28"/>
        </w:rPr>
        <w:t>hộ</w:t>
      </w:r>
      <w:r>
        <w:rPr>
          <w:spacing w:val="-15"/>
          <w:sz w:val="28"/>
        </w:rPr>
        <w:t> </w:t>
      </w:r>
      <w:r>
        <w:rPr>
          <w:spacing w:val="-2"/>
          <w:sz w:val="28"/>
        </w:rPr>
        <w:t>khẩu </w:t>
      </w:r>
      <w:r>
        <w:rPr>
          <w:sz w:val="28"/>
        </w:rPr>
        <w:t>thường</w:t>
      </w:r>
      <w:r>
        <w:rPr>
          <w:spacing w:val="-18"/>
          <w:sz w:val="28"/>
        </w:rPr>
        <w:t> </w:t>
      </w:r>
      <w:r>
        <w:rPr>
          <w:sz w:val="28"/>
        </w:rPr>
        <w:t>trú</w:t>
      </w:r>
      <w:r>
        <w:rPr>
          <w:spacing w:val="-17"/>
          <w:sz w:val="28"/>
        </w:rPr>
        <w:t> </w:t>
      </w:r>
      <w:r>
        <w:rPr>
          <w:sz w:val="28"/>
        </w:rPr>
        <w:t>và</w:t>
      </w:r>
      <w:r>
        <w:rPr>
          <w:spacing w:val="-18"/>
          <w:sz w:val="28"/>
        </w:rPr>
        <w:t> </w:t>
      </w:r>
      <w:r>
        <w:rPr>
          <w:sz w:val="28"/>
        </w:rPr>
        <w:t>chỗ</w:t>
      </w:r>
      <w:r>
        <w:rPr>
          <w:spacing w:val="-17"/>
          <w:sz w:val="28"/>
        </w:rPr>
        <w:t> </w:t>
      </w:r>
      <w:r>
        <w:rPr>
          <w:sz w:val="28"/>
        </w:rPr>
        <w:t>ở:</w:t>
      </w:r>
      <w:r>
        <w:rPr>
          <w:spacing w:val="-18"/>
          <w:sz w:val="28"/>
        </w:rPr>
        <w:t> </w:t>
      </w:r>
      <w:r>
        <w:rPr>
          <w:sz w:val="28"/>
        </w:rPr>
        <w:t>Khu</w:t>
      </w:r>
      <w:r>
        <w:rPr>
          <w:spacing w:val="-17"/>
          <w:sz w:val="28"/>
        </w:rPr>
        <w:t> </w:t>
      </w:r>
      <w:r>
        <w:rPr>
          <w:sz w:val="28"/>
        </w:rPr>
        <w:t>phố</w:t>
      </w:r>
      <w:r>
        <w:rPr>
          <w:spacing w:val="-18"/>
          <w:sz w:val="28"/>
        </w:rPr>
        <w:t> </w:t>
      </w:r>
      <w:r>
        <w:rPr>
          <w:sz w:val="28"/>
        </w:rPr>
        <w:t>H,</w:t>
      </w:r>
      <w:r>
        <w:rPr>
          <w:spacing w:val="-17"/>
          <w:sz w:val="28"/>
        </w:rPr>
        <w:t> </w:t>
      </w:r>
      <w:r>
        <w:rPr>
          <w:sz w:val="28"/>
        </w:rPr>
        <w:t>phường</w:t>
      </w:r>
      <w:r>
        <w:rPr>
          <w:spacing w:val="-18"/>
          <w:sz w:val="28"/>
        </w:rPr>
        <w:t> </w:t>
      </w:r>
      <w:r>
        <w:rPr>
          <w:sz w:val="28"/>
        </w:rPr>
        <w:t>L,</w:t>
      </w:r>
      <w:r>
        <w:rPr>
          <w:spacing w:val="-17"/>
          <w:sz w:val="28"/>
        </w:rPr>
        <w:t> </w:t>
      </w:r>
      <w:r>
        <w:rPr>
          <w:sz w:val="28"/>
        </w:rPr>
        <w:t>thành</w:t>
      </w:r>
      <w:r>
        <w:rPr>
          <w:spacing w:val="-18"/>
          <w:sz w:val="28"/>
        </w:rPr>
        <w:t> </w:t>
      </w:r>
      <w:r>
        <w:rPr>
          <w:sz w:val="28"/>
        </w:rPr>
        <w:t>phố</w:t>
      </w:r>
      <w:r>
        <w:rPr>
          <w:spacing w:val="-17"/>
          <w:sz w:val="28"/>
        </w:rPr>
        <w:t> </w:t>
      </w:r>
      <w:r>
        <w:rPr>
          <w:sz w:val="28"/>
        </w:rPr>
        <w:t>Đ,</w:t>
      </w:r>
      <w:r>
        <w:rPr>
          <w:spacing w:val="-18"/>
          <w:sz w:val="28"/>
        </w:rPr>
        <w:t> </w:t>
      </w:r>
      <w:r>
        <w:rPr>
          <w:sz w:val="28"/>
        </w:rPr>
        <w:t>tỉnh</w:t>
      </w:r>
      <w:r>
        <w:rPr>
          <w:spacing w:val="-17"/>
          <w:sz w:val="28"/>
        </w:rPr>
        <w:t> </w:t>
      </w:r>
      <w:r>
        <w:rPr>
          <w:sz w:val="28"/>
        </w:rPr>
        <w:t>Quảng</w:t>
      </w:r>
      <w:r>
        <w:rPr>
          <w:spacing w:val="-18"/>
          <w:sz w:val="28"/>
        </w:rPr>
        <w:t> </w:t>
      </w:r>
      <w:r>
        <w:rPr>
          <w:sz w:val="28"/>
        </w:rPr>
        <w:t>Trị.</w:t>
      </w:r>
    </w:p>
    <w:p>
      <w:pPr>
        <w:spacing w:after="0" w:line="268" w:lineRule="auto"/>
        <w:jc w:val="both"/>
        <w:rPr>
          <w:sz w:val="28"/>
        </w:rPr>
        <w:sectPr>
          <w:pgSz w:w="11910" w:h="16850"/>
          <w:pgMar w:header="597" w:footer="0" w:top="1080" w:bottom="280" w:left="1520" w:right="840"/>
        </w:sectPr>
      </w:pPr>
    </w:p>
    <w:p>
      <w:pPr>
        <w:pStyle w:val="ListParagraph"/>
        <w:numPr>
          <w:ilvl w:val="0"/>
          <w:numId w:val="1"/>
        </w:numPr>
        <w:tabs>
          <w:tab w:pos="1145" w:val="left" w:leader="none"/>
        </w:tabs>
        <w:spacing w:line="268" w:lineRule="auto" w:before="79" w:after="0"/>
        <w:ind w:left="158" w:right="115" w:firstLine="700"/>
        <w:jc w:val="both"/>
        <w:rPr>
          <w:sz w:val="28"/>
        </w:rPr>
      </w:pPr>
      <w:r>
        <w:rPr>
          <w:sz w:val="28"/>
        </w:rPr>
        <w:t>Thời gian chấp</w:t>
      </w:r>
      <w:r>
        <w:rPr>
          <w:spacing w:val="-2"/>
          <w:sz w:val="28"/>
        </w:rPr>
        <w:t> </w:t>
      </w:r>
      <w:r>
        <w:rPr>
          <w:sz w:val="28"/>
        </w:rPr>
        <w:t>hành tại cơ sở cai nghiện</w:t>
      </w:r>
      <w:r>
        <w:rPr>
          <w:spacing w:val="-2"/>
          <w:sz w:val="28"/>
        </w:rPr>
        <w:t> </w:t>
      </w:r>
      <w:r>
        <w:rPr>
          <w:sz w:val="28"/>
        </w:rPr>
        <w:t>bắt buộc</w:t>
      </w:r>
      <w:r>
        <w:rPr>
          <w:spacing w:val="-2"/>
          <w:sz w:val="28"/>
        </w:rPr>
        <w:t> </w:t>
      </w:r>
      <w:r>
        <w:rPr>
          <w:sz w:val="28"/>
        </w:rPr>
        <w:t>là</w:t>
      </w:r>
      <w:r>
        <w:rPr>
          <w:spacing w:val="-1"/>
          <w:sz w:val="28"/>
        </w:rPr>
        <w:t> </w:t>
      </w:r>
      <w:r>
        <w:rPr>
          <w:b/>
          <w:sz w:val="28"/>
        </w:rPr>
        <w:t>12 </w:t>
      </w:r>
      <w:r>
        <w:rPr>
          <w:sz w:val="28"/>
        </w:rPr>
        <w:t>(</w:t>
      </w:r>
      <w:r>
        <w:rPr>
          <w:i/>
          <w:sz w:val="28"/>
        </w:rPr>
        <w:t>Mười</w:t>
      </w:r>
      <w:r>
        <w:rPr>
          <w:i/>
          <w:spacing w:val="-2"/>
          <w:sz w:val="28"/>
        </w:rPr>
        <w:t> </w:t>
      </w:r>
      <w:r>
        <w:rPr>
          <w:i/>
          <w:sz w:val="28"/>
        </w:rPr>
        <w:t>hai</w:t>
      </w:r>
      <w:r>
        <w:rPr>
          <w:sz w:val="28"/>
        </w:rPr>
        <w:t>)</w:t>
      </w:r>
      <w:r>
        <w:rPr>
          <w:spacing w:val="-3"/>
          <w:sz w:val="28"/>
        </w:rPr>
        <w:t> </w:t>
      </w:r>
      <w:r>
        <w:rPr>
          <w:sz w:val="28"/>
        </w:rPr>
        <w:t>tháng, kể từ ngày thi hành biện pháp hành chính.</w:t>
      </w:r>
    </w:p>
    <w:p>
      <w:pPr>
        <w:pStyle w:val="ListParagraph"/>
        <w:numPr>
          <w:ilvl w:val="0"/>
          <w:numId w:val="1"/>
        </w:numPr>
        <w:tabs>
          <w:tab w:pos="1142" w:val="left" w:leader="none"/>
        </w:tabs>
        <w:spacing w:line="268" w:lineRule="auto" w:before="0" w:after="0"/>
        <w:ind w:left="158" w:right="116" w:firstLine="700"/>
        <w:jc w:val="both"/>
        <w:rPr>
          <w:sz w:val="28"/>
        </w:rPr>
      </w:pPr>
      <w:r>
        <w:rPr>
          <w:sz w:val="28"/>
        </w:rPr>
        <w:t>Người</w:t>
      </w:r>
      <w:r>
        <w:rPr>
          <w:spacing w:val="-2"/>
          <w:sz w:val="28"/>
        </w:rPr>
        <w:t> </w:t>
      </w:r>
      <w:r>
        <w:rPr>
          <w:sz w:val="28"/>
        </w:rPr>
        <w:t>bị áp</w:t>
      </w:r>
      <w:r>
        <w:rPr>
          <w:spacing w:val="-1"/>
          <w:sz w:val="28"/>
        </w:rPr>
        <w:t> </w:t>
      </w:r>
      <w:r>
        <w:rPr>
          <w:sz w:val="28"/>
        </w:rPr>
        <w:t>dụng</w:t>
      </w:r>
      <w:r>
        <w:rPr>
          <w:spacing w:val="-1"/>
          <w:sz w:val="28"/>
        </w:rPr>
        <w:t> </w:t>
      </w:r>
      <w:r>
        <w:rPr>
          <w:sz w:val="28"/>
        </w:rPr>
        <w:t>biện</w:t>
      </w:r>
      <w:r>
        <w:rPr>
          <w:spacing w:val="-2"/>
          <w:sz w:val="28"/>
        </w:rPr>
        <w:t> </w:t>
      </w:r>
      <w:r>
        <w:rPr>
          <w:sz w:val="28"/>
        </w:rPr>
        <w:t>pháp</w:t>
      </w:r>
      <w:r>
        <w:rPr>
          <w:spacing w:val="-2"/>
          <w:sz w:val="28"/>
        </w:rPr>
        <w:t> </w:t>
      </w:r>
      <w:r>
        <w:rPr>
          <w:sz w:val="28"/>
        </w:rPr>
        <w:t>xử</w:t>
      </w:r>
      <w:r>
        <w:rPr>
          <w:spacing w:val="-4"/>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đề</w:t>
      </w:r>
      <w:r>
        <w:rPr>
          <w:spacing w:val="-3"/>
          <w:sz w:val="28"/>
        </w:rPr>
        <w:t> </w:t>
      </w:r>
      <w:r>
        <w:rPr>
          <w:sz w:val="28"/>
        </w:rPr>
        <w:t>nghị có quyền</w:t>
      </w:r>
      <w:r>
        <w:rPr>
          <w:spacing w:val="-1"/>
          <w:sz w:val="28"/>
        </w:rPr>
        <w:t> </w:t>
      </w:r>
      <w:r>
        <w:rPr>
          <w:sz w:val="28"/>
        </w:rPr>
        <w:t>khiếu</w:t>
      </w:r>
      <w:r>
        <w:rPr>
          <w:spacing w:val="-2"/>
          <w:sz w:val="28"/>
        </w:rPr>
        <w:t> </w:t>
      </w:r>
      <w:r>
        <w:rPr>
          <w:sz w:val="28"/>
        </w:rPr>
        <w:t>nại, Phòng lao động thương binh và xã hội thành phố Đông Hà có quyền kiến nghị, Viện kiểm sát nhân dân thành phố Đông Hà có quyền kháng nghị quyết định này trong thời hạn 03 ngày làm việc, kể từ ngày công bố quyết định.</w:t>
      </w:r>
    </w:p>
    <w:p>
      <w:pPr>
        <w:pStyle w:val="ListParagraph"/>
        <w:numPr>
          <w:ilvl w:val="0"/>
          <w:numId w:val="1"/>
        </w:numPr>
        <w:tabs>
          <w:tab w:pos="1154" w:val="left" w:leader="none"/>
        </w:tabs>
        <w:spacing w:line="268" w:lineRule="auto" w:before="0" w:after="0"/>
        <w:ind w:left="158" w:right="117" w:firstLine="700"/>
        <w:jc w:val="both"/>
        <w:rPr>
          <w:sz w:val="28"/>
        </w:rPr>
      </w:pPr>
      <w:r>
        <w:rPr>
          <w:sz w:val="28"/>
        </w:rPr>
        <w:t>Quyết định này có hiệu lực kể từ ngày hết thời hạn khiếu nại, kiến nghị, kháng nghị mà không bị khiếu nại, kiến nghị, kháng nghị.</w:t>
      </w:r>
    </w:p>
    <w:p>
      <w:pPr>
        <w:pStyle w:val="ListParagraph"/>
        <w:numPr>
          <w:ilvl w:val="0"/>
          <w:numId w:val="1"/>
        </w:numPr>
        <w:tabs>
          <w:tab w:pos="1188" w:val="left" w:leader="none"/>
        </w:tabs>
        <w:spacing w:line="268" w:lineRule="auto" w:before="0" w:after="0"/>
        <w:ind w:left="158" w:right="115" w:firstLine="700"/>
        <w:jc w:val="both"/>
        <w:rPr>
          <w:sz w:val="28"/>
        </w:rPr>
      </w:pPr>
      <w:r>
        <w:rPr>
          <w:sz w:val="28"/>
        </w:rPr>
        <w:t>Cơ quan thi hành quyết định: Phòng lao động thương binh và xã hội thành phố Đông Hà phối hợp với Công</w:t>
      </w:r>
      <w:r>
        <w:rPr>
          <w:spacing w:val="-1"/>
          <w:sz w:val="28"/>
        </w:rPr>
        <w:t> </w:t>
      </w:r>
      <w:r>
        <w:rPr>
          <w:sz w:val="28"/>
        </w:rPr>
        <w:t>an thành phố Đông Hà đưa Nguyễn</w:t>
      </w:r>
      <w:r>
        <w:rPr>
          <w:spacing w:val="-7"/>
          <w:sz w:val="28"/>
        </w:rPr>
        <w:t> </w:t>
      </w:r>
      <w:r>
        <w:rPr>
          <w:sz w:val="28"/>
        </w:rPr>
        <w:t>Thành N vào cơ sở cai nghiện tại Trung tâm Bảo trợ xã hội Tổng hợp 1 Quảng Trị.</w:t>
      </w:r>
    </w:p>
    <w:p>
      <w:pPr>
        <w:pStyle w:val="BodyText"/>
        <w:spacing w:before="1"/>
        <w:ind w:left="0" w:firstLine="0"/>
        <w:jc w:val="left"/>
        <w:rPr>
          <w:sz w:val="26"/>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3821"/>
      </w:tblGrid>
      <w:tr>
        <w:trPr>
          <w:trHeight w:val="2606" w:hRule="atLeast"/>
        </w:trPr>
        <w:tc>
          <w:tcPr>
            <w:tcW w:w="4206" w:type="dxa"/>
          </w:tcPr>
          <w:p>
            <w:pPr>
              <w:pStyle w:val="TableParagraph"/>
              <w:spacing w:before="10"/>
              <w:rPr>
                <w:sz w:val="26"/>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1"/>
                <w:sz w:val="22"/>
              </w:rPr>
              <w:t> </w:t>
            </w:r>
            <w:r>
              <w:rPr>
                <w:sz w:val="22"/>
              </w:rPr>
              <w:t>Đông</w:t>
            </w:r>
            <w:r>
              <w:rPr>
                <w:spacing w:val="-3"/>
                <w:sz w:val="22"/>
              </w:rPr>
              <w:t> </w:t>
            </w:r>
            <w:r>
              <w:rPr>
                <w:spacing w:val="-5"/>
                <w:sz w:val="22"/>
              </w:rPr>
              <w:t>Hà;</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TP Đông</w:t>
            </w:r>
            <w:r>
              <w:rPr>
                <w:spacing w:val="-3"/>
                <w:sz w:val="22"/>
              </w:rPr>
              <w:t> </w:t>
            </w:r>
            <w:r>
              <w:rPr>
                <w:spacing w:val="-5"/>
                <w:sz w:val="22"/>
              </w:rPr>
              <w:t>Hà;</w:t>
            </w:r>
          </w:p>
          <w:p>
            <w:pPr>
              <w:pStyle w:val="TableParagraph"/>
              <w:numPr>
                <w:ilvl w:val="0"/>
                <w:numId w:val="2"/>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LĐTBXH</w:t>
            </w:r>
            <w:r>
              <w:rPr>
                <w:spacing w:val="-5"/>
                <w:sz w:val="22"/>
              </w:rPr>
              <w:t> </w:t>
            </w:r>
            <w:r>
              <w:rPr>
                <w:sz w:val="22"/>
              </w:rPr>
              <w:t>TP</w:t>
            </w:r>
            <w:r>
              <w:rPr>
                <w:spacing w:val="-2"/>
                <w:sz w:val="22"/>
              </w:rPr>
              <w:t> </w:t>
            </w:r>
            <w:r>
              <w:rPr>
                <w:sz w:val="22"/>
              </w:rPr>
              <w:t>Đông</w:t>
            </w:r>
            <w:r>
              <w:rPr>
                <w:spacing w:val="-4"/>
                <w:sz w:val="22"/>
              </w:rPr>
              <w:t> </w:t>
            </w:r>
            <w:r>
              <w:rPr>
                <w:spacing w:val="-5"/>
                <w:sz w:val="22"/>
              </w:rPr>
              <w:t>Hà;</w:t>
            </w:r>
          </w:p>
          <w:p>
            <w:pPr>
              <w:pStyle w:val="TableParagraph"/>
              <w:numPr>
                <w:ilvl w:val="0"/>
                <w:numId w:val="2"/>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bị</w:t>
            </w:r>
            <w:r>
              <w:rPr>
                <w:spacing w:val="-1"/>
                <w:sz w:val="22"/>
              </w:rPr>
              <w:t> </w:t>
            </w:r>
            <w:r>
              <w:rPr>
                <w:sz w:val="22"/>
              </w:rPr>
              <w:t>đề</w:t>
            </w:r>
            <w:r>
              <w:rPr>
                <w:spacing w:val="-1"/>
                <w:sz w:val="22"/>
              </w:rPr>
              <w:t> </w:t>
            </w:r>
            <w:r>
              <w:rPr>
                <w:spacing w:val="-4"/>
                <w:sz w:val="22"/>
              </w:rPr>
              <w:t>nghị;</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phường</w:t>
            </w:r>
            <w:r>
              <w:rPr>
                <w:spacing w:val="-5"/>
                <w:sz w:val="22"/>
              </w:rPr>
              <w:t> </w:t>
            </w:r>
            <w:r>
              <w:rPr>
                <w:sz w:val="22"/>
              </w:rPr>
              <w:t>Đông</w:t>
            </w:r>
            <w:r>
              <w:rPr>
                <w:spacing w:val="-4"/>
                <w:sz w:val="22"/>
              </w:rPr>
              <w:t> </w:t>
            </w:r>
            <w:r>
              <w:rPr>
                <w:spacing w:val="-2"/>
                <w:sz w:val="22"/>
              </w:rPr>
              <w:t>Giang;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TTBTXH</w:t>
            </w:r>
            <w:r>
              <w:rPr>
                <w:spacing w:val="-4"/>
                <w:sz w:val="22"/>
              </w:rPr>
              <w:t> </w:t>
            </w:r>
            <w:r>
              <w:rPr>
                <w:sz w:val="22"/>
              </w:rPr>
              <w:t>Tổng</w:t>
            </w:r>
            <w:r>
              <w:rPr>
                <w:spacing w:val="-3"/>
                <w:sz w:val="22"/>
              </w:rPr>
              <w:t> </w:t>
            </w:r>
            <w:r>
              <w:rPr>
                <w:sz w:val="22"/>
              </w:rPr>
              <w:t>hợp 1</w:t>
            </w:r>
            <w:r>
              <w:rPr>
                <w:spacing w:val="1"/>
                <w:sz w:val="22"/>
              </w:rPr>
              <w:t> </w:t>
            </w:r>
            <w:r>
              <w:rPr>
                <w:spacing w:val="-2"/>
                <w:sz w:val="22"/>
              </w:rPr>
              <w:t>Q/Trị;</w:t>
            </w:r>
          </w:p>
          <w:p>
            <w:pPr>
              <w:pStyle w:val="TableParagraph"/>
              <w:numPr>
                <w:ilvl w:val="0"/>
                <w:numId w:val="2"/>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 </w:t>
            </w:r>
            <w:r>
              <w:rPr>
                <w:spacing w:val="-5"/>
                <w:sz w:val="22"/>
              </w:rPr>
              <w:t>sơ.</w:t>
            </w:r>
          </w:p>
        </w:tc>
        <w:tc>
          <w:tcPr>
            <w:tcW w:w="3821" w:type="dxa"/>
          </w:tcPr>
          <w:p>
            <w:pPr>
              <w:pStyle w:val="TableParagraph"/>
              <w:spacing w:line="311" w:lineRule="exact"/>
              <w:ind w:left="1285"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30"/>
              <w:ind w:left="1286" w:right="43"/>
              <w:jc w:val="center"/>
              <w:rPr>
                <w:b/>
                <w:sz w:val="28"/>
              </w:rPr>
            </w:pPr>
            <w:r>
              <w:rPr>
                <w:b/>
                <w:sz w:val="28"/>
              </w:rPr>
              <w:t>Hồ</w:t>
            </w:r>
            <w:r>
              <w:rPr>
                <w:b/>
                <w:spacing w:val="-4"/>
                <w:sz w:val="28"/>
              </w:rPr>
              <w:t> </w:t>
            </w:r>
            <w:r>
              <w:rPr>
                <w:b/>
                <w:sz w:val="28"/>
              </w:rPr>
              <w:t>Thị</w:t>
            </w:r>
            <w:r>
              <w:rPr>
                <w:b/>
                <w:spacing w:val="-1"/>
                <w:sz w:val="28"/>
              </w:rPr>
              <w:t> </w:t>
            </w:r>
            <w:r>
              <w:rPr>
                <w:b/>
                <w:sz w:val="28"/>
              </w:rPr>
              <w:t>Xuân</w:t>
            </w:r>
            <w:r>
              <w:rPr>
                <w:b/>
                <w:spacing w:val="-2"/>
                <w:sz w:val="28"/>
              </w:rPr>
              <w:t> </w:t>
            </w:r>
            <w:r>
              <w:rPr>
                <w:b/>
                <w:spacing w:val="-4"/>
                <w:sz w:val="28"/>
              </w:rPr>
              <w:t>Hương</w:t>
            </w:r>
          </w:p>
        </w:tc>
      </w:tr>
    </w:tbl>
    <w:sectPr>
      <w:pgSz w:w="11910" w:h="16850"/>
      <w:pgMar w:header="597" w:footer="0" w:top="1080" w:bottom="280" w:left="15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549988pt;margin-top:28.871918pt;width:13pt;height:14pt;mso-position-horizontal-relative:page;mso-position-vertical-relative:page;z-index:-15790080" type="#_x0000_t202" id="docshape2" filled="false" stroked="false">
          <v:textbox inset="0,0,0,0">
            <w:txbxContent>
              <w:p>
                <w:pPr>
                  <w:spacing w:line="265" w:lineRule="exact" w:before="0"/>
                  <w:ind w:left="60" w:right="0" w:firstLine="0"/>
                  <w:jc w:val="left"/>
                  <w:rPr>
                    <w:rFonts w:ascii="Calibri"/>
                    <w:sz w:val="24"/>
                  </w:rPr>
                </w:pPr>
                <w:r>
                  <w:rPr>
                    <w:rFonts w:ascii="Calibri"/>
                    <w:w w:val="98"/>
                    <w:sz w:val="24"/>
                  </w:rPr>
                  <w:fldChar w:fldCharType="begin"/>
                </w:r>
                <w:r>
                  <w:rPr>
                    <w:rFonts w:ascii="Calibri"/>
                    <w:w w:val="98"/>
                    <w:sz w:val="24"/>
                  </w:rPr>
                  <w:instrText> PAGE </w:instrText>
                </w:r>
                <w:r>
                  <w:rPr>
                    <w:rFonts w:ascii="Calibri"/>
                    <w:w w:val="98"/>
                    <w:sz w:val="24"/>
                  </w:rPr>
                  <w:fldChar w:fldCharType="separate"/>
                </w:r>
                <w:r>
                  <w:rPr>
                    <w:rFonts w:ascii="Calibri"/>
                    <w:w w:val="98"/>
                    <w:sz w:val="24"/>
                  </w:rPr>
                  <w:t>2</w:t>
                </w:r>
                <w:r>
                  <w:rPr>
                    <w:rFonts w:ascii="Calibri"/>
                    <w:w w:val="98"/>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2" w:hanging="125"/>
      </w:pPr>
      <w:rPr>
        <w:rFonts w:hint="default"/>
        <w:lang w:val="vi" w:eastAsia="en-US" w:bidi="ar-SA"/>
      </w:rPr>
    </w:lvl>
    <w:lvl w:ilvl="2">
      <w:start w:val="0"/>
      <w:numFmt w:val="bullet"/>
      <w:lvlText w:val="•"/>
      <w:lvlJc w:val="left"/>
      <w:pPr>
        <w:ind w:left="985" w:hanging="125"/>
      </w:pPr>
      <w:rPr>
        <w:rFonts w:hint="default"/>
        <w:lang w:val="vi" w:eastAsia="en-US" w:bidi="ar-SA"/>
      </w:rPr>
    </w:lvl>
    <w:lvl w:ilvl="3">
      <w:start w:val="0"/>
      <w:numFmt w:val="bullet"/>
      <w:lvlText w:val="•"/>
      <w:lvlJc w:val="left"/>
      <w:pPr>
        <w:ind w:left="1387" w:hanging="125"/>
      </w:pPr>
      <w:rPr>
        <w:rFonts w:hint="default"/>
        <w:lang w:val="vi" w:eastAsia="en-US" w:bidi="ar-SA"/>
      </w:rPr>
    </w:lvl>
    <w:lvl w:ilvl="4">
      <w:start w:val="0"/>
      <w:numFmt w:val="bullet"/>
      <w:lvlText w:val="•"/>
      <w:lvlJc w:val="left"/>
      <w:pPr>
        <w:ind w:left="1790" w:hanging="125"/>
      </w:pPr>
      <w:rPr>
        <w:rFonts w:hint="default"/>
        <w:lang w:val="vi" w:eastAsia="en-US" w:bidi="ar-SA"/>
      </w:rPr>
    </w:lvl>
    <w:lvl w:ilvl="5">
      <w:start w:val="0"/>
      <w:numFmt w:val="bullet"/>
      <w:lvlText w:val="•"/>
      <w:lvlJc w:val="left"/>
      <w:pPr>
        <w:ind w:left="2193" w:hanging="125"/>
      </w:pPr>
      <w:rPr>
        <w:rFonts w:hint="default"/>
        <w:lang w:val="vi" w:eastAsia="en-US" w:bidi="ar-SA"/>
      </w:rPr>
    </w:lvl>
    <w:lvl w:ilvl="6">
      <w:start w:val="0"/>
      <w:numFmt w:val="bullet"/>
      <w:lvlText w:val="•"/>
      <w:lvlJc w:val="left"/>
      <w:pPr>
        <w:ind w:left="2595" w:hanging="125"/>
      </w:pPr>
      <w:rPr>
        <w:rFonts w:hint="default"/>
        <w:lang w:val="vi" w:eastAsia="en-US" w:bidi="ar-SA"/>
      </w:rPr>
    </w:lvl>
    <w:lvl w:ilvl="7">
      <w:start w:val="0"/>
      <w:numFmt w:val="bullet"/>
      <w:lvlText w:val="•"/>
      <w:lvlJc w:val="left"/>
      <w:pPr>
        <w:ind w:left="2998" w:hanging="125"/>
      </w:pPr>
      <w:rPr>
        <w:rFonts w:hint="default"/>
        <w:lang w:val="vi" w:eastAsia="en-US" w:bidi="ar-SA"/>
      </w:rPr>
    </w:lvl>
    <w:lvl w:ilvl="8">
      <w:start w:val="0"/>
      <w:numFmt w:val="bullet"/>
      <w:lvlText w:val="•"/>
      <w:lvlJc w:val="left"/>
      <w:pPr>
        <w:ind w:left="3400" w:hanging="125"/>
      </w:pPr>
      <w:rPr>
        <w:rFonts w:hint="default"/>
        <w:lang w:val="vi" w:eastAsia="en-US" w:bidi="ar-SA"/>
      </w:rPr>
    </w:lvl>
  </w:abstractNum>
  <w:abstractNum w:abstractNumId="0">
    <w:multiLevelType w:val="hybridMultilevel"/>
    <w:lvl w:ilvl="0">
      <w:start w:val="1"/>
      <w:numFmt w:val="decimal"/>
      <w:lvlText w:val="%1."/>
      <w:lvlJc w:val="left"/>
      <w:pPr>
        <w:ind w:left="158"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300"/>
      </w:pPr>
      <w:rPr>
        <w:rFonts w:hint="default"/>
        <w:lang w:val="vi" w:eastAsia="en-US" w:bidi="ar-SA"/>
      </w:rPr>
    </w:lvl>
    <w:lvl w:ilvl="2">
      <w:start w:val="0"/>
      <w:numFmt w:val="bullet"/>
      <w:lvlText w:val="•"/>
      <w:lvlJc w:val="left"/>
      <w:pPr>
        <w:ind w:left="2037" w:hanging="300"/>
      </w:pPr>
      <w:rPr>
        <w:rFonts w:hint="default"/>
        <w:lang w:val="vi" w:eastAsia="en-US" w:bidi="ar-SA"/>
      </w:rPr>
    </w:lvl>
    <w:lvl w:ilvl="3">
      <w:start w:val="0"/>
      <w:numFmt w:val="bullet"/>
      <w:lvlText w:val="•"/>
      <w:lvlJc w:val="left"/>
      <w:pPr>
        <w:ind w:left="2975" w:hanging="300"/>
      </w:pPr>
      <w:rPr>
        <w:rFonts w:hint="default"/>
        <w:lang w:val="vi" w:eastAsia="en-US" w:bidi="ar-SA"/>
      </w:rPr>
    </w:lvl>
    <w:lvl w:ilvl="4">
      <w:start w:val="0"/>
      <w:numFmt w:val="bullet"/>
      <w:lvlText w:val="•"/>
      <w:lvlJc w:val="left"/>
      <w:pPr>
        <w:ind w:left="3914" w:hanging="300"/>
      </w:pPr>
      <w:rPr>
        <w:rFonts w:hint="default"/>
        <w:lang w:val="vi" w:eastAsia="en-US" w:bidi="ar-SA"/>
      </w:rPr>
    </w:lvl>
    <w:lvl w:ilvl="5">
      <w:start w:val="0"/>
      <w:numFmt w:val="bullet"/>
      <w:lvlText w:val="•"/>
      <w:lvlJc w:val="left"/>
      <w:pPr>
        <w:ind w:left="4853" w:hanging="300"/>
      </w:pPr>
      <w:rPr>
        <w:rFonts w:hint="default"/>
        <w:lang w:val="vi" w:eastAsia="en-US" w:bidi="ar-SA"/>
      </w:rPr>
    </w:lvl>
    <w:lvl w:ilvl="6">
      <w:start w:val="0"/>
      <w:numFmt w:val="bullet"/>
      <w:lvlText w:val="•"/>
      <w:lvlJc w:val="left"/>
      <w:pPr>
        <w:ind w:left="5791" w:hanging="300"/>
      </w:pPr>
      <w:rPr>
        <w:rFonts w:hint="default"/>
        <w:lang w:val="vi" w:eastAsia="en-US" w:bidi="ar-SA"/>
      </w:rPr>
    </w:lvl>
    <w:lvl w:ilvl="7">
      <w:start w:val="0"/>
      <w:numFmt w:val="bullet"/>
      <w:lvlText w:val="•"/>
      <w:lvlJc w:val="left"/>
      <w:pPr>
        <w:ind w:left="6730" w:hanging="300"/>
      </w:pPr>
      <w:rPr>
        <w:rFonts w:hint="default"/>
        <w:lang w:val="vi" w:eastAsia="en-US" w:bidi="ar-SA"/>
      </w:rPr>
    </w:lvl>
    <w:lvl w:ilvl="8">
      <w:start w:val="0"/>
      <w:numFmt w:val="bullet"/>
      <w:lvlText w:val="•"/>
      <w:lvlJc w:val="left"/>
      <w:pPr>
        <w:ind w:left="7669" w:hanging="30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59" w:right="5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right="115" w:firstLine="70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TÒA ÁN NHÂN DÂN</dc:title>
  <dcterms:created xsi:type="dcterms:W3CDTF">2023-04-24T08:30:52Z</dcterms:created>
  <dcterms:modified xsi:type="dcterms:W3CDTF">2023-04-24T08:30:52Z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