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081" w:val="left" w:leader="none"/>
        </w:tabs>
        <w:spacing w:before="67"/>
        <w:ind w:left="296" w:right="0" w:firstLine="0"/>
        <w:jc w:val="left"/>
        <w:rPr>
          <w:b/>
          <w:sz w:val="26"/>
        </w:rPr>
      </w:pPr>
      <w:r>
        <w:rPr>
          <w:b/>
          <w:sz w:val="26"/>
        </w:rPr>
        <w:t>TOÀ</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4348" w:val="left" w:leader="none"/>
        </w:tabs>
        <w:spacing w:line="276" w:lineRule="auto" w:before="47"/>
        <w:ind w:left="361" w:right="2187" w:hanging="195"/>
        <w:jc w:val="left"/>
        <w:rPr>
          <w:b/>
          <w:sz w:val="26"/>
        </w:rPr>
      </w:pPr>
      <w:r>
        <w:rPr>
          <w:b/>
          <w:sz w:val="26"/>
        </w:rPr>
        <w:t>THÀNH PHỐ ĐÔNG HÀ</w:t>
        <w:tab/>
      </w:r>
      <w:r>
        <w:rPr>
          <w:b/>
          <w:sz w:val="26"/>
          <w:u w:val="single"/>
        </w:rPr>
        <w:t>Độc</w:t>
      </w:r>
      <w:r>
        <w:rPr>
          <w:b/>
          <w:spacing w:val="-4"/>
          <w:sz w:val="26"/>
          <w:u w:val="single"/>
        </w:rPr>
        <w:t> </w:t>
      </w:r>
      <w:r>
        <w:rPr>
          <w:b/>
          <w:sz w:val="26"/>
          <w:u w:val="single"/>
        </w:rPr>
        <w:t>lập</w:t>
      </w:r>
      <w:r>
        <w:rPr>
          <w:b/>
          <w:spacing w:val="-6"/>
          <w:sz w:val="26"/>
          <w:u w:val="single"/>
        </w:rPr>
        <w:t> </w:t>
      </w:r>
      <w:r>
        <w:rPr>
          <w:b/>
          <w:sz w:val="26"/>
          <w:u w:val="single"/>
        </w:rPr>
        <w:t>-</w:t>
      </w:r>
      <w:r>
        <w:rPr>
          <w:b/>
          <w:spacing w:val="-7"/>
          <w:sz w:val="26"/>
          <w:u w:val="single"/>
        </w:rPr>
        <w:t> </w:t>
      </w:r>
      <w:r>
        <w:rPr>
          <w:b/>
          <w:sz w:val="26"/>
          <w:u w:val="single"/>
        </w:rPr>
        <w:t>Tự</w:t>
      </w:r>
      <w:r>
        <w:rPr>
          <w:b/>
          <w:spacing w:val="-7"/>
          <w:sz w:val="26"/>
          <w:u w:val="single"/>
        </w:rPr>
        <w:t> </w:t>
      </w:r>
      <w:r>
        <w:rPr>
          <w:b/>
          <w:sz w:val="26"/>
          <w:u w:val="single"/>
        </w:rPr>
        <w:t>do</w:t>
      </w:r>
      <w:r>
        <w:rPr>
          <w:b/>
          <w:spacing w:val="-6"/>
          <w:sz w:val="26"/>
          <w:u w:val="single"/>
        </w:rPr>
        <w:t> </w:t>
      </w:r>
      <w:r>
        <w:rPr>
          <w:b/>
          <w:sz w:val="26"/>
          <w:u w:val="single"/>
        </w:rPr>
        <w:t>-</w:t>
      </w:r>
      <w:r>
        <w:rPr>
          <w:b/>
          <w:spacing w:val="-7"/>
          <w:sz w:val="26"/>
          <w:u w:val="single"/>
        </w:rPr>
        <w:t> </w:t>
      </w:r>
      <w:r>
        <w:rPr>
          <w:b/>
          <w:sz w:val="26"/>
          <w:u w:val="single"/>
        </w:rPr>
        <w:t>Hạnh</w:t>
      </w:r>
      <w:r>
        <w:rPr>
          <w:b/>
          <w:spacing w:val="-7"/>
          <w:sz w:val="26"/>
          <w:u w:val="single"/>
        </w:rPr>
        <w:t> </w:t>
      </w:r>
      <w:r>
        <w:rPr>
          <w:b/>
          <w:sz w:val="26"/>
          <w:u w:val="single"/>
        </w:rPr>
        <w:t>phúc</w:t>
      </w:r>
      <w:r>
        <w:rPr>
          <w:b/>
          <w:sz w:val="26"/>
        </w:rPr>
        <w:t> </w:t>
      </w:r>
      <w:r>
        <w:rPr>
          <w:b/>
          <w:sz w:val="26"/>
          <w:u w:val="single"/>
        </w:rPr>
        <w:t>TỈNH QUẢNG TRỊ</w:t>
      </w:r>
    </w:p>
    <w:p>
      <w:pPr>
        <w:spacing w:line="276" w:lineRule="auto" w:before="114"/>
        <w:ind w:left="282" w:right="6000" w:firstLine="0"/>
        <w:jc w:val="left"/>
        <w:rPr>
          <w:sz w:val="24"/>
        </w:rPr>
      </w:pPr>
      <w:r>
        <w:rPr>
          <w:sz w:val="24"/>
        </w:rPr>
        <w:t>Bản</w:t>
      </w:r>
      <w:r>
        <w:rPr>
          <w:spacing w:val="-14"/>
          <w:sz w:val="24"/>
        </w:rPr>
        <w:t> </w:t>
      </w:r>
      <w:r>
        <w:rPr>
          <w:sz w:val="24"/>
        </w:rPr>
        <w:t>án</w:t>
      </w:r>
      <w:r>
        <w:rPr>
          <w:spacing w:val="-14"/>
          <w:sz w:val="24"/>
        </w:rPr>
        <w:t> </w:t>
      </w:r>
      <w:r>
        <w:rPr>
          <w:sz w:val="24"/>
        </w:rPr>
        <w:t>số:</w:t>
      </w:r>
      <w:r>
        <w:rPr>
          <w:spacing w:val="-14"/>
          <w:sz w:val="24"/>
        </w:rPr>
        <w:t> </w:t>
      </w:r>
      <w:r>
        <w:rPr>
          <w:sz w:val="24"/>
        </w:rPr>
        <w:t>02/2023/HNGĐ-ST Ngày 12/01/2023.</w:t>
      </w:r>
    </w:p>
    <w:p>
      <w:pPr>
        <w:spacing w:before="1"/>
        <w:ind w:left="222" w:right="0" w:firstLine="0"/>
        <w:jc w:val="left"/>
        <w:rPr>
          <w:i/>
          <w:sz w:val="24"/>
        </w:rPr>
      </w:pPr>
      <w:r>
        <w:rPr>
          <w:i/>
          <w:sz w:val="24"/>
        </w:rPr>
        <w:t>V/v:</w:t>
      </w:r>
      <w:r>
        <w:rPr>
          <w:i/>
          <w:spacing w:val="-1"/>
          <w:sz w:val="24"/>
        </w:rPr>
        <w:t> </w:t>
      </w:r>
      <w:r>
        <w:rPr>
          <w:i/>
          <w:sz w:val="24"/>
        </w:rPr>
        <w:t>“Ly</w:t>
      </w:r>
      <w:r>
        <w:rPr>
          <w:i/>
          <w:spacing w:val="-1"/>
          <w:sz w:val="24"/>
        </w:rPr>
        <w:t> </w:t>
      </w:r>
      <w:r>
        <w:rPr>
          <w:i/>
          <w:sz w:val="24"/>
        </w:rPr>
        <w:t>hôn,</w:t>
      </w:r>
      <w:r>
        <w:rPr>
          <w:i/>
          <w:spacing w:val="-1"/>
          <w:sz w:val="24"/>
        </w:rPr>
        <w:t> </w:t>
      </w:r>
      <w:r>
        <w:rPr>
          <w:i/>
          <w:sz w:val="24"/>
        </w:rPr>
        <w:t>tranh chấp</w:t>
      </w:r>
      <w:r>
        <w:rPr>
          <w:i/>
          <w:spacing w:val="-1"/>
          <w:sz w:val="24"/>
        </w:rPr>
        <w:t> </w:t>
      </w:r>
      <w:r>
        <w:rPr>
          <w:i/>
          <w:sz w:val="24"/>
        </w:rPr>
        <w:t>nuôi </w:t>
      </w:r>
      <w:r>
        <w:rPr>
          <w:i/>
          <w:spacing w:val="-2"/>
          <w:sz w:val="24"/>
        </w:rPr>
        <w:t>con”.</w:t>
      </w:r>
    </w:p>
    <w:p>
      <w:pPr>
        <w:spacing w:before="44"/>
        <w:ind w:left="676" w:right="696" w:firstLine="0"/>
        <w:jc w:val="center"/>
        <w:rPr>
          <w:b/>
          <w:sz w:val="28"/>
        </w:rPr>
      </w:pPr>
      <w:r>
        <w:rPr>
          <w:b/>
          <w:sz w:val="28"/>
        </w:rPr>
        <w:t>NHÂN</w:t>
      </w:r>
      <w:r>
        <w:rPr>
          <w:b/>
          <w:spacing w:val="-5"/>
          <w:sz w:val="28"/>
        </w:rPr>
        <w:t> </w:t>
      </w:r>
      <w:r>
        <w:rPr>
          <w:b/>
          <w:spacing w:val="-4"/>
          <w:sz w:val="28"/>
        </w:rPr>
        <w:t>DANH</w:t>
      </w:r>
    </w:p>
    <w:p>
      <w:pPr>
        <w:spacing w:before="48"/>
        <w:ind w:left="676" w:right="689"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68"/>
        <w:ind w:left="676" w:right="697" w:firstLine="0"/>
        <w:jc w:val="center"/>
        <w:rPr>
          <w:b/>
          <w:sz w:val="28"/>
        </w:rPr>
      </w:pPr>
      <w:r>
        <w:rPr>
          <w:b/>
          <w:sz w:val="28"/>
        </w:rPr>
        <w:t>TOÀ</w:t>
      </w:r>
      <w:r>
        <w:rPr>
          <w:b/>
          <w:spacing w:val="-8"/>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ĐÔNG</w:t>
      </w:r>
      <w:r>
        <w:rPr>
          <w:b/>
          <w:spacing w:val="-5"/>
          <w:sz w:val="28"/>
        </w:rPr>
        <w:t> </w:t>
      </w:r>
      <w:r>
        <w:rPr>
          <w:b/>
          <w:sz w:val="28"/>
        </w:rPr>
        <w:t>HÀ,</w:t>
      </w:r>
      <w:r>
        <w:rPr>
          <w:b/>
          <w:spacing w:val="-4"/>
          <w:sz w:val="28"/>
        </w:rPr>
        <w:t> </w:t>
      </w:r>
      <w:r>
        <w:rPr>
          <w:b/>
          <w:sz w:val="28"/>
        </w:rPr>
        <w:t>TỈNH</w:t>
      </w:r>
      <w:r>
        <w:rPr>
          <w:b/>
          <w:spacing w:val="-3"/>
          <w:sz w:val="28"/>
        </w:rPr>
        <w:t> </w:t>
      </w:r>
      <w:r>
        <w:rPr>
          <w:b/>
          <w:sz w:val="28"/>
        </w:rPr>
        <w:t>QUẢNG</w:t>
      </w:r>
      <w:r>
        <w:rPr>
          <w:b/>
          <w:spacing w:val="-3"/>
          <w:sz w:val="28"/>
        </w:rPr>
        <w:t> </w:t>
      </w:r>
      <w:r>
        <w:rPr>
          <w:b/>
          <w:spacing w:val="-5"/>
          <w:sz w:val="28"/>
        </w:rPr>
        <w:t>TRỊ</w:t>
      </w:r>
    </w:p>
    <w:p>
      <w:pPr>
        <w:pStyle w:val="ListParagraph"/>
        <w:numPr>
          <w:ilvl w:val="0"/>
          <w:numId w:val="1"/>
        </w:numPr>
        <w:tabs>
          <w:tab w:pos="832" w:val="left" w:leader="none"/>
        </w:tabs>
        <w:spacing w:line="240" w:lineRule="auto" w:before="172" w:after="0"/>
        <w:ind w:left="831"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40"/>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2"/>
          <w:sz w:val="28"/>
        </w:rPr>
        <w:t> </w:t>
      </w:r>
      <w:r>
        <w:rPr>
          <w:i/>
          <w:sz w:val="28"/>
        </w:rPr>
        <w:t>toà:</w:t>
      </w:r>
      <w:r>
        <w:rPr>
          <w:i/>
          <w:spacing w:val="-4"/>
          <w:sz w:val="28"/>
        </w:rPr>
        <w:t> </w:t>
      </w:r>
      <w:r>
        <w:rPr>
          <w:sz w:val="28"/>
        </w:rPr>
        <w:t>Bà</w:t>
      </w:r>
      <w:r>
        <w:rPr>
          <w:spacing w:val="-3"/>
          <w:sz w:val="28"/>
        </w:rPr>
        <w:t> </w:t>
      </w:r>
      <w:r>
        <w:rPr>
          <w:sz w:val="28"/>
        </w:rPr>
        <w:t>Đoàn</w:t>
      </w:r>
      <w:r>
        <w:rPr>
          <w:spacing w:val="-5"/>
          <w:sz w:val="28"/>
        </w:rPr>
        <w:t> </w:t>
      </w:r>
      <w:r>
        <w:rPr>
          <w:sz w:val="28"/>
        </w:rPr>
        <w:t>Thị</w:t>
      </w:r>
      <w:r>
        <w:rPr>
          <w:spacing w:val="-2"/>
          <w:sz w:val="28"/>
        </w:rPr>
        <w:t> </w:t>
      </w:r>
      <w:r>
        <w:rPr>
          <w:sz w:val="28"/>
        </w:rPr>
        <w:t>Quỳnh</w:t>
      </w:r>
      <w:r>
        <w:rPr>
          <w:spacing w:val="-1"/>
          <w:sz w:val="28"/>
        </w:rPr>
        <w:t> </w:t>
      </w:r>
      <w:r>
        <w:rPr>
          <w:spacing w:val="-2"/>
          <w:sz w:val="28"/>
        </w:rPr>
        <w:t>Châu.</w:t>
      </w:r>
    </w:p>
    <w:p>
      <w:pPr>
        <w:spacing w:before="49"/>
        <w:ind w:left="668"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1"/>
          <w:sz w:val="28"/>
        </w:rPr>
        <w:t> </w:t>
      </w:r>
      <w:r>
        <w:rPr>
          <w:sz w:val="28"/>
        </w:rPr>
        <w:t>Ông</w:t>
      </w:r>
      <w:r>
        <w:rPr>
          <w:spacing w:val="-1"/>
          <w:sz w:val="28"/>
        </w:rPr>
        <w:t> </w:t>
      </w:r>
      <w:r>
        <w:rPr>
          <w:sz w:val="28"/>
        </w:rPr>
        <w:t>Nguyễn</w:t>
      </w:r>
      <w:r>
        <w:rPr>
          <w:spacing w:val="-2"/>
          <w:sz w:val="28"/>
        </w:rPr>
        <w:t> </w:t>
      </w:r>
      <w:r>
        <w:rPr>
          <w:sz w:val="28"/>
        </w:rPr>
        <w:t>Cửu</w:t>
      </w:r>
      <w:r>
        <w:rPr>
          <w:spacing w:val="-4"/>
          <w:sz w:val="28"/>
        </w:rPr>
        <w:t> </w:t>
      </w:r>
      <w:r>
        <w:rPr>
          <w:sz w:val="28"/>
        </w:rPr>
        <w:t>Hưng</w:t>
      </w:r>
      <w:r>
        <w:rPr>
          <w:spacing w:val="-2"/>
          <w:sz w:val="28"/>
        </w:rPr>
        <w:t> </w:t>
      </w:r>
      <w:r>
        <w:rPr>
          <w:sz w:val="28"/>
        </w:rPr>
        <w:t>và</w:t>
      </w:r>
      <w:r>
        <w:rPr>
          <w:spacing w:val="-5"/>
          <w:sz w:val="28"/>
        </w:rPr>
        <w:t> </w:t>
      </w:r>
      <w:r>
        <w:rPr>
          <w:sz w:val="28"/>
        </w:rPr>
        <w:t>bà</w:t>
      </w:r>
      <w:r>
        <w:rPr>
          <w:spacing w:val="-3"/>
          <w:sz w:val="28"/>
        </w:rPr>
        <w:t> </w:t>
      </w:r>
      <w:r>
        <w:rPr>
          <w:sz w:val="28"/>
        </w:rPr>
        <w:t>Võ</w:t>
      </w:r>
      <w:r>
        <w:rPr>
          <w:spacing w:val="-2"/>
          <w:sz w:val="28"/>
        </w:rPr>
        <w:t> </w:t>
      </w:r>
      <w:r>
        <w:rPr>
          <w:sz w:val="28"/>
        </w:rPr>
        <w:t>Thị</w:t>
      </w:r>
      <w:r>
        <w:rPr>
          <w:spacing w:val="-4"/>
          <w:sz w:val="28"/>
        </w:rPr>
        <w:t> </w:t>
      </w:r>
      <w:r>
        <w:rPr>
          <w:sz w:val="28"/>
        </w:rPr>
        <w:t>Trúc</w:t>
      </w:r>
      <w:r>
        <w:rPr>
          <w:spacing w:val="-3"/>
          <w:sz w:val="28"/>
        </w:rPr>
        <w:t> </w:t>
      </w:r>
      <w:r>
        <w:rPr>
          <w:spacing w:val="-4"/>
          <w:sz w:val="28"/>
        </w:rPr>
        <w:t>Mai.</w:t>
      </w:r>
    </w:p>
    <w:p>
      <w:pPr>
        <w:pStyle w:val="ListParagraph"/>
        <w:numPr>
          <w:ilvl w:val="0"/>
          <w:numId w:val="1"/>
        </w:numPr>
        <w:tabs>
          <w:tab w:pos="849" w:val="left" w:leader="none"/>
        </w:tabs>
        <w:spacing w:line="276" w:lineRule="auto" w:before="50" w:after="0"/>
        <w:ind w:left="102" w:right="121" w:firstLine="566"/>
        <w:jc w:val="both"/>
        <w:rPr>
          <w:sz w:val="28"/>
        </w:rPr>
      </w:pPr>
      <w:r>
        <w:rPr>
          <w:b/>
          <w:i/>
          <w:sz w:val="28"/>
        </w:rPr>
        <w:t>Thư ký phiên toà</w:t>
      </w:r>
      <w:r>
        <w:rPr>
          <w:i/>
          <w:sz w:val="28"/>
        </w:rPr>
        <w:t>: </w:t>
      </w:r>
      <w:r>
        <w:rPr>
          <w:sz w:val="28"/>
        </w:rPr>
        <w:t>Bà Nguyễn Thị Chi </w:t>
      </w:r>
      <w:r>
        <w:rPr>
          <w:b/>
          <w:sz w:val="28"/>
        </w:rPr>
        <w:t>- </w:t>
      </w:r>
      <w:r>
        <w:rPr>
          <w:sz w:val="28"/>
        </w:rPr>
        <w:t>Thư ký Toà án nhân dân thành phố Đông Hà, tỉnh Quảng Trị.</w:t>
      </w:r>
    </w:p>
    <w:p>
      <w:pPr>
        <w:pStyle w:val="ListParagraph"/>
        <w:numPr>
          <w:ilvl w:val="0"/>
          <w:numId w:val="1"/>
        </w:numPr>
        <w:tabs>
          <w:tab w:pos="837" w:val="left" w:leader="none"/>
        </w:tabs>
        <w:spacing w:line="271" w:lineRule="auto" w:before="6" w:after="0"/>
        <w:ind w:left="102" w:right="122" w:firstLine="566"/>
        <w:jc w:val="both"/>
        <w:rPr>
          <w:b/>
          <w:i/>
          <w:sz w:val="28"/>
        </w:rPr>
      </w:pPr>
      <w:r>
        <w:rPr>
          <w:b/>
          <w:i/>
          <w:sz w:val="28"/>
        </w:rPr>
        <w:t>Đại</w:t>
      </w:r>
      <w:r>
        <w:rPr>
          <w:b/>
          <w:i/>
          <w:spacing w:val="-1"/>
          <w:sz w:val="28"/>
        </w:rPr>
        <w:t> </w:t>
      </w:r>
      <w:r>
        <w:rPr>
          <w:b/>
          <w:i/>
          <w:sz w:val="28"/>
        </w:rPr>
        <w:t>diện viện</w:t>
      </w:r>
      <w:r>
        <w:rPr>
          <w:b/>
          <w:i/>
          <w:spacing w:val="-2"/>
          <w:sz w:val="28"/>
        </w:rPr>
        <w:t> </w:t>
      </w:r>
      <w:r>
        <w:rPr>
          <w:b/>
          <w:i/>
          <w:sz w:val="28"/>
        </w:rPr>
        <w:t>kiểm sát nhân</w:t>
      </w:r>
      <w:r>
        <w:rPr>
          <w:b/>
          <w:i/>
          <w:spacing w:val="-2"/>
          <w:sz w:val="28"/>
        </w:rPr>
        <w:t> </w:t>
      </w:r>
      <w:r>
        <w:rPr>
          <w:b/>
          <w:i/>
          <w:sz w:val="28"/>
        </w:rPr>
        <w:t>dân</w:t>
      </w:r>
      <w:r>
        <w:rPr>
          <w:b/>
          <w:i/>
          <w:spacing w:val="-2"/>
          <w:sz w:val="28"/>
        </w:rPr>
        <w:t> </w:t>
      </w:r>
      <w:r>
        <w:rPr>
          <w:b/>
          <w:i/>
          <w:sz w:val="28"/>
        </w:rPr>
        <w:t>thành</w:t>
      </w:r>
      <w:r>
        <w:rPr>
          <w:b/>
          <w:i/>
          <w:spacing w:val="-2"/>
          <w:sz w:val="28"/>
        </w:rPr>
        <w:t> </w:t>
      </w:r>
      <w:r>
        <w:rPr>
          <w:b/>
          <w:i/>
          <w:sz w:val="28"/>
        </w:rPr>
        <w:t>phố</w:t>
      </w:r>
      <w:r>
        <w:rPr>
          <w:b/>
          <w:i/>
          <w:spacing w:val="-1"/>
          <w:sz w:val="28"/>
        </w:rPr>
        <w:t> </w:t>
      </w:r>
      <w:r>
        <w:rPr>
          <w:b/>
          <w:i/>
          <w:sz w:val="28"/>
        </w:rPr>
        <w:t>Đông Hà, tỉnh</w:t>
      </w:r>
      <w:r>
        <w:rPr>
          <w:b/>
          <w:i/>
          <w:spacing w:val="-2"/>
          <w:sz w:val="28"/>
        </w:rPr>
        <w:t> </w:t>
      </w:r>
      <w:r>
        <w:rPr>
          <w:b/>
          <w:i/>
          <w:sz w:val="28"/>
        </w:rPr>
        <w:t>Quảng Trị tham</w:t>
      </w:r>
      <w:r>
        <w:rPr>
          <w:b/>
          <w:i/>
          <w:sz w:val="28"/>
        </w:rPr>
        <w:t> gia phiên toà</w:t>
      </w:r>
      <w:r>
        <w:rPr>
          <w:i/>
          <w:sz w:val="28"/>
        </w:rPr>
        <w:t>: </w:t>
      </w:r>
      <w:r>
        <w:rPr>
          <w:sz w:val="28"/>
        </w:rPr>
        <w:t>Bà Lê Thùy Linh - Kiểm sát viên.</w:t>
      </w:r>
    </w:p>
    <w:p>
      <w:pPr>
        <w:pStyle w:val="BodyText"/>
        <w:spacing w:line="276" w:lineRule="auto" w:before="6"/>
        <w:ind w:right="114" w:firstLine="566"/>
      </w:pPr>
      <w:r>
        <w:rPr/>
        <w:t>Ngày 12 tháng 01 năm 2023, tại Hội trường xét xử Tòa án nhân dân thành phố Đông Hà, tỉnh Quảng Trị, xét xử sơ thẩm</w:t>
      </w:r>
      <w:r>
        <w:rPr>
          <w:spacing w:val="-1"/>
        </w:rPr>
        <w:t> </w:t>
      </w:r>
      <w:r>
        <w:rPr/>
        <w:t>công khai vụ án Hôn nhân và gia đình thụ lý số 240/2022/TLST- HNGĐ ngày</w:t>
      </w:r>
      <w:r>
        <w:rPr>
          <w:spacing w:val="-2"/>
        </w:rPr>
        <w:t> </w:t>
      </w:r>
      <w:r>
        <w:rPr/>
        <w:t>08/11/2022 về</w:t>
      </w:r>
      <w:r>
        <w:rPr>
          <w:spacing w:val="-1"/>
        </w:rPr>
        <w:t> </w:t>
      </w:r>
      <w:r>
        <w:rPr/>
        <w:t>việc </w:t>
      </w:r>
      <w:r>
        <w:rPr>
          <w:i/>
        </w:rPr>
        <w:t>“Ly</w:t>
      </w:r>
      <w:r>
        <w:rPr>
          <w:i/>
          <w:spacing w:val="-1"/>
        </w:rPr>
        <w:t> </w:t>
      </w:r>
      <w:r>
        <w:rPr>
          <w:i/>
        </w:rPr>
        <w:t>hôn,</w:t>
      </w:r>
      <w:r>
        <w:rPr>
          <w:i/>
          <w:spacing w:val="-1"/>
        </w:rPr>
        <w:t> </w:t>
      </w:r>
      <w:r>
        <w:rPr>
          <w:i/>
        </w:rPr>
        <w:t>tranh chấp về</w:t>
      </w:r>
      <w:r>
        <w:rPr>
          <w:i/>
          <w:spacing w:val="-1"/>
        </w:rPr>
        <w:t> </w:t>
      </w:r>
      <w:r>
        <w:rPr>
          <w:i/>
        </w:rPr>
        <w:t>nuôi</w:t>
      </w:r>
      <w:r>
        <w:rPr>
          <w:i/>
        </w:rPr>
        <w:t> con” </w:t>
      </w:r>
      <w:r>
        <w:rPr/>
        <w:t>theo Quyết định đưa vụ án ra xét xử số 31/2022/QĐXXST</w:t>
      </w:r>
      <w:r>
        <w:rPr>
          <w:b/>
        </w:rPr>
        <w:t>-</w:t>
      </w:r>
      <w:r>
        <w:rPr/>
        <w:t>HNGĐ ngày 20/12/2022</w:t>
      </w:r>
      <w:r>
        <w:rPr>
          <w:spacing w:val="40"/>
        </w:rPr>
        <w:t> </w:t>
      </w:r>
      <w:r>
        <w:rPr/>
        <w:t>và Quyết định hoãn phiên tòa số 02/2023/QĐST-HNGĐ ngày 06/01/2023 giữa các đương sự:</w:t>
      </w:r>
    </w:p>
    <w:p>
      <w:pPr>
        <w:pStyle w:val="BodyText"/>
        <w:spacing w:line="278" w:lineRule="auto"/>
        <w:ind w:right="116" w:firstLine="719"/>
      </w:pPr>
      <w:r>
        <w:rPr>
          <w:b/>
        </w:rPr>
        <w:t>Nguyên đơn: </w:t>
      </w:r>
      <w:r>
        <w:rPr/>
        <w:t>Anh Đỗ Công Q, sinh năm 1989; địa chỉ: 29 đường, Khu phố X, phường Y, thành phố Đ, tỉnh Quảng Trị. Có mặt.</w:t>
      </w:r>
    </w:p>
    <w:p>
      <w:pPr>
        <w:pStyle w:val="BodyText"/>
        <w:spacing w:line="276" w:lineRule="auto"/>
        <w:ind w:right="121" w:firstLine="719"/>
      </w:pPr>
      <w:r>
        <w:rPr>
          <w:b/>
        </w:rPr>
        <w:t>Bị</w:t>
      </w:r>
      <w:r>
        <w:rPr>
          <w:b/>
          <w:spacing w:val="-1"/>
        </w:rPr>
        <w:t> </w:t>
      </w:r>
      <w:r>
        <w:rPr>
          <w:b/>
        </w:rPr>
        <w:t>đơn:</w:t>
      </w:r>
      <w:r>
        <w:rPr>
          <w:b/>
          <w:spacing w:val="-1"/>
        </w:rPr>
        <w:t> </w:t>
      </w:r>
      <w:r>
        <w:rPr/>
        <w:t>Chị</w:t>
      </w:r>
      <w:r>
        <w:rPr>
          <w:spacing w:val="-2"/>
        </w:rPr>
        <w:t> </w:t>
      </w:r>
      <w:r>
        <w:rPr/>
        <w:t>Nguyễn</w:t>
      </w:r>
      <w:r>
        <w:rPr>
          <w:spacing w:val="-1"/>
        </w:rPr>
        <w:t> </w:t>
      </w:r>
      <w:r>
        <w:rPr/>
        <w:t>Thị</w:t>
      </w:r>
      <w:r>
        <w:rPr>
          <w:spacing w:val="-1"/>
        </w:rPr>
        <w:t> </w:t>
      </w:r>
      <w:r>
        <w:rPr/>
        <w:t>Phương</w:t>
      </w:r>
      <w:r>
        <w:rPr>
          <w:spacing w:val="-3"/>
        </w:rPr>
        <w:t> </w:t>
      </w:r>
      <w:r>
        <w:rPr/>
        <w:t>V,</w:t>
      </w:r>
      <w:r>
        <w:rPr>
          <w:spacing w:val="-2"/>
        </w:rPr>
        <w:t> </w:t>
      </w:r>
      <w:r>
        <w:rPr/>
        <w:t>sinh</w:t>
      </w:r>
      <w:r>
        <w:rPr>
          <w:spacing w:val="-2"/>
        </w:rPr>
        <w:t> </w:t>
      </w:r>
      <w:r>
        <w:rPr/>
        <w:t>năm:</w:t>
      </w:r>
      <w:r>
        <w:rPr>
          <w:spacing w:val="-1"/>
        </w:rPr>
        <w:t> </w:t>
      </w:r>
      <w:r>
        <w:rPr/>
        <w:t>1992;</w:t>
      </w:r>
      <w:r>
        <w:rPr>
          <w:spacing w:val="-1"/>
        </w:rPr>
        <w:t> </w:t>
      </w:r>
      <w:r>
        <w:rPr/>
        <w:t>địa</w:t>
      </w:r>
      <w:r>
        <w:rPr>
          <w:spacing w:val="-3"/>
        </w:rPr>
        <w:t> </w:t>
      </w:r>
      <w:r>
        <w:rPr/>
        <w:t>chỉ:</w:t>
      </w:r>
      <w:r>
        <w:rPr>
          <w:spacing w:val="-3"/>
        </w:rPr>
        <w:t> </w:t>
      </w:r>
      <w:r>
        <w:rPr/>
        <w:t>Kiệt</w:t>
      </w:r>
      <w:r>
        <w:rPr>
          <w:spacing w:val="-2"/>
        </w:rPr>
        <w:t> </w:t>
      </w:r>
      <w:r>
        <w:rPr/>
        <w:t>51/2</w:t>
      </w:r>
      <w:r>
        <w:rPr>
          <w:spacing w:val="-1"/>
        </w:rPr>
        <w:t> </w:t>
      </w:r>
      <w:r>
        <w:rPr/>
        <w:t>đường Nguyễn Trãi, Khu phố 8, phường 1, thành phố Đông Hà, tỉnh Quảng Trị. Vắng mặt.</w:t>
      </w:r>
    </w:p>
    <w:p>
      <w:pPr>
        <w:pStyle w:val="Heading1"/>
        <w:spacing w:before="0"/>
        <w:ind w:right="692"/>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2"/>
        </w:numPr>
        <w:tabs>
          <w:tab w:pos="894" w:val="left" w:leader="none"/>
        </w:tabs>
        <w:spacing w:line="276" w:lineRule="auto" w:before="47" w:after="0"/>
        <w:ind w:left="102" w:right="117" w:firstLine="566"/>
        <w:jc w:val="both"/>
        <w:rPr>
          <w:b/>
          <w:sz w:val="28"/>
        </w:rPr>
      </w:pPr>
      <w:r>
        <w:rPr>
          <w:b/>
          <w:sz w:val="28"/>
        </w:rPr>
        <w:t>Theo đơn khởi kiện về việc xin ly hôn ngày 21/10/2022, nguyên đơn anh Đỗ Công Q trình bày:</w:t>
      </w:r>
    </w:p>
    <w:p>
      <w:pPr>
        <w:pStyle w:val="ListParagraph"/>
        <w:numPr>
          <w:ilvl w:val="1"/>
          <w:numId w:val="2"/>
        </w:numPr>
        <w:tabs>
          <w:tab w:pos="990" w:val="left" w:leader="none"/>
        </w:tabs>
        <w:spacing w:line="276" w:lineRule="auto" w:before="0" w:after="0"/>
        <w:ind w:left="102" w:right="111" w:firstLine="719"/>
        <w:jc w:val="both"/>
        <w:rPr>
          <w:sz w:val="28"/>
        </w:rPr>
      </w:pPr>
      <w:r>
        <w:rPr>
          <w:sz w:val="28"/>
        </w:rPr>
        <w:t>Về</w:t>
      </w:r>
      <w:r>
        <w:rPr>
          <w:spacing w:val="-5"/>
          <w:sz w:val="28"/>
        </w:rPr>
        <w:t> </w:t>
      </w:r>
      <w:r>
        <w:rPr>
          <w:sz w:val="28"/>
        </w:rPr>
        <w:t>quan</w:t>
      </w:r>
      <w:r>
        <w:rPr>
          <w:spacing w:val="-7"/>
          <w:sz w:val="28"/>
        </w:rPr>
        <w:t> </w:t>
      </w:r>
      <w:r>
        <w:rPr>
          <w:sz w:val="28"/>
        </w:rPr>
        <w:t>hệ</w:t>
      </w:r>
      <w:r>
        <w:rPr>
          <w:spacing w:val="-5"/>
          <w:sz w:val="28"/>
        </w:rPr>
        <w:t> </w:t>
      </w:r>
      <w:r>
        <w:rPr>
          <w:sz w:val="28"/>
        </w:rPr>
        <w:t>hôn</w:t>
      </w:r>
      <w:r>
        <w:rPr>
          <w:spacing w:val="-7"/>
          <w:sz w:val="28"/>
        </w:rPr>
        <w:t> </w:t>
      </w:r>
      <w:r>
        <w:rPr>
          <w:sz w:val="28"/>
        </w:rPr>
        <w:t>nhân: Anh</w:t>
      </w:r>
      <w:r>
        <w:rPr>
          <w:spacing w:val="-10"/>
          <w:sz w:val="28"/>
        </w:rPr>
        <w:t> </w:t>
      </w:r>
      <w:r>
        <w:rPr>
          <w:sz w:val="28"/>
        </w:rPr>
        <w:t>Đỗ</w:t>
      </w:r>
      <w:r>
        <w:rPr>
          <w:spacing w:val="-11"/>
          <w:sz w:val="28"/>
        </w:rPr>
        <w:t> </w:t>
      </w:r>
      <w:r>
        <w:rPr>
          <w:sz w:val="28"/>
        </w:rPr>
        <w:t>Công</w:t>
      </w:r>
      <w:r>
        <w:rPr>
          <w:spacing w:val="-11"/>
          <w:sz w:val="28"/>
        </w:rPr>
        <w:t> </w:t>
      </w:r>
      <w:r>
        <w:rPr>
          <w:sz w:val="28"/>
        </w:rPr>
        <w:t>Q</w:t>
      </w:r>
      <w:r>
        <w:rPr>
          <w:spacing w:val="-11"/>
          <w:sz w:val="28"/>
        </w:rPr>
        <w:t> </w:t>
      </w:r>
      <w:r>
        <w:rPr>
          <w:sz w:val="28"/>
        </w:rPr>
        <w:t>và</w:t>
      </w:r>
      <w:r>
        <w:rPr>
          <w:spacing w:val="-14"/>
          <w:sz w:val="28"/>
        </w:rPr>
        <w:t> </w:t>
      </w:r>
      <w:r>
        <w:rPr>
          <w:sz w:val="28"/>
        </w:rPr>
        <w:t>chị</w:t>
      </w:r>
      <w:r>
        <w:rPr>
          <w:spacing w:val="-10"/>
          <w:sz w:val="28"/>
        </w:rPr>
        <w:t> </w:t>
      </w:r>
      <w:r>
        <w:rPr>
          <w:sz w:val="28"/>
        </w:rPr>
        <w:t>Nguyễn</w:t>
      </w:r>
      <w:r>
        <w:rPr>
          <w:spacing w:val="-11"/>
          <w:sz w:val="28"/>
        </w:rPr>
        <w:t> </w:t>
      </w:r>
      <w:r>
        <w:rPr>
          <w:sz w:val="28"/>
        </w:rPr>
        <w:t>Thị</w:t>
      </w:r>
      <w:r>
        <w:rPr>
          <w:spacing w:val="-10"/>
          <w:sz w:val="28"/>
        </w:rPr>
        <w:t> </w:t>
      </w:r>
      <w:r>
        <w:rPr>
          <w:sz w:val="28"/>
        </w:rPr>
        <w:t>Phương</w:t>
      </w:r>
      <w:r>
        <w:rPr>
          <w:spacing w:val="-11"/>
          <w:sz w:val="28"/>
        </w:rPr>
        <w:t> </w:t>
      </w:r>
      <w:r>
        <w:rPr>
          <w:sz w:val="28"/>
        </w:rPr>
        <w:t>V</w:t>
      </w:r>
      <w:r>
        <w:rPr>
          <w:spacing w:val="-10"/>
          <w:sz w:val="28"/>
        </w:rPr>
        <w:t> </w:t>
      </w:r>
      <w:r>
        <w:rPr>
          <w:sz w:val="28"/>
        </w:rPr>
        <w:t>đăng</w:t>
      </w:r>
      <w:r>
        <w:rPr>
          <w:spacing w:val="-13"/>
          <w:sz w:val="28"/>
        </w:rPr>
        <w:t> </w:t>
      </w:r>
      <w:r>
        <w:rPr>
          <w:sz w:val="28"/>
        </w:rPr>
        <w:t>ký kết hôn vào năm</w:t>
      </w:r>
      <w:r>
        <w:rPr>
          <w:spacing w:val="-2"/>
          <w:sz w:val="28"/>
        </w:rPr>
        <w:t> </w:t>
      </w:r>
      <w:r>
        <w:rPr>
          <w:sz w:val="28"/>
        </w:rPr>
        <w:t>2017 tại Ủy ban nhân phường Y thành phố Đ, tỉnh Quảng Trị. Quá trình chung sống, thời gian đầu vợ chồng hạnh phúc nhưng đến thời gian khoảng tháng 4/2021 vợ chồng phát sinh mâu thuẫn, do chị V nợ nần số tiền lớn, anh Q đã trả nợ 1.200.000.000 đồng và đã tha thứ cho chị V, nhưng đến tháng 4/2022 chị V tiếp tục thông báo số nợ 300.000.000 đồng mà không cho anh Qbiết lý do, dẫn đến vợ chồng thường xuyên xảy ra mâu thuẩn, vợ chồng không thể hòa hợp, dẫn đến</w:t>
      </w:r>
      <w:r>
        <w:rPr>
          <w:spacing w:val="40"/>
          <w:sz w:val="28"/>
        </w:rPr>
        <w:t> </w:t>
      </w:r>
      <w:r>
        <w:rPr>
          <w:sz w:val="28"/>
        </w:rPr>
        <w:t>hôn nhân không có hạnh phúc. Từ tháng 4/2022 anh Đỗ Công Q và chị Nguyễn Thị Phương</w:t>
      </w:r>
      <w:r>
        <w:rPr>
          <w:spacing w:val="-8"/>
          <w:sz w:val="28"/>
        </w:rPr>
        <w:t> </w:t>
      </w:r>
      <w:r>
        <w:rPr>
          <w:sz w:val="28"/>
        </w:rPr>
        <w:t>V</w:t>
      </w:r>
      <w:r>
        <w:rPr>
          <w:spacing w:val="-11"/>
          <w:sz w:val="28"/>
        </w:rPr>
        <w:t> </w:t>
      </w:r>
      <w:r>
        <w:rPr>
          <w:sz w:val="28"/>
        </w:rPr>
        <w:t>đã</w:t>
      </w:r>
      <w:r>
        <w:rPr>
          <w:spacing w:val="-9"/>
          <w:sz w:val="28"/>
        </w:rPr>
        <w:t> </w:t>
      </w:r>
      <w:r>
        <w:rPr>
          <w:sz w:val="28"/>
        </w:rPr>
        <w:t>sống</w:t>
      </w:r>
      <w:r>
        <w:rPr>
          <w:spacing w:val="-11"/>
          <w:sz w:val="28"/>
        </w:rPr>
        <w:t> </w:t>
      </w:r>
      <w:r>
        <w:rPr>
          <w:sz w:val="28"/>
        </w:rPr>
        <w:t>ly</w:t>
      </w:r>
      <w:r>
        <w:rPr>
          <w:spacing w:val="-13"/>
          <w:sz w:val="28"/>
        </w:rPr>
        <w:t> </w:t>
      </w:r>
      <w:r>
        <w:rPr>
          <w:sz w:val="28"/>
        </w:rPr>
        <w:t>thân.</w:t>
      </w:r>
      <w:r>
        <w:rPr>
          <w:spacing w:val="-9"/>
          <w:sz w:val="28"/>
        </w:rPr>
        <w:t> </w:t>
      </w:r>
      <w:r>
        <w:rPr>
          <w:sz w:val="28"/>
        </w:rPr>
        <w:t>Anh</w:t>
      </w:r>
      <w:r>
        <w:rPr>
          <w:spacing w:val="-2"/>
          <w:sz w:val="28"/>
        </w:rPr>
        <w:t> </w:t>
      </w:r>
      <w:r>
        <w:rPr>
          <w:sz w:val="28"/>
        </w:rPr>
        <w:t>Q</w:t>
      </w:r>
      <w:r>
        <w:rPr>
          <w:spacing w:val="-3"/>
          <w:sz w:val="28"/>
        </w:rPr>
        <w:t> </w:t>
      </w:r>
      <w:r>
        <w:rPr>
          <w:sz w:val="28"/>
        </w:rPr>
        <w:t>nhận</w:t>
      </w:r>
      <w:r>
        <w:rPr>
          <w:spacing w:val="-2"/>
          <w:sz w:val="28"/>
        </w:rPr>
        <w:t> </w:t>
      </w:r>
      <w:r>
        <w:rPr>
          <w:sz w:val="28"/>
        </w:rPr>
        <w:t>thấy</w:t>
      </w:r>
      <w:r>
        <w:rPr>
          <w:spacing w:val="-4"/>
          <w:sz w:val="28"/>
        </w:rPr>
        <w:t> </w:t>
      </w:r>
      <w:r>
        <w:rPr>
          <w:sz w:val="28"/>
        </w:rPr>
        <w:t>tình</w:t>
      </w:r>
      <w:r>
        <w:rPr>
          <w:spacing w:val="-2"/>
          <w:sz w:val="28"/>
        </w:rPr>
        <w:t> </w:t>
      </w:r>
      <w:r>
        <w:rPr>
          <w:sz w:val="28"/>
        </w:rPr>
        <w:t>cảm</w:t>
      </w:r>
      <w:r>
        <w:rPr>
          <w:spacing w:val="-7"/>
          <w:sz w:val="28"/>
        </w:rPr>
        <w:t> </w:t>
      </w:r>
      <w:r>
        <w:rPr>
          <w:sz w:val="28"/>
        </w:rPr>
        <w:t>vợ</w:t>
      </w:r>
      <w:r>
        <w:rPr>
          <w:spacing w:val="-2"/>
          <w:sz w:val="28"/>
        </w:rPr>
        <w:t> </w:t>
      </w:r>
      <w:r>
        <w:rPr>
          <w:sz w:val="28"/>
        </w:rPr>
        <w:t>chồng</w:t>
      </w:r>
      <w:r>
        <w:rPr>
          <w:spacing w:val="-3"/>
          <w:sz w:val="28"/>
        </w:rPr>
        <w:t> </w:t>
      </w:r>
      <w:r>
        <w:rPr>
          <w:sz w:val="28"/>
        </w:rPr>
        <w:t>không</w:t>
      </w:r>
      <w:r>
        <w:rPr>
          <w:spacing w:val="-2"/>
          <w:sz w:val="28"/>
        </w:rPr>
        <w:t> </w:t>
      </w:r>
      <w:r>
        <w:rPr>
          <w:sz w:val="28"/>
        </w:rPr>
        <w:t>còn,</w:t>
      </w:r>
      <w:r>
        <w:rPr>
          <w:spacing w:val="-1"/>
          <w:sz w:val="28"/>
        </w:rPr>
        <w:t> </w:t>
      </w:r>
      <w:r>
        <w:rPr>
          <w:sz w:val="28"/>
        </w:rPr>
        <w:t>mục</w:t>
      </w:r>
      <w:r>
        <w:rPr>
          <w:spacing w:val="-3"/>
          <w:sz w:val="28"/>
        </w:rPr>
        <w:t> </w:t>
      </w:r>
      <w:r>
        <w:rPr>
          <w:sz w:val="28"/>
        </w:rPr>
        <w:t>đích</w:t>
      </w:r>
    </w:p>
    <w:p>
      <w:pPr>
        <w:spacing w:after="0" w:line="276" w:lineRule="auto"/>
        <w:jc w:val="both"/>
        <w:rPr>
          <w:sz w:val="28"/>
        </w:rPr>
        <w:sectPr>
          <w:footerReference w:type="default" r:id="rId5"/>
          <w:type w:val="continuous"/>
          <w:pgSz w:w="12240" w:h="15840"/>
          <w:pgMar w:footer="711" w:header="0" w:top="640" w:bottom="900" w:left="1600" w:right="920"/>
          <w:pgNumType w:start="1"/>
        </w:sectPr>
      </w:pPr>
    </w:p>
    <w:p>
      <w:pPr>
        <w:pStyle w:val="BodyText"/>
        <w:spacing w:line="278" w:lineRule="auto" w:before="61"/>
        <w:ind w:right="131"/>
      </w:pPr>
      <w:r>
        <w:rPr/>
        <w:t>hôn nhân không đạt được, đời sống chung không thể kéo dài nên yêu cầu Tòa án</w:t>
      </w:r>
      <w:r>
        <w:rPr>
          <w:spacing w:val="40"/>
        </w:rPr>
        <w:t> </w:t>
      </w:r>
      <w:r>
        <w:rPr/>
        <w:t>giải quyết cho anh Q được ly hôn với chị Nguyễn</w:t>
      </w:r>
      <w:r>
        <w:rPr>
          <w:spacing w:val="-1"/>
        </w:rPr>
        <w:t> </w:t>
      </w:r>
      <w:r>
        <w:rPr/>
        <w:t>Thị</w:t>
      </w:r>
      <w:r>
        <w:rPr>
          <w:spacing w:val="-3"/>
        </w:rPr>
        <w:t> </w:t>
      </w:r>
      <w:r>
        <w:rPr/>
        <w:t>Phương</w:t>
      </w:r>
      <w:r>
        <w:rPr>
          <w:spacing w:val="-1"/>
        </w:rPr>
        <w:t> </w:t>
      </w:r>
      <w:r>
        <w:rPr/>
        <w:t>V.</w:t>
      </w:r>
    </w:p>
    <w:p>
      <w:pPr>
        <w:pStyle w:val="ListParagraph"/>
        <w:numPr>
          <w:ilvl w:val="1"/>
          <w:numId w:val="2"/>
        </w:numPr>
        <w:tabs>
          <w:tab w:pos="1002" w:val="left" w:leader="none"/>
        </w:tabs>
        <w:spacing w:line="276" w:lineRule="auto" w:before="0" w:after="0"/>
        <w:ind w:left="102" w:right="112" w:firstLine="719"/>
        <w:jc w:val="both"/>
        <w:rPr>
          <w:sz w:val="28"/>
        </w:rPr>
      </w:pPr>
      <w:r>
        <w:rPr>
          <w:sz w:val="28"/>
        </w:rPr>
        <w:t>Về con chung: Vợ chồng có 03 con chung là Đỗ Nguyễn Anh N sinh ngày 22/02/2017, Đỗ Q sinh ngày 19/7/2018 và cháu Đỗ Nguyễn Anh T sinh ngày 03/02/2020.</w:t>
      </w:r>
      <w:r>
        <w:rPr>
          <w:spacing w:val="-3"/>
          <w:sz w:val="28"/>
        </w:rPr>
        <w:t> </w:t>
      </w:r>
      <w:r>
        <w:rPr>
          <w:sz w:val="28"/>
        </w:rPr>
        <w:t>Khi ly</w:t>
      </w:r>
      <w:r>
        <w:rPr>
          <w:spacing w:val="-4"/>
          <w:sz w:val="28"/>
        </w:rPr>
        <w:t> </w:t>
      </w:r>
      <w:r>
        <w:rPr>
          <w:sz w:val="28"/>
        </w:rPr>
        <w:t>hôn, anh Q có nguyện vọng được</w:t>
      </w:r>
      <w:r>
        <w:rPr>
          <w:spacing w:val="-1"/>
          <w:sz w:val="28"/>
        </w:rPr>
        <w:t> </w:t>
      </w:r>
      <w:r>
        <w:rPr>
          <w:sz w:val="28"/>
        </w:rPr>
        <w:t>trực</w:t>
      </w:r>
      <w:r>
        <w:rPr>
          <w:spacing w:val="-2"/>
          <w:sz w:val="28"/>
        </w:rPr>
        <w:t> </w:t>
      </w:r>
      <w:r>
        <w:rPr>
          <w:sz w:val="28"/>
        </w:rPr>
        <w:t>tiếp chăm</w:t>
      </w:r>
      <w:r>
        <w:rPr>
          <w:spacing w:val="-5"/>
          <w:sz w:val="28"/>
        </w:rPr>
        <w:t> </w:t>
      </w:r>
      <w:r>
        <w:rPr>
          <w:sz w:val="28"/>
        </w:rPr>
        <w:t>sóc,</w:t>
      </w:r>
      <w:r>
        <w:rPr>
          <w:spacing w:val="-2"/>
          <w:sz w:val="28"/>
        </w:rPr>
        <w:t> </w:t>
      </w:r>
      <w:r>
        <w:rPr>
          <w:sz w:val="28"/>
        </w:rPr>
        <w:t>nuôi</w:t>
      </w:r>
      <w:r>
        <w:rPr>
          <w:spacing w:val="-1"/>
          <w:sz w:val="28"/>
        </w:rPr>
        <w:t> </w:t>
      </w:r>
      <w:r>
        <w:rPr>
          <w:sz w:val="28"/>
        </w:rPr>
        <w:t>dưỡng 02 cháu Đỗ Nguyễn Anh N và Đỗ Nguyễn Anh T, giao cho chị V nuôi cháu Đỗ Q. Không bên nào phải cấp dưỡng nuôi con.</w:t>
      </w:r>
    </w:p>
    <w:p>
      <w:pPr>
        <w:pStyle w:val="BodyText"/>
        <w:spacing w:line="276" w:lineRule="auto"/>
        <w:ind w:right="117" w:firstLine="707"/>
      </w:pPr>
      <w:r>
        <w:rPr/>
        <w:t>Tại phiên tòa, anh Đỗ Công Q có nguyện vọng nuôi cả ba cháu Đỗ Nguyễn Anh N, Đỗ Q và Đỗ Nguyễn Anh T, không yêu cầu chị Nguyễn Thị Phương V phải cấp dưỡng nuôi con.</w:t>
      </w:r>
    </w:p>
    <w:p>
      <w:pPr>
        <w:pStyle w:val="ListParagraph"/>
        <w:numPr>
          <w:ilvl w:val="1"/>
          <w:numId w:val="2"/>
        </w:numPr>
        <w:tabs>
          <w:tab w:pos="986" w:val="left" w:leader="none"/>
        </w:tabs>
        <w:spacing w:line="240" w:lineRule="auto" w:before="0" w:after="0"/>
        <w:ind w:left="985" w:right="0" w:hanging="165"/>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2"/>
          <w:sz w:val="28"/>
        </w:rPr>
        <w:t> </w:t>
      </w:r>
      <w:r>
        <w:rPr>
          <w:i/>
          <w:sz w:val="28"/>
        </w:rPr>
        <w:t>chung</w:t>
      </w:r>
      <w:r>
        <w:rPr>
          <w:i/>
          <w:spacing w:val="-2"/>
          <w:sz w:val="28"/>
        </w:rPr>
        <w:t> </w:t>
      </w:r>
      <w:r>
        <w:rPr>
          <w:i/>
          <w:sz w:val="28"/>
        </w:rPr>
        <w:t>và</w:t>
      </w:r>
      <w:r>
        <w:rPr>
          <w:i/>
          <w:spacing w:val="-5"/>
          <w:sz w:val="28"/>
        </w:rPr>
        <w:t> </w:t>
      </w:r>
      <w:r>
        <w:rPr>
          <w:i/>
          <w:sz w:val="28"/>
        </w:rPr>
        <w:t>nợ</w:t>
      </w:r>
      <w:r>
        <w:rPr>
          <w:i/>
          <w:spacing w:val="-4"/>
          <w:sz w:val="28"/>
        </w:rPr>
        <w:t> </w:t>
      </w:r>
      <w:r>
        <w:rPr>
          <w:i/>
          <w:sz w:val="28"/>
        </w:rPr>
        <w:t>chung</w:t>
      </w:r>
      <w:r>
        <w:rPr>
          <w:sz w:val="28"/>
        </w:rPr>
        <w:t>:</w:t>
      </w:r>
      <w:r>
        <w:rPr>
          <w:spacing w:val="-2"/>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1"/>
          <w:sz w:val="28"/>
        </w:rPr>
        <w:t> </w:t>
      </w:r>
      <w:r>
        <w:rPr>
          <w:spacing w:val="-2"/>
          <w:sz w:val="28"/>
        </w:rPr>
        <w:t>quyết.</w:t>
      </w:r>
    </w:p>
    <w:p>
      <w:pPr>
        <w:pStyle w:val="ListParagraph"/>
        <w:numPr>
          <w:ilvl w:val="0"/>
          <w:numId w:val="2"/>
        </w:numPr>
        <w:tabs>
          <w:tab w:pos="1048" w:val="left" w:leader="none"/>
        </w:tabs>
        <w:spacing w:line="276" w:lineRule="auto" w:before="42" w:after="0"/>
        <w:ind w:left="102" w:right="119" w:firstLine="719"/>
        <w:jc w:val="both"/>
        <w:rPr>
          <w:sz w:val="28"/>
        </w:rPr>
      </w:pPr>
      <w:r>
        <w:rPr>
          <w:sz w:val="28"/>
        </w:rPr>
        <w:t>Trong quá trình giải quyết vụ án, Tòa án đã tống đạt hợp lệ Thông báo thụ lý vụ án cho bị đơn, nhưng chị Nguyễn Thị Phương V</w:t>
      </w:r>
      <w:r>
        <w:rPr>
          <w:spacing w:val="-1"/>
          <w:sz w:val="28"/>
        </w:rPr>
        <w:t> </w:t>
      </w:r>
      <w:r>
        <w:rPr>
          <w:sz w:val="28"/>
        </w:rPr>
        <w:t>không có văn bản trình bày ý kiến. Tòa án đã tống đạt thông báo về phiên họp kiểm tra việc giao nộp, tiếp cận, công khai chứng cứ và hòa giải, Quyết định đưa vụ án ra xét xử, Quyết định hoãn phiên tòa hợp lệ nhưng chị Nguyễn Thị Phương V vắng mặt không có lý do.</w:t>
      </w:r>
    </w:p>
    <w:p>
      <w:pPr>
        <w:spacing w:before="2"/>
        <w:ind w:left="738" w:right="0" w:firstLine="0"/>
        <w:jc w:val="both"/>
        <w:rPr>
          <w:b/>
          <w:sz w:val="28"/>
        </w:rPr>
      </w:pPr>
      <w:r>
        <w:rPr>
          <w:sz w:val="28"/>
        </w:rPr>
        <w:t>*</w:t>
      </w:r>
      <w:r>
        <w:rPr>
          <w:spacing w:val="-2"/>
          <w:sz w:val="28"/>
        </w:rPr>
        <w:t> </w:t>
      </w:r>
      <w:r>
        <w:rPr>
          <w:b/>
          <w:sz w:val="28"/>
        </w:rPr>
        <w:t>Ý</w:t>
      </w:r>
      <w:r>
        <w:rPr>
          <w:b/>
          <w:spacing w:val="-2"/>
          <w:sz w:val="28"/>
        </w:rPr>
        <w:t> </w:t>
      </w:r>
      <w:r>
        <w:rPr>
          <w:b/>
          <w:sz w:val="28"/>
        </w:rPr>
        <w:t>kiến</w:t>
      </w:r>
      <w:r>
        <w:rPr>
          <w:b/>
          <w:spacing w:val="-2"/>
          <w:sz w:val="28"/>
        </w:rPr>
        <w:t> </w:t>
      </w:r>
      <w:r>
        <w:rPr>
          <w:b/>
          <w:sz w:val="28"/>
        </w:rPr>
        <w:t>phát</w:t>
      </w:r>
      <w:r>
        <w:rPr>
          <w:b/>
          <w:spacing w:val="-2"/>
          <w:sz w:val="28"/>
        </w:rPr>
        <w:t> </w:t>
      </w:r>
      <w:r>
        <w:rPr>
          <w:b/>
          <w:sz w:val="28"/>
        </w:rPr>
        <w:t>biểu</w:t>
      </w:r>
      <w:r>
        <w:rPr>
          <w:b/>
          <w:spacing w:val="-1"/>
          <w:sz w:val="28"/>
        </w:rPr>
        <w:t> </w:t>
      </w:r>
      <w:r>
        <w:rPr>
          <w:b/>
          <w:sz w:val="28"/>
        </w:rPr>
        <w:t>của</w:t>
      </w:r>
      <w:r>
        <w:rPr>
          <w:b/>
          <w:spacing w:val="-2"/>
          <w:sz w:val="28"/>
        </w:rPr>
        <w:t> </w:t>
      </w:r>
      <w:r>
        <w:rPr>
          <w:b/>
          <w:sz w:val="28"/>
        </w:rPr>
        <w:t>Kiểm</w:t>
      </w:r>
      <w:r>
        <w:rPr>
          <w:b/>
          <w:spacing w:val="-6"/>
          <w:sz w:val="28"/>
        </w:rPr>
        <w:t> </w:t>
      </w:r>
      <w:r>
        <w:rPr>
          <w:b/>
          <w:sz w:val="28"/>
        </w:rPr>
        <w:t>sát</w:t>
      </w:r>
      <w:r>
        <w:rPr>
          <w:b/>
          <w:spacing w:val="-1"/>
          <w:sz w:val="28"/>
        </w:rPr>
        <w:t> </w:t>
      </w:r>
      <w:r>
        <w:rPr>
          <w:b/>
          <w:spacing w:val="-2"/>
          <w:sz w:val="28"/>
        </w:rPr>
        <w:t>viên:</w:t>
      </w:r>
    </w:p>
    <w:p>
      <w:pPr>
        <w:pStyle w:val="ListParagraph"/>
        <w:numPr>
          <w:ilvl w:val="0"/>
          <w:numId w:val="1"/>
        </w:numPr>
        <w:tabs>
          <w:tab w:pos="830" w:val="left" w:leader="none"/>
        </w:tabs>
        <w:spacing w:line="276" w:lineRule="auto" w:before="47" w:after="0"/>
        <w:ind w:left="102" w:right="114" w:firstLine="539"/>
        <w:jc w:val="both"/>
        <w:rPr>
          <w:sz w:val="28"/>
        </w:rPr>
      </w:pPr>
      <w:r>
        <w:rPr>
          <w:sz w:val="28"/>
        </w:rPr>
        <w:t>Về thủ tục tố tụng: Trong quá trình giải quyết vụ án và tại phiên tòa, Thẩm phán, Hội đồng xét xử, Thư ký phiên tòa đã thực hiện đúng quy định của Bộ luật tố tụng dân sự. Tại phiên tòa hôm nay, bị đơn vắng mặt lần thứ hai không có lý do.</w:t>
      </w:r>
      <w:r>
        <w:rPr>
          <w:spacing w:val="40"/>
          <w:sz w:val="28"/>
        </w:rPr>
        <w:t> </w:t>
      </w:r>
      <w:r>
        <w:rPr>
          <w:sz w:val="28"/>
        </w:rPr>
        <w:t>Căn cứ vào điểm b khoản 2 Điều 227, điều 228 Bộ luật tố tụng dân sự, đề nghị xét xử vắng mặt bị đơn.</w:t>
      </w:r>
    </w:p>
    <w:p>
      <w:pPr>
        <w:pStyle w:val="ListParagraph"/>
        <w:numPr>
          <w:ilvl w:val="0"/>
          <w:numId w:val="1"/>
        </w:numPr>
        <w:tabs>
          <w:tab w:pos="813" w:val="left" w:leader="none"/>
        </w:tabs>
        <w:spacing w:line="276" w:lineRule="auto" w:before="2" w:after="0"/>
        <w:ind w:left="102" w:right="117" w:firstLine="539"/>
        <w:jc w:val="both"/>
        <w:rPr>
          <w:sz w:val="28"/>
        </w:rPr>
      </w:pPr>
      <w:r>
        <w:rPr>
          <w:sz w:val="28"/>
        </w:rPr>
        <w:t>Về nội dung vụ án: Căn cứ khoản 1 Điều 51, khoản 1 Điều 56, Điều 81,82,83 Luật Hôn nhân và gia đình, đề nghị xử cho anh Đỗ Công Q</w:t>
      </w:r>
      <w:r>
        <w:rPr>
          <w:spacing w:val="-2"/>
          <w:sz w:val="28"/>
        </w:rPr>
        <w:t> </w:t>
      </w:r>
      <w:r>
        <w:rPr>
          <w:sz w:val="28"/>
        </w:rPr>
        <w:t>được ly</w:t>
      </w:r>
      <w:r>
        <w:rPr>
          <w:spacing w:val="-1"/>
          <w:sz w:val="28"/>
        </w:rPr>
        <w:t> </w:t>
      </w:r>
      <w:r>
        <w:rPr>
          <w:sz w:val="28"/>
        </w:rPr>
        <w:t>hôn chị Nguyễn Thị Phương V.</w:t>
      </w:r>
    </w:p>
    <w:p>
      <w:pPr>
        <w:pStyle w:val="BodyText"/>
        <w:spacing w:line="276" w:lineRule="auto"/>
        <w:ind w:right="116" w:firstLine="707"/>
      </w:pPr>
      <w:r>
        <w:rPr/>
        <w:t>Về con chung: Giao ba cháu Đỗ Nguyễn Anh N, Đỗ Q và Đỗ Nguyễn Anh T cho anh Đỗ Công Q nuôi dưỡng, chị Nguyễn Thị Phương V không phải cấp dưỡng nuôi con.</w:t>
      </w:r>
    </w:p>
    <w:p>
      <w:pPr>
        <w:pStyle w:val="BodyText"/>
        <w:ind w:left="641"/>
      </w:pPr>
      <w:r>
        <w:rPr/>
        <w:t>Về</w:t>
      </w:r>
      <w:r>
        <w:rPr>
          <w:spacing w:val="-4"/>
        </w:rPr>
        <w:t> </w:t>
      </w:r>
      <w:r>
        <w:rPr/>
        <w:t>tài</w:t>
      </w:r>
      <w:r>
        <w:rPr>
          <w:spacing w:val="-3"/>
        </w:rPr>
        <w:t> </w:t>
      </w:r>
      <w:r>
        <w:rPr/>
        <w:t>sản</w:t>
      </w:r>
      <w:r>
        <w:rPr>
          <w:spacing w:val="-2"/>
        </w:rPr>
        <w:t> </w:t>
      </w:r>
      <w:r>
        <w:rPr/>
        <w:t>chung,</w:t>
      </w:r>
      <w:r>
        <w:rPr>
          <w:spacing w:val="-5"/>
        </w:rPr>
        <w:t> </w:t>
      </w:r>
      <w:r>
        <w:rPr/>
        <w:t>nợ</w:t>
      </w:r>
      <w:r>
        <w:rPr>
          <w:spacing w:val="-6"/>
        </w:rPr>
        <w:t> </w:t>
      </w:r>
      <w:r>
        <w:rPr/>
        <w:t>chung:</w:t>
      </w:r>
      <w:r>
        <w:rPr>
          <w:spacing w:val="-1"/>
        </w:rPr>
        <w:t> </w:t>
      </w:r>
      <w:r>
        <w:rPr/>
        <w:t>Không</w:t>
      </w:r>
      <w:r>
        <w:rPr>
          <w:spacing w:val="-3"/>
        </w:rPr>
        <w:t> </w:t>
      </w:r>
      <w:r>
        <w:rPr/>
        <w:t>yêu</w:t>
      </w:r>
      <w:r>
        <w:rPr>
          <w:spacing w:val="-2"/>
        </w:rPr>
        <w:t> </w:t>
      </w:r>
      <w:r>
        <w:rPr/>
        <w:t>cầu</w:t>
      </w:r>
      <w:r>
        <w:rPr>
          <w:spacing w:val="-4"/>
        </w:rPr>
        <w:t> </w:t>
      </w:r>
      <w:r>
        <w:rPr/>
        <w:t>Tòa</w:t>
      </w:r>
      <w:r>
        <w:rPr>
          <w:spacing w:val="-3"/>
        </w:rPr>
        <w:t> </w:t>
      </w:r>
      <w:r>
        <w:rPr/>
        <w:t>án</w:t>
      </w:r>
      <w:r>
        <w:rPr>
          <w:spacing w:val="-3"/>
        </w:rPr>
        <w:t> </w:t>
      </w:r>
      <w:r>
        <w:rPr/>
        <w:t>giải</w:t>
      </w:r>
      <w:r>
        <w:rPr>
          <w:spacing w:val="-2"/>
        </w:rPr>
        <w:t> quyết.</w:t>
      </w:r>
    </w:p>
    <w:p>
      <w:pPr>
        <w:pStyle w:val="BodyText"/>
        <w:spacing w:before="47"/>
        <w:ind w:left="641"/>
      </w:pPr>
      <w:r>
        <w:rPr/>
        <w:t>Về</w:t>
      </w:r>
      <w:r>
        <w:rPr>
          <w:spacing w:val="-3"/>
        </w:rPr>
        <w:t> </w:t>
      </w:r>
      <w:r>
        <w:rPr/>
        <w:t>án</w:t>
      </w:r>
      <w:r>
        <w:rPr>
          <w:spacing w:val="-3"/>
        </w:rPr>
        <w:t> </w:t>
      </w:r>
      <w:r>
        <w:rPr/>
        <w:t>phí:</w:t>
      </w:r>
      <w:r>
        <w:rPr>
          <w:spacing w:val="-1"/>
        </w:rPr>
        <w:t> </w:t>
      </w:r>
      <w:r>
        <w:rPr/>
        <w:t>Anh</w:t>
      </w:r>
      <w:r>
        <w:rPr>
          <w:spacing w:val="-2"/>
        </w:rPr>
        <w:t> </w:t>
      </w:r>
      <w:r>
        <w:rPr/>
        <w:t>Đỗ</w:t>
      </w:r>
      <w:r>
        <w:rPr>
          <w:spacing w:val="-1"/>
        </w:rPr>
        <w:t> </w:t>
      </w:r>
      <w:r>
        <w:rPr/>
        <w:t>Công</w:t>
      </w:r>
      <w:r>
        <w:rPr>
          <w:spacing w:val="-2"/>
        </w:rPr>
        <w:t> </w:t>
      </w:r>
      <w:r>
        <w:rPr/>
        <w:t>Q</w:t>
      </w:r>
      <w:r>
        <w:rPr>
          <w:spacing w:val="-4"/>
        </w:rPr>
        <w:t> </w:t>
      </w:r>
      <w:r>
        <w:rPr/>
        <w:t>chịu</w:t>
      </w:r>
      <w:r>
        <w:rPr>
          <w:spacing w:val="-2"/>
        </w:rPr>
        <w:t> </w:t>
      </w:r>
      <w:r>
        <w:rPr/>
        <w:t>300.000</w:t>
      </w:r>
      <w:r>
        <w:rPr>
          <w:spacing w:val="-5"/>
        </w:rPr>
        <w:t> </w:t>
      </w:r>
      <w:r>
        <w:rPr/>
        <w:t>đồng</w:t>
      </w:r>
      <w:r>
        <w:rPr>
          <w:spacing w:val="-2"/>
        </w:rPr>
        <w:t> </w:t>
      </w:r>
      <w:r>
        <w:rPr/>
        <w:t>án</w:t>
      </w:r>
      <w:r>
        <w:rPr>
          <w:spacing w:val="-2"/>
        </w:rPr>
        <w:t> </w:t>
      </w:r>
      <w:r>
        <w:rPr/>
        <w:t>phí</w:t>
      </w:r>
      <w:r>
        <w:rPr>
          <w:spacing w:val="-4"/>
        </w:rPr>
        <w:t> </w:t>
      </w:r>
      <w:r>
        <w:rPr/>
        <w:t>ly</w:t>
      </w:r>
      <w:r>
        <w:rPr>
          <w:spacing w:val="-6"/>
        </w:rPr>
        <w:t> </w:t>
      </w:r>
      <w:r>
        <w:rPr/>
        <w:t>hôn</w:t>
      </w:r>
      <w:r>
        <w:rPr>
          <w:spacing w:val="-6"/>
        </w:rPr>
        <w:t> </w:t>
      </w:r>
      <w:r>
        <w:rPr/>
        <w:t>sơ</w:t>
      </w:r>
      <w:r>
        <w:rPr>
          <w:spacing w:val="-2"/>
        </w:rPr>
        <w:t> thẩm.</w:t>
      </w:r>
    </w:p>
    <w:p>
      <w:pPr>
        <w:pStyle w:val="Heading1"/>
        <w:spacing w:before="55"/>
        <w:ind w:right="69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76" w:lineRule="auto" w:before="43"/>
        <w:ind w:left="102" w:right="122" w:firstLine="566"/>
        <w:jc w:val="both"/>
        <w:rPr>
          <w:i/>
          <w:sz w:val="28"/>
        </w:rPr>
      </w:pPr>
      <w:r>
        <w:rPr>
          <w:i/>
          <w:sz w:val="28"/>
        </w:rPr>
        <w:t>Sau khi nghiên cứu các tài liệu có trong hồ sơ vụ án được thẩm tra tại phiên</w:t>
      </w:r>
      <w:r>
        <w:rPr>
          <w:i/>
          <w:sz w:val="28"/>
        </w:rPr>
        <w:t> toà, Hội đồng xét xử nhận định:</w:t>
      </w:r>
    </w:p>
    <w:p>
      <w:pPr>
        <w:pStyle w:val="ListParagraph"/>
        <w:numPr>
          <w:ilvl w:val="0"/>
          <w:numId w:val="3"/>
        </w:numPr>
        <w:tabs>
          <w:tab w:pos="1070" w:val="left" w:leader="none"/>
        </w:tabs>
        <w:spacing w:line="276" w:lineRule="auto" w:before="1" w:after="0"/>
        <w:ind w:left="102" w:right="117" w:firstLine="566"/>
        <w:jc w:val="both"/>
        <w:rPr>
          <w:sz w:val="28"/>
        </w:rPr>
      </w:pPr>
      <w:r>
        <w:rPr>
          <w:b/>
          <w:i/>
          <w:sz w:val="28"/>
        </w:rPr>
        <w:t>Thủ</w:t>
      </w:r>
      <w:r>
        <w:rPr>
          <w:b/>
          <w:i/>
          <w:spacing w:val="-4"/>
          <w:sz w:val="28"/>
        </w:rPr>
        <w:t> </w:t>
      </w:r>
      <w:r>
        <w:rPr>
          <w:b/>
          <w:i/>
          <w:sz w:val="28"/>
        </w:rPr>
        <w:t>tục</w:t>
      </w:r>
      <w:r>
        <w:rPr>
          <w:b/>
          <w:i/>
          <w:spacing w:val="-3"/>
          <w:sz w:val="28"/>
        </w:rPr>
        <w:t> </w:t>
      </w:r>
      <w:r>
        <w:rPr>
          <w:b/>
          <w:i/>
          <w:sz w:val="28"/>
        </w:rPr>
        <w:t>tố</w:t>
      </w:r>
      <w:r>
        <w:rPr>
          <w:b/>
          <w:i/>
          <w:spacing w:val="-2"/>
          <w:sz w:val="28"/>
        </w:rPr>
        <w:t> </w:t>
      </w:r>
      <w:r>
        <w:rPr>
          <w:b/>
          <w:i/>
          <w:sz w:val="28"/>
        </w:rPr>
        <w:t>tụng</w:t>
      </w:r>
      <w:r>
        <w:rPr>
          <w:b/>
          <w:sz w:val="28"/>
        </w:rPr>
        <w:t>:</w:t>
      </w:r>
      <w:r>
        <w:rPr>
          <w:b/>
          <w:spacing w:val="-6"/>
          <w:sz w:val="28"/>
        </w:rPr>
        <w:t> </w:t>
      </w:r>
      <w:r>
        <w:rPr>
          <w:sz w:val="28"/>
        </w:rPr>
        <w:t>Anh Đỗ</w:t>
      </w:r>
      <w:r>
        <w:rPr>
          <w:spacing w:val="-1"/>
          <w:sz w:val="28"/>
        </w:rPr>
        <w:t> </w:t>
      </w:r>
      <w:r>
        <w:rPr>
          <w:sz w:val="28"/>
        </w:rPr>
        <w:t>Công</w:t>
      </w:r>
      <w:r>
        <w:rPr>
          <w:spacing w:val="-3"/>
          <w:sz w:val="28"/>
        </w:rPr>
        <w:t> </w:t>
      </w:r>
      <w:r>
        <w:rPr>
          <w:sz w:val="28"/>
        </w:rPr>
        <w:t>Q</w:t>
      </w:r>
      <w:r>
        <w:rPr>
          <w:spacing w:val="-6"/>
          <w:sz w:val="28"/>
        </w:rPr>
        <w:t> </w:t>
      </w:r>
      <w:r>
        <w:rPr>
          <w:sz w:val="28"/>
        </w:rPr>
        <w:t>khởi</w:t>
      </w:r>
      <w:r>
        <w:rPr>
          <w:spacing w:val="-3"/>
          <w:sz w:val="28"/>
        </w:rPr>
        <w:t> </w:t>
      </w:r>
      <w:r>
        <w:rPr>
          <w:sz w:val="28"/>
        </w:rPr>
        <w:t>kiện</w:t>
      </w:r>
      <w:r>
        <w:rPr>
          <w:spacing w:val="-1"/>
          <w:sz w:val="28"/>
        </w:rPr>
        <w:t> </w:t>
      </w:r>
      <w:r>
        <w:rPr>
          <w:sz w:val="28"/>
        </w:rPr>
        <w:t>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4"/>
          <w:sz w:val="28"/>
        </w:rPr>
        <w:t> </w:t>
      </w:r>
      <w:r>
        <w:rPr>
          <w:sz w:val="28"/>
        </w:rPr>
        <w:t>giải</w:t>
      </w:r>
      <w:r>
        <w:rPr>
          <w:spacing w:val="-2"/>
          <w:sz w:val="28"/>
        </w:rPr>
        <w:t> </w:t>
      </w:r>
      <w:r>
        <w:rPr>
          <w:sz w:val="28"/>
        </w:rPr>
        <w:t>quyết</w:t>
      </w:r>
      <w:r>
        <w:rPr>
          <w:spacing w:val="-1"/>
          <w:sz w:val="28"/>
        </w:rPr>
        <w:t> </w:t>
      </w:r>
      <w:r>
        <w:rPr>
          <w:sz w:val="28"/>
        </w:rPr>
        <w:t>được ly hôn chị Nguyễn Thị Phương V và tranh chấp về nuôi con, nên xác định quan hệ tranh chấp </w:t>
      </w:r>
      <w:r>
        <w:rPr>
          <w:i/>
          <w:sz w:val="28"/>
        </w:rPr>
        <w:t>“Ly hôn,tranh chấp về nuôi con” </w:t>
      </w:r>
      <w:r>
        <w:rPr>
          <w:sz w:val="28"/>
        </w:rPr>
        <w:t>theo quy định tại Điều 28 Bộ luật tố tụng dân</w:t>
      </w:r>
      <w:r>
        <w:rPr>
          <w:spacing w:val="-1"/>
          <w:sz w:val="28"/>
        </w:rPr>
        <w:t> </w:t>
      </w:r>
      <w:r>
        <w:rPr>
          <w:sz w:val="28"/>
        </w:rPr>
        <w:t>sự.</w:t>
      </w:r>
      <w:r>
        <w:rPr>
          <w:spacing w:val="-2"/>
          <w:sz w:val="28"/>
        </w:rPr>
        <w:t> </w:t>
      </w:r>
      <w:r>
        <w:rPr>
          <w:sz w:val="28"/>
        </w:rPr>
        <w:t>Bị đơn</w:t>
      </w:r>
      <w:r>
        <w:rPr>
          <w:spacing w:val="-1"/>
          <w:sz w:val="28"/>
        </w:rPr>
        <w:t> </w:t>
      </w:r>
      <w:r>
        <w:rPr>
          <w:sz w:val="28"/>
        </w:rPr>
        <w:t>hiện</w:t>
      </w:r>
      <w:r>
        <w:rPr>
          <w:spacing w:val="-2"/>
          <w:sz w:val="28"/>
        </w:rPr>
        <w:t> </w:t>
      </w:r>
      <w:r>
        <w:rPr>
          <w:sz w:val="28"/>
        </w:rPr>
        <w:t>đang cư</w:t>
      </w:r>
      <w:r>
        <w:rPr>
          <w:spacing w:val="-3"/>
          <w:sz w:val="28"/>
        </w:rPr>
        <w:t> </w:t>
      </w:r>
      <w:r>
        <w:rPr>
          <w:sz w:val="28"/>
        </w:rPr>
        <w:t>trú tại Phường Y,</w:t>
      </w:r>
      <w:r>
        <w:rPr>
          <w:spacing w:val="-1"/>
          <w:sz w:val="28"/>
        </w:rPr>
        <w:t> </w:t>
      </w:r>
      <w:r>
        <w:rPr>
          <w:sz w:val="28"/>
        </w:rPr>
        <w:t>thành</w:t>
      </w:r>
      <w:r>
        <w:rPr>
          <w:spacing w:val="-1"/>
          <w:sz w:val="28"/>
        </w:rPr>
        <w:t> </w:t>
      </w:r>
      <w:r>
        <w:rPr>
          <w:sz w:val="28"/>
        </w:rPr>
        <w:t>phố Đ,</w:t>
      </w:r>
      <w:r>
        <w:rPr>
          <w:spacing w:val="-4"/>
          <w:sz w:val="28"/>
        </w:rPr>
        <w:t> </w:t>
      </w:r>
      <w:r>
        <w:rPr>
          <w:sz w:val="28"/>
        </w:rPr>
        <w:t>tỉnh Quảng Trị</w:t>
      </w:r>
      <w:r>
        <w:rPr>
          <w:spacing w:val="-2"/>
          <w:sz w:val="28"/>
        </w:rPr>
        <w:t> </w:t>
      </w:r>
      <w:r>
        <w:rPr>
          <w:sz w:val="28"/>
        </w:rPr>
        <w:t>nên vụ</w:t>
      </w:r>
      <w:r>
        <w:rPr>
          <w:spacing w:val="23"/>
          <w:sz w:val="28"/>
        </w:rPr>
        <w:t> </w:t>
      </w:r>
      <w:r>
        <w:rPr>
          <w:sz w:val="28"/>
        </w:rPr>
        <w:t>án</w:t>
      </w:r>
      <w:r>
        <w:rPr>
          <w:spacing w:val="23"/>
          <w:sz w:val="28"/>
        </w:rPr>
        <w:t> </w:t>
      </w:r>
      <w:r>
        <w:rPr>
          <w:sz w:val="28"/>
        </w:rPr>
        <w:t>thuộc</w:t>
      </w:r>
      <w:r>
        <w:rPr>
          <w:spacing w:val="22"/>
          <w:sz w:val="28"/>
        </w:rPr>
        <w:t> </w:t>
      </w:r>
      <w:r>
        <w:rPr>
          <w:sz w:val="28"/>
        </w:rPr>
        <w:t>thẩm</w:t>
      </w:r>
      <w:r>
        <w:rPr>
          <w:spacing w:val="20"/>
          <w:sz w:val="28"/>
        </w:rPr>
        <w:t> </w:t>
      </w:r>
      <w:r>
        <w:rPr>
          <w:sz w:val="28"/>
        </w:rPr>
        <w:t>quyền</w:t>
      </w:r>
      <w:r>
        <w:rPr>
          <w:spacing w:val="24"/>
          <w:sz w:val="28"/>
        </w:rPr>
        <w:t> </w:t>
      </w:r>
      <w:r>
        <w:rPr>
          <w:sz w:val="28"/>
        </w:rPr>
        <w:t>giải</w:t>
      </w:r>
      <w:r>
        <w:rPr>
          <w:spacing w:val="24"/>
          <w:sz w:val="28"/>
        </w:rPr>
        <w:t> </w:t>
      </w:r>
      <w:r>
        <w:rPr>
          <w:sz w:val="28"/>
        </w:rPr>
        <w:t>quyết</w:t>
      </w:r>
      <w:r>
        <w:rPr>
          <w:spacing w:val="24"/>
          <w:sz w:val="28"/>
        </w:rPr>
        <w:t> </w:t>
      </w:r>
      <w:r>
        <w:rPr>
          <w:sz w:val="28"/>
        </w:rPr>
        <w:t>của</w:t>
      </w:r>
      <w:r>
        <w:rPr>
          <w:spacing w:val="23"/>
          <w:sz w:val="28"/>
        </w:rPr>
        <w:t> </w:t>
      </w:r>
      <w:r>
        <w:rPr>
          <w:sz w:val="28"/>
        </w:rPr>
        <w:t>Tòa</w:t>
      </w:r>
      <w:r>
        <w:rPr>
          <w:spacing w:val="23"/>
          <w:sz w:val="28"/>
        </w:rPr>
        <w:t> </w:t>
      </w:r>
      <w:r>
        <w:rPr>
          <w:sz w:val="28"/>
        </w:rPr>
        <w:t>án</w:t>
      </w:r>
      <w:r>
        <w:rPr>
          <w:spacing w:val="24"/>
          <w:sz w:val="28"/>
        </w:rPr>
        <w:t> </w:t>
      </w:r>
      <w:r>
        <w:rPr>
          <w:sz w:val="28"/>
        </w:rPr>
        <w:t>nhân</w:t>
      </w:r>
      <w:r>
        <w:rPr>
          <w:spacing w:val="23"/>
          <w:sz w:val="28"/>
        </w:rPr>
        <w:t> </w:t>
      </w:r>
      <w:r>
        <w:rPr>
          <w:sz w:val="28"/>
        </w:rPr>
        <w:t>dân</w:t>
      </w:r>
      <w:r>
        <w:rPr>
          <w:spacing w:val="23"/>
          <w:sz w:val="28"/>
        </w:rPr>
        <w:t> </w:t>
      </w:r>
      <w:r>
        <w:rPr>
          <w:sz w:val="28"/>
        </w:rPr>
        <w:t>thành</w:t>
      </w:r>
      <w:r>
        <w:rPr>
          <w:spacing w:val="24"/>
          <w:sz w:val="28"/>
        </w:rPr>
        <w:t> </w:t>
      </w:r>
      <w:r>
        <w:rPr>
          <w:sz w:val="28"/>
        </w:rPr>
        <w:t>phố</w:t>
      </w:r>
      <w:r>
        <w:rPr>
          <w:spacing w:val="24"/>
          <w:sz w:val="28"/>
        </w:rPr>
        <w:t> </w:t>
      </w:r>
      <w:r>
        <w:rPr>
          <w:sz w:val="28"/>
        </w:rPr>
        <w:t>Đông</w:t>
      </w:r>
      <w:r>
        <w:rPr>
          <w:spacing w:val="24"/>
          <w:sz w:val="28"/>
        </w:rPr>
        <w:t> </w:t>
      </w:r>
      <w:r>
        <w:rPr>
          <w:sz w:val="28"/>
        </w:rPr>
        <w:t>Hà</w:t>
      </w:r>
      <w:r>
        <w:rPr>
          <w:spacing w:val="22"/>
          <w:sz w:val="28"/>
        </w:rPr>
        <w:t> </w:t>
      </w:r>
      <w:r>
        <w:rPr>
          <w:sz w:val="28"/>
        </w:rPr>
        <w:t>theo</w:t>
      </w:r>
    </w:p>
    <w:p>
      <w:pPr>
        <w:spacing w:after="0" w:line="276" w:lineRule="auto"/>
        <w:jc w:val="both"/>
        <w:rPr>
          <w:sz w:val="28"/>
        </w:rPr>
        <w:sectPr>
          <w:pgSz w:w="12240" w:h="15840"/>
          <w:pgMar w:header="0" w:footer="711" w:top="640" w:bottom="940" w:left="1600" w:right="920"/>
        </w:sectPr>
      </w:pPr>
    </w:p>
    <w:p>
      <w:pPr>
        <w:pStyle w:val="BodyText"/>
        <w:spacing w:line="278" w:lineRule="auto" w:before="61"/>
        <w:ind w:right="142"/>
        <w:jc w:val="left"/>
      </w:pPr>
      <w:r>
        <w:rPr/>
        <w:t>quy định tại điểm a</w:t>
      </w:r>
      <w:r>
        <w:rPr>
          <w:spacing w:val="19"/>
        </w:rPr>
        <w:t> </w:t>
      </w:r>
      <w:r>
        <w:rPr/>
        <w:t>khoản 1 Điều 35; điểm a khoản 1 Điều 39 Bộ luật tố tụng dân</w:t>
      </w:r>
      <w:r>
        <w:rPr>
          <w:spacing w:val="80"/>
        </w:rPr>
        <w:t> </w:t>
      </w:r>
      <w:r>
        <w:rPr>
          <w:spacing w:val="-4"/>
        </w:rPr>
        <w:t>sự.</w:t>
      </w:r>
    </w:p>
    <w:p>
      <w:pPr>
        <w:pStyle w:val="BodyText"/>
        <w:spacing w:line="276" w:lineRule="auto"/>
        <w:ind w:right="116" w:firstLine="566"/>
      </w:pPr>
      <w:r>
        <w:rPr/>
        <w:t>Quá trình giải quyết vụ án, Tòa án đã tống đạt hợp lệ Thông báo thụ lý vụ án, Thông</w:t>
      </w:r>
      <w:r>
        <w:rPr>
          <w:spacing w:val="-4"/>
        </w:rPr>
        <w:t> </w:t>
      </w:r>
      <w:r>
        <w:rPr/>
        <w:t>báo Phiên họp</w:t>
      </w:r>
      <w:r>
        <w:rPr>
          <w:spacing w:val="-2"/>
        </w:rPr>
        <w:t> </w:t>
      </w:r>
      <w:r>
        <w:rPr/>
        <w:t>về</w:t>
      </w:r>
      <w:r>
        <w:rPr>
          <w:spacing w:val="-1"/>
        </w:rPr>
        <w:t> </w:t>
      </w:r>
      <w:r>
        <w:rPr/>
        <w:t>kiểm</w:t>
      </w:r>
      <w:r>
        <w:rPr>
          <w:spacing w:val="-6"/>
        </w:rPr>
        <w:t> </w:t>
      </w:r>
      <w:r>
        <w:rPr/>
        <w:t>tra</w:t>
      </w:r>
      <w:r>
        <w:rPr>
          <w:spacing w:val="-1"/>
        </w:rPr>
        <w:t> </w:t>
      </w:r>
      <w:r>
        <w:rPr/>
        <w:t>việc</w:t>
      </w:r>
      <w:r>
        <w:rPr>
          <w:spacing w:val="-4"/>
        </w:rPr>
        <w:t> </w:t>
      </w:r>
      <w:r>
        <w:rPr/>
        <w:t>giao</w:t>
      </w:r>
      <w:r>
        <w:rPr>
          <w:spacing w:val="-2"/>
        </w:rPr>
        <w:t> </w:t>
      </w:r>
      <w:r>
        <w:rPr/>
        <w:t>nộp,</w:t>
      </w:r>
      <w:r>
        <w:rPr>
          <w:spacing w:val="-1"/>
        </w:rPr>
        <w:t> </w:t>
      </w:r>
      <w:r>
        <w:rPr/>
        <w:t>tiếp cận,</w:t>
      </w:r>
      <w:r>
        <w:rPr>
          <w:spacing w:val="-2"/>
        </w:rPr>
        <w:t> </w:t>
      </w:r>
      <w:r>
        <w:rPr/>
        <w:t>công khai chứng cứ</w:t>
      </w:r>
      <w:r>
        <w:rPr>
          <w:spacing w:val="-3"/>
        </w:rPr>
        <w:t> </w:t>
      </w:r>
      <w:r>
        <w:rPr/>
        <w:t>và</w:t>
      </w:r>
      <w:r>
        <w:rPr>
          <w:spacing w:val="-1"/>
        </w:rPr>
        <w:t> </w:t>
      </w:r>
      <w:r>
        <w:rPr/>
        <w:t>hòa giải, Quyết định đưa vụ án ra xét xử, Quyết định hoãn phiên tòa, nhưng chị Nguyễn Thị Phương V vắng mặt tại phiên tòa lần thứ hai không có lý do. Căn cứ điểm b khoản 2 Điều 227, Điều 228 của Bộ luật tố tụng dân sự, Hội đồng xét xử tiến hành xét xử vắng mặt bị đơn.</w:t>
      </w:r>
    </w:p>
    <w:p>
      <w:pPr>
        <w:pStyle w:val="ListParagraph"/>
        <w:numPr>
          <w:ilvl w:val="0"/>
          <w:numId w:val="3"/>
        </w:numPr>
        <w:tabs>
          <w:tab w:pos="1070" w:val="left" w:leader="none"/>
        </w:tabs>
        <w:spacing w:line="276" w:lineRule="auto" w:before="0" w:after="0"/>
        <w:ind w:left="102" w:right="113" w:firstLine="566"/>
        <w:jc w:val="both"/>
        <w:rPr>
          <w:sz w:val="28"/>
        </w:rPr>
      </w:pPr>
      <w:r>
        <w:rPr>
          <w:b/>
          <w:i/>
          <w:sz w:val="28"/>
        </w:rPr>
        <w:t>Về</w:t>
      </w:r>
      <w:r>
        <w:rPr>
          <w:b/>
          <w:i/>
          <w:spacing w:val="-2"/>
          <w:sz w:val="28"/>
        </w:rPr>
        <w:t> </w:t>
      </w:r>
      <w:r>
        <w:rPr>
          <w:b/>
          <w:i/>
          <w:sz w:val="28"/>
        </w:rPr>
        <w:t>quan</w:t>
      </w:r>
      <w:r>
        <w:rPr>
          <w:b/>
          <w:i/>
          <w:spacing w:val="-2"/>
          <w:sz w:val="28"/>
        </w:rPr>
        <w:t> </w:t>
      </w:r>
      <w:r>
        <w:rPr>
          <w:b/>
          <w:i/>
          <w:sz w:val="28"/>
        </w:rPr>
        <w:t>hệ</w:t>
      </w:r>
      <w:r>
        <w:rPr>
          <w:b/>
          <w:i/>
          <w:spacing w:val="-2"/>
          <w:sz w:val="28"/>
        </w:rPr>
        <w:t> </w:t>
      </w:r>
      <w:r>
        <w:rPr>
          <w:b/>
          <w:i/>
          <w:sz w:val="28"/>
        </w:rPr>
        <w:t>hôn</w:t>
      </w:r>
      <w:r>
        <w:rPr>
          <w:b/>
          <w:i/>
          <w:spacing w:val="-5"/>
          <w:sz w:val="28"/>
        </w:rPr>
        <w:t> </w:t>
      </w:r>
      <w:r>
        <w:rPr>
          <w:b/>
          <w:i/>
          <w:sz w:val="28"/>
        </w:rPr>
        <w:t>nhân</w:t>
      </w:r>
      <w:r>
        <w:rPr>
          <w:b/>
          <w:sz w:val="28"/>
        </w:rPr>
        <w:t>:</w:t>
      </w:r>
      <w:r>
        <w:rPr>
          <w:b/>
          <w:spacing w:val="-3"/>
          <w:sz w:val="28"/>
        </w:rPr>
        <w:t> </w:t>
      </w:r>
      <w:r>
        <w:rPr>
          <w:sz w:val="28"/>
        </w:rPr>
        <w:t>Anh Đỗ</w:t>
      </w:r>
      <w:r>
        <w:rPr>
          <w:spacing w:val="-1"/>
          <w:sz w:val="28"/>
        </w:rPr>
        <w:t> </w:t>
      </w:r>
      <w:r>
        <w:rPr>
          <w:sz w:val="28"/>
        </w:rPr>
        <w:t>Công</w:t>
      </w:r>
      <w:r>
        <w:rPr>
          <w:spacing w:val="-3"/>
          <w:sz w:val="28"/>
        </w:rPr>
        <w:t> </w:t>
      </w:r>
      <w:r>
        <w:rPr>
          <w:sz w:val="28"/>
        </w:rPr>
        <w:t>Q</w:t>
      </w:r>
      <w:r>
        <w:rPr>
          <w:spacing w:val="-2"/>
          <w:sz w:val="28"/>
        </w:rPr>
        <w:t> </w:t>
      </w:r>
      <w:r>
        <w:rPr>
          <w:sz w:val="28"/>
        </w:rPr>
        <w:t>và</w:t>
      </w:r>
      <w:r>
        <w:rPr>
          <w:spacing w:val="-3"/>
          <w:sz w:val="28"/>
        </w:rPr>
        <w:t> </w:t>
      </w:r>
      <w:r>
        <w:rPr>
          <w:sz w:val="28"/>
        </w:rPr>
        <w:t>chị</w:t>
      </w:r>
      <w:r>
        <w:rPr>
          <w:spacing w:val="-3"/>
          <w:sz w:val="28"/>
        </w:rPr>
        <w:t> </w:t>
      </w:r>
      <w:r>
        <w:rPr>
          <w:sz w:val="28"/>
        </w:rPr>
        <w:t>Nguyễn</w:t>
      </w:r>
      <w:r>
        <w:rPr>
          <w:spacing w:val="-1"/>
          <w:sz w:val="28"/>
        </w:rPr>
        <w:t> </w:t>
      </w:r>
      <w:r>
        <w:rPr>
          <w:sz w:val="28"/>
        </w:rPr>
        <w:t>Thị</w:t>
      </w:r>
      <w:r>
        <w:rPr>
          <w:spacing w:val="-2"/>
          <w:sz w:val="28"/>
        </w:rPr>
        <w:t> </w:t>
      </w:r>
      <w:r>
        <w:rPr>
          <w:sz w:val="28"/>
        </w:rPr>
        <w:t>Phương</w:t>
      </w:r>
      <w:r>
        <w:rPr>
          <w:spacing w:val="-3"/>
          <w:sz w:val="28"/>
        </w:rPr>
        <w:t> </w:t>
      </w:r>
      <w:r>
        <w:rPr>
          <w:sz w:val="28"/>
        </w:rPr>
        <w:t>V</w:t>
      </w:r>
      <w:r>
        <w:rPr>
          <w:spacing w:val="-3"/>
          <w:sz w:val="28"/>
        </w:rPr>
        <w:t> </w:t>
      </w:r>
      <w:r>
        <w:rPr>
          <w:sz w:val="28"/>
        </w:rPr>
        <w:t>đăng ký kết hôn ngày 28 tháng 9 năm</w:t>
      </w:r>
      <w:r>
        <w:rPr>
          <w:spacing w:val="-2"/>
          <w:sz w:val="28"/>
        </w:rPr>
        <w:t> </w:t>
      </w:r>
      <w:r>
        <w:rPr>
          <w:sz w:val="28"/>
        </w:rPr>
        <w:t>2017 tại Ủy ban nhân phường Y, thành phố Đ, tỉnh Quảng Trị trên cơ sở tự nguyện, đúng pháp luật. Theo anh Q trình bày do chị V nợ nần nhiều lần, số tiền rất lớn, anh Q cũng đã có lần tha thứ cho chị V nhưng chị V vẫn tiếp tục nợ nần, dẫn đến anh Q hết niềm tin vào chị V, vợ chồng thường xuyên xung đột cải vả. Từ tháng 4/2022 đến nay anh Q và chị V đã sống ly thân, anh Q không còn tình cảm với chị V. Quá trình giải quyết vụ án, Tòa án đã tiến hành xác minh</w:t>
      </w:r>
      <w:r>
        <w:rPr>
          <w:spacing w:val="-1"/>
          <w:sz w:val="28"/>
        </w:rPr>
        <w:t> </w:t>
      </w:r>
      <w:r>
        <w:rPr>
          <w:sz w:val="28"/>
        </w:rPr>
        <w:t>tình</w:t>
      </w:r>
      <w:r>
        <w:rPr>
          <w:spacing w:val="-1"/>
          <w:sz w:val="28"/>
        </w:rPr>
        <w:t> </w:t>
      </w:r>
      <w:r>
        <w:rPr>
          <w:sz w:val="28"/>
        </w:rPr>
        <w:t>trạng</w:t>
      </w:r>
      <w:r>
        <w:rPr>
          <w:spacing w:val="-1"/>
          <w:sz w:val="28"/>
        </w:rPr>
        <w:t> </w:t>
      </w:r>
      <w:r>
        <w:rPr>
          <w:sz w:val="28"/>
        </w:rPr>
        <w:t>hôn</w:t>
      </w:r>
      <w:r>
        <w:rPr>
          <w:spacing w:val="-1"/>
          <w:sz w:val="28"/>
        </w:rPr>
        <w:t> </w:t>
      </w:r>
      <w:r>
        <w:rPr>
          <w:sz w:val="28"/>
        </w:rPr>
        <w:t>nhân</w:t>
      </w:r>
      <w:r>
        <w:rPr>
          <w:spacing w:val="-1"/>
          <w:sz w:val="28"/>
        </w:rPr>
        <w:t> </w:t>
      </w:r>
      <w:r>
        <w:rPr>
          <w:sz w:val="28"/>
        </w:rPr>
        <w:t>của anh</w:t>
      </w:r>
      <w:r>
        <w:rPr>
          <w:spacing w:val="-1"/>
          <w:sz w:val="28"/>
        </w:rPr>
        <w:t> </w:t>
      </w:r>
      <w:r>
        <w:rPr>
          <w:sz w:val="28"/>
        </w:rPr>
        <w:t>Q</w:t>
      </w:r>
      <w:r>
        <w:rPr>
          <w:spacing w:val="-4"/>
          <w:sz w:val="28"/>
        </w:rPr>
        <w:t> </w:t>
      </w:r>
      <w:r>
        <w:rPr>
          <w:sz w:val="28"/>
        </w:rPr>
        <w:t>và</w:t>
      </w:r>
      <w:r>
        <w:rPr>
          <w:spacing w:val="-3"/>
          <w:sz w:val="28"/>
        </w:rPr>
        <w:t> </w:t>
      </w:r>
      <w:r>
        <w:rPr>
          <w:sz w:val="28"/>
        </w:rPr>
        <w:t>chị</w:t>
      </w:r>
      <w:r>
        <w:rPr>
          <w:spacing w:val="-4"/>
          <w:sz w:val="28"/>
        </w:rPr>
        <w:t> </w:t>
      </w:r>
      <w:r>
        <w:rPr>
          <w:sz w:val="28"/>
        </w:rPr>
        <w:t>V</w:t>
      </w:r>
      <w:r>
        <w:rPr>
          <w:spacing w:val="-3"/>
          <w:sz w:val="28"/>
        </w:rPr>
        <w:t> </w:t>
      </w:r>
      <w:r>
        <w:rPr>
          <w:sz w:val="28"/>
        </w:rPr>
        <w:t>tại</w:t>
      </w:r>
      <w:r>
        <w:rPr>
          <w:spacing w:val="-1"/>
          <w:sz w:val="28"/>
        </w:rPr>
        <w:t> </w:t>
      </w:r>
      <w:r>
        <w:rPr>
          <w:sz w:val="28"/>
        </w:rPr>
        <w:t>nơi</w:t>
      </w:r>
      <w:r>
        <w:rPr>
          <w:spacing w:val="-1"/>
          <w:sz w:val="28"/>
        </w:rPr>
        <w:t> </w:t>
      </w:r>
      <w:r>
        <w:rPr>
          <w:sz w:val="28"/>
        </w:rPr>
        <w:t>cư</w:t>
      </w:r>
      <w:r>
        <w:rPr>
          <w:spacing w:val="-4"/>
          <w:sz w:val="28"/>
        </w:rPr>
        <w:t> </w:t>
      </w:r>
      <w:r>
        <w:rPr>
          <w:sz w:val="28"/>
        </w:rPr>
        <w:t>trú,</w:t>
      </w:r>
      <w:r>
        <w:rPr>
          <w:spacing w:val="-6"/>
          <w:sz w:val="28"/>
        </w:rPr>
        <w:t> </w:t>
      </w:r>
      <w:r>
        <w:rPr>
          <w:sz w:val="28"/>
        </w:rPr>
        <w:t>được</w:t>
      </w:r>
      <w:r>
        <w:rPr>
          <w:spacing w:val="-4"/>
          <w:sz w:val="28"/>
        </w:rPr>
        <w:t> </w:t>
      </w:r>
      <w:r>
        <w:rPr>
          <w:sz w:val="28"/>
        </w:rPr>
        <w:t>biết: Vợ</w:t>
      </w:r>
      <w:r>
        <w:rPr>
          <w:spacing w:val="-2"/>
          <w:sz w:val="28"/>
        </w:rPr>
        <w:t> </w:t>
      </w:r>
      <w:r>
        <w:rPr>
          <w:sz w:val="28"/>
        </w:rPr>
        <w:t>chồng</w:t>
      </w:r>
      <w:r>
        <w:rPr>
          <w:spacing w:val="-2"/>
          <w:sz w:val="28"/>
        </w:rPr>
        <w:t> </w:t>
      </w:r>
      <w:r>
        <w:rPr>
          <w:sz w:val="28"/>
        </w:rPr>
        <w:t>anh Q chị V thường xuyên xảy ra xung đột cải vả do chị V nợ nần nhiều lần. Chị</w:t>
      </w:r>
      <w:r>
        <w:rPr>
          <w:spacing w:val="40"/>
          <w:sz w:val="28"/>
        </w:rPr>
        <w:t> </w:t>
      </w:r>
      <w:r>
        <w:rPr>
          <w:sz w:val="28"/>
        </w:rPr>
        <w:t>Nguyễn Thị Phương V trong quá trình giải quyết vụ án không có ý kiến trình bày, không tham gia tất cả các phiên hòa giải, vắng mặt tại phiên tòa lần thứ hai không</w:t>
      </w:r>
      <w:r>
        <w:rPr>
          <w:spacing w:val="40"/>
          <w:sz w:val="28"/>
        </w:rPr>
        <w:t> </w:t>
      </w:r>
      <w:r>
        <w:rPr>
          <w:sz w:val="28"/>
        </w:rPr>
        <w:t>có lý do, chứng tỏ chị Nguyễn Thị Phương V bỏ mặc tình trạng hôn nhân của mình. Xét thấy, tình trạng hôn nhân giữa anh Qchị V đã trầm trọng, tình cảm giữa anh Qv</w:t>
      </w:r>
      <w:r>
        <w:rPr>
          <w:spacing w:val="40"/>
          <w:sz w:val="28"/>
        </w:rPr>
        <w:t> </w:t>
      </w:r>
      <w:r>
        <w:rPr>
          <w:sz w:val="28"/>
        </w:rPr>
        <w:t>à chị V không còn, đời sống chung không thể</w:t>
      </w:r>
      <w:r>
        <w:rPr>
          <w:spacing w:val="-2"/>
          <w:sz w:val="28"/>
        </w:rPr>
        <w:t> </w:t>
      </w:r>
      <w:r>
        <w:rPr>
          <w:sz w:val="28"/>
        </w:rPr>
        <w:t>kéo</w:t>
      </w:r>
      <w:r>
        <w:rPr>
          <w:spacing w:val="-1"/>
          <w:sz w:val="28"/>
        </w:rPr>
        <w:t> </w:t>
      </w:r>
      <w:r>
        <w:rPr>
          <w:sz w:val="28"/>
        </w:rPr>
        <w:t>dài, mục đích hôn</w:t>
      </w:r>
      <w:r>
        <w:rPr>
          <w:spacing w:val="-1"/>
          <w:sz w:val="28"/>
        </w:rPr>
        <w:t> </w:t>
      </w:r>
      <w:r>
        <w:rPr>
          <w:sz w:val="28"/>
        </w:rPr>
        <w:t>nhân không đạt được, nên cần căn cứ khoản 1 Điều 56 Luật hôn nhân và gia đình xử cho anh Đỗ Công Q được ly hôn chị Nguyễn Thị Phương V như đề nghị của đại diện Viện kiểm sát tại phiên tòa là có cơ sở.</w:t>
      </w:r>
    </w:p>
    <w:p>
      <w:pPr>
        <w:pStyle w:val="ListParagraph"/>
        <w:numPr>
          <w:ilvl w:val="0"/>
          <w:numId w:val="3"/>
        </w:numPr>
        <w:tabs>
          <w:tab w:pos="1250" w:val="left" w:leader="none"/>
        </w:tabs>
        <w:spacing w:line="276" w:lineRule="auto" w:before="0" w:after="0"/>
        <w:ind w:left="102" w:right="112" w:firstLine="719"/>
        <w:jc w:val="both"/>
        <w:rPr>
          <w:sz w:val="28"/>
        </w:rPr>
      </w:pPr>
      <w:r>
        <w:rPr>
          <w:b/>
          <w:i/>
          <w:sz w:val="28"/>
        </w:rPr>
        <w:t>Về nuôi con</w:t>
      </w:r>
      <w:r>
        <w:rPr>
          <w:b/>
          <w:sz w:val="28"/>
        </w:rPr>
        <w:t>: </w:t>
      </w:r>
      <w:r>
        <w:rPr>
          <w:sz w:val="28"/>
        </w:rPr>
        <w:t>Anh Đỗ Công Q và chị Nguyễn Thị Phương V có ba con chung là Đỗ Nguyễn Anh N sinh ngày 22/02/2017, Đỗ Q sinh ngày 19/7/2018 và cháu Đỗ Nguyễn Anh T sinh ngày 03/02/2020.</w:t>
      </w:r>
      <w:r>
        <w:rPr>
          <w:spacing w:val="-4"/>
          <w:sz w:val="28"/>
        </w:rPr>
        <w:t> </w:t>
      </w:r>
      <w:r>
        <w:rPr>
          <w:sz w:val="28"/>
        </w:rPr>
        <w:t>Ly</w:t>
      </w:r>
      <w:r>
        <w:rPr>
          <w:spacing w:val="-6"/>
          <w:sz w:val="28"/>
        </w:rPr>
        <w:t> </w:t>
      </w:r>
      <w:r>
        <w:rPr>
          <w:sz w:val="28"/>
        </w:rPr>
        <w:t>hôn,</w:t>
      </w:r>
      <w:r>
        <w:rPr>
          <w:spacing w:val="-3"/>
          <w:sz w:val="28"/>
        </w:rPr>
        <w:t> </w:t>
      </w:r>
      <w:r>
        <w:rPr>
          <w:sz w:val="28"/>
        </w:rPr>
        <w:t>anh</w:t>
      </w:r>
      <w:r>
        <w:rPr>
          <w:spacing w:val="-2"/>
          <w:sz w:val="28"/>
        </w:rPr>
        <w:t> </w:t>
      </w:r>
      <w:r>
        <w:rPr>
          <w:sz w:val="28"/>
        </w:rPr>
        <w:t>Qcó</w:t>
      </w:r>
      <w:r>
        <w:rPr>
          <w:spacing w:val="-2"/>
          <w:sz w:val="28"/>
        </w:rPr>
        <w:t> </w:t>
      </w:r>
      <w:r>
        <w:rPr>
          <w:sz w:val="28"/>
        </w:rPr>
        <w:t>nguyện</w:t>
      </w:r>
      <w:r>
        <w:rPr>
          <w:spacing w:val="-2"/>
          <w:sz w:val="28"/>
        </w:rPr>
        <w:t> </w:t>
      </w:r>
      <w:r>
        <w:rPr>
          <w:sz w:val="28"/>
        </w:rPr>
        <w:t>vọng</w:t>
      </w:r>
      <w:r>
        <w:rPr>
          <w:spacing w:val="40"/>
          <w:sz w:val="28"/>
        </w:rPr>
        <w:t> </w:t>
      </w:r>
      <w:r>
        <w:rPr>
          <w:sz w:val="28"/>
        </w:rPr>
        <w:t>được trực</w:t>
      </w:r>
      <w:r>
        <w:rPr>
          <w:spacing w:val="-13"/>
          <w:sz w:val="28"/>
        </w:rPr>
        <w:t> </w:t>
      </w:r>
      <w:r>
        <w:rPr>
          <w:sz w:val="28"/>
        </w:rPr>
        <w:t>tiếp</w:t>
      </w:r>
      <w:r>
        <w:rPr>
          <w:spacing w:val="-12"/>
          <w:sz w:val="28"/>
        </w:rPr>
        <w:t> </w:t>
      </w:r>
      <w:r>
        <w:rPr>
          <w:sz w:val="28"/>
        </w:rPr>
        <w:t>chăm</w:t>
      </w:r>
      <w:r>
        <w:rPr>
          <w:spacing w:val="-17"/>
          <w:sz w:val="28"/>
        </w:rPr>
        <w:t> </w:t>
      </w:r>
      <w:r>
        <w:rPr>
          <w:sz w:val="28"/>
        </w:rPr>
        <w:t>sóc,</w:t>
      </w:r>
      <w:r>
        <w:rPr>
          <w:spacing w:val="-14"/>
          <w:sz w:val="28"/>
        </w:rPr>
        <w:t> </w:t>
      </w:r>
      <w:r>
        <w:rPr>
          <w:sz w:val="28"/>
        </w:rPr>
        <w:t>nuôi</w:t>
      </w:r>
      <w:r>
        <w:rPr>
          <w:spacing w:val="-12"/>
          <w:sz w:val="28"/>
        </w:rPr>
        <w:t> </w:t>
      </w:r>
      <w:r>
        <w:rPr>
          <w:sz w:val="28"/>
        </w:rPr>
        <w:t>dưỡng</w:t>
      </w:r>
      <w:r>
        <w:rPr>
          <w:spacing w:val="-11"/>
          <w:sz w:val="28"/>
        </w:rPr>
        <w:t> </w:t>
      </w:r>
      <w:r>
        <w:rPr>
          <w:sz w:val="28"/>
        </w:rPr>
        <w:t>cả</w:t>
      </w:r>
      <w:r>
        <w:rPr>
          <w:spacing w:val="-13"/>
          <w:sz w:val="28"/>
        </w:rPr>
        <w:t> </w:t>
      </w:r>
      <w:r>
        <w:rPr>
          <w:sz w:val="28"/>
        </w:rPr>
        <w:t>ba</w:t>
      </w:r>
      <w:r>
        <w:rPr>
          <w:spacing w:val="-15"/>
          <w:sz w:val="28"/>
        </w:rPr>
        <w:t> </w:t>
      </w:r>
      <w:r>
        <w:rPr>
          <w:sz w:val="28"/>
        </w:rPr>
        <w:t>con</w:t>
      </w:r>
      <w:r>
        <w:rPr>
          <w:spacing w:val="-14"/>
          <w:sz w:val="28"/>
        </w:rPr>
        <w:t> </w:t>
      </w:r>
      <w:r>
        <w:rPr>
          <w:sz w:val="28"/>
        </w:rPr>
        <w:t>và</w:t>
      </w:r>
      <w:r>
        <w:rPr>
          <w:spacing w:val="-15"/>
          <w:sz w:val="28"/>
        </w:rPr>
        <w:t> </w:t>
      </w:r>
      <w:r>
        <w:rPr>
          <w:sz w:val="28"/>
        </w:rPr>
        <w:t>không</w:t>
      </w:r>
      <w:r>
        <w:rPr>
          <w:spacing w:val="-12"/>
          <w:sz w:val="28"/>
        </w:rPr>
        <w:t> </w:t>
      </w:r>
      <w:r>
        <w:rPr>
          <w:sz w:val="28"/>
        </w:rPr>
        <w:t>yêu</w:t>
      </w:r>
      <w:r>
        <w:rPr>
          <w:spacing w:val="-12"/>
          <w:sz w:val="28"/>
        </w:rPr>
        <w:t> </w:t>
      </w:r>
      <w:r>
        <w:rPr>
          <w:sz w:val="28"/>
        </w:rPr>
        <w:t>cầu</w:t>
      </w:r>
      <w:r>
        <w:rPr>
          <w:spacing w:val="-10"/>
          <w:sz w:val="28"/>
        </w:rPr>
        <w:t> </w:t>
      </w:r>
      <w:r>
        <w:rPr>
          <w:sz w:val="28"/>
        </w:rPr>
        <w:t>chị</w:t>
      </w:r>
      <w:r>
        <w:rPr>
          <w:spacing w:val="-14"/>
          <w:sz w:val="28"/>
        </w:rPr>
        <w:t> </w:t>
      </w:r>
      <w:r>
        <w:rPr>
          <w:sz w:val="28"/>
        </w:rPr>
        <w:t>V</w:t>
      </w:r>
      <w:r>
        <w:rPr>
          <w:spacing w:val="-15"/>
          <w:sz w:val="28"/>
        </w:rPr>
        <w:t> </w:t>
      </w:r>
      <w:r>
        <w:rPr>
          <w:sz w:val="28"/>
        </w:rPr>
        <w:t>cấp</w:t>
      </w:r>
      <w:r>
        <w:rPr>
          <w:spacing w:val="-12"/>
          <w:sz w:val="28"/>
        </w:rPr>
        <w:t> </w:t>
      </w:r>
      <w:r>
        <w:rPr>
          <w:sz w:val="28"/>
        </w:rPr>
        <w:t>dưỡng</w:t>
      </w:r>
      <w:r>
        <w:rPr>
          <w:spacing w:val="-15"/>
          <w:sz w:val="28"/>
        </w:rPr>
        <w:t> </w:t>
      </w:r>
      <w:r>
        <w:rPr>
          <w:sz w:val="28"/>
        </w:rPr>
        <w:t>nuôi</w:t>
      </w:r>
      <w:r>
        <w:rPr>
          <w:spacing w:val="-12"/>
          <w:sz w:val="28"/>
        </w:rPr>
        <w:t> </w:t>
      </w:r>
      <w:r>
        <w:rPr>
          <w:sz w:val="28"/>
        </w:rPr>
        <w:t>con. Anh</w:t>
      </w:r>
      <w:r>
        <w:rPr>
          <w:spacing w:val="-18"/>
          <w:sz w:val="28"/>
        </w:rPr>
        <w:t> </w:t>
      </w:r>
      <w:r>
        <w:rPr>
          <w:sz w:val="28"/>
        </w:rPr>
        <w:t>Đỗ</w:t>
      </w:r>
      <w:r>
        <w:rPr>
          <w:spacing w:val="-17"/>
          <w:sz w:val="28"/>
        </w:rPr>
        <w:t> </w:t>
      </w:r>
      <w:r>
        <w:rPr>
          <w:sz w:val="28"/>
        </w:rPr>
        <w:t>Công</w:t>
      </w:r>
      <w:r>
        <w:rPr>
          <w:spacing w:val="-18"/>
          <w:sz w:val="28"/>
        </w:rPr>
        <w:t> </w:t>
      </w:r>
      <w:r>
        <w:rPr>
          <w:sz w:val="28"/>
        </w:rPr>
        <w:t>Q</w:t>
      </w:r>
      <w:r>
        <w:rPr>
          <w:spacing w:val="-17"/>
          <w:sz w:val="28"/>
        </w:rPr>
        <w:t> </w:t>
      </w:r>
      <w:r>
        <w:rPr>
          <w:sz w:val="28"/>
        </w:rPr>
        <w:t>cung</w:t>
      </w:r>
      <w:r>
        <w:rPr>
          <w:spacing w:val="-18"/>
          <w:sz w:val="28"/>
        </w:rPr>
        <w:t> </w:t>
      </w:r>
      <w:r>
        <w:rPr>
          <w:sz w:val="28"/>
        </w:rPr>
        <w:t>cấp</w:t>
      </w:r>
      <w:r>
        <w:rPr>
          <w:spacing w:val="-17"/>
          <w:sz w:val="28"/>
        </w:rPr>
        <w:t> </w:t>
      </w:r>
      <w:r>
        <w:rPr>
          <w:sz w:val="28"/>
        </w:rPr>
        <w:t>mức</w:t>
      </w:r>
      <w:r>
        <w:rPr>
          <w:spacing w:val="-18"/>
          <w:sz w:val="28"/>
        </w:rPr>
        <w:t> </w:t>
      </w:r>
      <w:r>
        <w:rPr>
          <w:sz w:val="28"/>
        </w:rPr>
        <w:t>thu</w:t>
      </w:r>
      <w:r>
        <w:rPr>
          <w:spacing w:val="-17"/>
          <w:sz w:val="28"/>
        </w:rPr>
        <w:t> </w:t>
      </w:r>
      <w:r>
        <w:rPr>
          <w:sz w:val="28"/>
        </w:rPr>
        <w:t>nhập</w:t>
      </w:r>
      <w:r>
        <w:rPr>
          <w:spacing w:val="-18"/>
          <w:sz w:val="28"/>
        </w:rPr>
        <w:t> </w:t>
      </w:r>
      <w:r>
        <w:rPr>
          <w:sz w:val="28"/>
        </w:rPr>
        <w:t>bình</w:t>
      </w:r>
      <w:r>
        <w:rPr>
          <w:spacing w:val="-17"/>
          <w:sz w:val="28"/>
        </w:rPr>
        <w:t> </w:t>
      </w:r>
      <w:r>
        <w:rPr>
          <w:sz w:val="28"/>
        </w:rPr>
        <w:t>quân</w:t>
      </w:r>
      <w:r>
        <w:rPr>
          <w:spacing w:val="-18"/>
          <w:sz w:val="28"/>
        </w:rPr>
        <w:t> </w:t>
      </w:r>
      <w:r>
        <w:rPr>
          <w:sz w:val="28"/>
        </w:rPr>
        <w:t>là</w:t>
      </w:r>
      <w:r>
        <w:rPr>
          <w:spacing w:val="-17"/>
          <w:sz w:val="28"/>
        </w:rPr>
        <w:t> </w:t>
      </w:r>
      <w:r>
        <w:rPr>
          <w:sz w:val="28"/>
        </w:rPr>
        <w:t>15.000.000</w:t>
      </w:r>
      <w:r>
        <w:rPr>
          <w:spacing w:val="-18"/>
          <w:sz w:val="28"/>
        </w:rPr>
        <w:t> </w:t>
      </w:r>
      <w:r>
        <w:rPr>
          <w:sz w:val="28"/>
        </w:rPr>
        <w:t>đồng/tháng,</w:t>
      </w:r>
      <w:r>
        <w:rPr>
          <w:spacing w:val="-17"/>
          <w:sz w:val="28"/>
        </w:rPr>
        <w:t> </w:t>
      </w:r>
      <w:r>
        <w:rPr>
          <w:sz w:val="28"/>
        </w:rPr>
        <w:t>với</w:t>
      </w:r>
      <w:r>
        <w:rPr>
          <w:spacing w:val="-18"/>
          <w:sz w:val="28"/>
        </w:rPr>
        <w:t> </w:t>
      </w:r>
      <w:r>
        <w:rPr>
          <w:sz w:val="28"/>
        </w:rPr>
        <w:t>công việc quản lý điều hành vận tải Công ty TNHH MTV Xuân Thanh, có chổ ở ổn định đảm</w:t>
      </w:r>
      <w:r>
        <w:rPr>
          <w:spacing w:val="-18"/>
          <w:sz w:val="28"/>
        </w:rPr>
        <w:t> </w:t>
      </w:r>
      <w:r>
        <w:rPr>
          <w:sz w:val="28"/>
        </w:rPr>
        <w:t>bảo</w:t>
      </w:r>
      <w:r>
        <w:rPr>
          <w:spacing w:val="-12"/>
          <w:sz w:val="28"/>
        </w:rPr>
        <w:t> </w:t>
      </w:r>
      <w:r>
        <w:rPr>
          <w:sz w:val="28"/>
        </w:rPr>
        <w:t>cho</w:t>
      </w:r>
      <w:r>
        <w:rPr>
          <w:spacing w:val="-12"/>
          <w:sz w:val="28"/>
        </w:rPr>
        <w:t> </w:t>
      </w:r>
      <w:r>
        <w:rPr>
          <w:sz w:val="28"/>
        </w:rPr>
        <w:t>các</w:t>
      </w:r>
      <w:r>
        <w:rPr>
          <w:spacing w:val="-13"/>
          <w:sz w:val="28"/>
        </w:rPr>
        <w:t> </w:t>
      </w:r>
      <w:r>
        <w:rPr>
          <w:sz w:val="28"/>
        </w:rPr>
        <w:t>con</w:t>
      </w:r>
      <w:r>
        <w:rPr>
          <w:spacing w:val="-9"/>
          <w:sz w:val="28"/>
        </w:rPr>
        <w:t> </w:t>
      </w:r>
      <w:r>
        <w:rPr>
          <w:sz w:val="28"/>
        </w:rPr>
        <w:t>sinh</w:t>
      </w:r>
      <w:r>
        <w:rPr>
          <w:spacing w:val="-12"/>
          <w:sz w:val="28"/>
        </w:rPr>
        <w:t> </w:t>
      </w:r>
      <w:r>
        <w:rPr>
          <w:sz w:val="28"/>
        </w:rPr>
        <w:t>hoạt</w:t>
      </w:r>
      <w:r>
        <w:rPr>
          <w:spacing w:val="-13"/>
          <w:sz w:val="28"/>
        </w:rPr>
        <w:t> </w:t>
      </w:r>
      <w:r>
        <w:rPr>
          <w:sz w:val="28"/>
        </w:rPr>
        <w:t>học</w:t>
      </w:r>
      <w:r>
        <w:rPr>
          <w:spacing w:val="-14"/>
          <w:sz w:val="28"/>
        </w:rPr>
        <w:t> </w:t>
      </w:r>
      <w:r>
        <w:rPr>
          <w:sz w:val="28"/>
        </w:rPr>
        <w:t>hành.</w:t>
      </w:r>
      <w:r>
        <w:rPr>
          <w:spacing w:val="-14"/>
          <w:sz w:val="28"/>
        </w:rPr>
        <w:t> </w:t>
      </w:r>
      <w:r>
        <w:rPr>
          <w:sz w:val="28"/>
        </w:rPr>
        <w:t>Vì</w:t>
      </w:r>
      <w:r>
        <w:rPr>
          <w:spacing w:val="-12"/>
          <w:sz w:val="28"/>
        </w:rPr>
        <w:t> </w:t>
      </w:r>
      <w:r>
        <w:rPr>
          <w:sz w:val="28"/>
        </w:rPr>
        <w:t>vậy,</w:t>
      </w:r>
      <w:r>
        <w:rPr>
          <w:spacing w:val="-11"/>
          <w:sz w:val="28"/>
        </w:rPr>
        <w:t> </w:t>
      </w:r>
      <w:r>
        <w:rPr>
          <w:sz w:val="28"/>
        </w:rPr>
        <w:t>cần</w:t>
      </w:r>
      <w:r>
        <w:rPr>
          <w:spacing w:val="-12"/>
          <w:sz w:val="28"/>
        </w:rPr>
        <w:t> </w:t>
      </w:r>
      <w:r>
        <w:rPr>
          <w:sz w:val="28"/>
        </w:rPr>
        <w:t>giao</w:t>
      </w:r>
      <w:r>
        <w:rPr>
          <w:spacing w:val="-12"/>
          <w:sz w:val="28"/>
        </w:rPr>
        <w:t> </w:t>
      </w:r>
      <w:r>
        <w:rPr>
          <w:sz w:val="28"/>
        </w:rPr>
        <w:t>03</w:t>
      </w:r>
      <w:r>
        <w:rPr>
          <w:spacing w:val="-5"/>
          <w:sz w:val="28"/>
        </w:rPr>
        <w:t> </w:t>
      </w:r>
      <w:r>
        <w:rPr>
          <w:sz w:val="28"/>
        </w:rPr>
        <w:t>cháu</w:t>
      </w:r>
      <w:r>
        <w:rPr>
          <w:spacing w:val="-3"/>
          <w:sz w:val="28"/>
        </w:rPr>
        <w:t> </w:t>
      </w:r>
      <w:r>
        <w:rPr>
          <w:sz w:val="28"/>
        </w:rPr>
        <w:t>là</w:t>
      </w:r>
      <w:r>
        <w:rPr>
          <w:spacing w:val="-5"/>
          <w:sz w:val="28"/>
        </w:rPr>
        <w:t> </w:t>
      </w:r>
      <w:r>
        <w:rPr>
          <w:sz w:val="28"/>
        </w:rPr>
        <w:t>Đỗ</w:t>
      </w:r>
      <w:r>
        <w:rPr>
          <w:spacing w:val="-5"/>
          <w:sz w:val="28"/>
        </w:rPr>
        <w:t> </w:t>
      </w:r>
      <w:r>
        <w:rPr>
          <w:sz w:val="28"/>
        </w:rPr>
        <w:t>Nguyễn</w:t>
      </w:r>
      <w:r>
        <w:rPr>
          <w:spacing w:val="-4"/>
          <w:sz w:val="28"/>
        </w:rPr>
        <w:t> </w:t>
      </w:r>
      <w:r>
        <w:rPr>
          <w:sz w:val="28"/>
        </w:rPr>
        <w:t>Anh N,</w:t>
      </w:r>
      <w:r>
        <w:rPr>
          <w:spacing w:val="-7"/>
          <w:sz w:val="28"/>
        </w:rPr>
        <w:t> </w:t>
      </w:r>
      <w:r>
        <w:rPr>
          <w:sz w:val="28"/>
        </w:rPr>
        <w:t>Đỗ</w:t>
      </w:r>
      <w:r>
        <w:rPr>
          <w:spacing w:val="-6"/>
          <w:sz w:val="28"/>
        </w:rPr>
        <w:t> </w:t>
      </w:r>
      <w:r>
        <w:rPr>
          <w:sz w:val="28"/>
        </w:rPr>
        <w:t>Q</w:t>
      </w:r>
      <w:r>
        <w:rPr>
          <w:spacing w:val="-7"/>
          <w:sz w:val="28"/>
        </w:rPr>
        <w:t> </w:t>
      </w:r>
      <w:r>
        <w:rPr>
          <w:sz w:val="28"/>
        </w:rPr>
        <w:t>và</w:t>
      </w:r>
      <w:r>
        <w:rPr>
          <w:spacing w:val="-6"/>
          <w:sz w:val="28"/>
        </w:rPr>
        <w:t> </w:t>
      </w:r>
      <w:r>
        <w:rPr>
          <w:sz w:val="28"/>
        </w:rPr>
        <w:t>Đỗ</w:t>
      </w:r>
      <w:r>
        <w:rPr>
          <w:spacing w:val="-6"/>
          <w:sz w:val="28"/>
        </w:rPr>
        <w:t> </w:t>
      </w:r>
      <w:r>
        <w:rPr>
          <w:sz w:val="28"/>
        </w:rPr>
        <w:t>Nguyễn</w:t>
      </w:r>
      <w:r>
        <w:rPr>
          <w:spacing w:val="-6"/>
          <w:sz w:val="28"/>
        </w:rPr>
        <w:t> </w:t>
      </w:r>
      <w:r>
        <w:rPr>
          <w:sz w:val="28"/>
        </w:rPr>
        <w:t>Anh</w:t>
      </w:r>
      <w:r>
        <w:rPr>
          <w:spacing w:val="-6"/>
          <w:sz w:val="28"/>
        </w:rPr>
        <w:t> </w:t>
      </w:r>
      <w:r>
        <w:rPr>
          <w:sz w:val="28"/>
        </w:rPr>
        <w:t>T</w:t>
      </w:r>
      <w:r>
        <w:rPr>
          <w:spacing w:val="-7"/>
          <w:sz w:val="28"/>
        </w:rPr>
        <w:t> </w:t>
      </w:r>
      <w:r>
        <w:rPr>
          <w:sz w:val="28"/>
        </w:rPr>
        <w:t>cho</w:t>
      </w:r>
      <w:r>
        <w:rPr>
          <w:spacing w:val="-12"/>
          <w:sz w:val="28"/>
        </w:rPr>
        <w:t> </w:t>
      </w:r>
      <w:r>
        <w:rPr>
          <w:sz w:val="28"/>
        </w:rPr>
        <w:t>anh</w:t>
      </w:r>
      <w:r>
        <w:rPr>
          <w:spacing w:val="-12"/>
          <w:sz w:val="28"/>
        </w:rPr>
        <w:t> </w:t>
      </w:r>
      <w:r>
        <w:rPr>
          <w:sz w:val="28"/>
        </w:rPr>
        <w:t>Đỗ</w:t>
      </w:r>
      <w:r>
        <w:rPr>
          <w:spacing w:val="-13"/>
          <w:sz w:val="28"/>
        </w:rPr>
        <w:t> </w:t>
      </w:r>
      <w:r>
        <w:rPr>
          <w:sz w:val="28"/>
        </w:rPr>
        <w:t>Công</w:t>
      </w:r>
      <w:r>
        <w:rPr>
          <w:spacing w:val="-13"/>
          <w:sz w:val="28"/>
        </w:rPr>
        <w:t> </w:t>
      </w:r>
      <w:r>
        <w:rPr>
          <w:sz w:val="28"/>
        </w:rPr>
        <w:t>Q</w:t>
      </w:r>
      <w:r>
        <w:rPr>
          <w:spacing w:val="-13"/>
          <w:sz w:val="28"/>
        </w:rPr>
        <w:t> </w:t>
      </w:r>
      <w:r>
        <w:rPr>
          <w:sz w:val="28"/>
        </w:rPr>
        <w:t>trực</w:t>
      </w:r>
      <w:r>
        <w:rPr>
          <w:spacing w:val="-13"/>
          <w:sz w:val="28"/>
        </w:rPr>
        <w:t> </w:t>
      </w:r>
      <w:r>
        <w:rPr>
          <w:sz w:val="28"/>
        </w:rPr>
        <w:t>tiếp</w:t>
      </w:r>
      <w:r>
        <w:rPr>
          <w:spacing w:val="-12"/>
          <w:sz w:val="28"/>
        </w:rPr>
        <w:t> </w:t>
      </w:r>
      <w:r>
        <w:rPr>
          <w:sz w:val="28"/>
        </w:rPr>
        <w:t>chăm</w:t>
      </w:r>
      <w:r>
        <w:rPr>
          <w:spacing w:val="-15"/>
          <w:sz w:val="28"/>
        </w:rPr>
        <w:t> </w:t>
      </w:r>
      <w:r>
        <w:rPr>
          <w:sz w:val="28"/>
        </w:rPr>
        <w:t>sóc,</w:t>
      </w:r>
      <w:r>
        <w:rPr>
          <w:spacing w:val="-13"/>
          <w:sz w:val="28"/>
        </w:rPr>
        <w:t> </w:t>
      </w:r>
      <w:r>
        <w:rPr>
          <w:sz w:val="28"/>
        </w:rPr>
        <w:t>nuôi</w:t>
      </w:r>
      <w:r>
        <w:rPr>
          <w:spacing w:val="-14"/>
          <w:sz w:val="28"/>
        </w:rPr>
        <w:t> </w:t>
      </w:r>
      <w:r>
        <w:rPr>
          <w:sz w:val="28"/>
        </w:rPr>
        <w:t>dưỡng</w:t>
      </w:r>
      <w:r>
        <w:rPr>
          <w:spacing w:val="-12"/>
          <w:sz w:val="28"/>
        </w:rPr>
        <w:t> </w:t>
      </w:r>
      <w:r>
        <w:rPr>
          <w:sz w:val="28"/>
        </w:rPr>
        <w:t>và không</w:t>
      </w:r>
      <w:r>
        <w:rPr>
          <w:spacing w:val="-6"/>
          <w:sz w:val="28"/>
        </w:rPr>
        <w:t> </w:t>
      </w:r>
      <w:r>
        <w:rPr>
          <w:sz w:val="28"/>
        </w:rPr>
        <w:t>yêu</w:t>
      </w:r>
      <w:r>
        <w:rPr>
          <w:spacing w:val="-8"/>
          <w:sz w:val="28"/>
        </w:rPr>
        <w:t> </w:t>
      </w:r>
      <w:r>
        <w:rPr>
          <w:sz w:val="28"/>
        </w:rPr>
        <w:t>cầu</w:t>
      </w:r>
      <w:r>
        <w:rPr>
          <w:spacing w:val="-8"/>
          <w:sz w:val="28"/>
        </w:rPr>
        <w:t> </w:t>
      </w:r>
      <w:r>
        <w:rPr>
          <w:sz w:val="28"/>
        </w:rPr>
        <w:t>chị</w:t>
      </w:r>
      <w:r>
        <w:rPr>
          <w:spacing w:val="-6"/>
          <w:sz w:val="28"/>
        </w:rPr>
        <w:t> </w:t>
      </w:r>
      <w:r>
        <w:rPr>
          <w:sz w:val="28"/>
        </w:rPr>
        <w:t>Nguyễn</w:t>
      </w:r>
      <w:r>
        <w:rPr>
          <w:spacing w:val="-6"/>
          <w:sz w:val="28"/>
        </w:rPr>
        <w:t> </w:t>
      </w:r>
      <w:r>
        <w:rPr>
          <w:sz w:val="28"/>
        </w:rPr>
        <w:t>Thị</w:t>
      </w:r>
      <w:r>
        <w:rPr>
          <w:spacing w:val="-8"/>
          <w:sz w:val="28"/>
        </w:rPr>
        <w:t> </w:t>
      </w:r>
      <w:r>
        <w:rPr>
          <w:sz w:val="28"/>
        </w:rPr>
        <w:t>Phương</w:t>
      </w:r>
      <w:r>
        <w:rPr>
          <w:spacing w:val="-8"/>
          <w:sz w:val="28"/>
        </w:rPr>
        <w:t> </w:t>
      </w:r>
      <w:r>
        <w:rPr>
          <w:sz w:val="28"/>
        </w:rPr>
        <w:t>V</w:t>
      </w:r>
      <w:r>
        <w:rPr>
          <w:spacing w:val="-6"/>
          <w:sz w:val="28"/>
        </w:rPr>
        <w:t> </w:t>
      </w:r>
      <w:r>
        <w:rPr>
          <w:sz w:val="28"/>
        </w:rPr>
        <w:t>cấp</w:t>
      </w:r>
      <w:r>
        <w:rPr>
          <w:spacing w:val="-8"/>
          <w:sz w:val="28"/>
        </w:rPr>
        <w:t> </w:t>
      </w:r>
      <w:r>
        <w:rPr>
          <w:sz w:val="28"/>
        </w:rPr>
        <w:t>dưỡng</w:t>
      </w:r>
      <w:r>
        <w:rPr>
          <w:spacing w:val="-8"/>
          <w:sz w:val="28"/>
        </w:rPr>
        <w:t> </w:t>
      </w:r>
      <w:r>
        <w:rPr>
          <w:sz w:val="28"/>
        </w:rPr>
        <w:t>nuôi</w:t>
      </w:r>
      <w:r>
        <w:rPr>
          <w:spacing w:val="-8"/>
          <w:sz w:val="28"/>
        </w:rPr>
        <w:t> </w:t>
      </w:r>
      <w:r>
        <w:rPr>
          <w:sz w:val="28"/>
        </w:rPr>
        <w:t>con.</w:t>
      </w:r>
    </w:p>
    <w:p>
      <w:pPr>
        <w:pStyle w:val="BodyText"/>
        <w:spacing w:line="276" w:lineRule="auto"/>
        <w:ind w:right="118" w:firstLine="719"/>
      </w:pPr>
      <w:r>
        <w:rPr/>
        <w:t>Sau khi ly hôn, chị Nguyễn Thị Phương V có quyền thăm nom con chung, không ai được cản trở thực hiện quyền này.</w:t>
      </w:r>
    </w:p>
    <w:p>
      <w:pPr>
        <w:pStyle w:val="ListParagraph"/>
        <w:numPr>
          <w:ilvl w:val="0"/>
          <w:numId w:val="3"/>
        </w:numPr>
        <w:tabs>
          <w:tab w:pos="1242" w:val="left" w:leader="none"/>
        </w:tabs>
        <w:spacing w:line="278" w:lineRule="auto" w:before="0" w:after="0"/>
        <w:ind w:left="102" w:right="120" w:firstLine="719"/>
        <w:jc w:val="both"/>
        <w:rPr>
          <w:sz w:val="28"/>
        </w:rPr>
      </w:pPr>
      <w:r>
        <w:rPr>
          <w:b/>
          <w:i/>
          <w:sz w:val="28"/>
        </w:rPr>
        <w:t>Về tài sản chung, nợ chung</w:t>
      </w:r>
      <w:r>
        <w:rPr>
          <w:b/>
          <w:sz w:val="28"/>
        </w:rPr>
        <w:t>: </w:t>
      </w:r>
      <w:r>
        <w:rPr>
          <w:sz w:val="28"/>
        </w:rPr>
        <w:t>Các bên không yêu cầu Tòa án giải quyết, nên không xem xét.</w:t>
      </w:r>
    </w:p>
    <w:p>
      <w:pPr>
        <w:spacing w:after="0" w:line="278" w:lineRule="auto"/>
        <w:jc w:val="both"/>
        <w:rPr>
          <w:sz w:val="28"/>
        </w:rPr>
        <w:sectPr>
          <w:pgSz w:w="12240" w:h="15840"/>
          <w:pgMar w:header="0" w:footer="711" w:top="640" w:bottom="940" w:left="1600" w:right="920"/>
        </w:sectPr>
      </w:pPr>
    </w:p>
    <w:p>
      <w:pPr>
        <w:pStyle w:val="ListParagraph"/>
        <w:numPr>
          <w:ilvl w:val="0"/>
          <w:numId w:val="3"/>
        </w:numPr>
        <w:tabs>
          <w:tab w:pos="1228" w:val="left" w:leader="none"/>
        </w:tabs>
        <w:spacing w:line="278" w:lineRule="auto" w:before="61" w:after="0"/>
        <w:ind w:left="102" w:right="118" w:firstLine="719"/>
        <w:jc w:val="left"/>
        <w:rPr>
          <w:sz w:val="28"/>
        </w:rPr>
      </w:pPr>
      <w:r>
        <w:rPr>
          <w:b/>
          <w:i/>
          <w:sz w:val="28"/>
        </w:rPr>
        <w:t>Về án phí</w:t>
      </w:r>
      <w:r>
        <w:rPr>
          <w:b/>
          <w:sz w:val="28"/>
        </w:rPr>
        <w:t>: </w:t>
      </w:r>
      <w:r>
        <w:rPr>
          <w:sz w:val="28"/>
        </w:rPr>
        <w:t>Anh Đỗ Công Q chịu án phí ly hôn sơ thẩm theo quy định của pháp luật.</w:t>
      </w:r>
    </w:p>
    <w:p>
      <w:pPr>
        <w:spacing w:line="317" w:lineRule="exact" w:before="0"/>
        <w:ind w:left="821"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52"/>
        <w:ind w:left="1396"/>
      </w:pPr>
      <w:r>
        <w:rPr/>
        <w:t>QUYẾT</w:t>
      </w:r>
      <w:r>
        <w:rPr>
          <w:spacing w:val="-4"/>
        </w:rPr>
        <w:t> </w:t>
      </w:r>
      <w:r>
        <w:rPr>
          <w:spacing w:val="-2"/>
        </w:rPr>
        <w:t>ĐỊNH:</w:t>
      </w:r>
    </w:p>
    <w:p>
      <w:pPr>
        <w:pStyle w:val="BodyText"/>
        <w:spacing w:line="276" w:lineRule="auto" w:before="45"/>
        <w:ind w:right="117" w:firstLine="719"/>
      </w:pPr>
      <w:r>
        <w:rPr/>
        <w:t>Căn cứ khoản 1 Điều 28, điểm a khoản 1 Điều 35; điểm a khoản 1 Điều</w:t>
      </w:r>
      <w:r>
        <w:rPr>
          <w:spacing w:val="40"/>
        </w:rPr>
        <w:t> </w:t>
      </w:r>
      <w:r>
        <w:rPr/>
        <w:t>39; Điều</w:t>
      </w:r>
      <w:r>
        <w:rPr>
          <w:spacing w:val="-1"/>
        </w:rPr>
        <w:t> </w:t>
      </w:r>
      <w:r>
        <w:rPr/>
        <w:t>147,</w:t>
      </w:r>
      <w:r>
        <w:rPr>
          <w:spacing w:val="-3"/>
        </w:rPr>
        <w:t> </w:t>
      </w:r>
      <w:r>
        <w:rPr/>
        <w:t>điểm</w:t>
      </w:r>
      <w:r>
        <w:rPr>
          <w:spacing w:val="-7"/>
        </w:rPr>
        <w:t> </w:t>
      </w:r>
      <w:r>
        <w:rPr/>
        <w:t>b</w:t>
      </w:r>
      <w:r>
        <w:rPr>
          <w:spacing w:val="-2"/>
        </w:rPr>
        <w:t> </w:t>
      </w:r>
      <w:r>
        <w:rPr/>
        <w:t>khoản</w:t>
      </w:r>
      <w:r>
        <w:rPr>
          <w:spacing w:val="-1"/>
        </w:rPr>
        <w:t> </w:t>
      </w:r>
      <w:r>
        <w:rPr/>
        <w:t>2</w:t>
      </w:r>
      <w:r>
        <w:rPr>
          <w:spacing w:val="-2"/>
        </w:rPr>
        <w:t> </w:t>
      </w:r>
      <w:r>
        <w:rPr/>
        <w:t>Điều</w:t>
      </w:r>
      <w:r>
        <w:rPr>
          <w:spacing w:val="-1"/>
        </w:rPr>
        <w:t> </w:t>
      </w:r>
      <w:r>
        <w:rPr/>
        <w:t>227,</w:t>
      </w:r>
      <w:r>
        <w:rPr>
          <w:spacing w:val="-3"/>
        </w:rPr>
        <w:t> </w:t>
      </w:r>
      <w:r>
        <w:rPr/>
        <w:t>Điều</w:t>
      </w:r>
      <w:r>
        <w:rPr>
          <w:spacing w:val="-1"/>
        </w:rPr>
        <w:t> </w:t>
      </w:r>
      <w:r>
        <w:rPr/>
        <w:t>228</w:t>
      </w:r>
      <w:r>
        <w:rPr>
          <w:spacing w:val="-2"/>
        </w:rPr>
        <w:t> </w:t>
      </w:r>
      <w:r>
        <w:rPr/>
        <w:t>Bộ</w:t>
      </w:r>
      <w:r>
        <w:rPr>
          <w:spacing w:val="-1"/>
        </w:rPr>
        <w:t> </w:t>
      </w:r>
      <w:r>
        <w:rPr/>
        <w:t>luật</w:t>
      </w:r>
      <w:r>
        <w:rPr>
          <w:spacing w:val="-1"/>
        </w:rPr>
        <w:t> </w:t>
      </w:r>
      <w:r>
        <w:rPr/>
        <w:t>Tố</w:t>
      </w:r>
      <w:r>
        <w:rPr>
          <w:spacing w:val="-1"/>
        </w:rPr>
        <w:t> </w:t>
      </w:r>
      <w:r>
        <w:rPr/>
        <w:t>tụng</w:t>
      </w:r>
      <w:r>
        <w:rPr>
          <w:spacing w:val="-1"/>
        </w:rPr>
        <w:t> </w:t>
      </w:r>
      <w:r>
        <w:rPr/>
        <w:t>dân</w:t>
      </w:r>
      <w:r>
        <w:rPr>
          <w:spacing w:val="-1"/>
        </w:rPr>
        <w:t> </w:t>
      </w:r>
      <w:r>
        <w:rPr/>
        <w:t>sự;</w:t>
      </w:r>
      <w:r>
        <w:rPr>
          <w:spacing w:val="-2"/>
        </w:rPr>
        <w:t> </w:t>
      </w:r>
      <w:r>
        <w:rPr/>
        <w:t>khoản</w:t>
      </w:r>
      <w:r>
        <w:rPr>
          <w:spacing w:val="-4"/>
        </w:rPr>
        <w:t> </w:t>
      </w:r>
      <w:r>
        <w:rPr/>
        <w:t>1</w:t>
      </w:r>
      <w:r>
        <w:rPr>
          <w:spacing w:val="-1"/>
        </w:rPr>
        <w:t> </w:t>
      </w:r>
      <w:r>
        <w:rPr/>
        <w:t>Điều 56, Điều 81, 82,</w:t>
      </w:r>
      <w:r>
        <w:rPr>
          <w:spacing w:val="-1"/>
        </w:rPr>
        <w:t> </w:t>
      </w:r>
      <w:r>
        <w:rPr/>
        <w:t>83 Luật Hôn nhân và gia đình; điểm a khoản 5 Điều 27 Nghị quyết 326/2016/UBTVQH14 ngày 30/12/2016 của Ủy ban Thường vụ Quốc hội quy định về mức thu, miễn, giảm, thu, nộp, quản lý và sử dụng án phí và lệ phí Tòa án, xử:</w:t>
      </w:r>
    </w:p>
    <w:p>
      <w:pPr>
        <w:pStyle w:val="ListParagraph"/>
        <w:numPr>
          <w:ilvl w:val="0"/>
          <w:numId w:val="4"/>
        </w:numPr>
        <w:tabs>
          <w:tab w:pos="1122" w:val="left" w:leader="none"/>
        </w:tabs>
        <w:spacing w:line="321" w:lineRule="exact" w:before="0" w:after="0"/>
        <w:ind w:left="1122" w:right="0" w:hanging="301"/>
        <w:jc w:val="both"/>
        <w:rPr>
          <w:sz w:val="28"/>
        </w:rPr>
      </w:pPr>
      <w:r>
        <w:rPr>
          <w:sz w:val="28"/>
        </w:rPr>
        <w:t>Về</w:t>
      </w:r>
      <w:r>
        <w:rPr>
          <w:spacing w:val="13"/>
          <w:sz w:val="28"/>
        </w:rPr>
        <w:t> </w:t>
      </w:r>
      <w:r>
        <w:rPr>
          <w:sz w:val="28"/>
        </w:rPr>
        <w:t>quan</w:t>
      </w:r>
      <w:r>
        <w:rPr>
          <w:spacing w:val="15"/>
          <w:sz w:val="28"/>
        </w:rPr>
        <w:t> </w:t>
      </w:r>
      <w:r>
        <w:rPr>
          <w:sz w:val="28"/>
        </w:rPr>
        <w:t>hệ</w:t>
      </w:r>
      <w:r>
        <w:rPr>
          <w:spacing w:val="14"/>
          <w:sz w:val="28"/>
        </w:rPr>
        <w:t> </w:t>
      </w:r>
      <w:r>
        <w:rPr>
          <w:sz w:val="28"/>
        </w:rPr>
        <w:t>hôn</w:t>
      </w:r>
      <w:r>
        <w:rPr>
          <w:spacing w:val="15"/>
          <w:sz w:val="28"/>
        </w:rPr>
        <w:t> </w:t>
      </w:r>
      <w:r>
        <w:rPr>
          <w:sz w:val="28"/>
        </w:rPr>
        <w:t>nhân:</w:t>
      </w:r>
      <w:r>
        <w:rPr>
          <w:spacing w:val="16"/>
          <w:sz w:val="28"/>
        </w:rPr>
        <w:t> </w:t>
      </w:r>
      <w:r>
        <w:rPr>
          <w:sz w:val="28"/>
        </w:rPr>
        <w:t>Anh</w:t>
      </w:r>
      <w:r>
        <w:rPr>
          <w:spacing w:val="17"/>
          <w:sz w:val="28"/>
        </w:rPr>
        <w:t> </w:t>
      </w:r>
      <w:r>
        <w:rPr>
          <w:sz w:val="28"/>
        </w:rPr>
        <w:t>Đỗ</w:t>
      </w:r>
      <w:r>
        <w:rPr>
          <w:spacing w:val="17"/>
          <w:sz w:val="28"/>
        </w:rPr>
        <w:t> </w:t>
      </w:r>
      <w:r>
        <w:rPr>
          <w:sz w:val="28"/>
        </w:rPr>
        <w:t>Công</w:t>
      </w:r>
      <w:r>
        <w:rPr>
          <w:spacing w:val="14"/>
          <w:sz w:val="28"/>
        </w:rPr>
        <w:t> </w:t>
      </w:r>
      <w:r>
        <w:rPr>
          <w:sz w:val="28"/>
        </w:rPr>
        <w:t>Q</w:t>
      </w:r>
      <w:r>
        <w:rPr>
          <w:spacing w:val="17"/>
          <w:sz w:val="28"/>
        </w:rPr>
        <w:t> </w:t>
      </w:r>
      <w:r>
        <w:rPr>
          <w:sz w:val="28"/>
        </w:rPr>
        <w:t>ly</w:t>
      </w:r>
      <w:r>
        <w:rPr>
          <w:spacing w:val="12"/>
          <w:sz w:val="28"/>
        </w:rPr>
        <w:t> </w:t>
      </w:r>
      <w:r>
        <w:rPr>
          <w:sz w:val="28"/>
        </w:rPr>
        <w:t>hôn</w:t>
      </w:r>
      <w:r>
        <w:rPr>
          <w:spacing w:val="17"/>
          <w:sz w:val="28"/>
        </w:rPr>
        <w:t> </w:t>
      </w:r>
      <w:r>
        <w:rPr>
          <w:sz w:val="28"/>
        </w:rPr>
        <w:t>chị</w:t>
      </w:r>
      <w:r>
        <w:rPr>
          <w:spacing w:val="16"/>
          <w:sz w:val="28"/>
        </w:rPr>
        <w:t> </w:t>
      </w:r>
      <w:r>
        <w:rPr>
          <w:sz w:val="28"/>
        </w:rPr>
        <w:t>Nguyễn</w:t>
      </w:r>
      <w:r>
        <w:rPr>
          <w:spacing w:val="15"/>
          <w:sz w:val="28"/>
        </w:rPr>
        <w:t> </w:t>
      </w:r>
      <w:r>
        <w:rPr>
          <w:sz w:val="28"/>
        </w:rPr>
        <w:t>Thị</w:t>
      </w:r>
      <w:r>
        <w:rPr>
          <w:spacing w:val="17"/>
          <w:sz w:val="28"/>
        </w:rPr>
        <w:t> </w:t>
      </w:r>
      <w:r>
        <w:rPr>
          <w:sz w:val="28"/>
        </w:rPr>
        <w:t>Phương</w:t>
      </w:r>
      <w:r>
        <w:rPr>
          <w:spacing w:val="17"/>
          <w:sz w:val="28"/>
        </w:rPr>
        <w:t> </w:t>
      </w:r>
      <w:r>
        <w:rPr>
          <w:spacing w:val="-10"/>
          <w:sz w:val="28"/>
        </w:rPr>
        <w:t>V</w:t>
      </w:r>
    </w:p>
    <w:p>
      <w:pPr>
        <w:spacing w:before="48"/>
        <w:ind w:left="102" w:right="0" w:firstLine="0"/>
        <w:jc w:val="both"/>
        <w:rPr>
          <w:i/>
          <w:sz w:val="28"/>
        </w:rPr>
      </w:pPr>
      <w:r>
        <w:rPr>
          <w:i/>
          <w:sz w:val="28"/>
        </w:rPr>
        <w:t>(ĐKKH</w:t>
      </w:r>
      <w:r>
        <w:rPr>
          <w:i/>
          <w:spacing w:val="-6"/>
          <w:sz w:val="28"/>
        </w:rPr>
        <w:t> </w:t>
      </w:r>
      <w:r>
        <w:rPr>
          <w:i/>
          <w:sz w:val="28"/>
        </w:rPr>
        <w:t>số</w:t>
      </w:r>
      <w:r>
        <w:rPr>
          <w:i/>
          <w:spacing w:val="-5"/>
          <w:sz w:val="28"/>
        </w:rPr>
        <w:t> </w:t>
      </w:r>
      <w:r>
        <w:rPr>
          <w:i/>
          <w:sz w:val="28"/>
        </w:rPr>
        <w:t>150/01-2017</w:t>
      </w:r>
      <w:r>
        <w:rPr>
          <w:i/>
          <w:spacing w:val="-4"/>
          <w:sz w:val="28"/>
        </w:rPr>
        <w:t> </w:t>
      </w:r>
      <w:r>
        <w:rPr>
          <w:i/>
          <w:sz w:val="28"/>
        </w:rPr>
        <w:t>ngày</w:t>
      </w:r>
      <w:r>
        <w:rPr>
          <w:i/>
          <w:spacing w:val="-5"/>
          <w:sz w:val="28"/>
        </w:rPr>
        <w:t> </w:t>
      </w:r>
      <w:r>
        <w:rPr>
          <w:i/>
          <w:spacing w:val="-2"/>
          <w:sz w:val="28"/>
        </w:rPr>
        <w:t>28/9/2017).</w:t>
      </w:r>
    </w:p>
    <w:p>
      <w:pPr>
        <w:pStyle w:val="ListParagraph"/>
        <w:numPr>
          <w:ilvl w:val="0"/>
          <w:numId w:val="4"/>
        </w:numPr>
        <w:tabs>
          <w:tab w:pos="1125" w:val="left" w:leader="none"/>
        </w:tabs>
        <w:spacing w:line="276" w:lineRule="auto" w:before="48" w:after="0"/>
        <w:ind w:left="102" w:right="111" w:firstLine="719"/>
        <w:jc w:val="both"/>
        <w:rPr>
          <w:sz w:val="28"/>
        </w:rPr>
      </w:pPr>
      <w:r>
        <w:rPr>
          <w:sz w:val="28"/>
        </w:rPr>
        <w:t>Về con chung: Giao 03 cháu là Đỗ Nguyễn Anh N sinh ngày 22/02/2017, Đỗ</w:t>
      </w:r>
      <w:r>
        <w:rPr>
          <w:spacing w:val="-2"/>
          <w:sz w:val="28"/>
        </w:rPr>
        <w:t> </w:t>
      </w:r>
      <w:r>
        <w:rPr>
          <w:sz w:val="28"/>
        </w:rPr>
        <w:t>Q</w:t>
      </w:r>
      <w:r>
        <w:rPr>
          <w:spacing w:val="-5"/>
          <w:sz w:val="28"/>
        </w:rPr>
        <w:t> </w:t>
      </w:r>
      <w:r>
        <w:rPr>
          <w:sz w:val="28"/>
        </w:rPr>
        <w:t>sinh</w:t>
      </w:r>
      <w:r>
        <w:rPr>
          <w:spacing w:val="-5"/>
          <w:sz w:val="28"/>
        </w:rPr>
        <w:t> </w:t>
      </w:r>
      <w:r>
        <w:rPr>
          <w:sz w:val="28"/>
        </w:rPr>
        <w:t>ngày</w:t>
      </w:r>
      <w:r>
        <w:rPr>
          <w:spacing w:val="-6"/>
          <w:sz w:val="28"/>
        </w:rPr>
        <w:t> </w:t>
      </w:r>
      <w:r>
        <w:rPr>
          <w:sz w:val="28"/>
        </w:rPr>
        <w:t>19/7/2018</w:t>
      </w:r>
      <w:r>
        <w:rPr>
          <w:spacing w:val="-3"/>
          <w:sz w:val="28"/>
        </w:rPr>
        <w:t> </w:t>
      </w:r>
      <w:r>
        <w:rPr>
          <w:sz w:val="28"/>
        </w:rPr>
        <w:t>và</w:t>
      </w:r>
      <w:r>
        <w:rPr>
          <w:spacing w:val="-4"/>
          <w:sz w:val="28"/>
        </w:rPr>
        <w:t> </w:t>
      </w:r>
      <w:r>
        <w:rPr>
          <w:sz w:val="28"/>
        </w:rPr>
        <w:t>cháu</w:t>
      </w:r>
      <w:r>
        <w:rPr>
          <w:spacing w:val="-1"/>
          <w:sz w:val="28"/>
        </w:rPr>
        <w:t> </w:t>
      </w:r>
      <w:r>
        <w:rPr>
          <w:sz w:val="28"/>
        </w:rPr>
        <w:t>Đỗ</w:t>
      </w:r>
      <w:r>
        <w:rPr>
          <w:spacing w:val="-2"/>
          <w:sz w:val="28"/>
        </w:rPr>
        <w:t> </w:t>
      </w:r>
      <w:r>
        <w:rPr>
          <w:sz w:val="28"/>
        </w:rPr>
        <w:t>Nguyễn</w:t>
      </w:r>
      <w:r>
        <w:rPr>
          <w:spacing w:val="-2"/>
          <w:sz w:val="28"/>
        </w:rPr>
        <w:t> </w:t>
      </w:r>
      <w:r>
        <w:rPr>
          <w:sz w:val="28"/>
        </w:rPr>
        <w:t>Anh</w:t>
      </w:r>
      <w:r>
        <w:rPr>
          <w:spacing w:val="-2"/>
          <w:sz w:val="28"/>
        </w:rPr>
        <w:t> </w:t>
      </w:r>
      <w:r>
        <w:rPr>
          <w:sz w:val="28"/>
        </w:rPr>
        <w:t>T</w:t>
      </w:r>
      <w:r>
        <w:rPr>
          <w:spacing w:val="-3"/>
          <w:sz w:val="28"/>
        </w:rPr>
        <w:t> </w:t>
      </w:r>
      <w:r>
        <w:rPr>
          <w:sz w:val="28"/>
        </w:rPr>
        <w:t>sinh</w:t>
      </w:r>
      <w:r>
        <w:rPr>
          <w:spacing w:val="-3"/>
          <w:sz w:val="28"/>
        </w:rPr>
        <w:t> </w:t>
      </w:r>
      <w:r>
        <w:rPr>
          <w:sz w:val="28"/>
        </w:rPr>
        <w:t>ngày</w:t>
      </w:r>
      <w:r>
        <w:rPr>
          <w:spacing w:val="-6"/>
          <w:sz w:val="28"/>
        </w:rPr>
        <w:t> </w:t>
      </w:r>
      <w:r>
        <w:rPr>
          <w:sz w:val="28"/>
        </w:rPr>
        <w:t>03/02/2020 cho</w:t>
      </w:r>
      <w:r>
        <w:rPr>
          <w:spacing w:val="-12"/>
          <w:sz w:val="28"/>
        </w:rPr>
        <w:t> </w:t>
      </w:r>
      <w:r>
        <w:rPr>
          <w:sz w:val="28"/>
        </w:rPr>
        <w:t>anh Đỗ Công Q trực tiếp chăm sóc, nuôi dưỡng, chị Nguyễn Thị Phương V không phải thực hiện nghĩa vụ cấp dưỡng nuôi con.</w:t>
      </w:r>
    </w:p>
    <w:p>
      <w:pPr>
        <w:pStyle w:val="BodyText"/>
        <w:spacing w:line="276" w:lineRule="auto" w:before="2"/>
        <w:ind w:right="128" w:firstLine="719"/>
      </w:pPr>
      <w:r>
        <w:rPr/>
        <w:t>Sau khi ly</w:t>
      </w:r>
      <w:r>
        <w:rPr>
          <w:spacing w:val="-2"/>
        </w:rPr>
        <w:t> </w:t>
      </w:r>
      <w:r>
        <w:rPr/>
        <w:t>hôn, người không trực</w:t>
      </w:r>
      <w:r>
        <w:rPr>
          <w:spacing w:val="-1"/>
        </w:rPr>
        <w:t> </w:t>
      </w:r>
      <w:r>
        <w:rPr/>
        <w:t>tiếp nuôi con có quyền thăm</w:t>
      </w:r>
      <w:r>
        <w:rPr>
          <w:spacing w:val="-3"/>
        </w:rPr>
        <w:t> </w:t>
      </w:r>
      <w:r>
        <w:rPr/>
        <w:t>nom, chăm</w:t>
      </w:r>
      <w:r>
        <w:rPr>
          <w:spacing w:val="-3"/>
        </w:rPr>
        <w:t> </w:t>
      </w:r>
      <w:r>
        <w:rPr/>
        <w:t>sóc con chung, không ai được cản trở quyền này.</w:t>
      </w:r>
    </w:p>
    <w:p>
      <w:pPr>
        <w:pStyle w:val="ListParagraph"/>
        <w:numPr>
          <w:ilvl w:val="0"/>
          <w:numId w:val="4"/>
        </w:numPr>
        <w:tabs>
          <w:tab w:pos="1103" w:val="left" w:leader="none"/>
        </w:tabs>
        <w:spacing w:line="321" w:lineRule="exact" w:before="0" w:after="0"/>
        <w:ind w:left="1102" w:right="0" w:hanging="282"/>
        <w:jc w:val="both"/>
        <w:rPr>
          <w:sz w:val="28"/>
        </w:rPr>
      </w:pPr>
      <w:r>
        <w:rPr>
          <w:sz w:val="28"/>
        </w:rPr>
        <w:t>Về</w:t>
      </w:r>
      <w:r>
        <w:rPr>
          <w:spacing w:val="-5"/>
          <w:sz w:val="28"/>
        </w:rPr>
        <w:t> </w:t>
      </w:r>
      <w:r>
        <w:rPr>
          <w:sz w:val="28"/>
        </w:rPr>
        <w:t>tài</w:t>
      </w:r>
      <w:r>
        <w:rPr>
          <w:spacing w:val="-4"/>
          <w:sz w:val="28"/>
        </w:rPr>
        <w:t> </w:t>
      </w:r>
      <w:r>
        <w:rPr>
          <w:sz w:val="28"/>
        </w:rPr>
        <w:t>sản</w:t>
      </w:r>
      <w:r>
        <w:rPr>
          <w:spacing w:val="-2"/>
          <w:sz w:val="28"/>
        </w:rPr>
        <w:t> </w:t>
      </w:r>
      <w:r>
        <w:rPr>
          <w:sz w:val="28"/>
        </w:rPr>
        <w:t>chung,</w:t>
      </w:r>
      <w:r>
        <w:rPr>
          <w:spacing w:val="-6"/>
          <w:sz w:val="28"/>
        </w:rPr>
        <w:t> </w:t>
      </w:r>
      <w:r>
        <w:rPr>
          <w:sz w:val="28"/>
        </w:rPr>
        <w:t>nợ</w:t>
      </w:r>
      <w:r>
        <w:rPr>
          <w:spacing w:val="-3"/>
          <w:sz w:val="28"/>
        </w:rPr>
        <w:t> </w:t>
      </w:r>
      <w:r>
        <w:rPr>
          <w:sz w:val="28"/>
        </w:rPr>
        <w:t>chung</w:t>
      </w:r>
      <w:r>
        <w:rPr>
          <w:b/>
          <w:sz w:val="28"/>
        </w:rPr>
        <w:t>:</w:t>
      </w:r>
      <w:r>
        <w:rPr>
          <w:b/>
          <w:spacing w:val="-3"/>
          <w:sz w:val="28"/>
        </w:rPr>
        <w:t> </w:t>
      </w:r>
      <w:r>
        <w:rPr>
          <w:sz w:val="28"/>
        </w:rPr>
        <w:t>Không</w:t>
      </w:r>
      <w:r>
        <w:rPr>
          <w:spacing w:val="-1"/>
          <w:sz w:val="28"/>
        </w:rPr>
        <w:t> </w:t>
      </w:r>
      <w:r>
        <w:rPr>
          <w:sz w:val="28"/>
        </w:rPr>
        <w:t>yêu</w:t>
      </w:r>
      <w:r>
        <w:rPr>
          <w:spacing w:val="-5"/>
          <w:sz w:val="28"/>
        </w:rPr>
        <w:t> </w:t>
      </w:r>
      <w:r>
        <w:rPr>
          <w:sz w:val="28"/>
        </w:rPr>
        <w:t>cầu</w:t>
      </w:r>
      <w:r>
        <w:rPr>
          <w:spacing w:val="-1"/>
          <w:sz w:val="28"/>
        </w:rPr>
        <w:t> </w:t>
      </w:r>
      <w:r>
        <w:rPr>
          <w:sz w:val="28"/>
        </w:rPr>
        <w:t>Tòa</w:t>
      </w:r>
      <w:r>
        <w:rPr>
          <w:spacing w:val="-3"/>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0"/>
          <w:numId w:val="4"/>
        </w:numPr>
        <w:tabs>
          <w:tab w:pos="1137" w:val="left" w:leader="none"/>
        </w:tabs>
        <w:spacing w:line="276" w:lineRule="auto" w:before="48" w:after="0"/>
        <w:ind w:left="102" w:right="114" w:firstLine="705"/>
        <w:jc w:val="both"/>
        <w:rPr>
          <w:sz w:val="28"/>
        </w:rPr>
      </w:pPr>
      <w:r>
        <w:rPr>
          <w:sz w:val="28"/>
        </w:rPr>
        <w:t>Về án phí: Anh Đỗ Công Q chịu 300.000 đồng án phí ly hôn sơ thẩm nhưng được trừ vào số tiền tạm ứng án phí ly hôn sơ thẩm đã nộp là 300.000 đồng theo biên lai thu tiền tạm ứng án phí, lệ phí Tòa án số CC/2021/0000505 ngày 31/10/2022</w:t>
      </w:r>
      <w:r>
        <w:rPr>
          <w:spacing w:val="-2"/>
          <w:sz w:val="28"/>
        </w:rPr>
        <w:t> </w:t>
      </w:r>
      <w:r>
        <w:rPr>
          <w:sz w:val="28"/>
        </w:rPr>
        <w:t>của</w:t>
      </w:r>
      <w:r>
        <w:rPr>
          <w:spacing w:val="-1"/>
          <w:sz w:val="28"/>
        </w:rPr>
        <w:t> </w:t>
      </w:r>
      <w:r>
        <w:rPr>
          <w:sz w:val="28"/>
        </w:rPr>
        <w:t>Chi cục</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dân</w:t>
      </w:r>
      <w:r>
        <w:rPr>
          <w:spacing w:val="-1"/>
          <w:sz w:val="28"/>
        </w:rPr>
        <w:t> </w:t>
      </w:r>
      <w:r>
        <w:rPr>
          <w:sz w:val="28"/>
        </w:rPr>
        <w:t>sự</w:t>
      </w:r>
      <w:r>
        <w:rPr>
          <w:spacing w:val="-2"/>
          <w:sz w:val="28"/>
        </w:rPr>
        <w:t> </w:t>
      </w:r>
      <w:r>
        <w:rPr>
          <w:sz w:val="28"/>
        </w:rPr>
        <w:t>thành phố Đông Hà. Anh Đỗ</w:t>
      </w:r>
      <w:r>
        <w:rPr>
          <w:spacing w:val="-2"/>
          <w:sz w:val="28"/>
        </w:rPr>
        <w:t> </w:t>
      </w:r>
      <w:r>
        <w:rPr>
          <w:sz w:val="28"/>
        </w:rPr>
        <w:t>Công Q</w:t>
      </w:r>
      <w:r>
        <w:rPr>
          <w:spacing w:val="-1"/>
          <w:sz w:val="28"/>
        </w:rPr>
        <w:t> </w:t>
      </w:r>
      <w:r>
        <w:rPr>
          <w:sz w:val="28"/>
        </w:rPr>
        <w:t>đã nộp đủ án phí ly hôn sơ thẩm.</w:t>
      </w:r>
    </w:p>
    <w:p>
      <w:pPr>
        <w:pStyle w:val="ListParagraph"/>
        <w:numPr>
          <w:ilvl w:val="0"/>
          <w:numId w:val="4"/>
        </w:numPr>
        <w:tabs>
          <w:tab w:pos="1040" w:val="left" w:leader="none"/>
        </w:tabs>
        <w:spacing w:line="276" w:lineRule="auto" w:before="2" w:after="0"/>
        <w:ind w:left="102" w:right="116" w:firstLine="635"/>
        <w:jc w:val="both"/>
        <w:rPr>
          <w:sz w:val="28"/>
        </w:rPr>
      </w:pPr>
      <w:r>
        <w:rPr>
          <w:b/>
          <w:sz w:val="28"/>
        </w:rPr>
        <w:t>Về quyền kháng cáo: </w:t>
      </w:r>
      <w:r>
        <w:rPr>
          <w:sz w:val="28"/>
        </w:rPr>
        <w:t>Nguyên đơn có quyền kháng cáo trong thời hạn 15 ngày kể từ ngày tuyên án, bị đơn có quyền kháng cáo trong thời hạn 15 ngày kể từ ngày bản án được tống đạt hợp lệ./.</w:t>
      </w:r>
    </w:p>
    <w:p>
      <w:pPr>
        <w:pStyle w:val="BodyText"/>
        <w:spacing w:before="8"/>
        <w:ind w:left="0"/>
        <w:jc w:val="left"/>
        <w:rPr>
          <w:sz w:val="32"/>
        </w:rPr>
      </w:pPr>
    </w:p>
    <w:p>
      <w:pPr>
        <w:tabs>
          <w:tab w:pos="5006" w:val="left" w:leader="none"/>
        </w:tabs>
        <w:spacing w:before="1"/>
        <w:ind w:left="102" w:right="0" w:firstLine="0"/>
        <w:jc w:val="left"/>
        <w:rPr>
          <w:b/>
          <w:sz w:val="26"/>
        </w:rPr>
      </w:pPr>
      <w:r>
        <w:rPr>
          <w:b/>
          <w:sz w:val="26"/>
        </w:rPr>
        <w:t>Nơi</w:t>
      </w:r>
      <w:r>
        <w:rPr>
          <w:b/>
          <w:spacing w:val="-8"/>
          <w:sz w:val="26"/>
        </w:rPr>
        <w:t> </w:t>
      </w:r>
      <w:r>
        <w:rPr>
          <w:b/>
          <w:spacing w:val="-4"/>
          <w:sz w:val="26"/>
        </w:rPr>
        <w:t>nhận</w:t>
      </w:r>
      <w:r>
        <w:rPr>
          <w:b/>
          <w:sz w:val="26"/>
        </w:rPr>
        <w:tab/>
        <w:t>TM.HỘI</w:t>
      </w:r>
      <w:r>
        <w:rPr>
          <w:b/>
          <w:spacing w:val="-8"/>
          <w:sz w:val="26"/>
        </w:rPr>
        <w:t> </w:t>
      </w:r>
      <w:r>
        <w:rPr>
          <w:b/>
          <w:sz w:val="26"/>
        </w:rPr>
        <w:t>ĐỒNG</w:t>
      </w:r>
      <w:r>
        <w:rPr>
          <w:b/>
          <w:spacing w:val="-5"/>
          <w:sz w:val="26"/>
        </w:rPr>
        <w:t> </w:t>
      </w:r>
      <w:r>
        <w:rPr>
          <w:b/>
          <w:sz w:val="26"/>
        </w:rPr>
        <w:t>XÉT</w:t>
      </w:r>
      <w:r>
        <w:rPr>
          <w:b/>
          <w:spacing w:val="-5"/>
          <w:sz w:val="26"/>
        </w:rPr>
        <w:t> </w:t>
      </w:r>
      <w:r>
        <w:rPr>
          <w:b/>
          <w:sz w:val="26"/>
        </w:rPr>
        <w:t>XỬ</w:t>
      </w:r>
      <w:r>
        <w:rPr>
          <w:b/>
          <w:spacing w:val="-5"/>
          <w:sz w:val="26"/>
        </w:rPr>
        <w:t> </w:t>
      </w:r>
      <w:r>
        <w:rPr>
          <w:b/>
          <w:sz w:val="26"/>
        </w:rPr>
        <w:t>SƠ</w:t>
      </w:r>
      <w:r>
        <w:rPr>
          <w:b/>
          <w:spacing w:val="-7"/>
          <w:sz w:val="26"/>
        </w:rPr>
        <w:t> </w:t>
      </w:r>
      <w:r>
        <w:rPr>
          <w:b/>
          <w:spacing w:val="-4"/>
          <w:sz w:val="26"/>
        </w:rPr>
        <w:t>THẨM</w:t>
      </w:r>
    </w:p>
    <w:p>
      <w:pPr>
        <w:pStyle w:val="ListParagraph"/>
        <w:numPr>
          <w:ilvl w:val="0"/>
          <w:numId w:val="5"/>
        </w:numPr>
        <w:tabs>
          <w:tab w:pos="242" w:val="left" w:leader="none"/>
          <w:tab w:pos="4862" w:val="left" w:leader="none"/>
        </w:tabs>
        <w:spacing w:line="240" w:lineRule="auto" w:before="41" w:after="0"/>
        <w:ind w:left="241" w:right="0" w:hanging="140"/>
        <w:jc w:val="left"/>
        <w:rPr>
          <w:sz w:val="24"/>
        </w:rPr>
      </w:pPr>
      <w:r>
        <w:rPr>
          <w:sz w:val="24"/>
        </w:rPr>
        <w:t>TAND</w:t>
      </w:r>
      <w:r>
        <w:rPr>
          <w:spacing w:val="-9"/>
          <w:sz w:val="24"/>
        </w:rPr>
        <w:t> </w:t>
      </w:r>
      <w:r>
        <w:rPr>
          <w:spacing w:val="-2"/>
          <w:sz w:val="24"/>
        </w:rPr>
        <w:t>tỉnh;</w:t>
      </w:r>
      <w:r>
        <w:rPr>
          <w:sz w:val="24"/>
        </w:rPr>
        <w:tab/>
      </w:r>
      <w:r>
        <w:rPr>
          <w:b/>
          <w:sz w:val="26"/>
        </w:rPr>
        <w:t>THẨM</w:t>
      </w:r>
      <w:r>
        <w:rPr>
          <w:b/>
          <w:spacing w:val="-6"/>
          <w:sz w:val="26"/>
        </w:rPr>
        <w:t> </w:t>
      </w:r>
      <w:r>
        <w:rPr>
          <w:b/>
          <w:sz w:val="26"/>
        </w:rPr>
        <w:t>PHÁN-</w:t>
      </w:r>
      <w:r>
        <w:rPr>
          <w:b/>
          <w:spacing w:val="-5"/>
          <w:sz w:val="26"/>
        </w:rPr>
        <w:t> </w:t>
      </w:r>
      <w:r>
        <w:rPr>
          <w:b/>
          <w:sz w:val="26"/>
        </w:rPr>
        <w:t>CHỦ</w:t>
      </w:r>
      <w:r>
        <w:rPr>
          <w:b/>
          <w:spacing w:val="-7"/>
          <w:sz w:val="26"/>
        </w:rPr>
        <w:t> </w:t>
      </w:r>
      <w:r>
        <w:rPr>
          <w:b/>
          <w:sz w:val="26"/>
        </w:rPr>
        <w:t>TỌA</w:t>
      </w:r>
      <w:r>
        <w:rPr>
          <w:b/>
          <w:spacing w:val="-8"/>
          <w:sz w:val="26"/>
        </w:rPr>
        <w:t> </w:t>
      </w:r>
      <w:r>
        <w:rPr>
          <w:b/>
          <w:sz w:val="26"/>
        </w:rPr>
        <w:t>PHIÊN</w:t>
      </w:r>
      <w:r>
        <w:rPr>
          <w:b/>
          <w:spacing w:val="-6"/>
          <w:sz w:val="26"/>
        </w:rPr>
        <w:t> </w:t>
      </w:r>
      <w:r>
        <w:rPr>
          <w:b/>
          <w:spacing w:val="-5"/>
          <w:sz w:val="26"/>
        </w:rPr>
        <w:t>TÒA</w:t>
      </w:r>
    </w:p>
    <w:p>
      <w:pPr>
        <w:pStyle w:val="ListParagraph"/>
        <w:numPr>
          <w:ilvl w:val="0"/>
          <w:numId w:val="5"/>
        </w:numPr>
        <w:tabs>
          <w:tab w:pos="254" w:val="left" w:leader="none"/>
        </w:tabs>
        <w:spacing w:line="240" w:lineRule="auto" w:before="40" w:after="0"/>
        <w:ind w:left="253" w:right="0" w:hanging="152"/>
        <w:jc w:val="left"/>
        <w:rPr>
          <w:sz w:val="26"/>
        </w:rPr>
      </w:pPr>
      <w:r>
        <w:rPr>
          <w:sz w:val="24"/>
        </w:rPr>
        <w:t>VKSND</w:t>
      </w:r>
      <w:r>
        <w:rPr>
          <w:spacing w:val="-5"/>
          <w:sz w:val="24"/>
        </w:rPr>
        <w:t> </w:t>
      </w:r>
      <w:r>
        <w:rPr>
          <w:sz w:val="24"/>
        </w:rPr>
        <w:t>TP</w:t>
      </w:r>
      <w:r>
        <w:rPr>
          <w:spacing w:val="-1"/>
          <w:sz w:val="24"/>
        </w:rPr>
        <w:t> </w:t>
      </w:r>
      <w:r>
        <w:rPr>
          <w:sz w:val="24"/>
        </w:rPr>
        <w:t>Đông</w:t>
      </w:r>
      <w:r>
        <w:rPr>
          <w:spacing w:val="-4"/>
          <w:sz w:val="24"/>
        </w:rPr>
        <w:t> </w:t>
      </w:r>
      <w:r>
        <w:rPr>
          <w:spacing w:val="-5"/>
          <w:sz w:val="24"/>
        </w:rPr>
        <w:t>Hà;</w:t>
      </w:r>
    </w:p>
    <w:p>
      <w:pPr>
        <w:pStyle w:val="ListParagraph"/>
        <w:numPr>
          <w:ilvl w:val="0"/>
          <w:numId w:val="5"/>
        </w:numPr>
        <w:tabs>
          <w:tab w:pos="242" w:val="left" w:leader="none"/>
        </w:tabs>
        <w:spacing w:line="240" w:lineRule="auto" w:before="49" w:after="0"/>
        <w:ind w:left="241" w:right="0" w:hanging="140"/>
        <w:jc w:val="left"/>
        <w:rPr>
          <w:sz w:val="24"/>
        </w:rPr>
      </w:pPr>
      <w:r>
        <w:rPr>
          <w:sz w:val="24"/>
        </w:rPr>
        <w:t>Chi</w:t>
      </w:r>
      <w:r>
        <w:rPr>
          <w:spacing w:val="-5"/>
          <w:sz w:val="24"/>
        </w:rPr>
        <w:t> </w:t>
      </w:r>
      <w:r>
        <w:rPr>
          <w:sz w:val="24"/>
        </w:rPr>
        <w:t>cục</w:t>
      </w:r>
      <w:r>
        <w:rPr>
          <w:spacing w:val="-5"/>
          <w:sz w:val="24"/>
        </w:rPr>
        <w:t> </w:t>
      </w:r>
      <w:r>
        <w:rPr>
          <w:spacing w:val="-2"/>
          <w:sz w:val="24"/>
        </w:rPr>
        <w:t>THADS;</w:t>
      </w:r>
    </w:p>
    <w:p>
      <w:pPr>
        <w:pStyle w:val="ListParagraph"/>
        <w:numPr>
          <w:ilvl w:val="0"/>
          <w:numId w:val="5"/>
        </w:numPr>
        <w:tabs>
          <w:tab w:pos="242" w:val="left" w:leader="none"/>
        </w:tabs>
        <w:spacing w:line="240" w:lineRule="auto" w:before="41" w:after="0"/>
        <w:ind w:left="241" w:right="0" w:hanging="140"/>
        <w:jc w:val="both"/>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5"/>
        </w:numPr>
        <w:tabs>
          <w:tab w:pos="242" w:val="left" w:leader="none"/>
        </w:tabs>
        <w:spacing w:line="240" w:lineRule="auto" w:before="41" w:after="0"/>
        <w:ind w:left="241" w:right="0" w:hanging="140"/>
        <w:jc w:val="left"/>
        <w:rPr>
          <w:sz w:val="24"/>
        </w:rPr>
      </w:pPr>
      <w:r>
        <w:rPr>
          <w:sz w:val="24"/>
        </w:rPr>
        <w:t>UBND</w:t>
      </w:r>
      <w:r>
        <w:rPr>
          <w:spacing w:val="-8"/>
          <w:sz w:val="24"/>
        </w:rPr>
        <w:t> </w:t>
      </w:r>
      <w:r>
        <w:rPr>
          <w:sz w:val="24"/>
        </w:rPr>
        <w:t>Phường</w:t>
      </w:r>
      <w:r>
        <w:rPr>
          <w:spacing w:val="-9"/>
          <w:sz w:val="24"/>
        </w:rPr>
        <w:t> </w:t>
      </w:r>
      <w:r>
        <w:rPr>
          <w:sz w:val="24"/>
        </w:rPr>
        <w:t>1,</w:t>
      </w:r>
      <w:r>
        <w:rPr>
          <w:spacing w:val="-6"/>
          <w:sz w:val="24"/>
        </w:rPr>
        <w:t> </w:t>
      </w:r>
      <w:r>
        <w:rPr>
          <w:sz w:val="24"/>
        </w:rPr>
        <w:t>TP</w:t>
      </w:r>
      <w:r>
        <w:rPr>
          <w:spacing w:val="-7"/>
          <w:sz w:val="24"/>
        </w:rPr>
        <w:t> </w:t>
      </w:r>
      <w:r>
        <w:rPr>
          <w:sz w:val="24"/>
        </w:rPr>
        <w:t>Đông</w:t>
      </w:r>
      <w:r>
        <w:rPr>
          <w:spacing w:val="-9"/>
          <w:sz w:val="24"/>
        </w:rPr>
        <w:t> </w:t>
      </w:r>
      <w:r>
        <w:rPr>
          <w:spacing w:val="-5"/>
          <w:sz w:val="24"/>
        </w:rPr>
        <w:t>Hà;</w:t>
      </w:r>
    </w:p>
    <w:p>
      <w:pPr>
        <w:pStyle w:val="ListParagraph"/>
        <w:numPr>
          <w:ilvl w:val="0"/>
          <w:numId w:val="5"/>
        </w:numPr>
        <w:tabs>
          <w:tab w:pos="244" w:val="left" w:leader="none"/>
        </w:tabs>
        <w:spacing w:line="240" w:lineRule="auto" w:before="40" w:after="0"/>
        <w:ind w:left="243" w:right="0" w:hanging="142"/>
        <w:jc w:val="both"/>
        <w:rPr>
          <w:sz w:val="24"/>
        </w:rPr>
      </w:pPr>
      <w:r>
        <w:rPr>
          <w:sz w:val="24"/>
        </w:rPr>
        <w:t>Lưu</w:t>
      </w:r>
      <w:r>
        <w:rPr>
          <w:spacing w:val="-6"/>
          <w:sz w:val="24"/>
        </w:rPr>
        <w:t> </w:t>
      </w:r>
      <w:r>
        <w:rPr>
          <w:sz w:val="24"/>
        </w:rPr>
        <w:t>hồ</w:t>
      </w:r>
      <w:r>
        <w:rPr>
          <w:spacing w:val="-6"/>
          <w:sz w:val="24"/>
        </w:rPr>
        <w:t> </w:t>
      </w:r>
      <w:r>
        <w:rPr>
          <w:spacing w:val="-5"/>
          <w:sz w:val="24"/>
        </w:rPr>
        <w:t>sơ.</w:t>
      </w:r>
    </w:p>
    <w:p>
      <w:pPr>
        <w:spacing w:before="49"/>
        <w:ind w:left="5596" w:right="0" w:firstLine="0"/>
        <w:jc w:val="left"/>
        <w:rPr>
          <w:b/>
          <w:sz w:val="26"/>
        </w:rPr>
      </w:pPr>
      <w:r>
        <w:rPr>
          <w:b/>
          <w:sz w:val="26"/>
        </w:rPr>
        <w:t>Đoàn</w:t>
      </w:r>
      <w:r>
        <w:rPr>
          <w:b/>
          <w:spacing w:val="-6"/>
          <w:sz w:val="26"/>
        </w:rPr>
        <w:t> </w:t>
      </w:r>
      <w:r>
        <w:rPr>
          <w:b/>
          <w:sz w:val="26"/>
        </w:rPr>
        <w:t>Thị</w:t>
      </w:r>
      <w:r>
        <w:rPr>
          <w:b/>
          <w:spacing w:val="-7"/>
          <w:sz w:val="26"/>
        </w:rPr>
        <w:t> </w:t>
      </w:r>
      <w:r>
        <w:rPr>
          <w:b/>
          <w:sz w:val="26"/>
        </w:rPr>
        <w:t>Quỳnh</w:t>
      </w:r>
      <w:r>
        <w:rPr>
          <w:b/>
          <w:spacing w:val="-6"/>
          <w:sz w:val="26"/>
        </w:rPr>
        <w:t> </w:t>
      </w:r>
      <w:r>
        <w:rPr>
          <w:b/>
          <w:spacing w:val="-4"/>
          <w:sz w:val="26"/>
        </w:rPr>
        <w:t>Châu</w:t>
      </w:r>
    </w:p>
    <w:p>
      <w:pPr>
        <w:spacing w:after="0"/>
        <w:jc w:val="left"/>
        <w:rPr>
          <w:sz w:val="26"/>
        </w:rPr>
        <w:sectPr>
          <w:pgSz w:w="12240" w:h="15840"/>
          <w:pgMar w:header="0" w:footer="711" w:top="640" w:bottom="940" w:left="1600" w:right="920"/>
        </w:sectPr>
      </w:pPr>
    </w:p>
    <w:p>
      <w:pPr>
        <w:pStyle w:val="BodyText"/>
        <w:spacing w:before="4"/>
        <w:ind w:left="0"/>
        <w:jc w:val="left"/>
        <w:rPr>
          <w:b/>
          <w:sz w:val="24"/>
        </w:rPr>
      </w:pPr>
    </w:p>
    <w:p>
      <w:pPr>
        <w:pStyle w:val="Heading1"/>
        <w:ind w:left="2857" w:right="2871"/>
      </w:pPr>
      <w:r>
        <w:rPr/>
        <w:t>HỘI</w:t>
      </w:r>
      <w:r>
        <w:rPr>
          <w:spacing w:val="-4"/>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tabs>
          <w:tab w:pos="5255" w:val="left" w:leader="none"/>
        </w:tabs>
        <w:spacing w:before="48"/>
        <w:ind w:left="310" w:right="0" w:firstLine="0"/>
        <w:jc w:val="left"/>
        <w:rPr>
          <w:b/>
          <w:sz w:val="28"/>
        </w:rPr>
      </w:pPr>
      <w:r>
        <w:rPr>
          <w:b/>
          <w:sz w:val="28"/>
        </w:rPr>
        <w:t>Thành</w:t>
      </w:r>
      <w:r>
        <w:rPr>
          <w:b/>
          <w:spacing w:val="-5"/>
          <w:sz w:val="28"/>
        </w:rPr>
        <w:t> </w:t>
      </w:r>
      <w:r>
        <w:rPr>
          <w:b/>
          <w:sz w:val="28"/>
        </w:rPr>
        <w:t>viên</w:t>
      </w:r>
      <w:r>
        <w:rPr>
          <w:b/>
          <w:spacing w:val="-3"/>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pacing w:val="-5"/>
          <w:sz w:val="28"/>
        </w:rPr>
        <w:t>xử</w:t>
      </w:r>
      <w:r>
        <w:rPr>
          <w:b/>
          <w:sz w:val="28"/>
        </w:rPr>
        <w:tab/>
        <w:t>Thẩm</w:t>
      </w:r>
      <w:r>
        <w:rPr>
          <w:b/>
          <w:spacing w:val="-8"/>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10"/>
        <w:ind w:left="0"/>
        <w:jc w:val="left"/>
        <w:rPr>
          <w:b/>
          <w:sz w:val="42"/>
        </w:rPr>
      </w:pPr>
    </w:p>
    <w:p>
      <w:pPr>
        <w:tabs>
          <w:tab w:pos="6023" w:val="left" w:leader="none"/>
        </w:tabs>
        <w:spacing w:before="0"/>
        <w:ind w:left="102" w:right="0" w:firstLine="0"/>
        <w:jc w:val="left"/>
        <w:rPr>
          <w:b/>
          <w:sz w:val="28"/>
        </w:rPr>
      </w:pPr>
      <w:r>
        <w:rPr>
          <w:b/>
          <w:sz w:val="28"/>
        </w:rPr>
        <w:t>Võ</w:t>
      </w:r>
      <w:r>
        <w:rPr>
          <w:b/>
          <w:spacing w:val="-2"/>
          <w:sz w:val="28"/>
        </w:rPr>
        <w:t> </w:t>
      </w:r>
      <w:r>
        <w:rPr>
          <w:b/>
          <w:sz w:val="28"/>
        </w:rPr>
        <w:t>Thị</w:t>
      </w:r>
      <w:r>
        <w:rPr>
          <w:b/>
          <w:spacing w:val="-2"/>
          <w:sz w:val="28"/>
        </w:rPr>
        <w:t> </w:t>
      </w:r>
      <w:r>
        <w:rPr>
          <w:b/>
          <w:sz w:val="28"/>
        </w:rPr>
        <w:t>Trúc</w:t>
      </w:r>
      <w:r>
        <w:rPr>
          <w:b/>
          <w:spacing w:val="-2"/>
          <w:sz w:val="28"/>
        </w:rPr>
        <w:t> </w:t>
      </w:r>
      <w:r>
        <w:rPr>
          <w:b/>
          <w:sz w:val="28"/>
        </w:rPr>
        <w:t>Mai</w:t>
      </w:r>
      <w:r>
        <w:rPr>
          <w:b/>
          <w:spacing w:val="66"/>
          <w:sz w:val="28"/>
        </w:rPr>
        <w:t> </w:t>
      </w:r>
      <w:r>
        <w:rPr>
          <w:b/>
          <w:sz w:val="28"/>
        </w:rPr>
        <w:t>Nguyễn</w:t>
      </w:r>
      <w:r>
        <w:rPr>
          <w:b/>
          <w:spacing w:val="-2"/>
          <w:sz w:val="28"/>
        </w:rPr>
        <w:t> </w:t>
      </w:r>
      <w:r>
        <w:rPr>
          <w:b/>
          <w:sz w:val="28"/>
        </w:rPr>
        <w:t>Cửu</w:t>
      </w:r>
      <w:r>
        <w:rPr>
          <w:b/>
          <w:spacing w:val="-2"/>
          <w:sz w:val="28"/>
        </w:rPr>
        <w:t> </w:t>
      </w:r>
      <w:r>
        <w:rPr>
          <w:b/>
          <w:spacing w:val="-4"/>
          <w:sz w:val="28"/>
        </w:rPr>
        <w:t>Hưng</w:t>
      </w:r>
      <w:r>
        <w:rPr>
          <w:b/>
          <w:sz w:val="28"/>
        </w:rPr>
        <w:tab/>
        <w:t>Đoàn</w:t>
      </w:r>
      <w:r>
        <w:rPr>
          <w:b/>
          <w:spacing w:val="-4"/>
          <w:sz w:val="28"/>
        </w:rPr>
        <w:t> </w:t>
      </w:r>
      <w:r>
        <w:rPr>
          <w:b/>
          <w:sz w:val="28"/>
        </w:rPr>
        <w:t>Thị</w:t>
      </w:r>
      <w:r>
        <w:rPr>
          <w:b/>
          <w:spacing w:val="-2"/>
          <w:sz w:val="28"/>
        </w:rPr>
        <w:t> </w:t>
      </w:r>
      <w:r>
        <w:rPr>
          <w:b/>
          <w:sz w:val="28"/>
        </w:rPr>
        <w:t>Quỳnh</w:t>
      </w:r>
      <w:r>
        <w:rPr>
          <w:b/>
          <w:spacing w:val="-2"/>
          <w:sz w:val="28"/>
        </w:rPr>
        <w:t> </w:t>
      </w:r>
      <w:r>
        <w:rPr>
          <w:b/>
          <w:spacing w:val="-4"/>
          <w:sz w:val="28"/>
        </w:rPr>
        <w:t>Châu</w:t>
      </w:r>
    </w:p>
    <w:p>
      <w:pPr>
        <w:spacing w:after="0"/>
        <w:jc w:val="left"/>
        <w:rPr>
          <w:sz w:val="28"/>
        </w:rPr>
        <w:sectPr>
          <w:pgSz w:w="12240" w:h="15840"/>
          <w:pgMar w:header="0" w:footer="711" w:top="1820" w:bottom="940" w:left="1600" w:right="920"/>
        </w:sectPr>
      </w:pPr>
    </w:p>
    <w:p>
      <w:pPr>
        <w:pStyle w:val="BodyText"/>
        <w:spacing w:before="4"/>
        <w:ind w:left="0"/>
        <w:jc w:val="left"/>
        <w:rPr>
          <w:b/>
          <w:sz w:val="24"/>
        </w:rPr>
      </w:pPr>
    </w:p>
    <w:p>
      <w:pPr>
        <w:pStyle w:val="Heading1"/>
        <w:ind w:left="2857" w:right="2871"/>
      </w:pPr>
      <w:r>
        <w:rPr/>
        <w:t>HỘI</w:t>
      </w:r>
      <w:r>
        <w:rPr>
          <w:spacing w:val="-4"/>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pStyle w:val="BodyText"/>
        <w:spacing w:before="6"/>
        <w:ind w:left="0"/>
        <w:jc w:val="left"/>
        <w:rPr>
          <w:b/>
        </w:rPr>
      </w:pPr>
    </w:p>
    <w:p>
      <w:pPr>
        <w:tabs>
          <w:tab w:pos="6215" w:val="left" w:leader="none"/>
        </w:tabs>
        <w:spacing w:before="89"/>
        <w:ind w:left="730" w:right="0" w:firstLine="0"/>
        <w:jc w:val="left"/>
        <w:rPr>
          <w:b/>
          <w:sz w:val="28"/>
        </w:rPr>
      </w:pPr>
      <w:r>
        <w:rPr>
          <w:b/>
          <w:sz w:val="28"/>
        </w:rPr>
        <w:t>Thành</w:t>
      </w:r>
      <w:r>
        <w:rPr>
          <w:b/>
          <w:spacing w:val="3"/>
          <w:sz w:val="28"/>
        </w:rPr>
        <w:t> </w:t>
      </w:r>
      <w:r>
        <w:rPr>
          <w:b/>
          <w:sz w:val="28"/>
        </w:rPr>
        <w:t>viên</w:t>
      </w:r>
      <w:r>
        <w:rPr>
          <w:b/>
          <w:spacing w:val="8"/>
          <w:sz w:val="28"/>
        </w:rPr>
        <w:t> </w:t>
      </w:r>
      <w:r>
        <w:rPr>
          <w:b/>
          <w:sz w:val="28"/>
        </w:rPr>
        <w:t>Hội</w:t>
      </w:r>
      <w:r>
        <w:rPr>
          <w:b/>
          <w:spacing w:val="8"/>
          <w:sz w:val="28"/>
        </w:rPr>
        <w:t> </w:t>
      </w:r>
      <w:r>
        <w:rPr>
          <w:b/>
          <w:sz w:val="28"/>
        </w:rPr>
        <w:t>đồng</w:t>
      </w:r>
      <w:r>
        <w:rPr>
          <w:b/>
          <w:spacing w:val="6"/>
          <w:sz w:val="28"/>
        </w:rPr>
        <w:t> </w:t>
      </w:r>
      <w:r>
        <w:rPr>
          <w:b/>
          <w:sz w:val="28"/>
        </w:rPr>
        <w:t>xét</w:t>
      </w:r>
      <w:r>
        <w:rPr>
          <w:b/>
          <w:spacing w:val="7"/>
          <w:sz w:val="28"/>
        </w:rPr>
        <w:t> </w:t>
      </w:r>
      <w:r>
        <w:rPr>
          <w:b/>
          <w:spacing w:val="-5"/>
          <w:sz w:val="28"/>
        </w:rPr>
        <w:t>xử</w:t>
      </w:r>
      <w:r>
        <w:rPr>
          <w:b/>
          <w:sz w:val="28"/>
        </w:rPr>
        <w:tab/>
        <w:t>Thẩm</w:t>
      </w:r>
      <w:r>
        <w:rPr>
          <w:b/>
          <w:spacing w:val="3"/>
          <w:sz w:val="28"/>
        </w:rPr>
        <w:t> </w:t>
      </w:r>
      <w:r>
        <w:rPr>
          <w:b/>
          <w:sz w:val="28"/>
        </w:rPr>
        <w:t>phán</w:t>
      </w:r>
      <w:r>
        <w:rPr>
          <w:b/>
          <w:spacing w:val="20"/>
          <w:sz w:val="28"/>
        </w:rPr>
        <w:t> </w:t>
      </w:r>
      <w:r>
        <w:rPr>
          <w:b/>
          <w:sz w:val="28"/>
        </w:rPr>
        <w:t>-</w:t>
      </w:r>
      <w:r>
        <w:rPr>
          <w:b/>
          <w:spacing w:val="7"/>
          <w:sz w:val="28"/>
        </w:rPr>
        <w:t> </w:t>
      </w:r>
      <w:r>
        <w:rPr>
          <w:b/>
          <w:sz w:val="28"/>
        </w:rPr>
        <w:t>Chủ</w:t>
      </w:r>
      <w:r>
        <w:rPr>
          <w:b/>
          <w:spacing w:val="9"/>
          <w:sz w:val="28"/>
        </w:rPr>
        <w:t> </w:t>
      </w:r>
      <w:r>
        <w:rPr>
          <w:b/>
          <w:sz w:val="28"/>
        </w:rPr>
        <w:t>tọa</w:t>
      </w:r>
      <w:r>
        <w:rPr>
          <w:b/>
          <w:spacing w:val="8"/>
          <w:sz w:val="28"/>
        </w:rPr>
        <w:t> </w:t>
      </w:r>
      <w:r>
        <w:rPr>
          <w:b/>
          <w:spacing w:val="-2"/>
          <w:sz w:val="28"/>
        </w:rPr>
        <w:t>phiên</w:t>
      </w:r>
    </w:p>
    <w:p>
      <w:pPr>
        <w:spacing w:before="48"/>
        <w:ind w:left="102" w:right="0" w:firstLine="0"/>
        <w:jc w:val="left"/>
        <w:rPr>
          <w:b/>
          <w:sz w:val="28"/>
        </w:rPr>
      </w:pPr>
      <w:r>
        <w:rPr>
          <w:b/>
          <w:spacing w:val="-5"/>
          <w:sz w:val="28"/>
        </w:rPr>
        <w:t>tòa</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7"/>
        <w:ind w:left="0"/>
        <w:jc w:val="left"/>
        <w:rPr>
          <w:b/>
          <w:sz w:val="17"/>
        </w:rPr>
      </w:pPr>
    </w:p>
    <w:p>
      <w:pPr>
        <w:tabs>
          <w:tab w:pos="6244" w:val="left" w:leader="none"/>
        </w:tabs>
        <w:spacing w:before="89"/>
        <w:ind w:left="236" w:right="0" w:firstLine="0"/>
        <w:jc w:val="left"/>
        <w:rPr>
          <w:b/>
          <w:sz w:val="28"/>
        </w:rPr>
      </w:pPr>
      <w:r>
        <w:rPr>
          <w:b/>
          <w:sz w:val="28"/>
        </w:rPr>
        <w:t>Phùng</w:t>
      </w:r>
      <w:r>
        <w:rPr>
          <w:b/>
          <w:spacing w:val="-3"/>
          <w:sz w:val="28"/>
        </w:rPr>
        <w:t> </w:t>
      </w:r>
      <w:r>
        <w:rPr>
          <w:b/>
          <w:sz w:val="28"/>
        </w:rPr>
        <w:t>Hải</w:t>
      </w:r>
      <w:r>
        <w:rPr>
          <w:b/>
          <w:spacing w:val="-1"/>
          <w:sz w:val="28"/>
        </w:rPr>
        <w:t> </w:t>
      </w:r>
      <w:r>
        <w:rPr>
          <w:b/>
          <w:sz w:val="28"/>
        </w:rPr>
        <w:t>Thủy</w:t>
      </w:r>
      <w:r>
        <w:rPr>
          <w:b/>
          <w:spacing w:val="63"/>
          <w:sz w:val="28"/>
        </w:rPr>
        <w:t> </w:t>
      </w:r>
      <w:r>
        <w:rPr>
          <w:b/>
          <w:sz w:val="28"/>
        </w:rPr>
        <w:t>Lương</w:t>
      </w:r>
      <w:r>
        <w:rPr>
          <w:b/>
          <w:spacing w:val="-2"/>
          <w:sz w:val="28"/>
        </w:rPr>
        <w:t> </w:t>
      </w:r>
      <w:r>
        <w:rPr>
          <w:b/>
          <w:sz w:val="28"/>
        </w:rPr>
        <w:t>Thị</w:t>
      </w:r>
      <w:r>
        <w:rPr>
          <w:b/>
          <w:spacing w:val="-1"/>
          <w:sz w:val="28"/>
        </w:rPr>
        <w:t> </w:t>
      </w:r>
      <w:r>
        <w:rPr>
          <w:b/>
          <w:sz w:val="28"/>
        </w:rPr>
        <w:t>Thùy</w:t>
      </w:r>
      <w:r>
        <w:rPr>
          <w:b/>
          <w:spacing w:val="-1"/>
          <w:sz w:val="28"/>
        </w:rPr>
        <w:t> </w:t>
      </w:r>
      <w:r>
        <w:rPr>
          <w:b/>
          <w:spacing w:val="-4"/>
          <w:sz w:val="28"/>
        </w:rPr>
        <w:t>Dương</w:t>
      </w:r>
      <w:r>
        <w:rPr>
          <w:b/>
          <w:sz w:val="28"/>
        </w:rPr>
        <w:tab/>
        <w:t>Đoàn</w:t>
      </w:r>
      <w:r>
        <w:rPr>
          <w:b/>
          <w:spacing w:val="-3"/>
          <w:sz w:val="28"/>
        </w:rPr>
        <w:t> </w:t>
      </w:r>
      <w:r>
        <w:rPr>
          <w:b/>
          <w:sz w:val="28"/>
        </w:rPr>
        <w:t>Thị</w:t>
      </w:r>
      <w:r>
        <w:rPr>
          <w:b/>
          <w:spacing w:val="-2"/>
          <w:sz w:val="28"/>
        </w:rPr>
        <w:t> </w:t>
      </w:r>
      <w:r>
        <w:rPr>
          <w:b/>
          <w:sz w:val="28"/>
        </w:rPr>
        <w:t>Quỳnh</w:t>
      </w:r>
      <w:r>
        <w:rPr>
          <w:b/>
          <w:spacing w:val="-3"/>
          <w:sz w:val="28"/>
        </w:rPr>
        <w:t> </w:t>
      </w:r>
      <w:r>
        <w:rPr>
          <w:b/>
          <w:spacing w:val="-4"/>
          <w:sz w:val="28"/>
        </w:rPr>
        <w:t>Châu</w:t>
      </w:r>
    </w:p>
    <w:p>
      <w:pPr>
        <w:spacing w:after="0"/>
        <w:jc w:val="left"/>
        <w:rPr>
          <w:sz w:val="28"/>
        </w:rPr>
        <w:sectPr>
          <w:pgSz w:w="12240" w:h="15840"/>
          <w:pgMar w:header="0" w:footer="711" w:top="1820" w:bottom="940" w:left="1600" w:right="920"/>
        </w:sectPr>
      </w:pPr>
    </w:p>
    <w:p>
      <w:pPr>
        <w:pStyle w:val="BodyText"/>
        <w:spacing w:before="4"/>
        <w:ind w:left="0"/>
        <w:jc w:val="left"/>
        <w:rPr>
          <w:b/>
          <w:sz w:val="17"/>
        </w:rPr>
      </w:pPr>
    </w:p>
    <w:sectPr>
      <w:pgSz w:w="12240" w:h="15840"/>
      <w:pgMar w:header="0" w:footer="711" w:top="1820" w:bottom="94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50.059998pt;margin-top:743.568787pt;width:14.05pt;height:17.55pt;mso-position-horizontal-relative:page;mso-position-vertical-relative:page;z-index:-1579776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188" w:hanging="140"/>
      </w:pPr>
      <w:rPr>
        <w:rFonts w:hint="default"/>
        <w:lang w:val="vi" w:eastAsia="en-US" w:bidi="ar-SA"/>
      </w:rPr>
    </w:lvl>
    <w:lvl w:ilvl="2">
      <w:start w:val="0"/>
      <w:numFmt w:val="bullet"/>
      <w:lvlText w:val="•"/>
      <w:lvlJc w:val="left"/>
      <w:pPr>
        <w:ind w:left="2136" w:hanging="140"/>
      </w:pPr>
      <w:rPr>
        <w:rFonts w:hint="default"/>
        <w:lang w:val="vi" w:eastAsia="en-US" w:bidi="ar-SA"/>
      </w:rPr>
    </w:lvl>
    <w:lvl w:ilvl="3">
      <w:start w:val="0"/>
      <w:numFmt w:val="bullet"/>
      <w:lvlText w:val="•"/>
      <w:lvlJc w:val="left"/>
      <w:pPr>
        <w:ind w:left="3084" w:hanging="140"/>
      </w:pPr>
      <w:rPr>
        <w:rFonts w:hint="default"/>
        <w:lang w:val="vi" w:eastAsia="en-US" w:bidi="ar-SA"/>
      </w:rPr>
    </w:lvl>
    <w:lvl w:ilvl="4">
      <w:start w:val="0"/>
      <w:numFmt w:val="bullet"/>
      <w:lvlText w:val="•"/>
      <w:lvlJc w:val="left"/>
      <w:pPr>
        <w:ind w:left="4032" w:hanging="140"/>
      </w:pPr>
      <w:rPr>
        <w:rFonts w:hint="default"/>
        <w:lang w:val="vi" w:eastAsia="en-US" w:bidi="ar-SA"/>
      </w:rPr>
    </w:lvl>
    <w:lvl w:ilvl="5">
      <w:start w:val="0"/>
      <w:numFmt w:val="bullet"/>
      <w:lvlText w:val="•"/>
      <w:lvlJc w:val="left"/>
      <w:pPr>
        <w:ind w:left="4980" w:hanging="140"/>
      </w:pPr>
      <w:rPr>
        <w:rFonts w:hint="default"/>
        <w:lang w:val="vi" w:eastAsia="en-US" w:bidi="ar-SA"/>
      </w:rPr>
    </w:lvl>
    <w:lvl w:ilvl="6">
      <w:start w:val="0"/>
      <w:numFmt w:val="bullet"/>
      <w:lvlText w:val="•"/>
      <w:lvlJc w:val="left"/>
      <w:pPr>
        <w:ind w:left="5928" w:hanging="140"/>
      </w:pPr>
      <w:rPr>
        <w:rFonts w:hint="default"/>
        <w:lang w:val="vi" w:eastAsia="en-US" w:bidi="ar-SA"/>
      </w:rPr>
    </w:lvl>
    <w:lvl w:ilvl="7">
      <w:start w:val="0"/>
      <w:numFmt w:val="bullet"/>
      <w:lvlText w:val="•"/>
      <w:lvlJc w:val="left"/>
      <w:pPr>
        <w:ind w:left="6876" w:hanging="140"/>
      </w:pPr>
      <w:rPr>
        <w:rFonts w:hint="default"/>
        <w:lang w:val="vi" w:eastAsia="en-US" w:bidi="ar-SA"/>
      </w:rPr>
    </w:lvl>
    <w:lvl w:ilvl="8">
      <w:start w:val="0"/>
      <w:numFmt w:val="bullet"/>
      <w:lvlText w:val="•"/>
      <w:lvlJc w:val="left"/>
      <w:pPr>
        <w:ind w:left="7824" w:hanging="140"/>
      </w:pPr>
      <w:rPr>
        <w:rFonts w:hint="default"/>
        <w:lang w:val="vi" w:eastAsia="en-US" w:bidi="ar-SA"/>
      </w:rPr>
    </w:lvl>
  </w:abstractNum>
  <w:abstractNum w:abstractNumId="3">
    <w:multiLevelType w:val="hybridMultilevel"/>
    <w:lvl w:ilvl="0">
      <w:start w:val="1"/>
      <w:numFmt w:val="decimal"/>
      <w:lvlText w:val="%1."/>
      <w:lvlJc w:val="left"/>
      <w:pPr>
        <w:ind w:left="1122" w:hanging="30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80" w:hanging="300"/>
      </w:pPr>
      <w:rPr>
        <w:rFonts w:hint="default"/>
        <w:lang w:val="vi" w:eastAsia="en-US" w:bidi="ar-SA"/>
      </w:rPr>
    </w:lvl>
    <w:lvl w:ilvl="2">
      <w:start w:val="0"/>
      <w:numFmt w:val="bullet"/>
      <w:lvlText w:val="•"/>
      <w:lvlJc w:val="left"/>
      <w:pPr>
        <w:ind w:left="2840" w:hanging="300"/>
      </w:pPr>
      <w:rPr>
        <w:rFonts w:hint="default"/>
        <w:lang w:val="vi" w:eastAsia="en-US" w:bidi="ar-SA"/>
      </w:rPr>
    </w:lvl>
    <w:lvl w:ilvl="3">
      <w:start w:val="0"/>
      <w:numFmt w:val="bullet"/>
      <w:lvlText w:val="•"/>
      <w:lvlJc w:val="left"/>
      <w:pPr>
        <w:ind w:left="3700" w:hanging="300"/>
      </w:pPr>
      <w:rPr>
        <w:rFonts w:hint="default"/>
        <w:lang w:val="vi" w:eastAsia="en-US" w:bidi="ar-SA"/>
      </w:rPr>
    </w:lvl>
    <w:lvl w:ilvl="4">
      <w:start w:val="0"/>
      <w:numFmt w:val="bullet"/>
      <w:lvlText w:val="•"/>
      <w:lvlJc w:val="left"/>
      <w:pPr>
        <w:ind w:left="4560" w:hanging="300"/>
      </w:pPr>
      <w:rPr>
        <w:rFonts w:hint="default"/>
        <w:lang w:val="vi" w:eastAsia="en-US" w:bidi="ar-SA"/>
      </w:rPr>
    </w:lvl>
    <w:lvl w:ilvl="5">
      <w:start w:val="0"/>
      <w:numFmt w:val="bullet"/>
      <w:lvlText w:val="•"/>
      <w:lvlJc w:val="left"/>
      <w:pPr>
        <w:ind w:left="5420" w:hanging="300"/>
      </w:pPr>
      <w:rPr>
        <w:rFonts w:hint="default"/>
        <w:lang w:val="vi" w:eastAsia="en-US" w:bidi="ar-SA"/>
      </w:rPr>
    </w:lvl>
    <w:lvl w:ilvl="6">
      <w:start w:val="0"/>
      <w:numFmt w:val="bullet"/>
      <w:lvlText w:val="•"/>
      <w:lvlJc w:val="left"/>
      <w:pPr>
        <w:ind w:left="6280" w:hanging="300"/>
      </w:pPr>
      <w:rPr>
        <w:rFonts w:hint="default"/>
        <w:lang w:val="vi" w:eastAsia="en-US" w:bidi="ar-SA"/>
      </w:rPr>
    </w:lvl>
    <w:lvl w:ilvl="7">
      <w:start w:val="0"/>
      <w:numFmt w:val="bullet"/>
      <w:lvlText w:val="•"/>
      <w:lvlJc w:val="left"/>
      <w:pPr>
        <w:ind w:left="7140" w:hanging="300"/>
      </w:pPr>
      <w:rPr>
        <w:rFonts w:hint="default"/>
        <w:lang w:val="vi" w:eastAsia="en-US" w:bidi="ar-SA"/>
      </w:rPr>
    </w:lvl>
    <w:lvl w:ilvl="8">
      <w:start w:val="0"/>
      <w:numFmt w:val="bullet"/>
      <w:lvlText w:val="•"/>
      <w:lvlJc w:val="left"/>
      <w:pPr>
        <w:ind w:left="8000" w:hanging="300"/>
      </w:pPr>
      <w:rPr>
        <w:rFonts w:hint="default"/>
        <w:lang w:val="vi" w:eastAsia="en-US" w:bidi="ar-SA"/>
      </w:rPr>
    </w:lvl>
  </w:abstractNum>
  <w:abstractNum w:abstractNumId="2">
    <w:multiLevelType w:val="hybridMultilevel"/>
    <w:lvl w:ilvl="0">
      <w:start w:val="1"/>
      <w:numFmt w:val="decimal"/>
      <w:lvlText w:val="[%1]"/>
      <w:lvlJc w:val="left"/>
      <w:pPr>
        <w:ind w:left="102" w:hanging="40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62" w:hanging="401"/>
      </w:pPr>
      <w:rPr>
        <w:rFonts w:hint="default"/>
        <w:lang w:val="vi" w:eastAsia="en-US" w:bidi="ar-SA"/>
      </w:rPr>
    </w:lvl>
    <w:lvl w:ilvl="2">
      <w:start w:val="0"/>
      <w:numFmt w:val="bullet"/>
      <w:lvlText w:val="•"/>
      <w:lvlJc w:val="left"/>
      <w:pPr>
        <w:ind w:left="2024" w:hanging="401"/>
      </w:pPr>
      <w:rPr>
        <w:rFonts w:hint="default"/>
        <w:lang w:val="vi" w:eastAsia="en-US" w:bidi="ar-SA"/>
      </w:rPr>
    </w:lvl>
    <w:lvl w:ilvl="3">
      <w:start w:val="0"/>
      <w:numFmt w:val="bullet"/>
      <w:lvlText w:val="•"/>
      <w:lvlJc w:val="left"/>
      <w:pPr>
        <w:ind w:left="2986" w:hanging="401"/>
      </w:pPr>
      <w:rPr>
        <w:rFonts w:hint="default"/>
        <w:lang w:val="vi" w:eastAsia="en-US" w:bidi="ar-SA"/>
      </w:rPr>
    </w:lvl>
    <w:lvl w:ilvl="4">
      <w:start w:val="0"/>
      <w:numFmt w:val="bullet"/>
      <w:lvlText w:val="•"/>
      <w:lvlJc w:val="left"/>
      <w:pPr>
        <w:ind w:left="3948" w:hanging="401"/>
      </w:pPr>
      <w:rPr>
        <w:rFonts w:hint="default"/>
        <w:lang w:val="vi" w:eastAsia="en-US" w:bidi="ar-SA"/>
      </w:rPr>
    </w:lvl>
    <w:lvl w:ilvl="5">
      <w:start w:val="0"/>
      <w:numFmt w:val="bullet"/>
      <w:lvlText w:val="•"/>
      <w:lvlJc w:val="left"/>
      <w:pPr>
        <w:ind w:left="4910" w:hanging="401"/>
      </w:pPr>
      <w:rPr>
        <w:rFonts w:hint="default"/>
        <w:lang w:val="vi" w:eastAsia="en-US" w:bidi="ar-SA"/>
      </w:rPr>
    </w:lvl>
    <w:lvl w:ilvl="6">
      <w:start w:val="0"/>
      <w:numFmt w:val="bullet"/>
      <w:lvlText w:val="•"/>
      <w:lvlJc w:val="left"/>
      <w:pPr>
        <w:ind w:left="5872" w:hanging="401"/>
      </w:pPr>
      <w:rPr>
        <w:rFonts w:hint="default"/>
        <w:lang w:val="vi" w:eastAsia="en-US" w:bidi="ar-SA"/>
      </w:rPr>
    </w:lvl>
    <w:lvl w:ilvl="7">
      <w:start w:val="0"/>
      <w:numFmt w:val="bullet"/>
      <w:lvlText w:val="•"/>
      <w:lvlJc w:val="left"/>
      <w:pPr>
        <w:ind w:left="6834" w:hanging="401"/>
      </w:pPr>
      <w:rPr>
        <w:rFonts w:hint="default"/>
        <w:lang w:val="vi" w:eastAsia="en-US" w:bidi="ar-SA"/>
      </w:rPr>
    </w:lvl>
    <w:lvl w:ilvl="8">
      <w:start w:val="0"/>
      <w:numFmt w:val="bullet"/>
      <w:lvlText w:val="•"/>
      <w:lvlJc w:val="left"/>
      <w:pPr>
        <w:ind w:left="7796" w:hanging="401"/>
      </w:pPr>
      <w:rPr>
        <w:rFonts w:hint="default"/>
        <w:lang w:val="vi" w:eastAsia="en-US" w:bidi="ar-SA"/>
      </w:rPr>
    </w:lvl>
  </w:abstractNum>
  <w:abstractNum w:abstractNumId="1">
    <w:multiLevelType w:val="hybridMultilevel"/>
    <w:lvl w:ilvl="0">
      <w:start w:val="0"/>
      <w:numFmt w:val="bullet"/>
      <w:lvlText w:val="*"/>
      <w:lvlJc w:val="left"/>
      <w:pPr>
        <w:ind w:left="102" w:hanging="225"/>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4" w:hanging="168"/>
      </w:pPr>
      <w:rPr>
        <w:rFonts w:hint="default"/>
        <w:lang w:val="vi" w:eastAsia="en-US" w:bidi="ar-SA"/>
      </w:rPr>
    </w:lvl>
    <w:lvl w:ilvl="3">
      <w:start w:val="0"/>
      <w:numFmt w:val="bullet"/>
      <w:lvlText w:val="•"/>
      <w:lvlJc w:val="left"/>
      <w:pPr>
        <w:ind w:left="2986" w:hanging="168"/>
      </w:pPr>
      <w:rPr>
        <w:rFonts w:hint="default"/>
        <w:lang w:val="vi" w:eastAsia="en-US" w:bidi="ar-SA"/>
      </w:rPr>
    </w:lvl>
    <w:lvl w:ilvl="4">
      <w:start w:val="0"/>
      <w:numFmt w:val="bullet"/>
      <w:lvlText w:val="•"/>
      <w:lvlJc w:val="left"/>
      <w:pPr>
        <w:ind w:left="3948" w:hanging="168"/>
      </w:pPr>
      <w:rPr>
        <w:rFonts w:hint="default"/>
        <w:lang w:val="vi" w:eastAsia="en-US" w:bidi="ar-SA"/>
      </w:rPr>
    </w:lvl>
    <w:lvl w:ilvl="5">
      <w:start w:val="0"/>
      <w:numFmt w:val="bullet"/>
      <w:lvlText w:val="•"/>
      <w:lvlJc w:val="left"/>
      <w:pPr>
        <w:ind w:left="4910" w:hanging="168"/>
      </w:pPr>
      <w:rPr>
        <w:rFonts w:hint="default"/>
        <w:lang w:val="vi" w:eastAsia="en-US" w:bidi="ar-SA"/>
      </w:rPr>
    </w:lvl>
    <w:lvl w:ilvl="6">
      <w:start w:val="0"/>
      <w:numFmt w:val="bullet"/>
      <w:lvlText w:val="•"/>
      <w:lvlJc w:val="left"/>
      <w:pPr>
        <w:ind w:left="5872" w:hanging="168"/>
      </w:pPr>
      <w:rPr>
        <w:rFonts w:hint="default"/>
        <w:lang w:val="vi" w:eastAsia="en-US" w:bidi="ar-SA"/>
      </w:rPr>
    </w:lvl>
    <w:lvl w:ilvl="7">
      <w:start w:val="0"/>
      <w:numFmt w:val="bullet"/>
      <w:lvlText w:val="•"/>
      <w:lvlJc w:val="left"/>
      <w:pPr>
        <w:ind w:left="6834" w:hanging="168"/>
      </w:pPr>
      <w:rPr>
        <w:rFonts w:hint="default"/>
        <w:lang w:val="vi" w:eastAsia="en-US" w:bidi="ar-SA"/>
      </w:rPr>
    </w:lvl>
    <w:lvl w:ilvl="8">
      <w:start w:val="0"/>
      <w:numFmt w:val="bullet"/>
      <w:lvlText w:val="•"/>
      <w:lvlJc w:val="left"/>
      <w:pPr>
        <w:ind w:left="7796" w:hanging="16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62" w:hanging="164"/>
      </w:pPr>
      <w:rPr>
        <w:rFonts w:hint="default"/>
        <w:lang w:val="vi" w:eastAsia="en-US" w:bidi="ar-SA"/>
      </w:rPr>
    </w:lvl>
    <w:lvl w:ilvl="2">
      <w:start w:val="0"/>
      <w:numFmt w:val="bullet"/>
      <w:lvlText w:val="•"/>
      <w:lvlJc w:val="left"/>
      <w:pPr>
        <w:ind w:left="2024" w:hanging="164"/>
      </w:pPr>
      <w:rPr>
        <w:rFonts w:hint="default"/>
        <w:lang w:val="vi" w:eastAsia="en-US" w:bidi="ar-SA"/>
      </w:rPr>
    </w:lvl>
    <w:lvl w:ilvl="3">
      <w:start w:val="0"/>
      <w:numFmt w:val="bullet"/>
      <w:lvlText w:val="•"/>
      <w:lvlJc w:val="left"/>
      <w:pPr>
        <w:ind w:left="2986" w:hanging="164"/>
      </w:pPr>
      <w:rPr>
        <w:rFonts w:hint="default"/>
        <w:lang w:val="vi" w:eastAsia="en-US" w:bidi="ar-SA"/>
      </w:rPr>
    </w:lvl>
    <w:lvl w:ilvl="4">
      <w:start w:val="0"/>
      <w:numFmt w:val="bullet"/>
      <w:lvlText w:val="•"/>
      <w:lvlJc w:val="left"/>
      <w:pPr>
        <w:ind w:left="3948" w:hanging="164"/>
      </w:pPr>
      <w:rPr>
        <w:rFonts w:hint="default"/>
        <w:lang w:val="vi" w:eastAsia="en-US" w:bidi="ar-SA"/>
      </w:rPr>
    </w:lvl>
    <w:lvl w:ilvl="5">
      <w:start w:val="0"/>
      <w:numFmt w:val="bullet"/>
      <w:lvlText w:val="•"/>
      <w:lvlJc w:val="left"/>
      <w:pPr>
        <w:ind w:left="4910"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34" w:hanging="164"/>
      </w:pPr>
      <w:rPr>
        <w:rFonts w:hint="default"/>
        <w:lang w:val="vi" w:eastAsia="en-US" w:bidi="ar-SA"/>
      </w:rPr>
    </w:lvl>
    <w:lvl w:ilvl="8">
      <w:start w:val="0"/>
      <w:numFmt w:val="bullet"/>
      <w:lvlText w:val="•"/>
      <w:lvlJc w:val="left"/>
      <w:pPr>
        <w:ind w:left="779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676" w:right="6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2023-04-24T08:28:21Z</dcterms:created>
  <dcterms:modified xsi:type="dcterms:W3CDTF">2023-04-24T08:28:21Z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