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10" w:val="left" w:leader="none"/>
        </w:tabs>
        <w:spacing w:before="77"/>
        <w:ind w:left="930" w:right="0" w:firstLine="0"/>
        <w:jc w:val="center"/>
        <w:rPr>
          <w:b/>
          <w:sz w:val="25"/>
        </w:rPr>
      </w:pPr>
      <w:r>
        <w:rPr>
          <w:b/>
          <w:sz w:val="25"/>
        </w:rPr>
        <w:t>TÒA</w:t>
      </w:r>
      <w:r>
        <w:rPr>
          <w:b/>
          <w:spacing w:val="-7"/>
          <w:sz w:val="25"/>
        </w:rPr>
        <w:t> </w:t>
      </w:r>
      <w:r>
        <w:rPr>
          <w:b/>
          <w:sz w:val="25"/>
        </w:rPr>
        <w:t>ÁN</w:t>
      </w:r>
      <w:r>
        <w:rPr>
          <w:b/>
          <w:spacing w:val="-5"/>
          <w:sz w:val="25"/>
        </w:rPr>
        <w:t> </w:t>
      </w:r>
      <w:r>
        <w:rPr>
          <w:b/>
          <w:sz w:val="25"/>
        </w:rPr>
        <w:t>NHÂN</w:t>
      </w:r>
      <w:r>
        <w:rPr>
          <w:b/>
          <w:spacing w:val="-7"/>
          <w:sz w:val="25"/>
        </w:rPr>
        <w:t> </w:t>
      </w:r>
      <w:r>
        <w:rPr>
          <w:b/>
          <w:spacing w:val="-5"/>
          <w:sz w:val="25"/>
        </w:rPr>
        <w:t>DÂN</w:t>
      </w:r>
      <w:r>
        <w:rPr>
          <w:b/>
          <w:sz w:val="25"/>
        </w:rPr>
        <w:tab/>
        <w:t>CỘNG</w:t>
      </w:r>
      <w:r>
        <w:rPr>
          <w:b/>
          <w:spacing w:val="-9"/>
          <w:sz w:val="25"/>
        </w:rPr>
        <w:t> </w:t>
      </w:r>
      <w:r>
        <w:rPr>
          <w:b/>
          <w:sz w:val="25"/>
        </w:rPr>
        <w:t>HÒA</w:t>
      </w:r>
      <w:r>
        <w:rPr>
          <w:b/>
          <w:spacing w:val="-8"/>
          <w:sz w:val="25"/>
        </w:rPr>
        <w:t> </w:t>
      </w:r>
      <w:r>
        <w:rPr>
          <w:b/>
          <w:sz w:val="25"/>
        </w:rPr>
        <w:t>XÃ</w:t>
      </w:r>
      <w:r>
        <w:rPr>
          <w:b/>
          <w:spacing w:val="-9"/>
          <w:sz w:val="25"/>
        </w:rPr>
        <w:t> </w:t>
      </w:r>
      <w:r>
        <w:rPr>
          <w:b/>
          <w:sz w:val="25"/>
        </w:rPr>
        <w:t>HỘI</w:t>
      </w:r>
      <w:r>
        <w:rPr>
          <w:b/>
          <w:spacing w:val="-5"/>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tabs>
          <w:tab w:pos="4012" w:val="left" w:leader="none"/>
        </w:tabs>
        <w:spacing w:line="298" w:lineRule="exact" w:before="1"/>
        <w:ind w:left="152" w:right="0" w:firstLine="0"/>
        <w:jc w:val="center"/>
        <w:rPr>
          <w:b/>
          <w:sz w:val="26"/>
        </w:rPr>
      </w:pPr>
      <w:r>
        <w:rPr>
          <w:b/>
          <w:sz w:val="25"/>
        </w:rPr>
        <w:t>QUẬN</w:t>
      </w:r>
      <w:r>
        <w:rPr>
          <w:b/>
          <w:spacing w:val="-8"/>
          <w:sz w:val="25"/>
        </w:rPr>
        <w:t> </w:t>
      </w:r>
      <w:r>
        <w:rPr>
          <w:b/>
          <w:sz w:val="25"/>
        </w:rPr>
        <w:t>TÂN</w:t>
      </w:r>
      <w:r>
        <w:rPr>
          <w:b/>
          <w:spacing w:val="-8"/>
          <w:sz w:val="25"/>
        </w:rPr>
        <w:t> </w:t>
      </w:r>
      <w:r>
        <w:rPr>
          <w:b/>
          <w:spacing w:val="-5"/>
          <w:sz w:val="25"/>
        </w:rPr>
        <w:t>PHÚ</w:t>
      </w:r>
      <w:r>
        <w:rPr>
          <w:b/>
          <w:sz w:val="25"/>
        </w:rPr>
        <w:tab/>
      </w: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spacing w:line="287" w:lineRule="exact" w:before="0"/>
        <w:ind w:left="152" w:right="5334" w:firstLine="0"/>
        <w:jc w:val="center"/>
        <w:rPr>
          <w:b/>
          <w:sz w:val="25"/>
        </w:rPr>
      </w:pPr>
      <w:r>
        <w:rPr/>
        <w:pict>
          <v:shape style="position:absolute;margin-left:127.650002pt;margin-top:16.268959pt;width:84pt;height:.1pt;mso-position-horizontal-relative:page;mso-position-vertical-relative:paragraph;z-index:-15728640;mso-wrap-distance-left:0;mso-wrap-distance-right:0" id="docshape1" coordorigin="2553,325" coordsize="1680,0" path="m2553,325l4233,325e" filled="false" stroked="true" strokeweight=".75pt" strokecolor="#000000">
            <v:path arrowok="t"/>
            <v:stroke dashstyle="solid"/>
            <w10:wrap type="topAndBottom"/>
          </v:shape>
        </w:pict>
      </w:r>
      <w:r>
        <w:rPr/>
        <w:pict>
          <v:line style="position:absolute;mso-position-horizontal-relative:page;mso-position-vertical-relative:paragraph;z-index:15729152" from="315.899994pt,4.76896pt" to="476.249994pt,4.76896pt" stroked="true" strokeweight=".75pt" strokecolor="#000000">
            <v:stroke dashstyle="solid"/>
            <w10:wrap type="none"/>
          </v:line>
        </w:pict>
      </w:r>
      <w:r>
        <w:rPr>
          <w:b/>
          <w:sz w:val="25"/>
        </w:rPr>
        <w:t>THÀNH</w:t>
      </w:r>
      <w:r>
        <w:rPr>
          <w:b/>
          <w:spacing w:val="-7"/>
          <w:sz w:val="25"/>
        </w:rPr>
        <w:t> </w:t>
      </w:r>
      <w:r>
        <w:rPr>
          <w:b/>
          <w:sz w:val="25"/>
        </w:rPr>
        <w:t>PHỐ</w:t>
      </w:r>
      <w:r>
        <w:rPr>
          <w:b/>
          <w:spacing w:val="-7"/>
          <w:sz w:val="25"/>
        </w:rPr>
        <w:t> </w:t>
      </w:r>
      <w:r>
        <w:rPr>
          <w:b/>
          <w:sz w:val="25"/>
        </w:rPr>
        <w:t>HỒ</w:t>
      </w:r>
      <w:r>
        <w:rPr>
          <w:b/>
          <w:spacing w:val="-6"/>
          <w:sz w:val="25"/>
        </w:rPr>
        <w:t> </w:t>
      </w:r>
      <w:r>
        <w:rPr>
          <w:b/>
          <w:sz w:val="25"/>
        </w:rPr>
        <w:t>CHÍ</w:t>
      </w:r>
      <w:r>
        <w:rPr>
          <w:b/>
          <w:spacing w:val="-6"/>
          <w:sz w:val="25"/>
        </w:rPr>
        <w:t> </w:t>
      </w:r>
      <w:r>
        <w:rPr>
          <w:b/>
          <w:spacing w:val="-4"/>
          <w:sz w:val="25"/>
        </w:rPr>
        <w:t>MINH</w:t>
      </w:r>
    </w:p>
    <w:p>
      <w:pPr>
        <w:tabs>
          <w:tab w:pos="5634" w:val="left" w:leader="none"/>
        </w:tabs>
        <w:spacing w:before="219"/>
        <w:ind w:left="617" w:right="0" w:firstLine="0"/>
        <w:jc w:val="center"/>
        <w:rPr>
          <w:i/>
          <w:sz w:val="27"/>
        </w:rPr>
      </w:pPr>
      <w:r>
        <w:rPr>
          <w:spacing w:val="-2"/>
          <w:sz w:val="27"/>
        </w:rPr>
        <w:t>Số:</w:t>
      </w:r>
      <w:r>
        <w:rPr>
          <w:spacing w:val="14"/>
          <w:sz w:val="27"/>
        </w:rPr>
        <w:t> </w:t>
      </w:r>
      <w:r>
        <w:rPr>
          <w:b/>
          <w:spacing w:val="-2"/>
          <w:sz w:val="27"/>
        </w:rPr>
        <w:t>1206</w:t>
      </w:r>
      <w:r>
        <w:rPr>
          <w:spacing w:val="-2"/>
          <w:sz w:val="27"/>
        </w:rPr>
        <w:t>/2022/QĐST-</w:t>
      </w:r>
      <w:r>
        <w:rPr>
          <w:spacing w:val="-4"/>
          <w:sz w:val="27"/>
        </w:rPr>
        <w:t>HNGĐ</w:t>
      </w:r>
      <w:r>
        <w:rPr>
          <w:sz w:val="27"/>
        </w:rPr>
        <w:tab/>
      </w:r>
      <w:r>
        <w:rPr>
          <w:i/>
          <w:sz w:val="27"/>
        </w:rPr>
        <w:t>Tân</w:t>
      </w:r>
      <w:r>
        <w:rPr>
          <w:i/>
          <w:spacing w:val="-8"/>
          <w:sz w:val="27"/>
        </w:rPr>
        <w:t> </w:t>
      </w:r>
      <w:r>
        <w:rPr>
          <w:i/>
          <w:sz w:val="27"/>
        </w:rPr>
        <w:t>phú,</w:t>
      </w:r>
      <w:r>
        <w:rPr>
          <w:i/>
          <w:spacing w:val="-6"/>
          <w:sz w:val="27"/>
        </w:rPr>
        <w:t> </w:t>
      </w:r>
      <w:r>
        <w:rPr>
          <w:i/>
          <w:sz w:val="27"/>
        </w:rPr>
        <w:t>ngày</w:t>
      </w:r>
      <w:r>
        <w:rPr>
          <w:i/>
          <w:spacing w:val="-4"/>
          <w:sz w:val="27"/>
        </w:rPr>
        <w:t> </w:t>
      </w:r>
      <w:r>
        <w:rPr>
          <w:i/>
          <w:sz w:val="27"/>
        </w:rPr>
        <w:t>29</w:t>
      </w:r>
      <w:r>
        <w:rPr>
          <w:i/>
          <w:spacing w:val="-2"/>
          <w:sz w:val="27"/>
        </w:rPr>
        <w:t> </w:t>
      </w:r>
      <w:r>
        <w:rPr>
          <w:i/>
          <w:sz w:val="27"/>
        </w:rPr>
        <w:t>tháng</w:t>
      </w:r>
      <w:r>
        <w:rPr>
          <w:i/>
          <w:spacing w:val="-1"/>
          <w:sz w:val="27"/>
        </w:rPr>
        <w:t> </w:t>
      </w:r>
      <w:r>
        <w:rPr>
          <w:i/>
          <w:sz w:val="27"/>
        </w:rPr>
        <w:t>11</w:t>
      </w:r>
      <w:r>
        <w:rPr>
          <w:i/>
          <w:spacing w:val="-4"/>
          <w:sz w:val="27"/>
        </w:rPr>
        <w:t> </w:t>
      </w:r>
      <w:r>
        <w:rPr>
          <w:i/>
          <w:sz w:val="27"/>
        </w:rPr>
        <w:t>năm</w:t>
      </w:r>
      <w:r>
        <w:rPr>
          <w:i/>
          <w:spacing w:val="-4"/>
          <w:sz w:val="27"/>
        </w:rPr>
        <w:t> 2022</w:t>
      </w:r>
    </w:p>
    <w:p>
      <w:pPr>
        <w:spacing w:line="322" w:lineRule="exact" w:before="239"/>
        <w:ind w:left="609" w:right="0" w:firstLine="0"/>
        <w:jc w:val="center"/>
        <w:rPr>
          <w:b/>
          <w:sz w:val="28"/>
        </w:rPr>
      </w:pPr>
      <w:r>
        <w:rPr>
          <w:b/>
          <w:sz w:val="28"/>
        </w:rPr>
        <w:t>QUYẾT</w:t>
      </w:r>
      <w:r>
        <w:rPr>
          <w:b/>
          <w:spacing w:val="-7"/>
          <w:sz w:val="28"/>
        </w:rPr>
        <w:t> </w:t>
      </w:r>
      <w:r>
        <w:rPr>
          <w:b/>
          <w:spacing w:val="-4"/>
          <w:sz w:val="28"/>
        </w:rPr>
        <w:t>ĐỊNH</w:t>
      </w:r>
    </w:p>
    <w:p>
      <w:pPr>
        <w:spacing w:before="0"/>
        <w:ind w:left="606" w:right="0"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2"/>
        <w:ind w:left="612" w:right="0" w:firstLine="0"/>
        <w:jc w:val="center"/>
        <w:rPr>
          <w:b/>
          <w:sz w:val="28"/>
        </w:rPr>
      </w:pPr>
      <w:r>
        <w:rPr>
          <w:b/>
          <w:sz w:val="28"/>
        </w:rPr>
        <w:t>VÀ</w:t>
      </w:r>
      <w:r>
        <w:rPr>
          <w:b/>
          <w:spacing w:val="-6"/>
          <w:sz w:val="28"/>
        </w:rPr>
        <w:t> </w:t>
      </w:r>
      <w:r>
        <w:rPr>
          <w:b/>
          <w:sz w:val="28"/>
        </w:rPr>
        <w:t>SỰ</w:t>
      </w:r>
      <w:r>
        <w:rPr>
          <w:b/>
          <w:spacing w:val="-4"/>
          <w:sz w:val="28"/>
        </w:rPr>
        <w:t> </w:t>
      </w:r>
      <w:r>
        <w:rPr>
          <w:b/>
          <w:sz w:val="28"/>
        </w:rPr>
        <w:t>THỎA</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263"/>
        <w:ind w:left="722" w:firstLine="566"/>
      </w:pPr>
      <w:r>
        <w:rPr/>
        <w:t>Căn cứ vào hồ sơ vụ án hôn nhân và gia đình thụ lý số: 980/2022/TLST-HNGĐ ngày 11 tháng 10 năm 2022 giữa:</w:t>
      </w:r>
    </w:p>
    <w:p>
      <w:pPr>
        <w:pStyle w:val="ListParagraph"/>
        <w:numPr>
          <w:ilvl w:val="0"/>
          <w:numId w:val="1"/>
        </w:numPr>
        <w:tabs>
          <w:tab w:pos="1488" w:val="left" w:leader="none"/>
        </w:tabs>
        <w:spacing w:line="240" w:lineRule="auto" w:before="240" w:after="0"/>
        <w:ind w:left="722" w:right="108" w:firstLine="566"/>
        <w:jc w:val="left"/>
        <w:rPr>
          <w:sz w:val="26"/>
        </w:rPr>
      </w:pPr>
      <w:r>
        <w:rPr>
          <w:i/>
          <w:sz w:val="26"/>
        </w:rPr>
        <w:t>Nguyên</w:t>
      </w:r>
      <w:r>
        <w:rPr>
          <w:i/>
          <w:spacing w:val="39"/>
          <w:sz w:val="26"/>
        </w:rPr>
        <w:t> </w:t>
      </w:r>
      <w:r>
        <w:rPr>
          <w:i/>
          <w:sz w:val="26"/>
        </w:rPr>
        <w:t>đơn:</w:t>
      </w:r>
      <w:r>
        <w:rPr>
          <w:i/>
          <w:spacing w:val="40"/>
          <w:sz w:val="26"/>
        </w:rPr>
        <w:t> </w:t>
      </w:r>
      <w:r>
        <w:rPr>
          <w:sz w:val="26"/>
        </w:rPr>
        <w:t>ông</w:t>
      </w:r>
      <w:r>
        <w:rPr>
          <w:spacing w:val="40"/>
          <w:sz w:val="26"/>
        </w:rPr>
        <w:t> </w:t>
      </w:r>
      <w:r>
        <w:rPr>
          <w:sz w:val="26"/>
        </w:rPr>
        <w:t>Đặng</w:t>
      </w:r>
      <w:r>
        <w:rPr>
          <w:spacing w:val="40"/>
          <w:sz w:val="26"/>
        </w:rPr>
        <w:t> </w:t>
      </w:r>
      <w:r>
        <w:rPr>
          <w:sz w:val="26"/>
        </w:rPr>
        <w:t>Quân</w:t>
      </w:r>
      <w:r>
        <w:rPr>
          <w:spacing w:val="40"/>
          <w:sz w:val="26"/>
        </w:rPr>
        <w:t> </w:t>
      </w:r>
      <w:r>
        <w:rPr>
          <w:sz w:val="26"/>
        </w:rPr>
        <w:t>L.,</w:t>
      </w:r>
      <w:r>
        <w:rPr>
          <w:spacing w:val="40"/>
          <w:sz w:val="26"/>
        </w:rPr>
        <w:t> </w:t>
      </w:r>
      <w:r>
        <w:rPr>
          <w:sz w:val="26"/>
        </w:rPr>
        <w:t>sinh</w:t>
      </w:r>
      <w:r>
        <w:rPr>
          <w:spacing w:val="40"/>
          <w:sz w:val="26"/>
        </w:rPr>
        <w:t> </w:t>
      </w:r>
      <w:r>
        <w:rPr>
          <w:sz w:val="26"/>
        </w:rPr>
        <w:t>năm:</w:t>
      </w:r>
      <w:r>
        <w:rPr>
          <w:spacing w:val="39"/>
          <w:sz w:val="26"/>
        </w:rPr>
        <w:t> </w:t>
      </w:r>
      <w:r>
        <w:rPr>
          <w:sz w:val="26"/>
        </w:rPr>
        <w:t>1985;</w:t>
      </w:r>
      <w:r>
        <w:rPr>
          <w:spacing w:val="40"/>
          <w:sz w:val="26"/>
        </w:rPr>
        <w:t> </w:t>
      </w:r>
      <w:r>
        <w:rPr>
          <w:sz w:val="26"/>
        </w:rPr>
        <w:t>địa</w:t>
      </w:r>
      <w:r>
        <w:rPr>
          <w:spacing w:val="40"/>
          <w:sz w:val="26"/>
        </w:rPr>
        <w:t> </w:t>
      </w:r>
      <w:r>
        <w:rPr>
          <w:sz w:val="26"/>
        </w:rPr>
        <w:t>chỉ:</w:t>
      </w:r>
      <w:r>
        <w:rPr>
          <w:spacing w:val="40"/>
          <w:sz w:val="26"/>
        </w:rPr>
        <w:t> </w:t>
      </w:r>
      <w:r>
        <w:rPr>
          <w:sz w:val="26"/>
        </w:rPr>
        <w:t>Số</w:t>
      </w:r>
      <w:r>
        <w:rPr>
          <w:spacing w:val="40"/>
          <w:sz w:val="26"/>
        </w:rPr>
        <w:t> </w:t>
      </w:r>
      <w:r>
        <w:rPr>
          <w:sz w:val="26"/>
        </w:rPr>
        <w:t>X,</w:t>
      </w:r>
      <w:r>
        <w:rPr>
          <w:spacing w:val="39"/>
          <w:sz w:val="26"/>
        </w:rPr>
        <w:t> </w:t>
      </w:r>
      <w:r>
        <w:rPr>
          <w:sz w:val="26"/>
        </w:rPr>
        <w:t>đường</w:t>
      </w:r>
      <w:r>
        <w:rPr>
          <w:spacing w:val="40"/>
          <w:sz w:val="26"/>
        </w:rPr>
        <w:t> </w:t>
      </w:r>
      <w:r>
        <w:rPr>
          <w:sz w:val="26"/>
        </w:rPr>
        <w:t>Y, phường Z, quận Tân Phú, Thành phố Hồ Chí Minh;</w:t>
      </w:r>
    </w:p>
    <w:p>
      <w:pPr>
        <w:pStyle w:val="ListParagraph"/>
        <w:numPr>
          <w:ilvl w:val="0"/>
          <w:numId w:val="1"/>
        </w:numPr>
        <w:tabs>
          <w:tab w:pos="1452" w:val="left" w:leader="none"/>
        </w:tabs>
        <w:spacing w:line="240" w:lineRule="auto" w:before="120" w:after="0"/>
        <w:ind w:left="722" w:right="108" w:firstLine="566"/>
        <w:jc w:val="left"/>
        <w:rPr>
          <w:sz w:val="26"/>
        </w:rPr>
      </w:pPr>
      <w:r>
        <w:rPr>
          <w:i/>
          <w:sz w:val="26"/>
        </w:rPr>
        <w:t>Bị đơn: </w:t>
      </w:r>
      <w:r>
        <w:rPr>
          <w:sz w:val="26"/>
        </w:rPr>
        <w:t>bà Nguyễn Thị H., sinh năm: 1990; địa chỉ: Số X, đường Y, phường Z, quận Tân Phú, Thành phố Hồ Chí Minh;</w:t>
      </w:r>
    </w:p>
    <w:p>
      <w:pPr>
        <w:pStyle w:val="BodyText"/>
        <w:spacing w:line="336" w:lineRule="auto" w:before="239"/>
        <w:ind w:left="1288" w:right="1720"/>
      </w:pPr>
      <w:r>
        <w:rPr/>
        <w:t>Căn cứ các Điều 212 và Điều 213 của Bộ luật Tố tụng dân sự;</w:t>
      </w:r>
      <w:r>
        <w:rPr>
          <w:spacing w:val="40"/>
        </w:rPr>
        <w:t> </w:t>
      </w:r>
      <w:r>
        <w:rPr/>
        <w:t>Căn</w:t>
      </w:r>
      <w:r>
        <w:rPr>
          <w:spacing w:val="-11"/>
        </w:rPr>
        <w:t> </w:t>
      </w:r>
      <w:r>
        <w:rPr/>
        <w:t>cứ</w:t>
      </w:r>
      <w:r>
        <w:rPr>
          <w:spacing w:val="-11"/>
        </w:rPr>
        <w:t> </w:t>
      </w:r>
      <w:r>
        <w:rPr/>
        <w:t>vào</w:t>
      </w:r>
      <w:r>
        <w:rPr>
          <w:spacing w:val="-12"/>
        </w:rPr>
        <w:t> </w:t>
      </w:r>
      <w:r>
        <w:rPr/>
        <w:t>các</w:t>
      </w:r>
      <w:r>
        <w:rPr>
          <w:spacing w:val="-12"/>
        </w:rPr>
        <w:t> </w:t>
      </w:r>
      <w:r>
        <w:rPr/>
        <w:t>Điều</w:t>
      </w:r>
      <w:r>
        <w:rPr>
          <w:spacing w:val="-11"/>
        </w:rPr>
        <w:t> </w:t>
      </w:r>
      <w:r>
        <w:rPr/>
        <w:t>55</w:t>
      </w:r>
      <w:r>
        <w:rPr>
          <w:spacing w:val="-11"/>
        </w:rPr>
        <w:t> </w:t>
      </w:r>
      <w:r>
        <w:rPr/>
        <w:t>và</w:t>
      </w:r>
      <w:r>
        <w:rPr>
          <w:spacing w:val="-12"/>
        </w:rPr>
        <w:t> </w:t>
      </w:r>
      <w:r>
        <w:rPr/>
        <w:t>Điều</w:t>
      </w:r>
      <w:r>
        <w:rPr>
          <w:spacing w:val="-11"/>
        </w:rPr>
        <w:t> </w:t>
      </w:r>
      <w:r>
        <w:rPr/>
        <w:t>57</w:t>
      </w:r>
      <w:r>
        <w:rPr>
          <w:spacing w:val="-11"/>
        </w:rPr>
        <w:t> </w:t>
      </w:r>
      <w:r>
        <w:rPr/>
        <w:t>của</w:t>
      </w:r>
      <w:r>
        <w:rPr>
          <w:spacing w:val="-11"/>
        </w:rPr>
        <w:t> </w:t>
      </w:r>
      <w:r>
        <w:rPr/>
        <w:t>Luật</w:t>
      </w:r>
      <w:r>
        <w:rPr>
          <w:spacing w:val="-12"/>
        </w:rPr>
        <w:t> </w:t>
      </w:r>
      <w:r>
        <w:rPr/>
        <w:t>Hôn</w:t>
      </w:r>
      <w:r>
        <w:rPr>
          <w:spacing w:val="-12"/>
        </w:rPr>
        <w:t> </w:t>
      </w:r>
      <w:r>
        <w:rPr/>
        <w:t>nhân</w:t>
      </w:r>
      <w:r>
        <w:rPr>
          <w:spacing w:val="-11"/>
        </w:rPr>
        <w:t> </w:t>
      </w:r>
      <w:r>
        <w:rPr/>
        <w:t>và</w:t>
      </w:r>
      <w:r>
        <w:rPr>
          <w:spacing w:val="-11"/>
        </w:rPr>
        <w:t> </w:t>
      </w:r>
      <w:r>
        <w:rPr/>
        <w:t>gia</w:t>
      </w:r>
      <w:r>
        <w:rPr>
          <w:spacing w:val="-11"/>
        </w:rPr>
        <w:t> </w:t>
      </w:r>
      <w:r>
        <w:rPr/>
        <w:t>đình;</w:t>
      </w:r>
    </w:p>
    <w:p>
      <w:pPr>
        <w:pStyle w:val="BodyText"/>
        <w:spacing w:before="1"/>
        <w:ind w:left="722" w:firstLine="566"/>
      </w:pPr>
      <w:r>
        <w:rPr/>
        <w:t>Căn</w:t>
      </w:r>
      <w:r>
        <w:rPr>
          <w:spacing w:val="27"/>
        </w:rPr>
        <w:t> </w:t>
      </w:r>
      <w:r>
        <w:rPr/>
        <w:t>cứ</w:t>
      </w:r>
      <w:r>
        <w:rPr>
          <w:spacing w:val="29"/>
        </w:rPr>
        <w:t> </w:t>
      </w:r>
      <w:r>
        <w:rPr/>
        <w:t>vào</w:t>
      </w:r>
      <w:r>
        <w:rPr>
          <w:spacing w:val="27"/>
        </w:rPr>
        <w:t> </w:t>
      </w:r>
      <w:r>
        <w:rPr/>
        <w:t>biên</w:t>
      </w:r>
      <w:r>
        <w:rPr>
          <w:spacing w:val="28"/>
        </w:rPr>
        <w:t> </w:t>
      </w:r>
      <w:r>
        <w:rPr/>
        <w:t>bản</w:t>
      </w:r>
      <w:r>
        <w:rPr>
          <w:spacing w:val="30"/>
        </w:rPr>
        <w:t> </w:t>
      </w:r>
      <w:r>
        <w:rPr/>
        <w:t>ghi</w:t>
      </w:r>
      <w:r>
        <w:rPr>
          <w:spacing w:val="27"/>
        </w:rPr>
        <w:t> </w:t>
      </w:r>
      <w:r>
        <w:rPr/>
        <w:t>nhận</w:t>
      </w:r>
      <w:r>
        <w:rPr>
          <w:spacing w:val="27"/>
        </w:rPr>
        <w:t> </w:t>
      </w:r>
      <w:r>
        <w:rPr/>
        <w:t>sự</w:t>
      </w:r>
      <w:r>
        <w:rPr>
          <w:spacing w:val="28"/>
        </w:rPr>
        <w:t> </w:t>
      </w:r>
      <w:r>
        <w:rPr/>
        <w:t>tự</w:t>
      </w:r>
      <w:r>
        <w:rPr>
          <w:spacing w:val="28"/>
        </w:rPr>
        <w:t> </w:t>
      </w:r>
      <w:r>
        <w:rPr/>
        <w:t>nguyện</w:t>
      </w:r>
      <w:r>
        <w:rPr>
          <w:spacing w:val="29"/>
        </w:rPr>
        <w:t> </w:t>
      </w:r>
      <w:r>
        <w:rPr/>
        <w:t>ly</w:t>
      </w:r>
      <w:r>
        <w:rPr>
          <w:spacing w:val="27"/>
        </w:rPr>
        <w:t> </w:t>
      </w:r>
      <w:r>
        <w:rPr/>
        <w:t>hôn</w:t>
      </w:r>
      <w:r>
        <w:rPr>
          <w:spacing w:val="27"/>
        </w:rPr>
        <w:t> </w:t>
      </w:r>
      <w:r>
        <w:rPr/>
        <w:t>và</w:t>
      </w:r>
      <w:r>
        <w:rPr>
          <w:spacing w:val="31"/>
        </w:rPr>
        <w:t> </w:t>
      </w:r>
      <w:r>
        <w:rPr/>
        <w:t>hòa</w:t>
      </w:r>
      <w:r>
        <w:rPr>
          <w:spacing w:val="27"/>
        </w:rPr>
        <w:t> </w:t>
      </w:r>
      <w:r>
        <w:rPr/>
        <w:t>giải</w:t>
      </w:r>
      <w:r>
        <w:rPr>
          <w:spacing w:val="27"/>
        </w:rPr>
        <w:t> </w:t>
      </w:r>
      <w:r>
        <w:rPr/>
        <w:t>thành</w:t>
      </w:r>
      <w:r>
        <w:rPr>
          <w:spacing w:val="27"/>
        </w:rPr>
        <w:t> </w:t>
      </w:r>
      <w:r>
        <w:rPr/>
        <w:t>ngày</w:t>
      </w:r>
      <w:r>
        <w:rPr>
          <w:spacing w:val="29"/>
        </w:rPr>
        <w:t> </w:t>
      </w:r>
      <w:r>
        <w:rPr/>
        <w:t>21 tháng 11 năm 2022;</w:t>
      </w:r>
    </w:p>
    <w:p>
      <w:pPr>
        <w:pStyle w:val="BodyText"/>
        <w:spacing w:before="2"/>
        <w:rPr>
          <w:sz w:val="13"/>
        </w:rPr>
      </w:pPr>
    </w:p>
    <w:p>
      <w:pPr>
        <w:spacing w:before="89"/>
        <w:ind w:left="611" w:right="0" w:firstLine="0"/>
        <w:jc w:val="center"/>
        <w:rPr>
          <w:b/>
          <w:sz w:val="28"/>
        </w:rPr>
      </w:pPr>
      <w:r>
        <w:rPr>
          <w:b/>
          <w:sz w:val="28"/>
        </w:rPr>
        <w:t>XÉT </w:t>
      </w:r>
      <w:r>
        <w:rPr>
          <w:b/>
          <w:spacing w:val="-2"/>
          <w:sz w:val="28"/>
        </w:rPr>
        <w:t>THẤY:</w:t>
      </w:r>
    </w:p>
    <w:p>
      <w:pPr>
        <w:pStyle w:val="BodyText"/>
        <w:spacing w:before="263"/>
        <w:ind w:left="722" w:right="111" w:firstLine="566"/>
        <w:jc w:val="both"/>
      </w:pPr>
      <w:r>
        <w:rPr/>
        <w:t>Việc thuận tình ly hôn và thỏa thuận của các đương sự được ghi trong biên bản ghi nhận sự tự nguyện ly hôn và hòa giải thành ngày 21 tháng 11 năm 2022 là hoàn toàn tự nguyện và không vi phạm điều cấm của luật, không trái đạo đức xã hội.</w:t>
      </w:r>
    </w:p>
    <w:p>
      <w:pPr>
        <w:pStyle w:val="BodyText"/>
        <w:spacing w:before="121"/>
        <w:ind w:left="722" w:right="112" w:firstLine="566"/>
        <w:jc w:val="both"/>
      </w:pPr>
      <w:r>
        <w:rPr/>
        <w:t>Đã</w:t>
      </w:r>
      <w:r>
        <w:rPr>
          <w:spacing w:val="-1"/>
        </w:rPr>
        <w:t> </w:t>
      </w:r>
      <w:r>
        <w:rPr/>
        <w:t>hết</w:t>
      </w:r>
      <w:r>
        <w:rPr>
          <w:spacing w:val="-1"/>
        </w:rPr>
        <w:t> </w:t>
      </w:r>
      <w:r>
        <w:rPr/>
        <w:t>thời</w:t>
      </w:r>
      <w:r>
        <w:rPr>
          <w:spacing w:val="-1"/>
        </w:rPr>
        <w:t> </w:t>
      </w:r>
      <w:r>
        <w:rPr/>
        <w:t>hạn 07</w:t>
      </w:r>
      <w:r>
        <w:rPr>
          <w:spacing w:val="-1"/>
        </w:rPr>
        <w:t> </w:t>
      </w:r>
      <w:r>
        <w:rPr/>
        <w:t>ngày,</w:t>
      </w:r>
      <w:r>
        <w:rPr>
          <w:spacing w:val="-1"/>
        </w:rPr>
        <w:t> </w:t>
      </w:r>
      <w:r>
        <w:rPr/>
        <w:t>kể</w:t>
      </w:r>
      <w:r>
        <w:rPr>
          <w:spacing w:val="-1"/>
        </w:rPr>
        <w:t> </w:t>
      </w:r>
      <w:r>
        <w:rPr/>
        <w:t>từ</w:t>
      </w:r>
      <w:r>
        <w:rPr>
          <w:spacing w:val="-1"/>
        </w:rPr>
        <w:t> </w:t>
      </w:r>
      <w:r>
        <w:rPr/>
        <w:t>ngày</w:t>
      </w:r>
      <w:r>
        <w:rPr>
          <w:spacing w:val="-1"/>
        </w:rPr>
        <w:t> </w:t>
      </w:r>
      <w:r>
        <w:rPr/>
        <w:t>lập</w:t>
      </w:r>
      <w:r>
        <w:rPr>
          <w:spacing w:val="-1"/>
        </w:rPr>
        <w:t> </w:t>
      </w:r>
      <w:r>
        <w:rPr/>
        <w:t>biên</w:t>
      </w:r>
      <w:r>
        <w:rPr>
          <w:spacing w:val="-1"/>
        </w:rPr>
        <w:t> </w:t>
      </w:r>
      <w:r>
        <w:rPr/>
        <w:t>bản ghi</w:t>
      </w:r>
      <w:r>
        <w:rPr>
          <w:spacing w:val="-1"/>
        </w:rPr>
        <w:t> </w:t>
      </w:r>
      <w:r>
        <w:rPr/>
        <w:t>nhận</w:t>
      </w:r>
      <w:r>
        <w:rPr>
          <w:spacing w:val="-1"/>
        </w:rPr>
        <w:t> </w:t>
      </w:r>
      <w:r>
        <w:rPr/>
        <w:t>sự</w:t>
      </w:r>
      <w:r>
        <w:rPr>
          <w:spacing w:val="-1"/>
        </w:rPr>
        <w:t> </w:t>
      </w:r>
      <w:r>
        <w:rPr/>
        <w:t>tự</w:t>
      </w:r>
      <w:r>
        <w:rPr>
          <w:spacing w:val="-1"/>
        </w:rPr>
        <w:t> </w:t>
      </w:r>
      <w:r>
        <w:rPr/>
        <w:t>nguyện</w:t>
      </w:r>
      <w:r>
        <w:rPr>
          <w:spacing w:val="-1"/>
        </w:rPr>
        <w:t> </w:t>
      </w:r>
      <w:r>
        <w:rPr/>
        <w:t>ly</w:t>
      </w:r>
      <w:r>
        <w:rPr>
          <w:spacing w:val="-1"/>
        </w:rPr>
        <w:t> </w:t>
      </w:r>
      <w:r>
        <w:rPr/>
        <w:t>hôn</w:t>
      </w:r>
      <w:r>
        <w:rPr>
          <w:spacing w:val="-1"/>
        </w:rPr>
        <w:t> </w:t>
      </w:r>
      <w:r>
        <w:rPr/>
        <w:t>và hòa giải thành, không có đương sự nào thay đổi ý kiến về sự thỏa thuận đó.</w:t>
      </w:r>
    </w:p>
    <w:p>
      <w:pPr>
        <w:spacing w:before="240"/>
        <w:ind w:left="613" w:right="0" w:firstLine="0"/>
        <w:jc w:val="center"/>
        <w:rPr>
          <w:b/>
          <w:sz w:val="28"/>
        </w:rPr>
      </w:pPr>
      <w:r>
        <w:rPr>
          <w:b/>
          <w:sz w:val="28"/>
        </w:rPr>
        <w:t>QUYẾT</w:t>
      </w:r>
      <w:r>
        <w:rPr>
          <w:b/>
          <w:spacing w:val="-6"/>
          <w:sz w:val="28"/>
        </w:rPr>
        <w:t> </w:t>
      </w:r>
      <w:r>
        <w:rPr>
          <w:b/>
          <w:spacing w:val="-2"/>
          <w:sz w:val="28"/>
        </w:rPr>
        <w:t>ĐỊNH:</w:t>
      </w:r>
    </w:p>
    <w:p>
      <w:pPr>
        <w:pStyle w:val="ListParagraph"/>
        <w:numPr>
          <w:ilvl w:val="0"/>
          <w:numId w:val="2"/>
        </w:numPr>
        <w:tabs>
          <w:tab w:pos="1536" w:val="left" w:leader="none"/>
        </w:tabs>
        <w:spacing w:line="240" w:lineRule="auto" w:before="242" w:after="0"/>
        <w:ind w:left="1535" w:right="0" w:hanging="248"/>
        <w:jc w:val="left"/>
        <w:rPr>
          <w:sz w:val="26"/>
        </w:rPr>
      </w:pPr>
      <w:r>
        <w:rPr>
          <w:spacing w:val="-4"/>
          <w:sz w:val="26"/>
        </w:rPr>
        <w:t>Công</w:t>
      </w:r>
      <w:r>
        <w:rPr>
          <w:spacing w:val="-9"/>
          <w:sz w:val="26"/>
        </w:rPr>
        <w:t> </w:t>
      </w:r>
      <w:r>
        <w:rPr>
          <w:spacing w:val="-4"/>
          <w:sz w:val="26"/>
        </w:rPr>
        <w:t>nhận</w:t>
      </w:r>
      <w:r>
        <w:rPr>
          <w:spacing w:val="-8"/>
          <w:sz w:val="26"/>
        </w:rPr>
        <w:t> </w:t>
      </w:r>
      <w:r>
        <w:rPr>
          <w:spacing w:val="-4"/>
          <w:sz w:val="26"/>
        </w:rPr>
        <w:t>sự</w:t>
      </w:r>
      <w:r>
        <w:rPr>
          <w:spacing w:val="-8"/>
          <w:sz w:val="26"/>
        </w:rPr>
        <w:t> </w:t>
      </w:r>
      <w:r>
        <w:rPr>
          <w:spacing w:val="-4"/>
          <w:sz w:val="26"/>
        </w:rPr>
        <w:t>thuận</w:t>
      </w:r>
      <w:r>
        <w:rPr>
          <w:spacing w:val="-11"/>
          <w:sz w:val="26"/>
        </w:rPr>
        <w:t> </w:t>
      </w:r>
      <w:r>
        <w:rPr>
          <w:spacing w:val="-4"/>
          <w:sz w:val="26"/>
        </w:rPr>
        <w:t>tình</w:t>
      </w:r>
      <w:r>
        <w:rPr>
          <w:spacing w:val="-8"/>
          <w:sz w:val="26"/>
        </w:rPr>
        <w:t> </w:t>
      </w:r>
      <w:r>
        <w:rPr>
          <w:spacing w:val="-4"/>
          <w:sz w:val="26"/>
        </w:rPr>
        <w:t>ly</w:t>
      </w:r>
      <w:r>
        <w:rPr>
          <w:spacing w:val="-9"/>
          <w:sz w:val="26"/>
        </w:rPr>
        <w:t> </w:t>
      </w:r>
      <w:r>
        <w:rPr>
          <w:spacing w:val="-4"/>
          <w:sz w:val="26"/>
        </w:rPr>
        <w:t>hôn</w:t>
      </w:r>
      <w:r>
        <w:rPr>
          <w:spacing w:val="-8"/>
          <w:sz w:val="26"/>
        </w:rPr>
        <w:t> </w:t>
      </w:r>
      <w:r>
        <w:rPr>
          <w:spacing w:val="-4"/>
          <w:sz w:val="26"/>
        </w:rPr>
        <w:t>giữa:</w:t>
      </w:r>
      <w:r>
        <w:rPr>
          <w:spacing w:val="-9"/>
          <w:sz w:val="26"/>
        </w:rPr>
        <w:t> </w:t>
      </w:r>
      <w:r>
        <w:rPr>
          <w:spacing w:val="-4"/>
          <w:sz w:val="26"/>
        </w:rPr>
        <w:t>ông</w:t>
      </w:r>
      <w:r>
        <w:rPr>
          <w:spacing w:val="-8"/>
          <w:sz w:val="26"/>
        </w:rPr>
        <w:t> </w:t>
      </w:r>
      <w:r>
        <w:rPr>
          <w:spacing w:val="-4"/>
          <w:sz w:val="26"/>
        </w:rPr>
        <w:t>Đặng</w:t>
      </w:r>
      <w:r>
        <w:rPr>
          <w:spacing w:val="-8"/>
          <w:sz w:val="26"/>
        </w:rPr>
        <w:t> </w:t>
      </w:r>
      <w:r>
        <w:rPr>
          <w:spacing w:val="-4"/>
          <w:sz w:val="26"/>
        </w:rPr>
        <w:t>Quân</w:t>
      </w:r>
      <w:r>
        <w:rPr>
          <w:spacing w:val="-9"/>
          <w:sz w:val="26"/>
        </w:rPr>
        <w:t> </w:t>
      </w:r>
      <w:r>
        <w:rPr>
          <w:spacing w:val="-4"/>
          <w:sz w:val="26"/>
        </w:rPr>
        <w:t>L.</w:t>
      </w:r>
      <w:r>
        <w:rPr>
          <w:spacing w:val="-7"/>
          <w:sz w:val="26"/>
        </w:rPr>
        <w:t> </w:t>
      </w:r>
      <w:r>
        <w:rPr>
          <w:spacing w:val="-4"/>
          <w:sz w:val="26"/>
        </w:rPr>
        <w:t>và</w:t>
      </w:r>
      <w:r>
        <w:rPr>
          <w:spacing w:val="-9"/>
          <w:sz w:val="26"/>
        </w:rPr>
        <w:t> </w:t>
      </w:r>
      <w:r>
        <w:rPr>
          <w:spacing w:val="-4"/>
          <w:sz w:val="26"/>
        </w:rPr>
        <w:t>bà</w:t>
      </w:r>
      <w:r>
        <w:rPr>
          <w:spacing w:val="-8"/>
          <w:sz w:val="26"/>
        </w:rPr>
        <w:t> </w:t>
      </w:r>
      <w:r>
        <w:rPr>
          <w:spacing w:val="-4"/>
          <w:sz w:val="26"/>
        </w:rPr>
        <w:t>Nguyễn</w:t>
      </w:r>
      <w:r>
        <w:rPr>
          <w:spacing w:val="-8"/>
          <w:sz w:val="26"/>
        </w:rPr>
        <w:t> </w:t>
      </w:r>
      <w:r>
        <w:rPr>
          <w:spacing w:val="-4"/>
          <w:sz w:val="26"/>
        </w:rPr>
        <w:t>Thị</w:t>
      </w:r>
      <w:r>
        <w:rPr>
          <w:spacing w:val="-9"/>
          <w:sz w:val="26"/>
        </w:rPr>
        <w:t> </w:t>
      </w:r>
      <w:r>
        <w:rPr>
          <w:spacing w:val="-5"/>
          <w:sz w:val="26"/>
        </w:rPr>
        <w:t>H..</w:t>
      </w:r>
    </w:p>
    <w:p>
      <w:pPr>
        <w:pStyle w:val="ListParagraph"/>
        <w:numPr>
          <w:ilvl w:val="0"/>
          <w:numId w:val="2"/>
        </w:numPr>
        <w:tabs>
          <w:tab w:pos="1548" w:val="left" w:leader="none"/>
        </w:tabs>
        <w:spacing w:line="240" w:lineRule="auto" w:before="239" w:after="0"/>
        <w:ind w:left="1547" w:right="0" w:hanging="260"/>
        <w:jc w:val="left"/>
        <w:rPr>
          <w:sz w:val="26"/>
        </w:rPr>
      </w:pPr>
      <w:r>
        <w:rPr>
          <w:sz w:val="26"/>
        </w:rPr>
        <w:t>Công</w:t>
      </w:r>
      <w:r>
        <w:rPr>
          <w:spacing w:val="-5"/>
          <w:sz w:val="26"/>
        </w:rPr>
        <w:t> </w:t>
      </w:r>
      <w:r>
        <w:rPr>
          <w:sz w:val="26"/>
        </w:rPr>
        <w:t>nhận</w:t>
      </w:r>
      <w:r>
        <w:rPr>
          <w:spacing w:val="-5"/>
          <w:sz w:val="26"/>
        </w:rPr>
        <w:t> </w:t>
      </w:r>
      <w:r>
        <w:rPr>
          <w:sz w:val="26"/>
        </w:rPr>
        <w:t>sự</w:t>
      </w:r>
      <w:r>
        <w:rPr>
          <w:spacing w:val="-4"/>
          <w:sz w:val="26"/>
        </w:rPr>
        <w:t> </w:t>
      </w:r>
      <w:r>
        <w:rPr>
          <w:sz w:val="26"/>
        </w:rPr>
        <w:t>thỏa</w:t>
      </w:r>
      <w:r>
        <w:rPr>
          <w:spacing w:val="-3"/>
          <w:sz w:val="26"/>
        </w:rPr>
        <w:t> </w:t>
      </w:r>
      <w:r>
        <w:rPr>
          <w:sz w:val="26"/>
        </w:rPr>
        <w:t>thuận</w:t>
      </w:r>
      <w:r>
        <w:rPr>
          <w:spacing w:val="-5"/>
          <w:sz w:val="26"/>
        </w:rPr>
        <w:t> </w:t>
      </w:r>
      <w:r>
        <w:rPr>
          <w:sz w:val="26"/>
        </w:rPr>
        <w:t>của</w:t>
      </w:r>
      <w:r>
        <w:rPr>
          <w:spacing w:val="-4"/>
          <w:sz w:val="26"/>
        </w:rPr>
        <w:t> </w:t>
      </w:r>
      <w:r>
        <w:rPr>
          <w:sz w:val="26"/>
        </w:rPr>
        <w:t>các</w:t>
      </w:r>
      <w:r>
        <w:rPr>
          <w:spacing w:val="-2"/>
          <w:sz w:val="26"/>
        </w:rPr>
        <w:t> </w:t>
      </w:r>
      <w:r>
        <w:rPr>
          <w:sz w:val="26"/>
        </w:rPr>
        <w:t>đương</w:t>
      </w:r>
      <w:r>
        <w:rPr>
          <w:spacing w:val="-5"/>
          <w:sz w:val="26"/>
        </w:rPr>
        <w:t> </w:t>
      </w:r>
      <w:r>
        <w:rPr>
          <w:sz w:val="26"/>
        </w:rPr>
        <w:t>sự</w:t>
      </w:r>
      <w:r>
        <w:rPr>
          <w:spacing w:val="-2"/>
          <w:sz w:val="26"/>
        </w:rPr>
        <w:t> </w:t>
      </w:r>
      <w:r>
        <w:rPr>
          <w:sz w:val="26"/>
        </w:rPr>
        <w:t>cụ</w:t>
      </w:r>
      <w:r>
        <w:rPr>
          <w:spacing w:val="-5"/>
          <w:sz w:val="26"/>
        </w:rPr>
        <w:t> </w:t>
      </w:r>
      <w:r>
        <w:rPr>
          <w:sz w:val="26"/>
        </w:rPr>
        <w:t>thể</w:t>
      </w:r>
      <w:r>
        <w:rPr>
          <w:spacing w:val="-5"/>
          <w:sz w:val="26"/>
        </w:rPr>
        <w:t> </w:t>
      </w:r>
      <w:r>
        <w:rPr>
          <w:sz w:val="26"/>
        </w:rPr>
        <w:t>như</w:t>
      </w:r>
      <w:r>
        <w:rPr>
          <w:spacing w:val="-4"/>
          <w:sz w:val="26"/>
        </w:rPr>
        <w:t> sau:</w:t>
      </w:r>
    </w:p>
    <w:p>
      <w:pPr>
        <w:pStyle w:val="ListParagraph"/>
        <w:numPr>
          <w:ilvl w:val="1"/>
          <w:numId w:val="2"/>
        </w:numPr>
        <w:tabs>
          <w:tab w:pos="1689" w:val="left" w:leader="none"/>
        </w:tabs>
        <w:spacing w:line="240" w:lineRule="auto" w:before="238" w:after="0"/>
        <w:ind w:left="1688" w:right="0" w:hanging="401"/>
        <w:jc w:val="left"/>
        <w:rPr>
          <w:sz w:val="26"/>
        </w:rPr>
      </w:pPr>
      <w:r>
        <w:rPr>
          <w:sz w:val="26"/>
        </w:rPr>
        <w:t>Về</w:t>
      </w:r>
      <w:r>
        <w:rPr>
          <w:spacing w:val="6"/>
          <w:sz w:val="26"/>
        </w:rPr>
        <w:t> </w:t>
      </w:r>
      <w:r>
        <w:rPr>
          <w:sz w:val="26"/>
        </w:rPr>
        <w:t>quan</w:t>
      </w:r>
      <w:r>
        <w:rPr>
          <w:spacing w:val="10"/>
          <w:sz w:val="26"/>
        </w:rPr>
        <w:t> </w:t>
      </w:r>
      <w:r>
        <w:rPr>
          <w:sz w:val="26"/>
        </w:rPr>
        <w:t>hệ</w:t>
      </w:r>
      <w:r>
        <w:rPr>
          <w:spacing w:val="7"/>
          <w:sz w:val="26"/>
        </w:rPr>
        <w:t> </w:t>
      </w:r>
      <w:r>
        <w:rPr>
          <w:sz w:val="26"/>
        </w:rPr>
        <w:t>hôn</w:t>
      </w:r>
      <w:r>
        <w:rPr>
          <w:spacing w:val="7"/>
          <w:sz w:val="26"/>
        </w:rPr>
        <w:t> </w:t>
      </w:r>
      <w:r>
        <w:rPr>
          <w:sz w:val="26"/>
        </w:rPr>
        <w:t>nhân:</w:t>
      </w:r>
      <w:r>
        <w:rPr>
          <w:spacing w:val="7"/>
          <w:sz w:val="26"/>
        </w:rPr>
        <w:t> </w:t>
      </w:r>
      <w:r>
        <w:rPr>
          <w:sz w:val="26"/>
        </w:rPr>
        <w:t>ông</w:t>
      </w:r>
      <w:r>
        <w:rPr>
          <w:spacing w:val="11"/>
          <w:sz w:val="26"/>
        </w:rPr>
        <w:t> </w:t>
      </w:r>
      <w:r>
        <w:rPr>
          <w:sz w:val="26"/>
        </w:rPr>
        <w:t>Đặng</w:t>
      </w:r>
      <w:r>
        <w:rPr>
          <w:spacing w:val="7"/>
          <w:sz w:val="26"/>
        </w:rPr>
        <w:t> </w:t>
      </w:r>
      <w:r>
        <w:rPr>
          <w:sz w:val="26"/>
        </w:rPr>
        <w:t>Quân</w:t>
      </w:r>
      <w:r>
        <w:rPr>
          <w:spacing w:val="7"/>
          <w:sz w:val="26"/>
        </w:rPr>
        <w:t> </w:t>
      </w:r>
      <w:r>
        <w:rPr>
          <w:sz w:val="26"/>
        </w:rPr>
        <w:t>L.</w:t>
      </w:r>
      <w:r>
        <w:rPr>
          <w:spacing w:val="10"/>
          <w:sz w:val="26"/>
        </w:rPr>
        <w:t> </w:t>
      </w:r>
      <w:r>
        <w:rPr>
          <w:sz w:val="26"/>
        </w:rPr>
        <w:t>và</w:t>
      </w:r>
      <w:r>
        <w:rPr>
          <w:spacing w:val="7"/>
          <w:sz w:val="26"/>
        </w:rPr>
        <w:t> </w:t>
      </w:r>
      <w:r>
        <w:rPr>
          <w:sz w:val="26"/>
        </w:rPr>
        <w:t>bà</w:t>
      </w:r>
      <w:r>
        <w:rPr>
          <w:spacing w:val="8"/>
          <w:sz w:val="26"/>
        </w:rPr>
        <w:t> </w:t>
      </w:r>
      <w:r>
        <w:rPr>
          <w:sz w:val="26"/>
        </w:rPr>
        <w:t>Nguyễn</w:t>
      </w:r>
      <w:r>
        <w:rPr>
          <w:spacing w:val="7"/>
          <w:sz w:val="26"/>
        </w:rPr>
        <w:t> </w:t>
      </w:r>
      <w:r>
        <w:rPr>
          <w:sz w:val="26"/>
        </w:rPr>
        <w:t>Thị</w:t>
      </w:r>
      <w:r>
        <w:rPr>
          <w:spacing w:val="7"/>
          <w:sz w:val="26"/>
        </w:rPr>
        <w:t> </w:t>
      </w:r>
      <w:r>
        <w:rPr>
          <w:sz w:val="26"/>
        </w:rPr>
        <w:t>H.</w:t>
      </w:r>
      <w:r>
        <w:rPr>
          <w:spacing w:val="8"/>
          <w:sz w:val="26"/>
        </w:rPr>
        <w:t> </w:t>
      </w:r>
      <w:r>
        <w:rPr>
          <w:sz w:val="26"/>
        </w:rPr>
        <w:t>thuận</w:t>
      </w:r>
      <w:r>
        <w:rPr>
          <w:spacing w:val="7"/>
          <w:sz w:val="26"/>
        </w:rPr>
        <w:t> </w:t>
      </w:r>
      <w:r>
        <w:rPr>
          <w:sz w:val="26"/>
        </w:rPr>
        <w:t>tình</w:t>
      </w:r>
      <w:r>
        <w:rPr>
          <w:spacing w:val="7"/>
          <w:sz w:val="26"/>
        </w:rPr>
        <w:t> </w:t>
      </w:r>
      <w:r>
        <w:rPr>
          <w:spacing w:val="-5"/>
          <w:sz w:val="26"/>
        </w:rPr>
        <w:t>ly</w:t>
      </w:r>
    </w:p>
    <w:p>
      <w:pPr>
        <w:pStyle w:val="BodyText"/>
        <w:spacing w:before="1"/>
        <w:ind w:left="722"/>
      </w:pPr>
      <w:r>
        <w:rPr>
          <w:spacing w:val="-4"/>
        </w:rPr>
        <w:t>hôn.</w:t>
      </w:r>
    </w:p>
    <w:p>
      <w:pPr>
        <w:pStyle w:val="BodyText"/>
        <w:spacing w:before="241"/>
        <w:ind w:left="1288"/>
      </w:pPr>
      <w:r>
        <w:rPr/>
        <w:t>Quan</w:t>
      </w:r>
      <w:r>
        <w:rPr>
          <w:spacing w:val="-1"/>
        </w:rPr>
        <w:t> </w:t>
      </w:r>
      <w:r>
        <w:rPr/>
        <w:t>hệ</w:t>
      </w:r>
      <w:r>
        <w:rPr>
          <w:spacing w:val="-1"/>
        </w:rPr>
        <w:t> </w:t>
      </w:r>
      <w:r>
        <w:rPr/>
        <w:t>hôn</w:t>
      </w:r>
      <w:r>
        <w:rPr>
          <w:spacing w:val="-1"/>
        </w:rPr>
        <w:t> </w:t>
      </w:r>
      <w:r>
        <w:rPr/>
        <w:t>nhân</w:t>
      </w:r>
      <w:r>
        <w:rPr>
          <w:spacing w:val="-1"/>
        </w:rPr>
        <w:t> </w:t>
      </w:r>
      <w:r>
        <w:rPr/>
        <w:t>của</w:t>
      </w:r>
      <w:r>
        <w:rPr>
          <w:spacing w:val="2"/>
        </w:rPr>
        <w:t> </w:t>
      </w:r>
      <w:r>
        <w:rPr/>
        <w:t>ông</w:t>
      </w:r>
      <w:r>
        <w:rPr>
          <w:spacing w:val="1"/>
        </w:rPr>
        <w:t> </w:t>
      </w:r>
      <w:r>
        <w:rPr/>
        <w:t>Đặng Quân</w:t>
      </w:r>
      <w:r>
        <w:rPr>
          <w:spacing w:val="-1"/>
        </w:rPr>
        <w:t> </w:t>
      </w:r>
      <w:r>
        <w:rPr/>
        <w:t>L.</w:t>
      </w:r>
      <w:r>
        <w:rPr>
          <w:spacing w:val="1"/>
        </w:rPr>
        <w:t> </w:t>
      </w:r>
      <w:r>
        <w:rPr/>
        <w:t>và</w:t>
      </w:r>
      <w:r>
        <w:rPr>
          <w:spacing w:val="2"/>
        </w:rPr>
        <w:t> </w:t>
      </w:r>
      <w:r>
        <w:rPr/>
        <w:t>bà</w:t>
      </w:r>
      <w:r>
        <w:rPr>
          <w:spacing w:val="-1"/>
        </w:rPr>
        <w:t> </w:t>
      </w:r>
      <w:r>
        <w:rPr/>
        <w:t>Nguyễn</w:t>
      </w:r>
      <w:r>
        <w:rPr>
          <w:spacing w:val="-1"/>
        </w:rPr>
        <w:t> </w:t>
      </w:r>
      <w:r>
        <w:rPr/>
        <w:t>Thị</w:t>
      </w:r>
      <w:r>
        <w:rPr>
          <w:spacing w:val="1"/>
        </w:rPr>
        <w:t> </w:t>
      </w:r>
      <w:r>
        <w:rPr/>
        <w:t>H., theo</w:t>
      </w:r>
      <w:r>
        <w:rPr>
          <w:spacing w:val="-1"/>
        </w:rPr>
        <w:t> </w:t>
      </w:r>
      <w:r>
        <w:rPr/>
        <w:t>Giấy</w:t>
      </w:r>
      <w:r>
        <w:rPr>
          <w:spacing w:val="-1"/>
        </w:rPr>
        <w:t> </w:t>
      </w:r>
      <w:r>
        <w:rPr>
          <w:spacing w:val="-2"/>
        </w:rPr>
        <w:t>chứng</w:t>
      </w:r>
    </w:p>
    <w:p>
      <w:pPr>
        <w:pStyle w:val="BodyText"/>
        <w:ind w:left="722" w:right="112"/>
        <w:jc w:val="both"/>
      </w:pPr>
      <w:r>
        <w:rPr/>
        <w:t>nhận kết hôn số: 100, quyển số 01/2012, ngày 07/5/2012 tại Ủy ban nhân dân phường P., quận Tân Phú, Thành phố Hồ Chí Minh chấm dứt kể từ ngày quyết định công nhận thuận tình ly hôn của Tòa án có hiệu lực pháp luật.</w:t>
      </w:r>
    </w:p>
    <w:p>
      <w:pPr>
        <w:pStyle w:val="ListParagraph"/>
        <w:numPr>
          <w:ilvl w:val="1"/>
          <w:numId w:val="3"/>
        </w:numPr>
        <w:tabs>
          <w:tab w:pos="1778" w:val="left" w:leader="none"/>
        </w:tabs>
        <w:spacing w:line="240" w:lineRule="auto" w:before="240" w:after="0"/>
        <w:ind w:left="722" w:right="112" w:firstLine="566"/>
        <w:jc w:val="left"/>
        <w:rPr>
          <w:sz w:val="26"/>
        </w:rPr>
      </w:pPr>
      <w:r>
        <w:rPr>
          <w:sz w:val="26"/>
        </w:rPr>
        <w:t>Về</w:t>
      </w:r>
      <w:r>
        <w:rPr>
          <w:spacing w:val="32"/>
          <w:sz w:val="26"/>
        </w:rPr>
        <w:t> </w:t>
      </w:r>
      <w:r>
        <w:rPr>
          <w:sz w:val="26"/>
        </w:rPr>
        <w:t>con</w:t>
      </w:r>
      <w:r>
        <w:rPr>
          <w:spacing w:val="32"/>
          <w:sz w:val="26"/>
        </w:rPr>
        <w:t> </w:t>
      </w:r>
      <w:r>
        <w:rPr>
          <w:sz w:val="26"/>
        </w:rPr>
        <w:t>chung:</w:t>
      </w:r>
      <w:r>
        <w:rPr>
          <w:spacing w:val="33"/>
          <w:sz w:val="26"/>
        </w:rPr>
        <w:t> </w:t>
      </w:r>
      <w:r>
        <w:rPr>
          <w:sz w:val="26"/>
        </w:rPr>
        <w:t>ông</w:t>
      </w:r>
      <w:r>
        <w:rPr>
          <w:spacing w:val="33"/>
          <w:sz w:val="26"/>
        </w:rPr>
        <w:t> </w:t>
      </w:r>
      <w:r>
        <w:rPr>
          <w:sz w:val="26"/>
        </w:rPr>
        <w:t>Đặng</w:t>
      </w:r>
      <w:r>
        <w:rPr>
          <w:spacing w:val="32"/>
          <w:sz w:val="26"/>
        </w:rPr>
        <w:t> </w:t>
      </w:r>
      <w:r>
        <w:rPr>
          <w:sz w:val="26"/>
        </w:rPr>
        <w:t>Quân</w:t>
      </w:r>
      <w:r>
        <w:rPr>
          <w:spacing w:val="32"/>
          <w:sz w:val="26"/>
        </w:rPr>
        <w:t> </w:t>
      </w:r>
      <w:r>
        <w:rPr>
          <w:sz w:val="26"/>
        </w:rPr>
        <w:t>L.</w:t>
      </w:r>
      <w:r>
        <w:rPr>
          <w:spacing w:val="34"/>
          <w:sz w:val="26"/>
        </w:rPr>
        <w:t> </w:t>
      </w:r>
      <w:r>
        <w:rPr>
          <w:sz w:val="26"/>
        </w:rPr>
        <w:t>và</w:t>
      </w:r>
      <w:r>
        <w:rPr>
          <w:spacing w:val="32"/>
          <w:sz w:val="26"/>
        </w:rPr>
        <w:t> </w:t>
      </w:r>
      <w:r>
        <w:rPr>
          <w:sz w:val="26"/>
        </w:rPr>
        <w:t>bà</w:t>
      </w:r>
      <w:r>
        <w:rPr>
          <w:spacing w:val="33"/>
          <w:sz w:val="26"/>
        </w:rPr>
        <w:t> </w:t>
      </w:r>
      <w:r>
        <w:rPr>
          <w:sz w:val="26"/>
        </w:rPr>
        <w:t>Nguyễn</w:t>
      </w:r>
      <w:r>
        <w:rPr>
          <w:spacing w:val="32"/>
          <w:sz w:val="26"/>
        </w:rPr>
        <w:t> </w:t>
      </w:r>
      <w:r>
        <w:rPr>
          <w:sz w:val="26"/>
        </w:rPr>
        <w:t>Thị</w:t>
      </w:r>
      <w:r>
        <w:rPr>
          <w:spacing w:val="32"/>
          <w:sz w:val="26"/>
        </w:rPr>
        <w:t> </w:t>
      </w:r>
      <w:r>
        <w:rPr>
          <w:sz w:val="26"/>
        </w:rPr>
        <w:t>H.</w:t>
      </w:r>
      <w:r>
        <w:rPr>
          <w:spacing w:val="34"/>
          <w:sz w:val="26"/>
        </w:rPr>
        <w:t> </w:t>
      </w:r>
      <w:r>
        <w:rPr>
          <w:sz w:val="26"/>
        </w:rPr>
        <w:t>có</w:t>
      </w:r>
      <w:r>
        <w:rPr>
          <w:spacing w:val="32"/>
          <w:sz w:val="26"/>
        </w:rPr>
        <w:t> </w:t>
      </w:r>
      <w:r>
        <w:rPr>
          <w:sz w:val="26"/>
        </w:rPr>
        <w:t>01</w:t>
      </w:r>
      <w:r>
        <w:rPr>
          <w:spacing w:val="32"/>
          <w:sz w:val="26"/>
        </w:rPr>
        <w:t> </w:t>
      </w:r>
      <w:r>
        <w:rPr>
          <w:sz w:val="26"/>
        </w:rPr>
        <w:t>(một)</w:t>
      </w:r>
      <w:r>
        <w:rPr>
          <w:spacing w:val="32"/>
          <w:sz w:val="26"/>
        </w:rPr>
        <w:t> </w:t>
      </w:r>
      <w:r>
        <w:rPr>
          <w:sz w:val="26"/>
        </w:rPr>
        <w:t>con chung</w:t>
      </w:r>
      <w:r>
        <w:rPr>
          <w:spacing w:val="18"/>
          <w:sz w:val="26"/>
        </w:rPr>
        <w:t> </w:t>
      </w:r>
      <w:r>
        <w:rPr>
          <w:sz w:val="26"/>
        </w:rPr>
        <w:t>tên</w:t>
      </w:r>
      <w:r>
        <w:rPr>
          <w:spacing w:val="18"/>
          <w:sz w:val="26"/>
        </w:rPr>
        <w:t> </w:t>
      </w:r>
      <w:r>
        <w:rPr>
          <w:sz w:val="26"/>
        </w:rPr>
        <w:t>Đặng</w:t>
      </w:r>
      <w:r>
        <w:rPr>
          <w:spacing w:val="18"/>
          <w:sz w:val="26"/>
        </w:rPr>
        <w:t> </w:t>
      </w:r>
      <w:r>
        <w:rPr>
          <w:sz w:val="26"/>
        </w:rPr>
        <w:t>Kỳ</w:t>
      </w:r>
      <w:r>
        <w:rPr>
          <w:spacing w:val="19"/>
          <w:sz w:val="26"/>
        </w:rPr>
        <w:t> </w:t>
      </w:r>
      <w:r>
        <w:rPr>
          <w:sz w:val="26"/>
        </w:rPr>
        <w:t>D.,</w:t>
      </w:r>
      <w:r>
        <w:rPr>
          <w:spacing w:val="18"/>
          <w:sz w:val="26"/>
        </w:rPr>
        <w:t> </w:t>
      </w:r>
      <w:r>
        <w:rPr>
          <w:sz w:val="26"/>
        </w:rPr>
        <w:t>sinh</w:t>
      </w:r>
      <w:r>
        <w:rPr>
          <w:spacing w:val="17"/>
          <w:sz w:val="26"/>
        </w:rPr>
        <w:t> </w:t>
      </w:r>
      <w:r>
        <w:rPr>
          <w:sz w:val="26"/>
        </w:rPr>
        <w:t>ngày</w:t>
      </w:r>
      <w:r>
        <w:rPr>
          <w:spacing w:val="18"/>
          <w:sz w:val="26"/>
        </w:rPr>
        <w:t> </w:t>
      </w:r>
      <w:r>
        <w:rPr>
          <w:sz w:val="26"/>
        </w:rPr>
        <w:t>03/01/2012.</w:t>
      </w:r>
      <w:r>
        <w:rPr>
          <w:spacing w:val="18"/>
          <w:sz w:val="26"/>
        </w:rPr>
        <w:t> </w:t>
      </w:r>
      <w:r>
        <w:rPr>
          <w:sz w:val="26"/>
        </w:rPr>
        <w:t>Cả</w:t>
      </w:r>
      <w:r>
        <w:rPr>
          <w:spacing w:val="18"/>
          <w:sz w:val="26"/>
        </w:rPr>
        <w:t> </w:t>
      </w:r>
      <w:r>
        <w:rPr>
          <w:sz w:val="26"/>
        </w:rPr>
        <w:t>hai</w:t>
      </w:r>
      <w:r>
        <w:rPr>
          <w:spacing w:val="18"/>
          <w:sz w:val="26"/>
        </w:rPr>
        <w:t> </w:t>
      </w:r>
      <w:r>
        <w:rPr>
          <w:sz w:val="26"/>
        </w:rPr>
        <w:t>thỏa</w:t>
      </w:r>
      <w:r>
        <w:rPr>
          <w:spacing w:val="18"/>
          <w:sz w:val="26"/>
        </w:rPr>
        <w:t> </w:t>
      </w:r>
      <w:r>
        <w:rPr>
          <w:sz w:val="26"/>
        </w:rPr>
        <w:t>thuận,</w:t>
      </w:r>
      <w:r>
        <w:rPr>
          <w:spacing w:val="18"/>
          <w:sz w:val="26"/>
        </w:rPr>
        <w:t> </w:t>
      </w:r>
      <w:r>
        <w:rPr>
          <w:sz w:val="26"/>
        </w:rPr>
        <w:t>ông</w:t>
      </w:r>
      <w:r>
        <w:rPr>
          <w:spacing w:val="18"/>
          <w:sz w:val="26"/>
        </w:rPr>
        <w:t> </w:t>
      </w:r>
      <w:r>
        <w:rPr>
          <w:sz w:val="26"/>
        </w:rPr>
        <w:t>Đặng</w:t>
      </w:r>
      <w:r>
        <w:rPr>
          <w:spacing w:val="18"/>
          <w:sz w:val="26"/>
        </w:rPr>
        <w:t> </w:t>
      </w:r>
      <w:r>
        <w:rPr>
          <w:sz w:val="26"/>
        </w:rPr>
        <w:t>Quân</w:t>
      </w:r>
      <w:r>
        <w:rPr>
          <w:spacing w:val="20"/>
          <w:sz w:val="26"/>
        </w:rPr>
        <w:t> </w:t>
      </w:r>
      <w:r>
        <w:rPr>
          <w:sz w:val="26"/>
        </w:rPr>
        <w:t>L.</w:t>
      </w:r>
    </w:p>
    <w:p>
      <w:pPr>
        <w:spacing w:after="0" w:line="240" w:lineRule="auto"/>
        <w:jc w:val="left"/>
        <w:rPr>
          <w:sz w:val="26"/>
        </w:rPr>
        <w:sectPr>
          <w:type w:val="continuous"/>
          <w:pgSz w:w="11910" w:h="16850"/>
          <w:pgMar w:top="1340" w:bottom="280" w:left="980" w:right="1020"/>
        </w:sectPr>
      </w:pPr>
    </w:p>
    <w:p>
      <w:pPr>
        <w:pStyle w:val="BodyText"/>
        <w:spacing w:before="77"/>
        <w:ind w:left="153" w:right="680"/>
        <w:jc w:val="both"/>
      </w:pPr>
      <w:r>
        <w:rPr/>
        <w:t>được quyền trực tiếp nuôi dưỡng con chung Đặng Kỳ D., sinh ngày 03/01/2012. Tạm hoãn nghĩa vụ cấp dưỡng nuôi con chung đối với bà Nguyễn Thị H. do ông Đặng</w:t>
      </w:r>
      <w:r>
        <w:rPr>
          <w:spacing w:val="40"/>
        </w:rPr>
        <w:t> </w:t>
      </w:r>
      <w:r>
        <w:rPr/>
        <w:t>Quân L. không yêu cầu.</w:t>
      </w:r>
    </w:p>
    <w:p>
      <w:pPr>
        <w:pStyle w:val="BodyText"/>
        <w:spacing w:before="121"/>
        <w:ind w:left="153" w:right="682" w:firstLine="566"/>
        <w:jc w:val="both"/>
      </w:pPr>
      <w:r>
        <w:rPr/>
        <w:t>+ Người không trực tiếp nuôi con có quyền, nghĩa vụ thăm nom con chung mà không ai được cản trở. Người trực tiếp nuôi con cùng các thành viên trong gia đình không được cản trở việc người không trực tiếp nuôi con thăm nom, chăm sóc, nuôi dưỡng, giáo dục con chung.</w:t>
      </w:r>
    </w:p>
    <w:p>
      <w:pPr>
        <w:pStyle w:val="BodyText"/>
        <w:spacing w:before="119"/>
        <w:ind w:left="153" w:right="681" w:firstLine="566"/>
        <w:jc w:val="both"/>
      </w:pPr>
      <w:r>
        <w:rPr/>
        <w:t>+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BodyText"/>
        <w:spacing w:before="122"/>
        <w:ind w:left="153" w:right="682" w:firstLine="566"/>
        <w:jc w:val="both"/>
      </w:pPr>
      <w:r>
        <w:rPr/>
        <w:t>+</w:t>
      </w:r>
      <w:r>
        <w:rPr>
          <w:spacing w:val="-1"/>
        </w:rPr>
        <w:t> </w:t>
      </w:r>
      <w:r>
        <w:rPr/>
        <w:t>Trong</w:t>
      </w:r>
      <w:r>
        <w:rPr>
          <w:spacing w:val="-1"/>
        </w:rPr>
        <w:t> </w:t>
      </w:r>
      <w:r>
        <w:rPr/>
        <w:t>trường</w:t>
      </w:r>
      <w:r>
        <w:rPr>
          <w:spacing w:val="-2"/>
        </w:rPr>
        <w:t> </w:t>
      </w:r>
      <w:r>
        <w:rPr/>
        <w:t>hợp có yêu</w:t>
      </w:r>
      <w:r>
        <w:rPr>
          <w:spacing w:val="-1"/>
        </w:rPr>
        <w:t> </w:t>
      </w:r>
      <w:r>
        <w:rPr/>
        <w:t>cầu</w:t>
      </w:r>
      <w:r>
        <w:rPr>
          <w:spacing w:val="-1"/>
        </w:rPr>
        <w:t> </w:t>
      </w:r>
      <w:r>
        <w:rPr/>
        <w:t>của cha,</w:t>
      </w:r>
      <w:r>
        <w:rPr>
          <w:spacing w:val="-1"/>
        </w:rPr>
        <w:t> </w:t>
      </w:r>
      <w:r>
        <w:rPr/>
        <w:t>mẹ hoặc</w:t>
      </w:r>
      <w:r>
        <w:rPr>
          <w:spacing w:val="-1"/>
        </w:rPr>
        <w:t> </w:t>
      </w:r>
      <w:r>
        <w:rPr/>
        <w:t>người</w:t>
      </w:r>
      <w:r>
        <w:rPr>
          <w:spacing w:val="-2"/>
        </w:rPr>
        <w:t> </w:t>
      </w:r>
      <w:r>
        <w:rPr/>
        <w:t>thân</w:t>
      </w:r>
      <w:r>
        <w:rPr>
          <w:spacing w:val="-2"/>
        </w:rPr>
        <w:t> </w:t>
      </w:r>
      <w:r>
        <w:rPr/>
        <w:t>thích; Cơ</w:t>
      </w:r>
      <w:r>
        <w:rPr>
          <w:spacing w:val="-2"/>
        </w:rPr>
        <w:t> </w:t>
      </w:r>
      <w:r>
        <w:rPr/>
        <w:t>quan</w:t>
      </w:r>
      <w:r>
        <w:rPr>
          <w:spacing w:val="-1"/>
        </w:rPr>
        <w:t> </w:t>
      </w:r>
      <w:r>
        <w:rPr/>
        <w:t>quản lý nhà nước về gia đình; Cơ quan quản lý nhà nước về trẻ em; Hội liên hiệp phụ nữ, Tòa án có thể quyết định thay đổi người trực tiếp nuôi con.</w:t>
      </w:r>
    </w:p>
    <w:p>
      <w:pPr>
        <w:pStyle w:val="BodyText"/>
        <w:spacing w:before="120"/>
        <w:ind w:left="153" w:right="678" w:firstLine="540"/>
        <w:jc w:val="both"/>
      </w:pPr>
      <w:r>
        <w:rPr/>
        <w:t>+ Khi cần thiết, người trực tiếp nuôi con có quyền yêu cầu người không trực tiếp nuôi</w:t>
      </w:r>
      <w:r>
        <w:rPr>
          <w:spacing w:val="-5"/>
        </w:rPr>
        <w:t> </w:t>
      </w:r>
      <w:r>
        <w:rPr/>
        <w:t>dưỡng</w:t>
      </w:r>
      <w:r>
        <w:rPr>
          <w:spacing w:val="-8"/>
        </w:rPr>
        <w:t> </w:t>
      </w:r>
      <w:r>
        <w:rPr/>
        <w:t>con</w:t>
      </w:r>
      <w:r>
        <w:rPr>
          <w:spacing w:val="-5"/>
        </w:rPr>
        <w:t> </w:t>
      </w:r>
      <w:r>
        <w:rPr/>
        <w:t>chung</w:t>
      </w:r>
      <w:r>
        <w:rPr>
          <w:spacing w:val="-5"/>
        </w:rPr>
        <w:t> </w:t>
      </w:r>
      <w:r>
        <w:rPr/>
        <w:t>cấp</w:t>
      </w:r>
      <w:r>
        <w:rPr>
          <w:spacing w:val="-5"/>
        </w:rPr>
        <w:t> </w:t>
      </w:r>
      <w:r>
        <w:rPr/>
        <w:t>dưỡng</w:t>
      </w:r>
      <w:r>
        <w:rPr>
          <w:spacing w:val="-8"/>
        </w:rPr>
        <w:t> </w:t>
      </w:r>
      <w:r>
        <w:rPr/>
        <w:t>nuôi</w:t>
      </w:r>
      <w:r>
        <w:rPr>
          <w:spacing w:val="-5"/>
        </w:rPr>
        <w:t> </w:t>
      </w:r>
      <w:r>
        <w:rPr/>
        <w:t>con</w:t>
      </w:r>
      <w:r>
        <w:rPr>
          <w:spacing w:val="-5"/>
        </w:rPr>
        <w:t> </w:t>
      </w:r>
      <w:r>
        <w:rPr/>
        <w:t>chung.</w:t>
      </w:r>
    </w:p>
    <w:p>
      <w:pPr>
        <w:pStyle w:val="ListParagraph"/>
        <w:numPr>
          <w:ilvl w:val="1"/>
          <w:numId w:val="3"/>
        </w:numPr>
        <w:tabs>
          <w:tab w:pos="1174" w:val="left" w:leader="none"/>
        </w:tabs>
        <w:spacing w:line="240" w:lineRule="auto" w:before="240" w:after="0"/>
        <w:ind w:left="1173" w:right="0" w:hanging="455"/>
        <w:jc w:val="left"/>
        <w:rPr>
          <w:sz w:val="26"/>
        </w:rPr>
      </w:pPr>
      <w:r>
        <w:rPr>
          <w:sz w:val="26"/>
        </w:rPr>
        <w:t>Về</w:t>
      </w:r>
      <w:r>
        <w:rPr>
          <w:spacing w:val="-5"/>
          <w:sz w:val="26"/>
        </w:rPr>
        <w:t> </w:t>
      </w:r>
      <w:r>
        <w:rPr>
          <w:sz w:val="26"/>
        </w:rPr>
        <w:t>tài</w:t>
      </w:r>
      <w:r>
        <w:rPr>
          <w:spacing w:val="-1"/>
          <w:sz w:val="26"/>
        </w:rPr>
        <w:t> </w:t>
      </w:r>
      <w:r>
        <w:rPr>
          <w:sz w:val="26"/>
        </w:rPr>
        <w:t>sản</w:t>
      </w:r>
      <w:r>
        <w:rPr>
          <w:spacing w:val="-4"/>
          <w:sz w:val="26"/>
        </w:rPr>
        <w:t> </w:t>
      </w:r>
      <w:r>
        <w:rPr>
          <w:sz w:val="26"/>
        </w:rPr>
        <w:t>chung:</w:t>
      </w:r>
      <w:r>
        <w:rPr>
          <w:spacing w:val="-1"/>
          <w:sz w:val="26"/>
        </w:rPr>
        <w:t> </w:t>
      </w:r>
      <w:r>
        <w:rPr>
          <w:sz w:val="26"/>
        </w:rPr>
        <w:t>ông</w:t>
      </w:r>
      <w:r>
        <w:rPr>
          <w:spacing w:val="-4"/>
          <w:sz w:val="26"/>
        </w:rPr>
        <w:t> </w:t>
      </w:r>
      <w:r>
        <w:rPr>
          <w:sz w:val="26"/>
        </w:rPr>
        <w:t>L.</w:t>
      </w:r>
      <w:r>
        <w:rPr>
          <w:spacing w:val="-4"/>
          <w:sz w:val="26"/>
        </w:rPr>
        <w:t> </w:t>
      </w:r>
      <w:r>
        <w:rPr>
          <w:sz w:val="26"/>
        </w:rPr>
        <w:t>và</w:t>
      </w:r>
      <w:r>
        <w:rPr>
          <w:spacing w:val="-5"/>
          <w:sz w:val="26"/>
        </w:rPr>
        <w:t> </w:t>
      </w:r>
      <w:r>
        <w:rPr>
          <w:sz w:val="26"/>
        </w:rPr>
        <w:t>bà</w:t>
      </w:r>
      <w:r>
        <w:rPr>
          <w:spacing w:val="-4"/>
          <w:sz w:val="26"/>
        </w:rPr>
        <w:t> </w:t>
      </w:r>
      <w:r>
        <w:rPr>
          <w:sz w:val="26"/>
        </w:rPr>
        <w:t>H.</w:t>
      </w:r>
      <w:r>
        <w:rPr>
          <w:spacing w:val="-3"/>
          <w:sz w:val="26"/>
        </w:rPr>
        <w:t> </w:t>
      </w:r>
      <w:r>
        <w:rPr>
          <w:sz w:val="26"/>
        </w:rPr>
        <w:t>cùng</w:t>
      </w:r>
      <w:r>
        <w:rPr>
          <w:spacing w:val="-5"/>
          <w:sz w:val="26"/>
        </w:rPr>
        <w:t> </w:t>
      </w:r>
      <w:r>
        <w:rPr>
          <w:sz w:val="26"/>
        </w:rPr>
        <w:t>xác</w:t>
      </w:r>
      <w:r>
        <w:rPr>
          <w:spacing w:val="-4"/>
          <w:sz w:val="26"/>
        </w:rPr>
        <w:t> </w:t>
      </w:r>
      <w:r>
        <w:rPr>
          <w:sz w:val="26"/>
        </w:rPr>
        <w:t>nhận</w:t>
      </w:r>
      <w:r>
        <w:rPr>
          <w:spacing w:val="-4"/>
          <w:sz w:val="26"/>
        </w:rPr>
        <w:t> </w:t>
      </w:r>
      <w:r>
        <w:rPr>
          <w:sz w:val="26"/>
        </w:rPr>
        <w:t>không</w:t>
      </w:r>
      <w:r>
        <w:rPr>
          <w:spacing w:val="-4"/>
          <w:sz w:val="26"/>
        </w:rPr>
        <w:t> </w:t>
      </w:r>
      <w:r>
        <w:rPr>
          <w:spacing w:val="-5"/>
          <w:sz w:val="26"/>
        </w:rPr>
        <w:t>có.</w:t>
      </w:r>
    </w:p>
    <w:p>
      <w:pPr>
        <w:pStyle w:val="ListParagraph"/>
        <w:numPr>
          <w:ilvl w:val="1"/>
          <w:numId w:val="3"/>
        </w:numPr>
        <w:tabs>
          <w:tab w:pos="1174" w:val="left" w:leader="none"/>
        </w:tabs>
        <w:spacing w:line="240" w:lineRule="auto" w:before="241" w:after="0"/>
        <w:ind w:left="1173" w:right="0" w:hanging="455"/>
        <w:jc w:val="left"/>
        <w:rPr>
          <w:sz w:val="26"/>
        </w:rPr>
      </w:pPr>
      <w:r>
        <w:rPr>
          <w:sz w:val="26"/>
        </w:rPr>
        <w:t>Về</w:t>
      </w:r>
      <w:r>
        <w:rPr>
          <w:spacing w:val="-5"/>
          <w:sz w:val="26"/>
        </w:rPr>
        <w:t> </w:t>
      </w:r>
      <w:r>
        <w:rPr>
          <w:sz w:val="26"/>
        </w:rPr>
        <w:t>các</w:t>
      </w:r>
      <w:r>
        <w:rPr>
          <w:spacing w:val="-1"/>
          <w:sz w:val="26"/>
        </w:rPr>
        <w:t> </w:t>
      </w:r>
      <w:r>
        <w:rPr>
          <w:sz w:val="26"/>
        </w:rPr>
        <w:t>vấn</w:t>
      </w:r>
      <w:r>
        <w:rPr>
          <w:spacing w:val="-4"/>
          <w:sz w:val="26"/>
        </w:rPr>
        <w:t> </w:t>
      </w:r>
      <w:r>
        <w:rPr>
          <w:sz w:val="26"/>
        </w:rPr>
        <w:t>đề</w:t>
      </w:r>
      <w:r>
        <w:rPr>
          <w:spacing w:val="-2"/>
          <w:sz w:val="26"/>
        </w:rPr>
        <w:t> </w:t>
      </w:r>
      <w:r>
        <w:rPr>
          <w:sz w:val="26"/>
        </w:rPr>
        <w:t>khác:</w:t>
      </w:r>
      <w:r>
        <w:rPr>
          <w:spacing w:val="-3"/>
          <w:sz w:val="26"/>
        </w:rPr>
        <w:t> </w:t>
      </w:r>
      <w:r>
        <w:rPr>
          <w:sz w:val="26"/>
        </w:rPr>
        <w:t>ông</w:t>
      </w:r>
      <w:r>
        <w:rPr>
          <w:spacing w:val="-4"/>
          <w:sz w:val="26"/>
        </w:rPr>
        <w:t> </w:t>
      </w:r>
      <w:r>
        <w:rPr>
          <w:sz w:val="26"/>
        </w:rPr>
        <w:t>L.</w:t>
      </w:r>
      <w:r>
        <w:rPr>
          <w:spacing w:val="-4"/>
          <w:sz w:val="26"/>
        </w:rPr>
        <w:t> </w:t>
      </w:r>
      <w:r>
        <w:rPr>
          <w:sz w:val="26"/>
        </w:rPr>
        <w:t>và</w:t>
      </w:r>
      <w:r>
        <w:rPr>
          <w:spacing w:val="-2"/>
          <w:sz w:val="26"/>
        </w:rPr>
        <w:t> </w:t>
      </w:r>
      <w:r>
        <w:rPr>
          <w:sz w:val="26"/>
        </w:rPr>
        <w:t>bà</w:t>
      </w:r>
      <w:r>
        <w:rPr>
          <w:spacing w:val="-4"/>
          <w:sz w:val="26"/>
        </w:rPr>
        <w:t> </w:t>
      </w:r>
      <w:r>
        <w:rPr>
          <w:sz w:val="26"/>
        </w:rPr>
        <w:t>H.</w:t>
      </w:r>
      <w:r>
        <w:rPr>
          <w:spacing w:val="-3"/>
          <w:sz w:val="26"/>
        </w:rPr>
        <w:t> </w:t>
      </w:r>
      <w:r>
        <w:rPr>
          <w:sz w:val="26"/>
        </w:rPr>
        <w:t>cùng</w:t>
      </w:r>
      <w:r>
        <w:rPr>
          <w:spacing w:val="-2"/>
          <w:sz w:val="26"/>
        </w:rPr>
        <w:t> </w:t>
      </w:r>
      <w:r>
        <w:rPr>
          <w:sz w:val="26"/>
        </w:rPr>
        <w:t>xác</w:t>
      </w:r>
      <w:r>
        <w:rPr>
          <w:spacing w:val="-4"/>
          <w:sz w:val="26"/>
        </w:rPr>
        <w:t> </w:t>
      </w:r>
      <w:r>
        <w:rPr>
          <w:sz w:val="26"/>
        </w:rPr>
        <w:t>nhận</w:t>
      </w:r>
      <w:r>
        <w:rPr>
          <w:spacing w:val="-4"/>
          <w:sz w:val="26"/>
        </w:rPr>
        <w:t> </w:t>
      </w:r>
      <w:r>
        <w:rPr>
          <w:sz w:val="26"/>
        </w:rPr>
        <w:t>không</w:t>
      </w:r>
      <w:r>
        <w:rPr>
          <w:spacing w:val="-4"/>
          <w:sz w:val="26"/>
        </w:rPr>
        <w:t> </w:t>
      </w:r>
      <w:r>
        <w:rPr>
          <w:sz w:val="26"/>
        </w:rPr>
        <w:t>có</w:t>
      </w:r>
      <w:r>
        <w:rPr>
          <w:spacing w:val="-2"/>
          <w:sz w:val="26"/>
        </w:rPr>
        <w:t> </w:t>
      </w:r>
      <w:r>
        <w:rPr>
          <w:sz w:val="26"/>
        </w:rPr>
        <w:t>nợ</w:t>
      </w:r>
      <w:r>
        <w:rPr>
          <w:spacing w:val="-2"/>
          <w:sz w:val="26"/>
        </w:rPr>
        <w:t> chung.</w:t>
      </w:r>
    </w:p>
    <w:p>
      <w:pPr>
        <w:pStyle w:val="ListParagraph"/>
        <w:numPr>
          <w:ilvl w:val="1"/>
          <w:numId w:val="3"/>
        </w:numPr>
        <w:tabs>
          <w:tab w:pos="1195" w:val="left" w:leader="none"/>
        </w:tabs>
        <w:spacing w:line="240" w:lineRule="auto" w:before="239" w:after="0"/>
        <w:ind w:left="153" w:right="677" w:firstLine="566"/>
        <w:jc w:val="both"/>
        <w:rPr>
          <w:sz w:val="26"/>
        </w:rPr>
      </w:pPr>
      <w:r>
        <w:rPr>
          <w:sz w:val="26"/>
        </w:rPr>
        <w:t>Về án phí hôn nhân gia đình sơ thẩm: Án phí thuận tình ly hôn là 150.000 (một trăm năm mươi nghìn) đồng do ông Đặng Quân L. tự nguyện chịu, nhưng được trừ vào tiền tạm ứng án phí 300.000 (ba trăm nghìn) đồng mà ông Đặng Quân L. đã nộp theo Biên lai thu tạm ứng án phí, lệ phí Tòa án số AA/2021/0036251, ngày 11/10/2022 của Chi cục Thi hành án dân sự quận Tân Phú, Thành phố Hồ Chí Minh. Ông Đặng Quân L. đã nộp đủ án phí. Hoàn lại số tiền 150.000 (một trăm năm mươi nghìn) đồng theo biên lai nói trên cho ông Đặng Quân L..</w:t>
      </w:r>
    </w:p>
    <w:p>
      <w:pPr>
        <w:pStyle w:val="BodyText"/>
        <w:spacing w:before="122"/>
        <w:ind w:left="719"/>
        <w:jc w:val="both"/>
      </w:pPr>
      <w:r>
        <w:rPr/>
        <w:t>Thi</w:t>
      </w:r>
      <w:r>
        <w:rPr>
          <w:spacing w:val="-5"/>
        </w:rPr>
        <w:t> </w:t>
      </w:r>
      <w:r>
        <w:rPr/>
        <w:t>hành</w:t>
      </w:r>
      <w:r>
        <w:rPr>
          <w:spacing w:val="-4"/>
        </w:rPr>
        <w:t> </w:t>
      </w:r>
      <w:r>
        <w:rPr/>
        <w:t>tại</w:t>
      </w:r>
      <w:r>
        <w:rPr>
          <w:spacing w:val="-4"/>
        </w:rPr>
        <w:t> </w:t>
      </w:r>
      <w:r>
        <w:rPr/>
        <w:t>Cơ</w:t>
      </w:r>
      <w:r>
        <w:rPr>
          <w:spacing w:val="-4"/>
        </w:rPr>
        <w:t> </w:t>
      </w:r>
      <w:r>
        <w:rPr/>
        <w:t>quan</w:t>
      </w:r>
      <w:r>
        <w:rPr>
          <w:spacing w:val="-4"/>
        </w:rPr>
        <w:t> </w:t>
      </w:r>
      <w:r>
        <w:rPr/>
        <w:t>Thi</w:t>
      </w:r>
      <w:r>
        <w:rPr>
          <w:spacing w:val="-5"/>
        </w:rPr>
        <w:t> </w:t>
      </w:r>
      <w:r>
        <w:rPr/>
        <w:t>hành</w:t>
      </w:r>
      <w:r>
        <w:rPr>
          <w:spacing w:val="-4"/>
        </w:rPr>
        <w:t> </w:t>
      </w:r>
      <w:r>
        <w:rPr/>
        <w:t>án</w:t>
      </w:r>
      <w:r>
        <w:rPr>
          <w:spacing w:val="-1"/>
        </w:rPr>
        <w:t> </w:t>
      </w:r>
      <w:r>
        <w:rPr/>
        <w:t>dân</w:t>
      </w:r>
      <w:r>
        <w:rPr>
          <w:spacing w:val="-4"/>
        </w:rPr>
        <w:t> </w:t>
      </w:r>
      <w:r>
        <w:rPr/>
        <w:t>sự</w:t>
      </w:r>
      <w:r>
        <w:rPr>
          <w:spacing w:val="-4"/>
        </w:rPr>
        <w:t> </w:t>
      </w:r>
      <w:r>
        <w:rPr/>
        <w:t>có</w:t>
      </w:r>
      <w:r>
        <w:rPr>
          <w:spacing w:val="-4"/>
        </w:rPr>
        <w:t> </w:t>
      </w:r>
      <w:r>
        <w:rPr/>
        <w:t>thẩm</w:t>
      </w:r>
      <w:r>
        <w:rPr>
          <w:spacing w:val="-4"/>
        </w:rPr>
        <w:t> </w:t>
      </w:r>
      <w:r>
        <w:rPr>
          <w:spacing w:val="-2"/>
        </w:rPr>
        <w:t>quyền.</w:t>
      </w:r>
    </w:p>
    <w:p>
      <w:pPr>
        <w:pStyle w:val="ListParagraph"/>
        <w:numPr>
          <w:ilvl w:val="0"/>
          <w:numId w:val="2"/>
        </w:numPr>
        <w:tabs>
          <w:tab w:pos="987" w:val="left" w:leader="none"/>
        </w:tabs>
        <w:spacing w:line="240" w:lineRule="auto" w:before="239" w:after="0"/>
        <w:ind w:left="153" w:right="682" w:firstLine="566"/>
        <w:jc w:val="both"/>
        <w:rPr>
          <w:sz w:val="26"/>
        </w:rPr>
      </w:pPr>
      <w:r>
        <w:rPr>
          <w:sz w:val="26"/>
        </w:rPr>
        <w:t>Quyết định này có hiệu lực pháp luật ngay sau khi được ban hành và không bị kháng cáo, kháng nghị theo thủ tục phúc thẩm.</w:t>
      </w:r>
    </w:p>
    <w:p>
      <w:pPr>
        <w:pStyle w:val="BodyText"/>
        <w:rPr>
          <w:sz w:val="11"/>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7"/>
        <w:gridCol w:w="2704"/>
      </w:tblGrid>
      <w:tr>
        <w:trPr>
          <w:trHeight w:val="1930" w:hRule="atLeast"/>
        </w:trPr>
        <w:tc>
          <w:tcPr>
            <w:tcW w:w="4597"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40" w:lineRule="auto"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1" w:after="0"/>
              <w:ind w:left="177" w:right="0" w:hanging="128"/>
              <w:jc w:val="left"/>
              <w:rPr>
                <w:sz w:val="22"/>
              </w:rPr>
            </w:pPr>
            <w:r>
              <w:rPr>
                <w:sz w:val="22"/>
              </w:rPr>
              <w:t>TAND</w:t>
            </w:r>
            <w:r>
              <w:rPr>
                <w:spacing w:val="-3"/>
                <w:sz w:val="22"/>
              </w:rPr>
              <w:t> </w:t>
            </w:r>
            <w:r>
              <w:rPr>
                <w:sz w:val="22"/>
              </w:rPr>
              <w:t>Thành</w:t>
            </w:r>
            <w:r>
              <w:rPr>
                <w:spacing w:val="-2"/>
                <w:sz w:val="22"/>
              </w:rPr>
              <w:t> </w:t>
            </w:r>
            <w:r>
              <w:rPr>
                <w:sz w:val="22"/>
              </w:rPr>
              <w:t>phố</w:t>
            </w:r>
            <w:r>
              <w:rPr>
                <w:spacing w:val="-1"/>
                <w:sz w:val="22"/>
              </w:rPr>
              <w:t> </w:t>
            </w:r>
            <w:r>
              <w:rPr>
                <w:sz w:val="22"/>
              </w:rPr>
              <w:t>Hồ</w:t>
            </w:r>
            <w:r>
              <w:rPr>
                <w:spacing w:val="-2"/>
                <w:sz w:val="22"/>
              </w:rPr>
              <w:t> </w:t>
            </w:r>
            <w:r>
              <w:rPr>
                <w:sz w:val="22"/>
              </w:rPr>
              <w:t>Chí</w:t>
            </w:r>
            <w:r>
              <w:rPr>
                <w:spacing w:val="-3"/>
                <w:sz w:val="22"/>
              </w:rPr>
              <w:t> </w:t>
            </w:r>
            <w:r>
              <w:rPr>
                <w:spacing w:val="-4"/>
                <w:sz w:val="22"/>
              </w:rPr>
              <w:t>Minh;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quận</w:t>
            </w:r>
            <w:r>
              <w:rPr>
                <w:spacing w:val="-2"/>
                <w:sz w:val="22"/>
              </w:rPr>
              <w:t> </w:t>
            </w:r>
            <w:r>
              <w:rPr>
                <w:sz w:val="22"/>
              </w:rPr>
              <w:t>Tân</w:t>
            </w:r>
            <w:r>
              <w:rPr>
                <w:spacing w:val="-2"/>
                <w:sz w:val="22"/>
              </w:rPr>
              <w:t> </w:t>
            </w:r>
            <w:r>
              <w:rPr>
                <w:spacing w:val="-4"/>
                <w:sz w:val="22"/>
              </w:rPr>
              <w:t>Phú;</w:t>
            </w:r>
          </w:p>
          <w:p>
            <w:pPr>
              <w:pStyle w:val="TableParagraph"/>
              <w:numPr>
                <w:ilvl w:val="0"/>
                <w:numId w:val="4"/>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2"/>
                <w:sz w:val="22"/>
              </w:rPr>
              <w:t> </w:t>
            </w:r>
            <w:r>
              <w:rPr>
                <w:sz w:val="22"/>
              </w:rPr>
              <w:t>THADS</w:t>
            </w:r>
            <w:r>
              <w:rPr>
                <w:spacing w:val="-3"/>
                <w:sz w:val="22"/>
              </w:rPr>
              <w:t> </w:t>
            </w:r>
            <w:r>
              <w:rPr>
                <w:sz w:val="22"/>
              </w:rPr>
              <w:t>quận</w:t>
            </w:r>
            <w:r>
              <w:rPr>
                <w:spacing w:val="-2"/>
                <w:sz w:val="22"/>
              </w:rPr>
              <w:t> </w:t>
            </w:r>
            <w:r>
              <w:rPr>
                <w:sz w:val="22"/>
              </w:rPr>
              <w:t>Tân</w:t>
            </w:r>
            <w:r>
              <w:rPr>
                <w:spacing w:val="-2"/>
                <w:sz w:val="22"/>
              </w:rPr>
              <w:t> </w:t>
            </w:r>
            <w:r>
              <w:rPr>
                <w:spacing w:val="-4"/>
                <w:sz w:val="22"/>
              </w:rPr>
              <w:t>Phú;</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nơi</w:t>
            </w:r>
            <w:r>
              <w:rPr>
                <w:spacing w:val="-1"/>
                <w:sz w:val="22"/>
              </w:rPr>
              <w:t> </w:t>
            </w:r>
            <w:r>
              <w:rPr>
                <w:sz w:val="22"/>
              </w:rPr>
              <w:t>đương</w:t>
            </w:r>
            <w:r>
              <w:rPr>
                <w:spacing w:val="-5"/>
                <w:sz w:val="22"/>
              </w:rPr>
              <w:t> </w:t>
            </w:r>
            <w:r>
              <w:rPr>
                <w:sz w:val="22"/>
              </w:rPr>
              <w:t>sự</w:t>
            </w:r>
            <w:r>
              <w:rPr>
                <w:spacing w:val="-2"/>
                <w:sz w:val="22"/>
              </w:rPr>
              <w:t> </w:t>
            </w:r>
            <w:r>
              <w:rPr>
                <w:sz w:val="22"/>
              </w:rPr>
              <w:t>đăng</w:t>
            </w:r>
            <w:r>
              <w:rPr>
                <w:spacing w:val="-2"/>
                <w:sz w:val="22"/>
              </w:rPr>
              <w:t> </w:t>
            </w:r>
            <w:r>
              <w:rPr>
                <w:sz w:val="22"/>
              </w:rPr>
              <w:t>ký</w:t>
            </w:r>
            <w:r>
              <w:rPr>
                <w:spacing w:val="-2"/>
                <w:sz w:val="22"/>
              </w:rPr>
              <w:t> </w:t>
            </w:r>
            <w:r>
              <w:rPr>
                <w:sz w:val="22"/>
              </w:rPr>
              <w:t>kết </w:t>
            </w:r>
            <w:r>
              <w:rPr>
                <w:spacing w:val="-4"/>
                <w:sz w:val="22"/>
              </w:rPr>
              <w:t>hôn;</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2"/>
                <w:sz w:val="22"/>
              </w:rPr>
              <w:t> </w:t>
            </w:r>
            <w:r>
              <w:rPr>
                <w:sz w:val="22"/>
              </w:rPr>
              <w:t>VP,</w:t>
            </w:r>
            <w:r>
              <w:rPr>
                <w:spacing w:val="-1"/>
                <w:sz w:val="22"/>
              </w:rPr>
              <w:t> </w:t>
            </w:r>
            <w:r>
              <w:rPr>
                <w:sz w:val="22"/>
              </w:rPr>
              <w:t>hồ</w:t>
            </w:r>
            <w:r>
              <w:rPr>
                <w:spacing w:val="-2"/>
                <w:sz w:val="22"/>
              </w:rPr>
              <w:t> </w:t>
            </w:r>
            <w:r>
              <w:rPr>
                <w:sz w:val="22"/>
              </w:rPr>
              <w:t>sơ</w:t>
            </w:r>
            <w:r>
              <w:rPr>
                <w:spacing w:val="-1"/>
                <w:sz w:val="22"/>
              </w:rPr>
              <w:t> </w:t>
            </w:r>
            <w:r>
              <w:rPr>
                <w:sz w:val="22"/>
              </w:rPr>
              <w:t>vụ</w:t>
            </w:r>
            <w:r>
              <w:rPr>
                <w:spacing w:val="-4"/>
                <w:sz w:val="22"/>
              </w:rPr>
              <w:t> </w:t>
            </w:r>
            <w:r>
              <w:rPr>
                <w:spacing w:val="-5"/>
                <w:sz w:val="22"/>
              </w:rPr>
              <w:t>án;</w:t>
            </w:r>
          </w:p>
        </w:tc>
        <w:tc>
          <w:tcPr>
            <w:tcW w:w="2704" w:type="dxa"/>
          </w:tcPr>
          <w:p>
            <w:pPr>
              <w:pStyle w:val="TableParagraph"/>
              <w:spacing w:line="292" w:lineRule="exact"/>
              <w:ind w:left="0" w:right="48" w:firstLine="0"/>
              <w:jc w:val="right"/>
              <w:rPr>
                <w:b/>
                <w:sz w:val="26"/>
              </w:rPr>
            </w:pPr>
            <w:r>
              <w:rPr>
                <w:b/>
                <w:sz w:val="26"/>
              </w:rPr>
              <w:t>THẨM</w:t>
            </w:r>
            <w:r>
              <w:rPr>
                <w:b/>
                <w:spacing w:val="-10"/>
                <w:sz w:val="26"/>
              </w:rPr>
              <w:t> </w:t>
            </w:r>
            <w:r>
              <w:rPr>
                <w:b/>
                <w:spacing w:val="-4"/>
                <w:sz w:val="26"/>
              </w:rPr>
              <w:t>PHÁN</w:t>
            </w:r>
          </w:p>
        </w:tc>
      </w:tr>
      <w:tr>
        <w:trPr>
          <w:trHeight w:val="433" w:hRule="atLeast"/>
        </w:trPr>
        <w:tc>
          <w:tcPr>
            <w:tcW w:w="4597" w:type="dxa"/>
          </w:tcPr>
          <w:p>
            <w:pPr>
              <w:pStyle w:val="TableParagraph"/>
              <w:spacing w:line="240" w:lineRule="auto"/>
              <w:ind w:left="0" w:firstLine="0"/>
              <w:rPr>
                <w:sz w:val="24"/>
              </w:rPr>
            </w:pPr>
          </w:p>
        </w:tc>
        <w:tc>
          <w:tcPr>
            <w:tcW w:w="2704" w:type="dxa"/>
          </w:tcPr>
          <w:p>
            <w:pPr>
              <w:pStyle w:val="TableParagraph"/>
              <w:spacing w:line="279" w:lineRule="exact" w:before="134"/>
              <w:ind w:left="0" w:right="111" w:firstLine="0"/>
              <w:jc w:val="right"/>
              <w:rPr>
                <w:b/>
                <w:sz w:val="26"/>
              </w:rPr>
            </w:pPr>
            <w:r>
              <w:rPr>
                <w:b/>
                <w:sz w:val="26"/>
              </w:rPr>
              <w:t>Lâm</w:t>
            </w:r>
            <w:r>
              <w:rPr>
                <w:b/>
                <w:spacing w:val="-5"/>
                <w:sz w:val="26"/>
              </w:rPr>
              <w:t> </w:t>
            </w:r>
            <w:r>
              <w:rPr>
                <w:b/>
                <w:sz w:val="26"/>
              </w:rPr>
              <w:t>Đức</w:t>
            </w:r>
            <w:r>
              <w:rPr>
                <w:b/>
                <w:spacing w:val="-7"/>
                <w:sz w:val="26"/>
              </w:rPr>
              <w:t> </w:t>
            </w:r>
            <w:r>
              <w:rPr>
                <w:b/>
                <w:spacing w:val="-5"/>
                <w:sz w:val="26"/>
              </w:rPr>
              <w:t>Tài</w:t>
            </w:r>
          </w:p>
        </w:tc>
      </w:tr>
    </w:tbl>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6"/>
        <w:rPr>
          <w:sz w:val="28"/>
        </w:rPr>
      </w:pPr>
    </w:p>
    <w:p>
      <w:pPr>
        <w:pStyle w:val="BodyText"/>
        <w:ind w:right="524"/>
        <w:jc w:val="center"/>
      </w:pPr>
      <w:r>
        <w:rPr>
          <w:w w:val="99"/>
        </w:rPr>
        <w:t>2</w:t>
      </w:r>
    </w:p>
    <w:sectPr>
      <w:pgSz w:w="11910" w:h="16850"/>
      <w:pgMar w:top="1340" w:bottom="280" w:left="9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1" w:hanging="128"/>
      </w:pPr>
      <w:rPr>
        <w:rFonts w:hint="default"/>
        <w:lang w:val="vi" w:eastAsia="en-US" w:bidi="ar-SA"/>
      </w:rPr>
    </w:lvl>
    <w:lvl w:ilvl="2">
      <w:start w:val="0"/>
      <w:numFmt w:val="bullet"/>
      <w:lvlText w:val="•"/>
      <w:lvlJc w:val="left"/>
      <w:pPr>
        <w:ind w:left="1063" w:hanging="128"/>
      </w:pPr>
      <w:rPr>
        <w:rFonts w:hint="default"/>
        <w:lang w:val="vi" w:eastAsia="en-US" w:bidi="ar-SA"/>
      </w:rPr>
    </w:lvl>
    <w:lvl w:ilvl="3">
      <w:start w:val="0"/>
      <w:numFmt w:val="bullet"/>
      <w:lvlText w:val="•"/>
      <w:lvlJc w:val="left"/>
      <w:pPr>
        <w:ind w:left="1505" w:hanging="128"/>
      </w:pPr>
      <w:rPr>
        <w:rFonts w:hint="default"/>
        <w:lang w:val="vi" w:eastAsia="en-US" w:bidi="ar-SA"/>
      </w:rPr>
    </w:lvl>
    <w:lvl w:ilvl="4">
      <w:start w:val="0"/>
      <w:numFmt w:val="bullet"/>
      <w:lvlText w:val="•"/>
      <w:lvlJc w:val="left"/>
      <w:pPr>
        <w:ind w:left="1946" w:hanging="128"/>
      </w:pPr>
      <w:rPr>
        <w:rFonts w:hint="default"/>
        <w:lang w:val="vi" w:eastAsia="en-US" w:bidi="ar-SA"/>
      </w:rPr>
    </w:lvl>
    <w:lvl w:ilvl="5">
      <w:start w:val="0"/>
      <w:numFmt w:val="bullet"/>
      <w:lvlText w:val="•"/>
      <w:lvlJc w:val="left"/>
      <w:pPr>
        <w:ind w:left="2388" w:hanging="128"/>
      </w:pPr>
      <w:rPr>
        <w:rFonts w:hint="default"/>
        <w:lang w:val="vi" w:eastAsia="en-US" w:bidi="ar-SA"/>
      </w:rPr>
    </w:lvl>
    <w:lvl w:ilvl="6">
      <w:start w:val="0"/>
      <w:numFmt w:val="bullet"/>
      <w:lvlText w:val="•"/>
      <w:lvlJc w:val="left"/>
      <w:pPr>
        <w:ind w:left="2830" w:hanging="128"/>
      </w:pPr>
      <w:rPr>
        <w:rFonts w:hint="default"/>
        <w:lang w:val="vi" w:eastAsia="en-US" w:bidi="ar-SA"/>
      </w:rPr>
    </w:lvl>
    <w:lvl w:ilvl="7">
      <w:start w:val="0"/>
      <w:numFmt w:val="bullet"/>
      <w:lvlText w:val="•"/>
      <w:lvlJc w:val="left"/>
      <w:pPr>
        <w:ind w:left="3271" w:hanging="128"/>
      </w:pPr>
      <w:rPr>
        <w:rFonts w:hint="default"/>
        <w:lang w:val="vi" w:eastAsia="en-US" w:bidi="ar-SA"/>
      </w:rPr>
    </w:lvl>
    <w:lvl w:ilvl="8">
      <w:start w:val="0"/>
      <w:numFmt w:val="bullet"/>
      <w:lvlText w:val="•"/>
      <w:lvlJc w:val="left"/>
      <w:pPr>
        <w:ind w:left="3713" w:hanging="128"/>
      </w:pPr>
      <w:rPr>
        <w:rFonts w:hint="default"/>
        <w:lang w:val="vi" w:eastAsia="en-US" w:bidi="ar-SA"/>
      </w:rPr>
    </w:lvl>
  </w:abstractNum>
  <w:abstractNum w:abstractNumId="2">
    <w:multiLevelType w:val="hybridMultilevel"/>
    <w:lvl w:ilvl="0">
      <w:start w:val="2"/>
      <w:numFmt w:val="decimal"/>
      <w:lvlText w:val="%1"/>
      <w:lvlJc w:val="left"/>
      <w:pPr>
        <w:ind w:left="722" w:hanging="490"/>
        <w:jc w:val="left"/>
      </w:pPr>
      <w:rPr>
        <w:rFonts w:hint="default"/>
        <w:lang w:val="vi" w:eastAsia="en-US" w:bidi="ar-SA"/>
      </w:rPr>
    </w:lvl>
    <w:lvl w:ilvl="1">
      <w:start w:val="2"/>
      <w:numFmt w:val="decimal"/>
      <w:lvlText w:val="%1.%2."/>
      <w:lvlJc w:val="left"/>
      <w:pPr>
        <w:ind w:left="722" w:hanging="490"/>
        <w:jc w:val="righ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557" w:hanging="490"/>
      </w:pPr>
      <w:rPr>
        <w:rFonts w:hint="default"/>
        <w:lang w:val="vi" w:eastAsia="en-US" w:bidi="ar-SA"/>
      </w:rPr>
    </w:lvl>
    <w:lvl w:ilvl="3">
      <w:start w:val="0"/>
      <w:numFmt w:val="bullet"/>
      <w:lvlText w:val="•"/>
      <w:lvlJc w:val="left"/>
      <w:pPr>
        <w:ind w:left="3475" w:hanging="490"/>
      </w:pPr>
      <w:rPr>
        <w:rFonts w:hint="default"/>
        <w:lang w:val="vi" w:eastAsia="en-US" w:bidi="ar-SA"/>
      </w:rPr>
    </w:lvl>
    <w:lvl w:ilvl="4">
      <w:start w:val="0"/>
      <w:numFmt w:val="bullet"/>
      <w:lvlText w:val="•"/>
      <w:lvlJc w:val="left"/>
      <w:pPr>
        <w:ind w:left="4394" w:hanging="490"/>
      </w:pPr>
      <w:rPr>
        <w:rFonts w:hint="default"/>
        <w:lang w:val="vi" w:eastAsia="en-US" w:bidi="ar-SA"/>
      </w:rPr>
    </w:lvl>
    <w:lvl w:ilvl="5">
      <w:start w:val="0"/>
      <w:numFmt w:val="bullet"/>
      <w:lvlText w:val="•"/>
      <w:lvlJc w:val="left"/>
      <w:pPr>
        <w:ind w:left="5313" w:hanging="490"/>
      </w:pPr>
      <w:rPr>
        <w:rFonts w:hint="default"/>
        <w:lang w:val="vi" w:eastAsia="en-US" w:bidi="ar-SA"/>
      </w:rPr>
    </w:lvl>
    <w:lvl w:ilvl="6">
      <w:start w:val="0"/>
      <w:numFmt w:val="bullet"/>
      <w:lvlText w:val="•"/>
      <w:lvlJc w:val="left"/>
      <w:pPr>
        <w:ind w:left="6231" w:hanging="490"/>
      </w:pPr>
      <w:rPr>
        <w:rFonts w:hint="default"/>
        <w:lang w:val="vi" w:eastAsia="en-US" w:bidi="ar-SA"/>
      </w:rPr>
    </w:lvl>
    <w:lvl w:ilvl="7">
      <w:start w:val="0"/>
      <w:numFmt w:val="bullet"/>
      <w:lvlText w:val="•"/>
      <w:lvlJc w:val="left"/>
      <w:pPr>
        <w:ind w:left="7150" w:hanging="490"/>
      </w:pPr>
      <w:rPr>
        <w:rFonts w:hint="default"/>
        <w:lang w:val="vi" w:eastAsia="en-US" w:bidi="ar-SA"/>
      </w:rPr>
    </w:lvl>
    <w:lvl w:ilvl="8">
      <w:start w:val="0"/>
      <w:numFmt w:val="bullet"/>
      <w:lvlText w:val="•"/>
      <w:lvlJc w:val="left"/>
      <w:pPr>
        <w:ind w:left="8069" w:hanging="490"/>
      </w:pPr>
      <w:rPr>
        <w:rFonts w:hint="default"/>
        <w:lang w:val="vi" w:eastAsia="en-US" w:bidi="ar-SA"/>
      </w:rPr>
    </w:lvl>
  </w:abstractNum>
  <w:abstractNum w:abstractNumId="1">
    <w:multiLevelType w:val="hybridMultilevel"/>
    <w:lvl w:ilvl="0">
      <w:start w:val="1"/>
      <w:numFmt w:val="decimal"/>
      <w:lvlText w:val="%1."/>
      <w:lvlJc w:val="left"/>
      <w:pPr>
        <w:ind w:left="1535" w:hanging="248"/>
        <w:jc w:val="right"/>
      </w:pPr>
      <w:rPr>
        <w:rFonts w:hint="default" w:ascii="Times New Roman" w:hAnsi="Times New Roman" w:eastAsia="Times New Roman" w:cs="Times New Roman"/>
        <w:b/>
        <w:bCs/>
        <w:i w:val="0"/>
        <w:iCs w:val="0"/>
        <w:spacing w:val="-5"/>
        <w:w w:val="99"/>
        <w:sz w:val="26"/>
        <w:szCs w:val="26"/>
        <w:lang w:val="vi" w:eastAsia="en-US" w:bidi="ar-SA"/>
      </w:rPr>
    </w:lvl>
    <w:lvl w:ilvl="1">
      <w:start w:val="1"/>
      <w:numFmt w:val="decimal"/>
      <w:lvlText w:val="%1.%2"/>
      <w:lvlJc w:val="left"/>
      <w:pPr>
        <w:ind w:left="1688" w:hanging="401"/>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594" w:hanging="401"/>
      </w:pPr>
      <w:rPr>
        <w:rFonts w:hint="default"/>
        <w:lang w:val="vi" w:eastAsia="en-US" w:bidi="ar-SA"/>
      </w:rPr>
    </w:lvl>
    <w:lvl w:ilvl="3">
      <w:start w:val="0"/>
      <w:numFmt w:val="bullet"/>
      <w:lvlText w:val="•"/>
      <w:lvlJc w:val="left"/>
      <w:pPr>
        <w:ind w:left="3508" w:hanging="401"/>
      </w:pPr>
      <w:rPr>
        <w:rFonts w:hint="default"/>
        <w:lang w:val="vi" w:eastAsia="en-US" w:bidi="ar-SA"/>
      </w:rPr>
    </w:lvl>
    <w:lvl w:ilvl="4">
      <w:start w:val="0"/>
      <w:numFmt w:val="bullet"/>
      <w:lvlText w:val="•"/>
      <w:lvlJc w:val="left"/>
      <w:pPr>
        <w:ind w:left="4422" w:hanging="401"/>
      </w:pPr>
      <w:rPr>
        <w:rFonts w:hint="default"/>
        <w:lang w:val="vi" w:eastAsia="en-US" w:bidi="ar-SA"/>
      </w:rPr>
    </w:lvl>
    <w:lvl w:ilvl="5">
      <w:start w:val="0"/>
      <w:numFmt w:val="bullet"/>
      <w:lvlText w:val="•"/>
      <w:lvlJc w:val="left"/>
      <w:pPr>
        <w:ind w:left="5336" w:hanging="401"/>
      </w:pPr>
      <w:rPr>
        <w:rFonts w:hint="default"/>
        <w:lang w:val="vi" w:eastAsia="en-US" w:bidi="ar-SA"/>
      </w:rPr>
    </w:lvl>
    <w:lvl w:ilvl="6">
      <w:start w:val="0"/>
      <w:numFmt w:val="bullet"/>
      <w:lvlText w:val="•"/>
      <w:lvlJc w:val="left"/>
      <w:pPr>
        <w:ind w:left="6250" w:hanging="401"/>
      </w:pPr>
      <w:rPr>
        <w:rFonts w:hint="default"/>
        <w:lang w:val="vi" w:eastAsia="en-US" w:bidi="ar-SA"/>
      </w:rPr>
    </w:lvl>
    <w:lvl w:ilvl="7">
      <w:start w:val="0"/>
      <w:numFmt w:val="bullet"/>
      <w:lvlText w:val="•"/>
      <w:lvlJc w:val="left"/>
      <w:pPr>
        <w:ind w:left="7164" w:hanging="401"/>
      </w:pPr>
      <w:rPr>
        <w:rFonts w:hint="default"/>
        <w:lang w:val="vi" w:eastAsia="en-US" w:bidi="ar-SA"/>
      </w:rPr>
    </w:lvl>
    <w:lvl w:ilvl="8">
      <w:start w:val="0"/>
      <w:numFmt w:val="bullet"/>
      <w:lvlText w:val="•"/>
      <w:lvlJc w:val="left"/>
      <w:pPr>
        <w:ind w:left="8078" w:hanging="401"/>
      </w:pPr>
      <w:rPr>
        <w:rFonts w:hint="default"/>
        <w:lang w:val="vi" w:eastAsia="en-US" w:bidi="ar-SA"/>
      </w:rPr>
    </w:lvl>
  </w:abstractNum>
  <w:abstractNum w:abstractNumId="0">
    <w:multiLevelType w:val="hybridMultilevel"/>
    <w:lvl w:ilvl="0">
      <w:start w:val="0"/>
      <w:numFmt w:val="bullet"/>
      <w:lvlText w:val="-"/>
      <w:lvlJc w:val="left"/>
      <w:pPr>
        <w:ind w:left="722" w:hanging="200"/>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638" w:hanging="200"/>
      </w:pPr>
      <w:rPr>
        <w:rFonts w:hint="default"/>
        <w:lang w:val="vi" w:eastAsia="en-US" w:bidi="ar-SA"/>
      </w:rPr>
    </w:lvl>
    <w:lvl w:ilvl="2">
      <w:start w:val="0"/>
      <w:numFmt w:val="bullet"/>
      <w:lvlText w:val="•"/>
      <w:lvlJc w:val="left"/>
      <w:pPr>
        <w:ind w:left="2557" w:hanging="200"/>
      </w:pPr>
      <w:rPr>
        <w:rFonts w:hint="default"/>
        <w:lang w:val="vi" w:eastAsia="en-US" w:bidi="ar-SA"/>
      </w:rPr>
    </w:lvl>
    <w:lvl w:ilvl="3">
      <w:start w:val="0"/>
      <w:numFmt w:val="bullet"/>
      <w:lvlText w:val="•"/>
      <w:lvlJc w:val="left"/>
      <w:pPr>
        <w:ind w:left="3475" w:hanging="200"/>
      </w:pPr>
      <w:rPr>
        <w:rFonts w:hint="default"/>
        <w:lang w:val="vi" w:eastAsia="en-US" w:bidi="ar-SA"/>
      </w:rPr>
    </w:lvl>
    <w:lvl w:ilvl="4">
      <w:start w:val="0"/>
      <w:numFmt w:val="bullet"/>
      <w:lvlText w:val="•"/>
      <w:lvlJc w:val="left"/>
      <w:pPr>
        <w:ind w:left="4394" w:hanging="200"/>
      </w:pPr>
      <w:rPr>
        <w:rFonts w:hint="default"/>
        <w:lang w:val="vi" w:eastAsia="en-US" w:bidi="ar-SA"/>
      </w:rPr>
    </w:lvl>
    <w:lvl w:ilvl="5">
      <w:start w:val="0"/>
      <w:numFmt w:val="bullet"/>
      <w:lvlText w:val="•"/>
      <w:lvlJc w:val="left"/>
      <w:pPr>
        <w:ind w:left="5313" w:hanging="200"/>
      </w:pPr>
      <w:rPr>
        <w:rFonts w:hint="default"/>
        <w:lang w:val="vi" w:eastAsia="en-US" w:bidi="ar-SA"/>
      </w:rPr>
    </w:lvl>
    <w:lvl w:ilvl="6">
      <w:start w:val="0"/>
      <w:numFmt w:val="bullet"/>
      <w:lvlText w:val="•"/>
      <w:lvlJc w:val="left"/>
      <w:pPr>
        <w:ind w:left="6231" w:hanging="200"/>
      </w:pPr>
      <w:rPr>
        <w:rFonts w:hint="default"/>
        <w:lang w:val="vi" w:eastAsia="en-US" w:bidi="ar-SA"/>
      </w:rPr>
    </w:lvl>
    <w:lvl w:ilvl="7">
      <w:start w:val="0"/>
      <w:numFmt w:val="bullet"/>
      <w:lvlText w:val="•"/>
      <w:lvlJc w:val="left"/>
      <w:pPr>
        <w:ind w:left="7150" w:hanging="200"/>
      </w:pPr>
      <w:rPr>
        <w:rFonts w:hint="default"/>
        <w:lang w:val="vi" w:eastAsia="en-US" w:bidi="ar-SA"/>
      </w:rPr>
    </w:lvl>
    <w:lvl w:ilvl="8">
      <w:start w:val="0"/>
      <w:numFmt w:val="bullet"/>
      <w:lvlText w:val="•"/>
      <w:lvlJc w:val="left"/>
      <w:pPr>
        <w:ind w:left="8069" w:hanging="20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240"/>
      <w:ind w:left="72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dcterms:created xsi:type="dcterms:W3CDTF">2023-04-24T08:11:10Z</dcterms:created>
  <dcterms:modified xsi:type="dcterms:W3CDTF">2023-04-24T08:11:10Z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