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2"/>
        </w:rPr>
      </w:pPr>
    </w:p>
    <w:tbl>
      <w:tblPr>
        <w:tblW w:w="0" w:type="auto"/>
        <w:jc w:val="left"/>
        <w:tblInd w:w="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10"/>
        <w:gridCol w:w="5185"/>
      </w:tblGrid>
      <w:tr>
        <w:trPr>
          <w:trHeight w:val="269" w:hRule="atLeast"/>
        </w:trPr>
        <w:tc>
          <w:tcPr>
            <w:tcW w:w="3410" w:type="dxa"/>
          </w:tcPr>
          <w:p>
            <w:pPr>
              <w:pStyle w:val="TableParagraph"/>
              <w:spacing w:line="250" w:lineRule="exact"/>
              <w:ind w:left="457"/>
              <w:rPr>
                <w:b/>
                <w:sz w:val="24"/>
              </w:rPr>
            </w:pPr>
            <w:r>
              <w:rPr>
                <w:b/>
                <w:spacing w:val="-8"/>
                <w:sz w:val="24"/>
              </w:rPr>
              <w:t>TOÀ</w:t>
            </w:r>
            <w:r>
              <w:rPr>
                <w:b/>
                <w:spacing w:val="-14"/>
                <w:sz w:val="24"/>
              </w:rPr>
              <w:t> </w:t>
            </w:r>
            <w:r>
              <w:rPr>
                <w:b/>
                <w:spacing w:val="-8"/>
                <w:sz w:val="24"/>
              </w:rPr>
              <w:t>ÁN</w:t>
            </w:r>
            <w:r>
              <w:rPr>
                <w:b/>
                <w:spacing w:val="-11"/>
                <w:sz w:val="24"/>
              </w:rPr>
              <w:t> </w:t>
            </w:r>
            <w:r>
              <w:rPr>
                <w:b/>
                <w:spacing w:val="-8"/>
                <w:sz w:val="24"/>
              </w:rPr>
              <w:t>NHÂN</w:t>
            </w:r>
            <w:r>
              <w:rPr>
                <w:b/>
                <w:spacing w:val="-10"/>
                <w:sz w:val="24"/>
              </w:rPr>
              <w:t> </w:t>
            </w:r>
            <w:r>
              <w:rPr>
                <w:b/>
                <w:spacing w:val="-8"/>
                <w:sz w:val="24"/>
              </w:rPr>
              <w:t>DÂN</w:t>
            </w:r>
          </w:p>
        </w:tc>
        <w:tc>
          <w:tcPr>
            <w:tcW w:w="5185" w:type="dxa"/>
          </w:tcPr>
          <w:p>
            <w:pPr>
              <w:pStyle w:val="TableParagraph"/>
              <w:spacing w:line="250" w:lineRule="exact"/>
              <w:ind w:left="379" w:right="39"/>
              <w:jc w:val="center"/>
              <w:rPr>
                <w:b/>
                <w:sz w:val="24"/>
              </w:rPr>
            </w:pPr>
            <w:r>
              <w:rPr>
                <w:b/>
                <w:spacing w:val="-8"/>
                <w:sz w:val="24"/>
              </w:rPr>
              <w:t>CỘNG</w:t>
            </w:r>
            <w:r>
              <w:rPr>
                <w:b/>
                <w:spacing w:val="-11"/>
                <w:sz w:val="24"/>
              </w:rPr>
              <w:t> </w:t>
            </w:r>
            <w:r>
              <w:rPr>
                <w:b/>
                <w:spacing w:val="-8"/>
                <w:sz w:val="24"/>
              </w:rPr>
              <w:t>HOÀ XÃ</w:t>
            </w:r>
            <w:r>
              <w:rPr>
                <w:b/>
                <w:spacing w:val="-12"/>
                <w:sz w:val="24"/>
              </w:rPr>
              <w:t> </w:t>
            </w:r>
            <w:r>
              <w:rPr>
                <w:b/>
                <w:spacing w:val="-8"/>
                <w:sz w:val="24"/>
              </w:rPr>
              <w:t>HỘI</w:t>
            </w:r>
            <w:r>
              <w:rPr>
                <w:b/>
                <w:spacing w:val="-10"/>
                <w:sz w:val="24"/>
              </w:rPr>
              <w:t> </w:t>
            </w:r>
            <w:r>
              <w:rPr>
                <w:b/>
                <w:spacing w:val="-8"/>
                <w:sz w:val="24"/>
              </w:rPr>
              <w:t>CHỦ NGHĨA VIỆT</w:t>
            </w:r>
            <w:r>
              <w:rPr>
                <w:b/>
                <w:spacing w:val="-7"/>
                <w:sz w:val="24"/>
              </w:rPr>
              <w:t> </w:t>
            </w:r>
            <w:r>
              <w:rPr>
                <w:b/>
                <w:spacing w:val="-8"/>
                <w:sz w:val="24"/>
              </w:rPr>
              <w:t>NAM</w:t>
            </w:r>
          </w:p>
        </w:tc>
      </w:tr>
      <w:tr>
        <w:trPr>
          <w:trHeight w:val="1649" w:hRule="atLeast"/>
        </w:trPr>
        <w:tc>
          <w:tcPr>
            <w:tcW w:w="3410" w:type="dxa"/>
          </w:tcPr>
          <w:p>
            <w:pPr>
              <w:pStyle w:val="TableParagraph"/>
              <w:spacing w:after="40"/>
              <w:ind w:left="364" w:right="694"/>
              <w:jc w:val="center"/>
              <w:rPr>
                <w:b/>
                <w:sz w:val="24"/>
              </w:rPr>
            </w:pPr>
            <w:r>
              <w:rPr>
                <w:b/>
                <w:spacing w:val="-2"/>
                <w:sz w:val="24"/>
              </w:rPr>
              <w:t>HUYỆN</w:t>
            </w:r>
            <w:r>
              <w:rPr>
                <w:b/>
                <w:spacing w:val="-18"/>
                <w:sz w:val="24"/>
              </w:rPr>
              <w:t> </w:t>
            </w:r>
            <w:r>
              <w:rPr>
                <w:b/>
                <w:spacing w:val="-2"/>
                <w:sz w:val="24"/>
              </w:rPr>
              <w:t>SƠN</w:t>
            </w:r>
            <w:r>
              <w:rPr>
                <w:b/>
                <w:spacing w:val="-18"/>
                <w:sz w:val="24"/>
              </w:rPr>
              <w:t> </w:t>
            </w:r>
            <w:r>
              <w:rPr>
                <w:b/>
                <w:spacing w:val="-2"/>
                <w:sz w:val="24"/>
              </w:rPr>
              <w:t>DƯƠNG </w:t>
            </w:r>
            <w:r>
              <w:rPr>
                <w:b/>
                <w:spacing w:val="-8"/>
                <w:sz w:val="24"/>
              </w:rPr>
              <w:t>TỈNH</w:t>
            </w:r>
            <w:r>
              <w:rPr>
                <w:b/>
                <w:spacing w:val="-13"/>
                <w:sz w:val="24"/>
              </w:rPr>
              <w:t> </w:t>
            </w:r>
            <w:r>
              <w:rPr>
                <w:b/>
                <w:spacing w:val="-8"/>
                <w:sz w:val="24"/>
              </w:rPr>
              <w:t>TUYÊN</w:t>
            </w:r>
            <w:r>
              <w:rPr>
                <w:b/>
                <w:spacing w:val="-7"/>
                <w:sz w:val="24"/>
              </w:rPr>
              <w:t> </w:t>
            </w:r>
            <w:r>
              <w:rPr>
                <w:b/>
                <w:spacing w:val="-8"/>
                <w:sz w:val="24"/>
              </w:rPr>
              <w:t>QUANG</w:t>
            </w:r>
          </w:p>
          <w:p>
            <w:pPr>
              <w:pStyle w:val="TableParagraph"/>
              <w:spacing w:line="20" w:lineRule="exact"/>
              <w:ind w:left="1244"/>
              <w:rPr>
                <w:sz w:val="2"/>
              </w:rPr>
            </w:pPr>
            <w:r>
              <w:rPr>
                <w:sz w:val="2"/>
              </w:rPr>
              <w:pict>
                <v:group style="width:28.8pt;height:.75pt;mso-position-horizontal-relative:char;mso-position-vertical-relative:line" id="docshapegroup2" coordorigin="0,0" coordsize="576,15">
                  <v:line style="position:absolute" from="0,8" to="576,8" stroked="true" strokeweight=".75pt" strokecolor="#000000">
                    <v:stroke dashstyle="solid"/>
                  </v:line>
                </v:group>
              </w:pict>
            </w:r>
            <w:r>
              <w:rPr>
                <w:sz w:val="2"/>
              </w:rPr>
            </w:r>
          </w:p>
          <w:p>
            <w:pPr>
              <w:pStyle w:val="TableParagraph"/>
              <w:spacing w:before="5"/>
              <w:ind w:left="0"/>
              <w:rPr>
                <w:sz w:val="32"/>
              </w:rPr>
            </w:pPr>
          </w:p>
          <w:p>
            <w:pPr>
              <w:pStyle w:val="TableParagraph"/>
              <w:spacing w:line="322" w:lineRule="exact"/>
              <w:ind w:left="49" w:right="387"/>
              <w:jc w:val="center"/>
              <w:rPr>
                <w:sz w:val="28"/>
              </w:rPr>
            </w:pPr>
            <w:r>
              <w:rPr>
                <w:spacing w:val="-8"/>
                <w:sz w:val="28"/>
              </w:rPr>
              <w:t>Bản</w:t>
            </w:r>
            <w:r>
              <w:rPr>
                <w:spacing w:val="-16"/>
                <w:sz w:val="28"/>
              </w:rPr>
              <w:t> </w:t>
            </w:r>
            <w:r>
              <w:rPr>
                <w:spacing w:val="-8"/>
                <w:sz w:val="28"/>
              </w:rPr>
              <w:t>án</w:t>
            </w:r>
            <w:r>
              <w:rPr>
                <w:spacing w:val="-16"/>
                <w:sz w:val="28"/>
              </w:rPr>
              <w:t> </w:t>
            </w:r>
            <w:r>
              <w:rPr>
                <w:spacing w:val="-8"/>
                <w:sz w:val="28"/>
              </w:rPr>
              <w:t>số:</w:t>
            </w:r>
            <w:r>
              <w:rPr>
                <w:spacing w:val="-17"/>
                <w:sz w:val="28"/>
              </w:rPr>
              <w:t> </w:t>
            </w:r>
            <w:r>
              <w:rPr>
                <w:b/>
                <w:spacing w:val="-8"/>
                <w:sz w:val="28"/>
              </w:rPr>
              <w:t>124</w:t>
            </w:r>
            <w:r>
              <w:rPr>
                <w:spacing w:val="-8"/>
                <w:sz w:val="28"/>
              </w:rPr>
              <w:t>/2022/HS-ST </w:t>
            </w:r>
            <w:r>
              <w:rPr>
                <w:sz w:val="28"/>
              </w:rPr>
              <w:t>Ngày</w:t>
            </w:r>
            <w:r>
              <w:rPr>
                <w:spacing w:val="-9"/>
                <w:sz w:val="28"/>
              </w:rPr>
              <w:t> </w:t>
            </w:r>
            <w:r>
              <w:rPr>
                <w:sz w:val="28"/>
              </w:rPr>
              <w:t>29/11/2022</w:t>
            </w:r>
          </w:p>
        </w:tc>
        <w:tc>
          <w:tcPr>
            <w:tcW w:w="5185" w:type="dxa"/>
          </w:tcPr>
          <w:p>
            <w:pPr>
              <w:pStyle w:val="TableParagraph"/>
              <w:spacing w:line="315" w:lineRule="exact"/>
              <w:ind w:left="378" w:right="39"/>
              <w:jc w:val="center"/>
              <w:rPr>
                <w:sz w:val="28"/>
              </w:rPr>
            </w:pPr>
            <w:r>
              <w:rPr>
                <w:spacing w:val="-6"/>
                <w:sz w:val="28"/>
              </w:rPr>
              <w:t>Độc</w:t>
            </w:r>
            <w:r>
              <w:rPr>
                <w:spacing w:val="-18"/>
                <w:sz w:val="28"/>
              </w:rPr>
              <w:t> </w:t>
            </w:r>
            <w:r>
              <w:rPr>
                <w:spacing w:val="-6"/>
                <w:sz w:val="28"/>
              </w:rPr>
              <w:t>lập</w:t>
            </w:r>
            <w:r>
              <w:rPr>
                <w:spacing w:val="-14"/>
                <w:sz w:val="28"/>
              </w:rPr>
              <w:t> </w:t>
            </w:r>
            <w:r>
              <w:rPr>
                <w:spacing w:val="-6"/>
                <w:sz w:val="28"/>
              </w:rPr>
              <w:t>-</w:t>
            </w:r>
            <w:r>
              <w:rPr>
                <w:spacing w:val="-13"/>
                <w:sz w:val="28"/>
              </w:rPr>
              <w:t> </w:t>
            </w:r>
            <w:r>
              <w:rPr>
                <w:spacing w:val="-6"/>
                <w:sz w:val="28"/>
              </w:rPr>
              <w:t>Tự</w:t>
            </w:r>
            <w:r>
              <w:rPr>
                <w:spacing w:val="-17"/>
                <w:sz w:val="28"/>
              </w:rPr>
              <w:t> </w:t>
            </w:r>
            <w:r>
              <w:rPr>
                <w:spacing w:val="-6"/>
                <w:sz w:val="28"/>
              </w:rPr>
              <w:t>do</w:t>
            </w:r>
            <w:r>
              <w:rPr>
                <w:spacing w:val="-15"/>
                <w:sz w:val="28"/>
              </w:rPr>
              <w:t> </w:t>
            </w:r>
            <w:r>
              <w:rPr>
                <w:spacing w:val="-6"/>
                <w:sz w:val="28"/>
              </w:rPr>
              <w:t>-</w:t>
            </w:r>
            <w:r>
              <w:rPr>
                <w:spacing w:val="-13"/>
                <w:sz w:val="28"/>
              </w:rPr>
              <w:t> </w:t>
            </w:r>
            <w:r>
              <w:rPr>
                <w:spacing w:val="-6"/>
                <w:sz w:val="28"/>
              </w:rPr>
              <w:t>Hạnh</w:t>
            </w:r>
            <w:r>
              <w:rPr>
                <w:spacing w:val="-15"/>
                <w:sz w:val="28"/>
              </w:rPr>
              <w:t> </w:t>
            </w:r>
            <w:r>
              <w:rPr>
                <w:spacing w:val="-6"/>
                <w:sz w:val="28"/>
              </w:rPr>
              <w:t>phúc</w:t>
            </w:r>
          </w:p>
        </w:tc>
      </w:tr>
    </w:tbl>
    <w:p>
      <w:pPr>
        <w:pStyle w:val="BodyText"/>
        <w:spacing w:before="8"/>
        <w:ind w:left="0" w:firstLine="0"/>
        <w:jc w:val="left"/>
        <w:rPr>
          <w:sz w:val="20"/>
        </w:rPr>
      </w:pPr>
    </w:p>
    <w:p>
      <w:pPr>
        <w:pStyle w:val="Heading1"/>
        <w:spacing w:line="322" w:lineRule="exact" w:before="89"/>
        <w:ind w:right="1255"/>
      </w:pPr>
      <w:r>
        <w:rPr/>
        <w:pict>
          <v:line style="position:absolute;mso-position-horizontal-relative:page;mso-position-vertical-relative:paragraph;z-index:-15823872" from="334.649994pt,-75.60968pt" to="476.349994pt,-75.60968pt" stroked="true" strokeweight=".75pt" strokecolor="#000000">
            <v:stroke dashstyle="solid"/>
            <w10:wrap type="none"/>
          </v:line>
        </w:pict>
      </w:r>
      <w:r>
        <w:rPr>
          <w:spacing w:val="-8"/>
        </w:rPr>
        <w:t>NHÂN</w:t>
      </w:r>
      <w:r>
        <w:rPr>
          <w:spacing w:val="-11"/>
        </w:rPr>
        <w:t> </w:t>
      </w:r>
      <w:r>
        <w:rPr>
          <w:spacing w:val="-4"/>
        </w:rPr>
        <w:t>DANH</w:t>
      </w:r>
    </w:p>
    <w:p>
      <w:pPr>
        <w:spacing w:before="0"/>
        <w:ind w:left="1306" w:right="1254" w:firstLine="0"/>
        <w:jc w:val="center"/>
        <w:rPr>
          <w:b/>
          <w:sz w:val="28"/>
        </w:rPr>
      </w:pPr>
      <w:r>
        <w:rPr>
          <w:b/>
          <w:spacing w:val="-8"/>
          <w:sz w:val="28"/>
        </w:rPr>
        <w:t>NƯỚC</w:t>
      </w:r>
      <w:r>
        <w:rPr>
          <w:b/>
          <w:spacing w:val="-12"/>
          <w:sz w:val="28"/>
        </w:rPr>
        <w:t> </w:t>
      </w:r>
      <w:r>
        <w:rPr>
          <w:b/>
          <w:spacing w:val="-8"/>
          <w:sz w:val="28"/>
        </w:rPr>
        <w:t>CỘNG</w:t>
      </w:r>
      <w:r>
        <w:rPr>
          <w:b/>
          <w:spacing w:val="-10"/>
          <w:sz w:val="28"/>
        </w:rPr>
        <w:t> </w:t>
      </w:r>
      <w:r>
        <w:rPr>
          <w:b/>
          <w:spacing w:val="-8"/>
          <w:sz w:val="28"/>
        </w:rPr>
        <w:t>HOÀ</w:t>
      </w:r>
      <w:r>
        <w:rPr>
          <w:b/>
          <w:spacing w:val="-13"/>
          <w:sz w:val="28"/>
        </w:rPr>
        <w:t> </w:t>
      </w:r>
      <w:r>
        <w:rPr>
          <w:b/>
          <w:spacing w:val="-8"/>
          <w:sz w:val="28"/>
        </w:rPr>
        <w:t>XÃ</w:t>
      </w:r>
      <w:r>
        <w:rPr>
          <w:b/>
          <w:spacing w:val="-12"/>
          <w:sz w:val="28"/>
        </w:rPr>
        <w:t> </w:t>
      </w:r>
      <w:r>
        <w:rPr>
          <w:b/>
          <w:spacing w:val="-8"/>
          <w:sz w:val="28"/>
        </w:rPr>
        <w:t>HỘI</w:t>
      </w:r>
      <w:r>
        <w:rPr>
          <w:b/>
          <w:spacing w:val="-12"/>
          <w:sz w:val="28"/>
        </w:rPr>
        <w:t> </w:t>
      </w:r>
      <w:r>
        <w:rPr>
          <w:b/>
          <w:spacing w:val="-8"/>
          <w:sz w:val="28"/>
        </w:rPr>
        <w:t>CHỦ</w:t>
      </w:r>
      <w:r>
        <w:rPr>
          <w:b/>
          <w:spacing w:val="-13"/>
          <w:sz w:val="28"/>
        </w:rPr>
        <w:t> </w:t>
      </w:r>
      <w:r>
        <w:rPr>
          <w:b/>
          <w:spacing w:val="-8"/>
          <w:sz w:val="28"/>
        </w:rPr>
        <w:t>NGHĨA</w:t>
      </w:r>
      <w:r>
        <w:rPr>
          <w:b/>
          <w:spacing w:val="-12"/>
          <w:sz w:val="28"/>
        </w:rPr>
        <w:t> </w:t>
      </w:r>
      <w:r>
        <w:rPr>
          <w:b/>
          <w:spacing w:val="-8"/>
          <w:sz w:val="28"/>
        </w:rPr>
        <w:t>VIỆT</w:t>
      </w:r>
      <w:r>
        <w:rPr>
          <w:b/>
          <w:spacing w:val="-9"/>
          <w:sz w:val="28"/>
        </w:rPr>
        <w:t> </w:t>
      </w:r>
      <w:r>
        <w:rPr>
          <w:b/>
          <w:spacing w:val="-8"/>
          <w:sz w:val="28"/>
        </w:rPr>
        <w:t>NAM</w:t>
      </w:r>
    </w:p>
    <w:p>
      <w:pPr>
        <w:pStyle w:val="BodyText"/>
        <w:spacing w:before="3"/>
        <w:ind w:left="0" w:firstLine="0"/>
        <w:jc w:val="left"/>
        <w:rPr>
          <w:b/>
        </w:rPr>
      </w:pPr>
    </w:p>
    <w:p>
      <w:pPr>
        <w:spacing w:before="0"/>
        <w:ind w:left="1306" w:right="1260" w:firstLine="0"/>
        <w:jc w:val="center"/>
        <w:rPr>
          <w:b/>
          <w:sz w:val="26"/>
        </w:rPr>
      </w:pPr>
      <w:r>
        <w:rPr>
          <w:b/>
          <w:spacing w:val="-8"/>
          <w:sz w:val="26"/>
        </w:rPr>
        <w:t>TOÀ</w:t>
      </w:r>
      <w:r>
        <w:rPr>
          <w:b/>
          <w:spacing w:val="-14"/>
          <w:sz w:val="26"/>
        </w:rPr>
        <w:t> </w:t>
      </w:r>
      <w:r>
        <w:rPr>
          <w:b/>
          <w:spacing w:val="-8"/>
          <w:sz w:val="26"/>
        </w:rPr>
        <w:t>ÁN</w:t>
      </w:r>
      <w:r>
        <w:rPr>
          <w:b/>
          <w:spacing w:val="-13"/>
          <w:sz w:val="26"/>
        </w:rPr>
        <w:t> </w:t>
      </w:r>
      <w:r>
        <w:rPr>
          <w:b/>
          <w:spacing w:val="-8"/>
          <w:sz w:val="26"/>
        </w:rPr>
        <w:t>NHÂN</w:t>
      </w:r>
      <w:r>
        <w:rPr>
          <w:b/>
          <w:spacing w:val="-16"/>
          <w:sz w:val="26"/>
        </w:rPr>
        <w:t> </w:t>
      </w:r>
      <w:r>
        <w:rPr>
          <w:b/>
          <w:spacing w:val="-8"/>
          <w:sz w:val="26"/>
        </w:rPr>
        <w:t>DÂN</w:t>
      </w:r>
      <w:r>
        <w:rPr>
          <w:b/>
          <w:spacing w:val="-15"/>
          <w:sz w:val="26"/>
        </w:rPr>
        <w:t> </w:t>
      </w:r>
      <w:r>
        <w:rPr>
          <w:b/>
          <w:spacing w:val="-8"/>
          <w:sz w:val="26"/>
        </w:rPr>
        <w:t>HUYỆN</w:t>
      </w:r>
      <w:r>
        <w:rPr>
          <w:b/>
          <w:spacing w:val="-14"/>
          <w:sz w:val="26"/>
        </w:rPr>
        <w:t> </w:t>
      </w:r>
      <w:r>
        <w:rPr>
          <w:b/>
          <w:spacing w:val="-8"/>
          <w:sz w:val="26"/>
        </w:rPr>
        <w:t>SƠN</w:t>
      </w:r>
      <w:r>
        <w:rPr>
          <w:b/>
          <w:spacing w:val="-13"/>
          <w:sz w:val="26"/>
        </w:rPr>
        <w:t> </w:t>
      </w:r>
      <w:r>
        <w:rPr>
          <w:b/>
          <w:spacing w:val="-8"/>
          <w:sz w:val="26"/>
        </w:rPr>
        <w:t>DƯƠNG</w:t>
      </w:r>
      <w:r>
        <w:rPr>
          <w:b/>
          <w:spacing w:val="-12"/>
          <w:sz w:val="26"/>
        </w:rPr>
        <w:t> </w:t>
      </w:r>
      <w:r>
        <w:rPr>
          <w:b/>
          <w:spacing w:val="-8"/>
          <w:sz w:val="26"/>
        </w:rPr>
        <w:t>-</w:t>
      </w:r>
      <w:r>
        <w:rPr>
          <w:b/>
          <w:spacing w:val="-13"/>
          <w:sz w:val="26"/>
        </w:rPr>
        <w:t> </w:t>
      </w:r>
      <w:r>
        <w:rPr>
          <w:b/>
          <w:spacing w:val="-8"/>
          <w:sz w:val="26"/>
        </w:rPr>
        <w:t>TUYÊN</w:t>
      </w:r>
      <w:r>
        <w:rPr>
          <w:b/>
          <w:spacing w:val="-17"/>
          <w:sz w:val="26"/>
        </w:rPr>
        <w:t> </w:t>
      </w:r>
      <w:r>
        <w:rPr>
          <w:b/>
          <w:spacing w:val="-8"/>
          <w:sz w:val="26"/>
        </w:rPr>
        <w:t>QUANG</w:t>
      </w:r>
    </w:p>
    <w:p>
      <w:pPr>
        <w:pStyle w:val="BodyText"/>
        <w:spacing w:before="0"/>
        <w:ind w:left="0" w:firstLine="0"/>
        <w:jc w:val="left"/>
        <w:rPr>
          <w:b/>
        </w:rPr>
      </w:pPr>
    </w:p>
    <w:p>
      <w:pPr>
        <w:pStyle w:val="BodyText"/>
        <w:spacing w:before="1"/>
        <w:ind w:left="0" w:firstLine="0"/>
        <w:jc w:val="left"/>
        <w:rPr>
          <w:b/>
        </w:rPr>
      </w:pPr>
    </w:p>
    <w:p>
      <w:pPr>
        <w:pStyle w:val="Heading2"/>
        <w:numPr>
          <w:ilvl w:val="0"/>
          <w:numId w:val="1"/>
        </w:numPr>
        <w:tabs>
          <w:tab w:pos="1031" w:val="left" w:leader="none"/>
        </w:tabs>
        <w:spacing w:line="240" w:lineRule="auto" w:before="0" w:after="0"/>
        <w:ind w:left="1030" w:right="0" w:hanging="150"/>
        <w:jc w:val="left"/>
      </w:pPr>
      <w:r>
        <w:rPr>
          <w:i/>
          <w:spacing w:val="-8"/>
        </w:rPr>
        <w:t>Thành</w:t>
      </w:r>
      <w:r>
        <w:rPr>
          <w:i/>
          <w:spacing w:val="-13"/>
        </w:rPr>
        <w:t> </w:t>
      </w:r>
      <w:r>
        <w:rPr>
          <w:i/>
          <w:spacing w:val="-8"/>
        </w:rPr>
        <w:t>phần</w:t>
      </w:r>
      <w:r>
        <w:rPr>
          <w:i/>
          <w:spacing w:val="-12"/>
        </w:rPr>
        <w:t> </w:t>
      </w:r>
      <w:r>
        <w:rPr>
          <w:i/>
          <w:spacing w:val="-8"/>
        </w:rPr>
        <w:t>Hội</w:t>
      </w:r>
      <w:r>
        <w:rPr>
          <w:i/>
          <w:spacing w:val="-12"/>
        </w:rPr>
        <w:t> </w:t>
      </w:r>
      <w:r>
        <w:rPr>
          <w:i/>
          <w:spacing w:val="-8"/>
        </w:rPr>
        <w:t>đồng</w:t>
      </w:r>
      <w:r>
        <w:rPr>
          <w:i/>
          <w:spacing w:val="-10"/>
        </w:rPr>
        <w:t> </w:t>
      </w:r>
      <w:r>
        <w:rPr>
          <w:i/>
          <w:spacing w:val="-8"/>
        </w:rPr>
        <w:t>xét</w:t>
      </w:r>
      <w:r>
        <w:rPr>
          <w:i/>
          <w:spacing w:val="-11"/>
        </w:rPr>
        <w:t> </w:t>
      </w:r>
      <w:r>
        <w:rPr>
          <w:i/>
          <w:spacing w:val="-8"/>
        </w:rPr>
        <w:t>xử</w:t>
      </w:r>
      <w:r>
        <w:rPr>
          <w:i/>
          <w:spacing w:val="-13"/>
        </w:rPr>
        <w:t> </w:t>
      </w:r>
      <w:r>
        <w:rPr>
          <w:i/>
          <w:spacing w:val="-8"/>
        </w:rPr>
        <w:t>sơ</w:t>
      </w:r>
      <w:r>
        <w:rPr>
          <w:i/>
          <w:spacing w:val="-11"/>
        </w:rPr>
        <w:t> </w:t>
      </w:r>
      <w:r>
        <w:rPr>
          <w:i/>
          <w:spacing w:val="-8"/>
        </w:rPr>
        <w:t>thẩm</w:t>
      </w:r>
      <w:r>
        <w:rPr>
          <w:i/>
          <w:spacing w:val="-7"/>
        </w:rPr>
        <w:t> </w:t>
      </w:r>
      <w:r>
        <w:rPr>
          <w:i/>
          <w:spacing w:val="-8"/>
        </w:rPr>
        <w:t>gồm</w:t>
      </w:r>
      <w:r>
        <w:rPr>
          <w:i/>
          <w:spacing w:val="-9"/>
        </w:rPr>
        <w:t> </w:t>
      </w:r>
      <w:r>
        <w:rPr>
          <w:i/>
          <w:spacing w:val="-8"/>
        </w:rPr>
        <w:t>có:</w:t>
      </w:r>
    </w:p>
    <w:p>
      <w:pPr>
        <w:pStyle w:val="ListParagraph"/>
        <w:numPr>
          <w:ilvl w:val="0"/>
          <w:numId w:val="1"/>
        </w:numPr>
        <w:tabs>
          <w:tab w:pos="1031" w:val="left" w:leader="none"/>
        </w:tabs>
        <w:spacing w:line="240" w:lineRule="auto" w:before="53" w:after="0"/>
        <w:ind w:left="1030" w:right="0" w:hanging="150"/>
        <w:jc w:val="left"/>
        <w:rPr>
          <w:i/>
          <w:sz w:val="28"/>
        </w:rPr>
      </w:pPr>
      <w:r>
        <w:rPr>
          <w:i/>
          <w:spacing w:val="-8"/>
          <w:sz w:val="28"/>
        </w:rPr>
        <w:t>Thẩm</w:t>
      </w:r>
      <w:r>
        <w:rPr>
          <w:i/>
          <w:spacing w:val="-14"/>
          <w:sz w:val="28"/>
        </w:rPr>
        <w:t> </w:t>
      </w:r>
      <w:r>
        <w:rPr>
          <w:i/>
          <w:spacing w:val="-8"/>
          <w:sz w:val="28"/>
        </w:rPr>
        <w:t>phán</w:t>
      </w:r>
      <w:r>
        <w:rPr>
          <w:i/>
          <w:spacing w:val="-11"/>
          <w:sz w:val="28"/>
        </w:rPr>
        <w:t> </w:t>
      </w:r>
      <w:r>
        <w:rPr>
          <w:i/>
          <w:spacing w:val="-8"/>
          <w:sz w:val="28"/>
        </w:rPr>
        <w:t>-</w:t>
      </w:r>
      <w:r>
        <w:rPr>
          <w:i/>
          <w:spacing w:val="-12"/>
          <w:sz w:val="28"/>
        </w:rPr>
        <w:t> </w:t>
      </w:r>
      <w:r>
        <w:rPr>
          <w:i/>
          <w:spacing w:val="-8"/>
          <w:sz w:val="28"/>
        </w:rPr>
        <w:t>Chủ</w:t>
      </w:r>
      <w:r>
        <w:rPr>
          <w:i/>
          <w:spacing w:val="-11"/>
          <w:sz w:val="28"/>
        </w:rPr>
        <w:t> </w:t>
      </w:r>
      <w:r>
        <w:rPr>
          <w:i/>
          <w:spacing w:val="-8"/>
          <w:sz w:val="28"/>
        </w:rPr>
        <w:t>toạ</w:t>
      </w:r>
      <w:r>
        <w:rPr>
          <w:i/>
          <w:spacing w:val="-10"/>
          <w:sz w:val="28"/>
        </w:rPr>
        <w:t> </w:t>
      </w:r>
      <w:r>
        <w:rPr>
          <w:i/>
          <w:spacing w:val="-8"/>
          <w:sz w:val="28"/>
        </w:rPr>
        <w:t>phiên</w:t>
      </w:r>
      <w:r>
        <w:rPr>
          <w:i/>
          <w:spacing w:val="-14"/>
          <w:sz w:val="28"/>
        </w:rPr>
        <w:t> </w:t>
      </w:r>
      <w:r>
        <w:rPr>
          <w:i/>
          <w:spacing w:val="-8"/>
          <w:sz w:val="28"/>
        </w:rPr>
        <w:t>toà:</w:t>
      </w:r>
      <w:r>
        <w:rPr>
          <w:i/>
          <w:spacing w:val="-10"/>
          <w:sz w:val="28"/>
        </w:rPr>
        <w:t> </w:t>
      </w:r>
      <w:r>
        <w:rPr>
          <w:spacing w:val="-8"/>
          <w:sz w:val="28"/>
        </w:rPr>
        <w:t>Ông Lê</w:t>
      </w:r>
      <w:r>
        <w:rPr>
          <w:spacing w:val="-9"/>
          <w:sz w:val="28"/>
        </w:rPr>
        <w:t> </w:t>
      </w:r>
      <w:r>
        <w:rPr>
          <w:spacing w:val="-8"/>
          <w:sz w:val="28"/>
        </w:rPr>
        <w:t>Tuấn Linh.</w:t>
      </w:r>
    </w:p>
    <w:p>
      <w:pPr>
        <w:pStyle w:val="ListParagraph"/>
        <w:numPr>
          <w:ilvl w:val="0"/>
          <w:numId w:val="1"/>
        </w:numPr>
        <w:tabs>
          <w:tab w:pos="1031" w:val="left" w:leader="none"/>
        </w:tabs>
        <w:spacing w:line="240" w:lineRule="auto" w:before="60" w:after="0"/>
        <w:ind w:left="1030" w:right="0" w:hanging="150"/>
        <w:jc w:val="left"/>
        <w:rPr>
          <w:i/>
          <w:sz w:val="28"/>
        </w:rPr>
      </w:pPr>
      <w:r>
        <w:rPr>
          <w:i/>
          <w:spacing w:val="-8"/>
          <w:sz w:val="28"/>
        </w:rPr>
        <w:t>Các</w:t>
      </w:r>
      <w:r>
        <w:rPr>
          <w:i/>
          <w:spacing w:val="-12"/>
          <w:sz w:val="28"/>
        </w:rPr>
        <w:t> </w:t>
      </w:r>
      <w:r>
        <w:rPr>
          <w:i/>
          <w:spacing w:val="-8"/>
          <w:sz w:val="28"/>
        </w:rPr>
        <w:t>Hội</w:t>
      </w:r>
      <w:r>
        <w:rPr>
          <w:i/>
          <w:spacing w:val="-11"/>
          <w:sz w:val="28"/>
        </w:rPr>
        <w:t> </w:t>
      </w:r>
      <w:r>
        <w:rPr>
          <w:i/>
          <w:spacing w:val="-8"/>
          <w:sz w:val="28"/>
        </w:rPr>
        <w:t>thẩm</w:t>
      </w:r>
      <w:r>
        <w:rPr>
          <w:i/>
          <w:spacing w:val="-14"/>
          <w:sz w:val="28"/>
        </w:rPr>
        <w:t> </w:t>
      </w:r>
      <w:r>
        <w:rPr>
          <w:i/>
          <w:spacing w:val="-8"/>
          <w:sz w:val="28"/>
        </w:rPr>
        <w:t>nhân</w:t>
      </w:r>
      <w:r>
        <w:rPr>
          <w:i/>
          <w:spacing w:val="-10"/>
          <w:sz w:val="28"/>
        </w:rPr>
        <w:t> </w:t>
      </w:r>
      <w:r>
        <w:rPr>
          <w:i/>
          <w:spacing w:val="-8"/>
          <w:sz w:val="28"/>
        </w:rPr>
        <w:t>dân:</w:t>
      </w:r>
    </w:p>
    <w:p>
      <w:pPr>
        <w:pStyle w:val="ListParagraph"/>
        <w:numPr>
          <w:ilvl w:val="0"/>
          <w:numId w:val="2"/>
        </w:numPr>
        <w:tabs>
          <w:tab w:pos="1142" w:val="left" w:leader="none"/>
        </w:tabs>
        <w:spacing w:line="240" w:lineRule="auto" w:before="60" w:after="0"/>
        <w:ind w:left="1141" w:right="0" w:hanging="261"/>
        <w:jc w:val="left"/>
        <w:rPr>
          <w:sz w:val="28"/>
        </w:rPr>
      </w:pPr>
      <w:r>
        <w:rPr>
          <w:spacing w:val="-8"/>
          <w:sz w:val="28"/>
        </w:rPr>
        <w:t>Ông</w:t>
      </w:r>
      <w:r>
        <w:rPr>
          <w:spacing w:val="-13"/>
          <w:sz w:val="28"/>
        </w:rPr>
        <w:t> </w:t>
      </w:r>
      <w:r>
        <w:rPr>
          <w:spacing w:val="-8"/>
          <w:sz w:val="28"/>
        </w:rPr>
        <w:t>Phạm</w:t>
      </w:r>
      <w:r>
        <w:rPr>
          <w:spacing w:val="-15"/>
          <w:sz w:val="28"/>
        </w:rPr>
        <w:t> </w:t>
      </w:r>
      <w:r>
        <w:rPr>
          <w:spacing w:val="-8"/>
          <w:sz w:val="28"/>
        </w:rPr>
        <w:t>Văn</w:t>
      </w:r>
      <w:r>
        <w:rPr>
          <w:spacing w:val="-7"/>
          <w:sz w:val="28"/>
        </w:rPr>
        <w:t> </w:t>
      </w:r>
      <w:r>
        <w:rPr>
          <w:spacing w:val="-8"/>
          <w:sz w:val="28"/>
        </w:rPr>
        <w:t>Vượng</w:t>
      </w:r>
    </w:p>
    <w:p>
      <w:pPr>
        <w:pStyle w:val="ListParagraph"/>
        <w:numPr>
          <w:ilvl w:val="0"/>
          <w:numId w:val="2"/>
        </w:numPr>
        <w:tabs>
          <w:tab w:pos="1142" w:val="left" w:leader="none"/>
        </w:tabs>
        <w:spacing w:line="240" w:lineRule="auto" w:before="59" w:after="0"/>
        <w:ind w:left="1141" w:right="0" w:hanging="261"/>
        <w:jc w:val="left"/>
        <w:rPr>
          <w:sz w:val="28"/>
        </w:rPr>
      </w:pPr>
      <w:r>
        <w:rPr>
          <w:spacing w:val="-8"/>
          <w:sz w:val="28"/>
        </w:rPr>
        <w:t>Ông</w:t>
      </w:r>
      <w:r>
        <w:rPr>
          <w:spacing w:val="-16"/>
          <w:sz w:val="28"/>
        </w:rPr>
        <w:t> </w:t>
      </w:r>
      <w:r>
        <w:rPr>
          <w:spacing w:val="-8"/>
          <w:sz w:val="28"/>
        </w:rPr>
        <w:t>Nguyễn</w:t>
      </w:r>
      <w:r>
        <w:rPr>
          <w:spacing w:val="-10"/>
          <w:sz w:val="28"/>
        </w:rPr>
        <w:t> </w:t>
      </w:r>
      <w:r>
        <w:rPr>
          <w:spacing w:val="-8"/>
          <w:sz w:val="28"/>
        </w:rPr>
        <w:t>Văn</w:t>
      </w:r>
      <w:r>
        <w:rPr>
          <w:spacing w:val="-10"/>
          <w:sz w:val="28"/>
        </w:rPr>
        <w:t> </w:t>
      </w:r>
      <w:r>
        <w:rPr>
          <w:spacing w:val="-8"/>
          <w:sz w:val="28"/>
        </w:rPr>
        <w:t>Quang</w:t>
      </w:r>
    </w:p>
    <w:p>
      <w:pPr>
        <w:pStyle w:val="ListParagraph"/>
        <w:numPr>
          <w:ilvl w:val="1"/>
          <w:numId w:val="2"/>
        </w:numPr>
        <w:tabs>
          <w:tab w:pos="1067" w:val="left" w:leader="none"/>
        </w:tabs>
        <w:spacing w:line="242" w:lineRule="auto" w:before="60" w:after="0"/>
        <w:ind w:left="162" w:right="114" w:firstLine="719"/>
        <w:jc w:val="both"/>
        <w:rPr>
          <w:b/>
          <w:i/>
          <w:sz w:val="28"/>
        </w:rPr>
      </w:pPr>
      <w:r>
        <w:rPr>
          <w:b/>
          <w:i/>
          <w:sz w:val="28"/>
        </w:rPr>
        <w:t>Thư ký phiên toà: </w:t>
      </w:r>
      <w:r>
        <w:rPr>
          <w:sz w:val="28"/>
        </w:rPr>
        <w:t>Ông Vũ Đức Thảo - Thư ký Tòa án nhân dân huyện Sơn Dương.</w:t>
      </w:r>
    </w:p>
    <w:p>
      <w:pPr>
        <w:pStyle w:val="Heading2"/>
        <w:numPr>
          <w:ilvl w:val="1"/>
          <w:numId w:val="2"/>
        </w:numPr>
        <w:tabs>
          <w:tab w:pos="1108" w:val="left" w:leader="none"/>
        </w:tabs>
        <w:spacing w:line="322" w:lineRule="exact" w:before="55" w:after="0"/>
        <w:ind w:left="1107" w:right="0" w:hanging="183"/>
        <w:jc w:val="both"/>
        <w:rPr>
          <w:b w:val="0"/>
        </w:rPr>
      </w:pPr>
      <w:r>
        <w:rPr>
          <w:i/>
        </w:rPr>
        <w:t>Đại</w:t>
      </w:r>
      <w:r>
        <w:rPr>
          <w:i/>
          <w:spacing w:val="-9"/>
        </w:rPr>
        <w:t> </w:t>
      </w:r>
      <w:r>
        <w:rPr>
          <w:i/>
        </w:rPr>
        <w:t>diện</w:t>
      </w:r>
      <w:r>
        <w:rPr>
          <w:i/>
          <w:spacing w:val="-11"/>
        </w:rPr>
        <w:t> </w:t>
      </w:r>
      <w:r>
        <w:rPr>
          <w:i/>
        </w:rPr>
        <w:t>Viện</w:t>
      </w:r>
      <w:r>
        <w:rPr>
          <w:i/>
          <w:spacing w:val="-10"/>
        </w:rPr>
        <w:t> </w:t>
      </w:r>
      <w:r>
        <w:rPr>
          <w:i/>
        </w:rPr>
        <w:t>kiểm</w:t>
      </w:r>
      <w:r>
        <w:rPr>
          <w:i/>
          <w:spacing w:val="-6"/>
        </w:rPr>
        <w:t> </w:t>
      </w:r>
      <w:r>
        <w:rPr>
          <w:i/>
        </w:rPr>
        <w:t>sát</w:t>
      </w:r>
      <w:r>
        <w:rPr>
          <w:i/>
          <w:spacing w:val="-9"/>
        </w:rPr>
        <w:t> </w:t>
      </w:r>
      <w:r>
        <w:rPr>
          <w:i/>
        </w:rPr>
        <w:t>nhân</w:t>
      </w:r>
      <w:r>
        <w:rPr>
          <w:i/>
          <w:spacing w:val="-10"/>
        </w:rPr>
        <w:t> </w:t>
      </w:r>
      <w:r>
        <w:rPr>
          <w:i/>
        </w:rPr>
        <w:t>dân</w:t>
      </w:r>
      <w:r>
        <w:rPr>
          <w:i/>
          <w:spacing w:val="-10"/>
        </w:rPr>
        <w:t> </w:t>
      </w:r>
      <w:r>
        <w:rPr>
          <w:i/>
        </w:rPr>
        <w:t>huyện</w:t>
      </w:r>
      <w:r>
        <w:rPr>
          <w:i/>
          <w:spacing w:val="-10"/>
        </w:rPr>
        <w:t> </w:t>
      </w:r>
      <w:r>
        <w:rPr>
          <w:i/>
        </w:rPr>
        <w:t>Sơn</w:t>
      </w:r>
      <w:r>
        <w:rPr>
          <w:i/>
          <w:spacing w:val="-9"/>
        </w:rPr>
        <w:t> </w:t>
      </w:r>
      <w:r>
        <w:rPr>
          <w:i/>
        </w:rPr>
        <w:t>Dương</w:t>
      </w:r>
      <w:r>
        <w:rPr>
          <w:i/>
          <w:spacing w:val="-9"/>
        </w:rPr>
        <w:t> </w:t>
      </w:r>
      <w:r>
        <w:rPr>
          <w:i/>
        </w:rPr>
        <w:t>tham</w:t>
      </w:r>
      <w:r>
        <w:rPr>
          <w:i/>
          <w:spacing w:val="-6"/>
        </w:rPr>
        <w:t> </w:t>
      </w:r>
      <w:r>
        <w:rPr>
          <w:i/>
        </w:rPr>
        <w:t>gia</w:t>
      </w:r>
      <w:r>
        <w:rPr>
          <w:i/>
          <w:spacing w:val="-11"/>
        </w:rPr>
        <w:t> </w:t>
      </w:r>
      <w:r>
        <w:rPr>
          <w:i/>
        </w:rPr>
        <w:t>phiên</w:t>
      </w:r>
      <w:r>
        <w:rPr>
          <w:i/>
          <w:spacing w:val="-11"/>
        </w:rPr>
        <w:t> </w:t>
      </w:r>
      <w:r>
        <w:rPr>
          <w:i/>
          <w:spacing w:val="-4"/>
        </w:rPr>
        <w:t>toà</w:t>
      </w:r>
      <w:r>
        <w:rPr>
          <w:b w:val="0"/>
          <w:i/>
          <w:spacing w:val="-4"/>
        </w:rPr>
        <w:t>:</w:t>
      </w:r>
    </w:p>
    <w:p>
      <w:pPr>
        <w:pStyle w:val="BodyText"/>
        <w:spacing w:before="0"/>
        <w:ind w:firstLine="0"/>
      </w:pPr>
      <w:r>
        <w:rPr>
          <w:spacing w:val="-8"/>
        </w:rPr>
        <w:t>Ông</w:t>
      </w:r>
      <w:r>
        <w:rPr>
          <w:spacing w:val="-11"/>
        </w:rPr>
        <w:t> </w:t>
      </w:r>
      <w:r>
        <w:rPr>
          <w:spacing w:val="-8"/>
        </w:rPr>
        <w:t>Nguyễn</w:t>
      </w:r>
      <w:r>
        <w:rPr>
          <w:spacing w:val="-9"/>
        </w:rPr>
        <w:t> </w:t>
      </w:r>
      <w:r>
        <w:rPr>
          <w:spacing w:val="-8"/>
        </w:rPr>
        <w:t>Thành</w:t>
      </w:r>
      <w:r>
        <w:rPr>
          <w:spacing w:val="-9"/>
        </w:rPr>
        <w:t> </w:t>
      </w:r>
      <w:r>
        <w:rPr>
          <w:spacing w:val="-8"/>
        </w:rPr>
        <w:t>Long</w:t>
      </w:r>
      <w:r>
        <w:rPr>
          <w:spacing w:val="-12"/>
        </w:rPr>
        <w:t> </w:t>
      </w:r>
      <w:r>
        <w:rPr>
          <w:spacing w:val="-8"/>
        </w:rPr>
        <w:t>-</w:t>
      </w:r>
      <w:r>
        <w:rPr>
          <w:spacing w:val="-10"/>
        </w:rPr>
        <w:t> </w:t>
      </w:r>
      <w:r>
        <w:rPr>
          <w:spacing w:val="-8"/>
        </w:rPr>
        <w:t>Kiểm</w:t>
      </w:r>
      <w:r>
        <w:rPr>
          <w:spacing w:val="-15"/>
        </w:rPr>
        <w:t> </w:t>
      </w:r>
      <w:r>
        <w:rPr>
          <w:spacing w:val="-8"/>
        </w:rPr>
        <w:t>sát</w:t>
      </w:r>
      <w:r>
        <w:rPr>
          <w:spacing w:val="-14"/>
        </w:rPr>
        <w:t> </w:t>
      </w:r>
      <w:r>
        <w:rPr>
          <w:spacing w:val="-8"/>
        </w:rPr>
        <w:t>viên.</w:t>
      </w:r>
    </w:p>
    <w:p>
      <w:pPr>
        <w:pStyle w:val="BodyText"/>
        <w:spacing w:before="59"/>
        <w:ind w:right="113" w:firstLine="763"/>
      </w:pPr>
      <w:r>
        <w:rPr/>
        <w:t>Ngày 29 tháng 11 năm 2022, tại trụ sở Toà án nhân dân huyện Sơn Dương xét xử sơ thẩm công khai vụ án hình sự thụ lý số 121/2022/TLST-HS, ngày 04 tháng 11 năm 2022 theo Quyết định đưa vụ án ra xét xử số 127/2022/QĐXXST- HS ngày 15 tháng 11 năm 2022 đối với bị cáo:</w:t>
      </w:r>
    </w:p>
    <w:p>
      <w:pPr>
        <w:pStyle w:val="BodyText"/>
        <w:spacing w:before="62"/>
        <w:ind w:right="114" w:firstLine="763"/>
      </w:pPr>
      <w:r>
        <w:rPr>
          <w:b/>
        </w:rPr>
        <w:t>Nguyễn Xuân B, </w:t>
      </w:r>
      <w:r>
        <w:rPr/>
        <w:t>sinh ngày 20/10/1970 tại huyện Sơn Dương, tỉnh Tuyên Quang; Trú tại: Tổ dân phố T, thị trấn S, huyện Sơn Dương, tỉnh Tuyên Quang; Nghề nghiệp: Lao động tự do; Trình độ học vấn: 7/10; Dân tộc: Kinh; Giới tính: nam; Tôn giáo: không; Quốc tịch: Việt Nam; Con ông: Nguyễn Tiến V (đã chết) và bà: Lương Thị Đ, sinh năm 1933; Vợ: Nguyễn Thị P, sinh năm 1972; con: có 02 con, lớn sinh năm 1991, nhỏ sinh năm 1998; Tiền sự: không;</w:t>
      </w:r>
    </w:p>
    <w:p>
      <w:pPr>
        <w:pStyle w:val="ListParagraph"/>
        <w:numPr>
          <w:ilvl w:val="1"/>
          <w:numId w:val="2"/>
        </w:numPr>
        <w:tabs>
          <w:tab w:pos="1089" w:val="left" w:leader="none"/>
        </w:tabs>
        <w:spacing w:line="237" w:lineRule="auto" w:before="65" w:after="0"/>
        <w:ind w:left="162" w:right="114" w:firstLine="707"/>
        <w:jc w:val="both"/>
        <w:rPr>
          <w:sz w:val="28"/>
        </w:rPr>
      </w:pPr>
      <w:r>
        <w:rPr>
          <w:sz w:val="28"/>
        </w:rPr>
        <w:t>Tiền án: Ngày 10/9/2019, TAND huyện Sơn Dương xử phạt Nguyễn Xuân B 08 tháng tù về tội Trộm cắp tài sản, án phí HSST 200.000 đồng, án phí DSGN 300.000 đồng, bồi thường số tiền 290.000 đồng. Ngày 24/02/2020, Nguyễn Xuân B chấp hành xong hình phạt tù, chưa nộp án phí, còn khoản tiền</w:t>
      </w:r>
      <w:r>
        <w:rPr>
          <w:spacing w:val="40"/>
          <w:sz w:val="28"/>
        </w:rPr>
        <w:t> </w:t>
      </w:r>
      <w:r>
        <w:rPr>
          <w:sz w:val="28"/>
        </w:rPr>
        <w:t>bồi thường bị hại chưa có đơn yêu cầu thi hành án (Bản án số 86/2019/HSST).</w:t>
      </w:r>
    </w:p>
    <w:p>
      <w:pPr>
        <w:pStyle w:val="ListParagraph"/>
        <w:numPr>
          <w:ilvl w:val="1"/>
          <w:numId w:val="2"/>
        </w:numPr>
        <w:tabs>
          <w:tab w:pos="1089" w:val="left" w:leader="none"/>
        </w:tabs>
        <w:spacing w:line="240" w:lineRule="auto" w:before="120" w:after="0"/>
        <w:ind w:left="1088" w:right="0" w:hanging="164"/>
        <w:jc w:val="both"/>
        <w:rPr>
          <w:sz w:val="28"/>
        </w:rPr>
      </w:pPr>
      <w:r>
        <w:rPr>
          <w:sz w:val="28"/>
        </w:rPr>
        <w:t>Nhân</w:t>
      </w:r>
      <w:r>
        <w:rPr>
          <w:spacing w:val="-6"/>
          <w:sz w:val="28"/>
        </w:rPr>
        <w:t> </w:t>
      </w:r>
      <w:r>
        <w:rPr>
          <w:spacing w:val="-2"/>
          <w:sz w:val="28"/>
        </w:rPr>
        <w:t>thân:</w:t>
      </w:r>
    </w:p>
    <w:p>
      <w:pPr>
        <w:pStyle w:val="BodyText"/>
        <w:spacing w:before="62"/>
        <w:ind w:right="117" w:firstLine="707"/>
      </w:pPr>
      <w:r>
        <w:rPr/>
        <w:t>+ Ngày 10/8/2003, TAND huyện Sơn Dương, tỉnh Tuyên Quang, xử phạt Nguyễn Xuân B 45 tháng tù về tội Tàng trữ trái phép chất ma tuý. Ngày 19/10/2016 đã chấp hành xong toàn bộ bản án (Bản án số 30/HSST).</w:t>
      </w:r>
    </w:p>
    <w:p>
      <w:pPr>
        <w:spacing w:after="0"/>
        <w:sectPr>
          <w:footerReference w:type="default" r:id="rId5"/>
          <w:type w:val="continuous"/>
          <w:pgSz w:w="11910" w:h="16850"/>
          <w:pgMar w:footer="855" w:header="0" w:top="760" w:bottom="1040" w:left="1540" w:right="900"/>
          <w:pgNumType w:start="1"/>
        </w:sectPr>
      </w:pPr>
    </w:p>
    <w:p>
      <w:pPr>
        <w:pStyle w:val="BodyText"/>
        <w:spacing w:before="73"/>
        <w:ind w:right="115" w:firstLine="707"/>
      </w:pPr>
      <w:r>
        <w:rPr/>
        <w:t>+ Ngày 15/7/2008, TAND huyện Sơn Dương, xử phạt Nguyễn Xuân B 02 năm</w:t>
      </w:r>
      <w:r>
        <w:rPr>
          <w:spacing w:val="-5"/>
        </w:rPr>
        <w:t> </w:t>
      </w:r>
      <w:r>
        <w:rPr/>
        <w:t>tù về tội tàng trữ</w:t>
      </w:r>
      <w:r>
        <w:rPr>
          <w:spacing w:val="-3"/>
        </w:rPr>
        <w:t> </w:t>
      </w:r>
      <w:r>
        <w:rPr/>
        <w:t>trái phép chất ma tuý, án phí HSST</w:t>
      </w:r>
      <w:r>
        <w:rPr>
          <w:spacing w:val="-1"/>
        </w:rPr>
        <w:t> </w:t>
      </w:r>
      <w:r>
        <w:rPr/>
        <w:t>50.000</w:t>
      </w:r>
      <w:r>
        <w:rPr>
          <w:spacing w:val="-1"/>
        </w:rPr>
        <w:t> </w:t>
      </w:r>
      <w:r>
        <w:rPr/>
        <w:t>đồng, đã nộp án phí (Bản án số 76/2008/HSST).</w:t>
      </w:r>
    </w:p>
    <w:p>
      <w:pPr>
        <w:pStyle w:val="BodyText"/>
        <w:spacing w:line="237" w:lineRule="auto" w:before="118"/>
        <w:ind w:right="114"/>
      </w:pPr>
      <w:r>
        <w:rPr/>
        <w:t>+ Ngày</w:t>
      </w:r>
      <w:r>
        <w:rPr>
          <w:spacing w:val="-4"/>
        </w:rPr>
        <w:t> </w:t>
      </w:r>
      <w:r>
        <w:rPr/>
        <w:t>14/10/2008,</w:t>
      </w:r>
      <w:r>
        <w:rPr>
          <w:spacing w:val="-1"/>
        </w:rPr>
        <w:t> </w:t>
      </w:r>
      <w:r>
        <w:rPr/>
        <w:t>TAND</w:t>
      </w:r>
      <w:r>
        <w:rPr>
          <w:spacing w:val="-2"/>
        </w:rPr>
        <w:t> </w:t>
      </w:r>
      <w:r>
        <w:rPr/>
        <w:t>huyện Sơn Dương,</w:t>
      </w:r>
      <w:r>
        <w:rPr>
          <w:spacing w:val="-3"/>
        </w:rPr>
        <w:t> </w:t>
      </w:r>
      <w:r>
        <w:rPr/>
        <w:t>xử</w:t>
      </w:r>
      <w:r>
        <w:rPr>
          <w:spacing w:val="-2"/>
        </w:rPr>
        <w:t> </w:t>
      </w:r>
      <w:r>
        <w:rPr/>
        <w:t>phạt Nguyễn Xuân B</w:t>
      </w:r>
      <w:r>
        <w:rPr>
          <w:spacing w:val="-1"/>
        </w:rPr>
        <w:t> </w:t>
      </w:r>
      <w:r>
        <w:rPr/>
        <w:t>07 năm 06 tháng tù về tội Mua bán trái phép chất ma tuý. Tổng hợp với Bản án số 76/2008/HSST ngày 15/7/2008 của TAND huyện Sơn Dương buộc phải chấp hành hình phạt chung của 02 Bản án là 09 năm 06 tháng tù, án phí HSST 50.000 đồng, truy thu 130.000 đồng. Ngày 05/4/2015, chấp hành xong toàn bộ bản án (Bản án số 123/2008/HSST).</w:t>
      </w:r>
    </w:p>
    <w:p>
      <w:pPr>
        <w:pStyle w:val="BodyText"/>
        <w:spacing w:before="122"/>
        <w:ind w:right="115" w:firstLine="763"/>
      </w:pPr>
      <w:r>
        <w:rPr/>
        <w:t>Bị cáo bị bắt tạm giữ, tạm giam ngày 08/8/2022. Hiện đang tạm giam tại Trại tạm giam Công an tỉnh Tuyên Quang (Có</w:t>
      </w:r>
      <w:r>
        <w:rPr>
          <w:spacing w:val="-5"/>
        </w:rPr>
        <w:t> </w:t>
      </w:r>
      <w:r>
        <w:rPr/>
        <w:t>mặt).</w:t>
      </w:r>
    </w:p>
    <w:p>
      <w:pPr>
        <w:pStyle w:val="Heading1"/>
        <w:spacing w:before="247"/>
      </w:pPr>
      <w:r>
        <w:rPr>
          <w:spacing w:val="-8"/>
        </w:rPr>
        <w:t>NỘI</w:t>
      </w:r>
      <w:r>
        <w:rPr>
          <w:spacing w:val="-11"/>
        </w:rPr>
        <w:t> </w:t>
      </w:r>
      <w:r>
        <w:rPr>
          <w:spacing w:val="-8"/>
        </w:rPr>
        <w:t>DUNG</w:t>
      </w:r>
      <w:r>
        <w:rPr>
          <w:spacing w:val="-10"/>
        </w:rPr>
        <w:t> </w:t>
      </w:r>
      <w:r>
        <w:rPr>
          <w:spacing w:val="-8"/>
        </w:rPr>
        <w:t>VỤ</w:t>
      </w:r>
      <w:r>
        <w:rPr>
          <w:spacing w:val="-12"/>
        </w:rPr>
        <w:t> </w:t>
      </w:r>
      <w:r>
        <w:rPr>
          <w:spacing w:val="-8"/>
        </w:rPr>
        <w:t>ÁN:</w:t>
      </w:r>
    </w:p>
    <w:p>
      <w:pPr>
        <w:pStyle w:val="BodyText"/>
        <w:spacing w:before="235"/>
        <w:ind w:right="127" w:firstLine="763"/>
      </w:pPr>
      <w:r>
        <w:rPr/>
        <w:t>Theo các tài liệu có trong hồ sơ vụ án và diễn biến tại phiên tòa, nội dung vụ án được tóm tắt như sau:</w:t>
      </w:r>
    </w:p>
    <w:p>
      <w:pPr>
        <w:pStyle w:val="BodyText"/>
        <w:spacing w:line="237" w:lineRule="auto" w:before="64"/>
        <w:ind w:right="116"/>
      </w:pPr>
      <w:r>
        <w:rPr/>
        <w:t>Trong 02 ngày 03/8/2022 và ngày 08/8/2022, Nguyễn Xuân B đã 03 lần thực hiện hành vi bán trái phép chất ma túy, cụ thể như sau:</w:t>
      </w:r>
    </w:p>
    <w:p>
      <w:pPr>
        <w:pStyle w:val="ListParagraph"/>
        <w:numPr>
          <w:ilvl w:val="1"/>
          <w:numId w:val="2"/>
        </w:numPr>
        <w:tabs>
          <w:tab w:pos="1089" w:val="left" w:leader="none"/>
        </w:tabs>
        <w:spacing w:line="237" w:lineRule="auto" w:before="124" w:after="0"/>
        <w:ind w:left="162" w:right="112" w:firstLine="719"/>
        <w:jc w:val="both"/>
        <w:rPr>
          <w:sz w:val="28"/>
        </w:rPr>
      </w:pPr>
      <w:r>
        <w:rPr>
          <w:sz w:val="28"/>
        </w:rPr>
        <w:t>Lần 1 và lần 2: Khoảng 13 giờ ngày 03/8/2022, Nguyễn Xuân B một mình điều khiển xe mô tô nhãn hiệu Honda, biển kiểm soát 22S1-427.53 (là xe của Nguyễn Thị Minh H, con gái của B) đến khu vực xã Yên Lãng, huyện Đại Từ, tỉnh Thái Nguyên mục đích tìm mua ma túy về sử dụng cho bản thân và bán cho người khác kiếm lời. Tại khu vực xã Yên Lãng, B gặp và mua được 01 gói ma túy (loại Heroine) của một người đàn ông không xác định được tên tuổi, địa chỉ, với số tiền 1.000.000 đồng. B cất gói ma tuý vừa mua được vào bao đựng kính và để trong túi xách màu đen mang theo trên xe. B điều khiển xe mô tô về nhà Trần Văn T1 chơi. Khoảng 15 giờ cùng ngày, Nguyễn Xuân L cũng đến nhà T1 chơi (T1, B và L đều là người sử dụng chất ma tuý). T1 hỏi B có ma tuý</w:t>
      </w:r>
      <w:r>
        <w:rPr>
          <w:spacing w:val="40"/>
          <w:sz w:val="28"/>
        </w:rPr>
        <w:t> </w:t>
      </w:r>
      <w:r>
        <w:rPr>
          <w:sz w:val="28"/>
        </w:rPr>
        <w:t>không bán cho 600.000 đồng, B trả lời có, T1 đưa cho Bắc 600.000 đồng, B lấy dao banh-sa-lam chia và sẻ một phần ma tuý trong gói ma tuý vừa mua được rồi gói vào mảnh giấy bạc màu vàng đưa cho T1, thấy T1 mua được ma túy của B,</w:t>
      </w:r>
      <w:r>
        <w:rPr>
          <w:spacing w:val="40"/>
          <w:sz w:val="28"/>
        </w:rPr>
        <w:t> </w:t>
      </w:r>
      <w:r>
        <w:rPr>
          <w:sz w:val="28"/>
        </w:rPr>
        <w:t>thì L cũng hỏi B mua 200.000 đồng, B cầm tiền và dùng dao banh-sa-lam chia một</w:t>
      </w:r>
      <w:r>
        <w:rPr>
          <w:spacing w:val="-1"/>
          <w:sz w:val="28"/>
        </w:rPr>
        <w:t> </w:t>
      </w:r>
      <w:r>
        <w:rPr>
          <w:sz w:val="28"/>
        </w:rPr>
        <w:t>phần</w:t>
      </w:r>
      <w:r>
        <w:rPr>
          <w:spacing w:val="-1"/>
          <w:sz w:val="28"/>
        </w:rPr>
        <w:t> </w:t>
      </w:r>
      <w:r>
        <w:rPr>
          <w:sz w:val="28"/>
        </w:rPr>
        <w:t>ma</w:t>
      </w:r>
      <w:r>
        <w:rPr>
          <w:spacing w:val="-2"/>
          <w:sz w:val="28"/>
        </w:rPr>
        <w:t> </w:t>
      </w:r>
      <w:r>
        <w:rPr>
          <w:sz w:val="28"/>
        </w:rPr>
        <w:t>tuý</w:t>
      </w:r>
      <w:r>
        <w:rPr>
          <w:spacing w:val="-5"/>
          <w:sz w:val="28"/>
        </w:rPr>
        <w:t> </w:t>
      </w:r>
      <w:r>
        <w:rPr>
          <w:sz w:val="28"/>
        </w:rPr>
        <w:t>vào</w:t>
      </w:r>
      <w:r>
        <w:rPr>
          <w:spacing w:val="-4"/>
          <w:sz w:val="28"/>
        </w:rPr>
        <w:t> </w:t>
      </w:r>
      <w:r>
        <w:rPr>
          <w:sz w:val="28"/>
        </w:rPr>
        <w:t>mảnh</w:t>
      </w:r>
      <w:r>
        <w:rPr>
          <w:spacing w:val="-1"/>
          <w:sz w:val="28"/>
        </w:rPr>
        <w:t> </w:t>
      </w:r>
      <w:r>
        <w:rPr>
          <w:sz w:val="28"/>
        </w:rPr>
        <w:t>giấy</w:t>
      </w:r>
      <w:r>
        <w:rPr>
          <w:spacing w:val="-6"/>
          <w:sz w:val="28"/>
        </w:rPr>
        <w:t> </w:t>
      </w:r>
      <w:r>
        <w:rPr>
          <w:sz w:val="28"/>
        </w:rPr>
        <w:t>bạc</w:t>
      </w:r>
      <w:r>
        <w:rPr>
          <w:spacing w:val="-1"/>
          <w:sz w:val="28"/>
        </w:rPr>
        <w:t> </w:t>
      </w:r>
      <w:r>
        <w:rPr>
          <w:sz w:val="28"/>
        </w:rPr>
        <w:t>màu</w:t>
      </w:r>
      <w:r>
        <w:rPr>
          <w:spacing w:val="-1"/>
          <w:sz w:val="28"/>
        </w:rPr>
        <w:t> </w:t>
      </w:r>
      <w:r>
        <w:rPr>
          <w:sz w:val="28"/>
        </w:rPr>
        <w:t>vàng</w:t>
      </w:r>
      <w:r>
        <w:rPr>
          <w:spacing w:val="-1"/>
          <w:sz w:val="28"/>
        </w:rPr>
        <w:t> </w:t>
      </w:r>
      <w:r>
        <w:rPr>
          <w:sz w:val="28"/>
        </w:rPr>
        <w:t>đưa</w:t>
      </w:r>
      <w:r>
        <w:rPr>
          <w:spacing w:val="-3"/>
          <w:sz w:val="28"/>
        </w:rPr>
        <w:t> </w:t>
      </w:r>
      <w:r>
        <w:rPr>
          <w:sz w:val="28"/>
        </w:rPr>
        <w:t>cho</w:t>
      </w:r>
      <w:r>
        <w:rPr>
          <w:spacing w:val="-1"/>
          <w:sz w:val="28"/>
        </w:rPr>
        <w:t> </w:t>
      </w:r>
      <w:r>
        <w:rPr>
          <w:sz w:val="28"/>
        </w:rPr>
        <w:t>L;</w:t>
      </w:r>
      <w:r>
        <w:rPr>
          <w:spacing w:val="-2"/>
          <w:sz w:val="28"/>
        </w:rPr>
        <w:t> </w:t>
      </w:r>
      <w:r>
        <w:rPr>
          <w:sz w:val="28"/>
        </w:rPr>
        <w:t>số</w:t>
      </w:r>
      <w:r>
        <w:rPr>
          <w:spacing w:val="-1"/>
          <w:sz w:val="28"/>
        </w:rPr>
        <w:t> </w:t>
      </w:r>
      <w:r>
        <w:rPr>
          <w:sz w:val="28"/>
        </w:rPr>
        <w:t>ma tuý</w:t>
      </w:r>
      <w:r>
        <w:rPr>
          <w:spacing w:val="-2"/>
          <w:sz w:val="28"/>
        </w:rPr>
        <w:t> </w:t>
      </w:r>
      <w:r>
        <w:rPr>
          <w:sz w:val="28"/>
        </w:rPr>
        <w:t>còn</w:t>
      </w:r>
      <w:r>
        <w:rPr>
          <w:spacing w:val="-1"/>
          <w:sz w:val="28"/>
        </w:rPr>
        <w:t> </w:t>
      </w:r>
      <w:r>
        <w:rPr>
          <w:sz w:val="28"/>
        </w:rPr>
        <w:t>lại</w:t>
      </w:r>
      <w:r>
        <w:rPr>
          <w:spacing w:val="-1"/>
          <w:sz w:val="28"/>
        </w:rPr>
        <w:t> </w:t>
      </w:r>
      <w:r>
        <w:rPr>
          <w:sz w:val="28"/>
        </w:rPr>
        <w:t>B</w:t>
      </w:r>
      <w:r>
        <w:rPr>
          <w:spacing w:val="-3"/>
          <w:sz w:val="28"/>
        </w:rPr>
        <w:t> </w:t>
      </w:r>
      <w:r>
        <w:rPr>
          <w:sz w:val="28"/>
        </w:rPr>
        <w:t>gói lại cất vào bao đựng kính để sử dụng cho bản thân. Sau đó B, T1 và L cùng đi ra cánh đồng gần nhà T1 tự lấy ma túy của mình ra sử dụng.</w:t>
      </w:r>
    </w:p>
    <w:p>
      <w:pPr>
        <w:pStyle w:val="ListParagraph"/>
        <w:numPr>
          <w:ilvl w:val="1"/>
          <w:numId w:val="2"/>
        </w:numPr>
        <w:tabs>
          <w:tab w:pos="1053" w:val="left" w:leader="none"/>
        </w:tabs>
        <w:spacing w:line="237" w:lineRule="auto" w:before="140" w:after="0"/>
        <w:ind w:left="162" w:right="111" w:firstLine="719"/>
        <w:jc w:val="both"/>
        <w:rPr>
          <w:sz w:val="28"/>
        </w:rPr>
      </w:pPr>
      <w:r>
        <w:rPr>
          <w:sz w:val="28"/>
        </w:rPr>
        <w:t>Lần 3: Khoảng 05 giờ</w:t>
      </w:r>
      <w:r>
        <w:rPr>
          <w:spacing w:val="-1"/>
          <w:sz w:val="28"/>
        </w:rPr>
        <w:t> </w:t>
      </w:r>
      <w:r>
        <w:rPr>
          <w:sz w:val="28"/>
        </w:rPr>
        <w:t>30 phút ngày</w:t>
      </w:r>
      <w:r>
        <w:rPr>
          <w:spacing w:val="-4"/>
          <w:sz w:val="28"/>
        </w:rPr>
        <w:t> </w:t>
      </w:r>
      <w:r>
        <w:rPr>
          <w:sz w:val="28"/>
        </w:rPr>
        <w:t>08/8/2022, B một mình điều khiển xe mô tô đến khu vực xã Yên Lãng, huyện Đại Từ, tỉnh Thái Nguyên mục đích tìm mua ma túy để bán cho người khác kiếm lời. Tại khu vực xã Yên Lãng, B mua được 01 được gói ma túy (loại Heroine) gói bằng nilon màu vàng bên trong chứa chất vón cục màu trắng; 01 gói được gói bằng mảnh giấy màu trắng có dòng kẻ bên trong chứa chất bột màu hồng (loại Methamphetamine) và 01 túi nilon màu trắng chứa chất vón cục màu trắng (loại Heroine) của một người đàn ông không xác định được tên tuổi, địa chỉ với số tiền 2.000.000 đồng. B cất số ma tuý vừa mua</w:t>
      </w:r>
      <w:r>
        <w:rPr>
          <w:spacing w:val="-5"/>
          <w:sz w:val="28"/>
        </w:rPr>
        <w:t> </w:t>
      </w:r>
      <w:r>
        <w:rPr>
          <w:sz w:val="28"/>
        </w:rPr>
        <w:t>được</w:t>
      </w:r>
      <w:r>
        <w:rPr>
          <w:spacing w:val="-7"/>
          <w:sz w:val="28"/>
        </w:rPr>
        <w:t> </w:t>
      </w:r>
      <w:r>
        <w:rPr>
          <w:sz w:val="28"/>
        </w:rPr>
        <w:t>vào</w:t>
      </w:r>
      <w:r>
        <w:rPr>
          <w:spacing w:val="-6"/>
          <w:sz w:val="28"/>
        </w:rPr>
        <w:t> </w:t>
      </w:r>
      <w:r>
        <w:rPr>
          <w:sz w:val="28"/>
        </w:rPr>
        <w:t>bao</w:t>
      </w:r>
      <w:r>
        <w:rPr>
          <w:spacing w:val="-6"/>
          <w:sz w:val="28"/>
        </w:rPr>
        <w:t> </w:t>
      </w:r>
      <w:r>
        <w:rPr>
          <w:sz w:val="28"/>
        </w:rPr>
        <w:t>đựng</w:t>
      </w:r>
      <w:r>
        <w:rPr>
          <w:spacing w:val="-6"/>
          <w:sz w:val="28"/>
        </w:rPr>
        <w:t> </w:t>
      </w:r>
      <w:r>
        <w:rPr>
          <w:sz w:val="28"/>
        </w:rPr>
        <w:t>kính</w:t>
      </w:r>
      <w:r>
        <w:rPr>
          <w:spacing w:val="-6"/>
          <w:sz w:val="28"/>
        </w:rPr>
        <w:t> </w:t>
      </w:r>
      <w:r>
        <w:rPr>
          <w:sz w:val="28"/>
        </w:rPr>
        <w:t>để</w:t>
      </w:r>
      <w:r>
        <w:rPr>
          <w:spacing w:val="-7"/>
          <w:sz w:val="28"/>
        </w:rPr>
        <w:t> </w:t>
      </w:r>
      <w:r>
        <w:rPr>
          <w:sz w:val="28"/>
        </w:rPr>
        <w:t>vào</w:t>
      </w:r>
      <w:r>
        <w:rPr>
          <w:spacing w:val="-6"/>
          <w:sz w:val="28"/>
        </w:rPr>
        <w:t> </w:t>
      </w:r>
      <w:r>
        <w:rPr>
          <w:sz w:val="28"/>
        </w:rPr>
        <w:t>trong</w:t>
      </w:r>
      <w:r>
        <w:rPr>
          <w:spacing w:val="-6"/>
          <w:sz w:val="28"/>
        </w:rPr>
        <w:t> </w:t>
      </w:r>
      <w:r>
        <w:rPr>
          <w:sz w:val="28"/>
        </w:rPr>
        <w:t>túi</w:t>
      </w:r>
      <w:r>
        <w:rPr>
          <w:spacing w:val="-6"/>
          <w:sz w:val="28"/>
        </w:rPr>
        <w:t> </w:t>
      </w:r>
      <w:r>
        <w:rPr>
          <w:sz w:val="28"/>
        </w:rPr>
        <w:t>xách</w:t>
      </w:r>
      <w:r>
        <w:rPr>
          <w:spacing w:val="-3"/>
          <w:sz w:val="28"/>
        </w:rPr>
        <w:t> </w:t>
      </w:r>
      <w:r>
        <w:rPr>
          <w:sz w:val="28"/>
        </w:rPr>
        <w:t>màu</w:t>
      </w:r>
      <w:r>
        <w:rPr>
          <w:spacing w:val="-6"/>
          <w:sz w:val="28"/>
        </w:rPr>
        <w:t> </w:t>
      </w:r>
      <w:r>
        <w:rPr>
          <w:sz w:val="28"/>
        </w:rPr>
        <w:t>đen</w:t>
      </w:r>
      <w:r>
        <w:rPr>
          <w:spacing w:val="-6"/>
          <w:sz w:val="28"/>
        </w:rPr>
        <w:t> </w:t>
      </w:r>
      <w:r>
        <w:rPr>
          <w:sz w:val="28"/>
        </w:rPr>
        <w:t>để</w:t>
      </w:r>
      <w:r>
        <w:rPr>
          <w:spacing w:val="-7"/>
          <w:sz w:val="28"/>
        </w:rPr>
        <w:t> </w:t>
      </w:r>
      <w:r>
        <w:rPr>
          <w:sz w:val="28"/>
        </w:rPr>
        <w:t>trên</w:t>
      </w:r>
      <w:r>
        <w:rPr>
          <w:spacing w:val="-6"/>
          <w:sz w:val="28"/>
        </w:rPr>
        <w:t> </w:t>
      </w:r>
      <w:r>
        <w:rPr>
          <w:sz w:val="28"/>
        </w:rPr>
        <w:t>yếm</w:t>
      </w:r>
      <w:r>
        <w:rPr>
          <w:spacing w:val="-9"/>
          <w:sz w:val="28"/>
        </w:rPr>
        <w:t> </w:t>
      </w:r>
      <w:r>
        <w:rPr>
          <w:sz w:val="28"/>
        </w:rPr>
        <w:t>xe</w:t>
      </w:r>
      <w:r>
        <w:rPr>
          <w:spacing w:val="-7"/>
          <w:sz w:val="28"/>
        </w:rPr>
        <w:t> </w:t>
      </w:r>
      <w:r>
        <w:rPr>
          <w:sz w:val="28"/>
        </w:rPr>
        <w:t>sau</w:t>
      </w:r>
      <w:r>
        <w:rPr>
          <w:spacing w:val="-6"/>
          <w:sz w:val="28"/>
        </w:rPr>
        <w:t> </w:t>
      </w:r>
      <w:r>
        <w:rPr>
          <w:sz w:val="28"/>
        </w:rPr>
        <w:t>đó đi</w:t>
      </w:r>
      <w:r>
        <w:rPr>
          <w:spacing w:val="40"/>
          <w:sz w:val="28"/>
        </w:rPr>
        <w:t> </w:t>
      </w:r>
      <w:r>
        <w:rPr>
          <w:sz w:val="28"/>
        </w:rPr>
        <w:t>về.</w:t>
      </w:r>
      <w:r>
        <w:rPr>
          <w:spacing w:val="40"/>
          <w:sz w:val="28"/>
        </w:rPr>
        <w:t> </w:t>
      </w:r>
      <w:r>
        <w:rPr>
          <w:sz w:val="28"/>
        </w:rPr>
        <w:t>Trên</w:t>
      </w:r>
      <w:r>
        <w:rPr>
          <w:spacing w:val="40"/>
          <w:sz w:val="28"/>
        </w:rPr>
        <w:t> </w:t>
      </w:r>
      <w:r>
        <w:rPr>
          <w:sz w:val="28"/>
        </w:rPr>
        <w:t>đường</w:t>
      </w:r>
      <w:r>
        <w:rPr>
          <w:spacing w:val="40"/>
          <w:sz w:val="28"/>
        </w:rPr>
        <w:t> </w:t>
      </w:r>
      <w:r>
        <w:rPr>
          <w:sz w:val="28"/>
        </w:rPr>
        <w:t>về</w:t>
      </w:r>
      <w:r>
        <w:rPr>
          <w:spacing w:val="40"/>
          <w:sz w:val="28"/>
        </w:rPr>
        <w:t> </w:t>
      </w:r>
      <w:r>
        <w:rPr>
          <w:sz w:val="28"/>
        </w:rPr>
        <w:t>thì</w:t>
      </w:r>
      <w:r>
        <w:rPr>
          <w:spacing w:val="52"/>
          <w:sz w:val="28"/>
        </w:rPr>
        <w:t> </w:t>
      </w:r>
      <w:r>
        <w:rPr>
          <w:sz w:val="28"/>
        </w:rPr>
        <w:t>B</w:t>
      </w:r>
      <w:r>
        <w:rPr>
          <w:spacing w:val="40"/>
          <w:sz w:val="28"/>
        </w:rPr>
        <w:t> </w:t>
      </w:r>
      <w:r>
        <w:rPr>
          <w:sz w:val="28"/>
        </w:rPr>
        <w:t>nhận</w:t>
      </w:r>
      <w:r>
        <w:rPr>
          <w:spacing w:val="40"/>
          <w:sz w:val="28"/>
        </w:rPr>
        <w:t> </w:t>
      </w:r>
      <w:r>
        <w:rPr>
          <w:sz w:val="28"/>
        </w:rPr>
        <w:t>được</w:t>
      </w:r>
      <w:r>
        <w:rPr>
          <w:spacing w:val="40"/>
          <w:sz w:val="28"/>
        </w:rPr>
        <w:t> </w:t>
      </w:r>
      <w:r>
        <w:rPr>
          <w:sz w:val="28"/>
        </w:rPr>
        <w:t>điện</w:t>
      </w:r>
      <w:r>
        <w:rPr>
          <w:spacing w:val="40"/>
          <w:sz w:val="28"/>
        </w:rPr>
        <w:t> </w:t>
      </w:r>
      <w:r>
        <w:rPr>
          <w:sz w:val="28"/>
        </w:rPr>
        <w:t>thoại</w:t>
      </w:r>
      <w:r>
        <w:rPr>
          <w:spacing w:val="40"/>
          <w:sz w:val="28"/>
        </w:rPr>
        <w:t> </w:t>
      </w:r>
      <w:r>
        <w:rPr>
          <w:sz w:val="28"/>
        </w:rPr>
        <w:t>của</w:t>
      </w:r>
      <w:r>
        <w:rPr>
          <w:spacing w:val="40"/>
          <w:sz w:val="28"/>
        </w:rPr>
        <w:t> </w:t>
      </w:r>
      <w:r>
        <w:rPr>
          <w:sz w:val="28"/>
        </w:rPr>
        <w:t>Trần</w:t>
      </w:r>
      <w:r>
        <w:rPr>
          <w:spacing w:val="40"/>
          <w:sz w:val="28"/>
        </w:rPr>
        <w:t> </w:t>
      </w:r>
      <w:r>
        <w:rPr>
          <w:sz w:val="28"/>
        </w:rPr>
        <w:t>Văn</w:t>
      </w:r>
      <w:r>
        <w:rPr>
          <w:spacing w:val="40"/>
          <w:sz w:val="28"/>
        </w:rPr>
        <w:t> </w:t>
      </w:r>
      <w:r>
        <w:rPr>
          <w:sz w:val="28"/>
        </w:rPr>
        <w:t>T1</w:t>
      </w:r>
      <w:r>
        <w:rPr>
          <w:spacing w:val="52"/>
          <w:sz w:val="28"/>
        </w:rPr>
        <w:t> </w:t>
      </w:r>
      <w:r>
        <w:rPr>
          <w:sz w:val="28"/>
        </w:rPr>
        <w:t>hỏi</w:t>
      </w:r>
      <w:r>
        <w:rPr>
          <w:spacing w:val="40"/>
          <w:sz w:val="28"/>
        </w:rPr>
        <w:t> </w:t>
      </w:r>
      <w:r>
        <w:rPr>
          <w:sz w:val="28"/>
        </w:rPr>
        <w:t>mua</w:t>
      </w:r>
    </w:p>
    <w:p>
      <w:pPr>
        <w:spacing w:after="0" w:line="237" w:lineRule="auto"/>
        <w:jc w:val="both"/>
        <w:rPr>
          <w:sz w:val="28"/>
        </w:rPr>
        <w:sectPr>
          <w:pgSz w:w="11910" w:h="16850"/>
          <w:pgMar w:header="0" w:footer="855" w:top="600" w:bottom="1080" w:left="1540" w:right="900"/>
        </w:sectPr>
      </w:pPr>
    </w:p>
    <w:p>
      <w:pPr>
        <w:pStyle w:val="BodyText"/>
        <w:spacing w:before="73"/>
        <w:ind w:right="110" w:firstLine="0"/>
      </w:pPr>
      <w:r>
        <w:rPr/>
        <w:t>1.000.000 đồng tiền</w:t>
      </w:r>
      <w:r>
        <w:rPr>
          <w:spacing w:val="-1"/>
        </w:rPr>
        <w:t> </w:t>
      </w:r>
      <w:r>
        <w:rPr/>
        <w:t>ma tuý, B đồng</w:t>
      </w:r>
      <w:r>
        <w:rPr>
          <w:spacing w:val="-1"/>
        </w:rPr>
        <w:t> </w:t>
      </w:r>
      <w:r>
        <w:rPr/>
        <w:t>ý và</w:t>
      </w:r>
      <w:r>
        <w:rPr>
          <w:spacing w:val="-2"/>
        </w:rPr>
        <w:t> </w:t>
      </w:r>
      <w:r>
        <w:rPr/>
        <w:t>hẹn T1 ra</w:t>
      </w:r>
      <w:r>
        <w:rPr>
          <w:spacing w:val="-2"/>
        </w:rPr>
        <w:t> </w:t>
      </w:r>
      <w:r>
        <w:rPr/>
        <w:t>đoạn đường gần nhà T1 thuộc thôn</w:t>
      </w:r>
      <w:r>
        <w:rPr>
          <w:spacing w:val="-9"/>
        </w:rPr>
        <w:t> </w:t>
      </w:r>
      <w:r>
        <w:rPr/>
        <w:t>T2,</w:t>
      </w:r>
      <w:r>
        <w:rPr>
          <w:spacing w:val="-12"/>
        </w:rPr>
        <w:t> </w:t>
      </w:r>
      <w:r>
        <w:rPr/>
        <w:t>xã</w:t>
      </w:r>
      <w:r>
        <w:rPr>
          <w:spacing w:val="-10"/>
        </w:rPr>
        <w:t> </w:t>
      </w:r>
      <w:r>
        <w:rPr/>
        <w:t>T3,</w:t>
      </w:r>
      <w:r>
        <w:rPr>
          <w:spacing w:val="-12"/>
        </w:rPr>
        <w:t> </w:t>
      </w:r>
      <w:r>
        <w:rPr/>
        <w:t>huyện</w:t>
      </w:r>
      <w:r>
        <w:rPr>
          <w:spacing w:val="-8"/>
        </w:rPr>
        <w:t> </w:t>
      </w:r>
      <w:r>
        <w:rPr/>
        <w:t>Sơn</w:t>
      </w:r>
      <w:r>
        <w:rPr>
          <w:spacing w:val="-8"/>
        </w:rPr>
        <w:t> </w:t>
      </w:r>
      <w:r>
        <w:rPr/>
        <w:t>Dương</w:t>
      </w:r>
      <w:r>
        <w:rPr>
          <w:spacing w:val="-11"/>
        </w:rPr>
        <w:t> </w:t>
      </w:r>
      <w:r>
        <w:rPr/>
        <w:t>để</w:t>
      </w:r>
      <w:r>
        <w:rPr>
          <w:spacing w:val="-12"/>
        </w:rPr>
        <w:t> </w:t>
      </w:r>
      <w:r>
        <w:rPr/>
        <w:t>giao</w:t>
      </w:r>
      <w:r>
        <w:rPr>
          <w:spacing w:val="-12"/>
        </w:rPr>
        <w:t> </w:t>
      </w:r>
      <w:r>
        <w:rPr/>
        <w:t>dịch</w:t>
      </w:r>
      <w:r>
        <w:rPr>
          <w:spacing w:val="-8"/>
        </w:rPr>
        <w:t> </w:t>
      </w:r>
      <w:r>
        <w:rPr/>
        <w:t>mua</w:t>
      </w:r>
      <w:r>
        <w:rPr>
          <w:spacing w:val="-9"/>
        </w:rPr>
        <w:t> </w:t>
      </w:r>
      <w:r>
        <w:rPr/>
        <w:t>bán.</w:t>
      </w:r>
      <w:r>
        <w:rPr>
          <w:spacing w:val="-10"/>
        </w:rPr>
        <w:t> </w:t>
      </w:r>
      <w:r>
        <w:rPr/>
        <w:t>Khi</w:t>
      </w:r>
      <w:r>
        <w:rPr>
          <w:spacing w:val="-11"/>
        </w:rPr>
        <w:t> </w:t>
      </w:r>
      <w:r>
        <w:rPr/>
        <w:t>đến</w:t>
      </w:r>
      <w:r>
        <w:rPr>
          <w:spacing w:val="-12"/>
        </w:rPr>
        <w:t> </w:t>
      </w:r>
      <w:r>
        <w:rPr/>
        <w:t>điểm</w:t>
      </w:r>
      <w:r>
        <w:rPr>
          <w:spacing w:val="-14"/>
        </w:rPr>
        <w:t> </w:t>
      </w:r>
      <w:r>
        <w:rPr/>
        <w:t>hẹn</w:t>
      </w:r>
      <w:r>
        <w:rPr>
          <w:spacing w:val="-9"/>
        </w:rPr>
        <w:t> </w:t>
      </w:r>
      <w:r>
        <w:rPr/>
        <w:t>B</w:t>
      </w:r>
      <w:r>
        <w:rPr>
          <w:spacing w:val="-10"/>
        </w:rPr>
        <w:t> </w:t>
      </w:r>
      <w:r>
        <w:rPr/>
        <w:t>chưa kịp bán ma túy cho T1 thì bị Tổ công tác Công an huyện Sơn Dương đang làm nhiệm</w:t>
      </w:r>
      <w:r>
        <w:rPr>
          <w:spacing w:val="-1"/>
        </w:rPr>
        <w:t> </w:t>
      </w:r>
      <w:r>
        <w:rPr/>
        <w:t>vụ kiểm tra phát hiện, lập biên bản bắt người phạm</w:t>
      </w:r>
      <w:r>
        <w:rPr>
          <w:spacing w:val="-1"/>
        </w:rPr>
        <w:t> </w:t>
      </w:r>
      <w:r>
        <w:rPr/>
        <w:t>tội quả tang hồi 11 giờ cùng ngày và thu giữ số ma tuý trên.</w:t>
      </w:r>
    </w:p>
    <w:p>
      <w:pPr>
        <w:pStyle w:val="BodyText"/>
        <w:spacing w:line="237" w:lineRule="auto" w:before="114"/>
        <w:ind w:right="120"/>
      </w:pPr>
      <w:r>
        <w:rPr/>
        <w:t>Kết luận giám định số 948/GĐKTHS ngày 12/8/2022 của Phòng Kỹ thuật hình sự Công an tỉnh Tuyên Quang, kết luận:</w:t>
      </w:r>
    </w:p>
    <w:p>
      <w:pPr>
        <w:pStyle w:val="ListParagraph"/>
        <w:numPr>
          <w:ilvl w:val="0"/>
          <w:numId w:val="3"/>
        </w:numPr>
        <w:tabs>
          <w:tab w:pos="1074" w:val="left" w:leader="none"/>
        </w:tabs>
        <w:spacing w:line="237" w:lineRule="auto" w:before="124" w:after="0"/>
        <w:ind w:left="162" w:right="130" w:firstLine="719"/>
        <w:jc w:val="both"/>
        <w:rPr>
          <w:sz w:val="28"/>
        </w:rPr>
      </w:pPr>
      <w:r>
        <w:rPr>
          <w:sz w:val="28"/>
        </w:rPr>
        <w:t>Số chất vón cục màu trắng gửi giám định là chất ma túy, loại Heroine; khối lượng 5,236 gam.</w:t>
      </w:r>
    </w:p>
    <w:p>
      <w:pPr>
        <w:pStyle w:val="ListParagraph"/>
        <w:numPr>
          <w:ilvl w:val="0"/>
          <w:numId w:val="3"/>
        </w:numPr>
        <w:tabs>
          <w:tab w:pos="1202" w:val="left" w:leader="none"/>
        </w:tabs>
        <w:spacing w:line="240" w:lineRule="auto" w:before="118" w:after="0"/>
        <w:ind w:left="162" w:right="123" w:firstLine="719"/>
        <w:jc w:val="both"/>
        <w:rPr>
          <w:sz w:val="28"/>
        </w:rPr>
      </w:pPr>
      <w:r>
        <w:rPr>
          <w:sz w:val="28"/>
        </w:rPr>
        <w:t>Số chất bột màu hồng gửi giám định là chất ma túy, loại Methamphetamine; khối lượng 0,015 gam.</w:t>
      </w:r>
    </w:p>
    <w:p>
      <w:pPr>
        <w:pStyle w:val="BodyText"/>
        <w:spacing w:line="237" w:lineRule="auto" w:before="119"/>
        <w:ind w:right="115"/>
      </w:pPr>
      <w:r>
        <w:rPr/>
        <w:t>Kết quả xét nghiêm</w:t>
      </w:r>
      <w:r>
        <w:rPr>
          <w:spacing w:val="-1"/>
        </w:rPr>
        <w:t> </w:t>
      </w:r>
      <w:r>
        <w:rPr/>
        <w:t>tìm chất ma túy đối với Nguyễn Xuân B, Trần Văn T1 và Nguyễn Xuân L, kết quả (+) dương tính với chất ma túy.</w:t>
      </w:r>
    </w:p>
    <w:p>
      <w:pPr>
        <w:pStyle w:val="BodyText"/>
        <w:spacing w:before="119"/>
        <w:ind w:right="117" w:firstLine="763"/>
      </w:pPr>
      <w:r>
        <w:rPr/>
        <w:t>Tại Cáo trạng số 119/CT-VKSSD, ngày 03/11/2022 Viện kiểm sát nhân dân huyện Sơn Dương truy tố Nguyễn Xuân B về tội Mua bán trái phép chất ma túy theo điểm b, điểm p khoản 2 Điều 251 Bộ luật hình sự.</w:t>
      </w:r>
    </w:p>
    <w:p>
      <w:pPr>
        <w:pStyle w:val="BodyText"/>
        <w:spacing w:before="59"/>
        <w:ind w:right="115"/>
      </w:pPr>
      <w:r>
        <w:rPr/>
        <w:t>Kết thúc phần xét hỏi, đại diện Viện kiểm sát giữ quyền công tố tại phiên tòa giữ nguyên quyết định truy tố đối với bị cáo Nguyễn Xuân B theo tội danh, điều luật đã nêu trong Cáo trạng và đề nghị Hội đồng xét xử: Tuyên bố bị cáo Nguyễn Xuân B phạm tội Mua bán trái phép chất ma túy.</w:t>
      </w:r>
    </w:p>
    <w:p>
      <w:pPr>
        <w:pStyle w:val="ListParagraph"/>
        <w:numPr>
          <w:ilvl w:val="0"/>
          <w:numId w:val="3"/>
        </w:numPr>
        <w:tabs>
          <w:tab w:pos="1096" w:val="left" w:leader="none"/>
        </w:tabs>
        <w:spacing w:line="240" w:lineRule="auto" w:before="61" w:after="0"/>
        <w:ind w:left="162" w:right="111" w:firstLine="763"/>
        <w:jc w:val="both"/>
        <w:rPr>
          <w:sz w:val="28"/>
        </w:rPr>
      </w:pPr>
      <w:r>
        <w:rPr>
          <w:sz w:val="28"/>
        </w:rPr>
        <w:t>Căn cứ điểm b, điểm p khoản 2 Điều 251; điểm s khoản 1 Điều 51; điểm h khoản 1 Điều 52; Điều 38 Bộ luật hình sự. Xử phạt: Nguyễn Xuân B từ 08</w:t>
      </w:r>
      <w:r>
        <w:rPr>
          <w:spacing w:val="40"/>
          <w:sz w:val="28"/>
        </w:rPr>
        <w:t> </w:t>
      </w:r>
      <w:r>
        <w:rPr>
          <w:sz w:val="28"/>
        </w:rPr>
        <w:t>(tám) năm đến 09 (chín) năm tù. Thời hạn chấp hành hình phạt tù tính từ ngày bị cáo bị bắt tạm</w:t>
      </w:r>
      <w:r>
        <w:rPr>
          <w:spacing w:val="-1"/>
          <w:sz w:val="28"/>
        </w:rPr>
        <w:t> </w:t>
      </w:r>
      <w:r>
        <w:rPr>
          <w:sz w:val="28"/>
        </w:rPr>
        <w:t>giữ, tạm giam</w:t>
      </w:r>
      <w:r>
        <w:rPr>
          <w:spacing w:val="-1"/>
          <w:sz w:val="28"/>
        </w:rPr>
        <w:t> </w:t>
      </w:r>
      <w:r>
        <w:rPr>
          <w:sz w:val="28"/>
        </w:rPr>
        <w:t>ngày 08/08/2022. Không áp dụng hình phạt bổ sung (phạt tiền) đối với bị cáo.</w:t>
      </w:r>
    </w:p>
    <w:p>
      <w:pPr>
        <w:pStyle w:val="BodyText"/>
        <w:spacing w:before="61"/>
        <w:ind w:right="114" w:firstLine="763"/>
      </w:pPr>
      <w:r>
        <w:rPr/>
        <w:t>Về vật chứng: Căn cứ Điều 47 Bộ luật hình sự; Điều 106 Bộ luật tố tụng hình sự 2015. Tịch thu tiêu hủy 01 phong bì niêm phong còn nguyên vẹn, bên trong chứa chất ma túy (đã giám định) bên ngoài mặt sau trên các mép dán có hình dấu niêm phong của Phòng Kỹ thuật hình sự Công an tỉnh Tuyên Quang,</w:t>
      </w:r>
      <w:r>
        <w:rPr>
          <w:spacing w:val="40"/>
        </w:rPr>
        <w:t> </w:t>
      </w:r>
      <w:r>
        <w:rPr/>
        <w:t>chữ ký xác nhận của thành phần tham gia niêm phong và Nguyễn Xuân B, mặt trước ghi “Tang vật vụ Nguyễn Xuân B giám định ngày 08/8/2022” và 01 bao đựng kính màu nâu đen, bên ngoài có chữ màu trắng “LUXOTTICA - GROUP” có khoá màu đen;</w:t>
      </w:r>
    </w:p>
    <w:p>
      <w:pPr>
        <w:pStyle w:val="ListParagraph"/>
        <w:numPr>
          <w:ilvl w:val="0"/>
          <w:numId w:val="3"/>
        </w:numPr>
        <w:tabs>
          <w:tab w:pos="1074" w:val="left" w:leader="none"/>
        </w:tabs>
        <w:spacing w:line="237" w:lineRule="auto" w:before="65" w:after="0"/>
        <w:ind w:left="162" w:right="114" w:firstLine="719"/>
        <w:jc w:val="both"/>
        <w:rPr>
          <w:sz w:val="28"/>
        </w:rPr>
      </w:pPr>
      <w:r>
        <w:rPr>
          <w:sz w:val="28"/>
        </w:rPr>
        <w:t>Trả lại cho bị cáo 01 điện thoại di động nhãn hiệu IPHONE màu trắng đồng, số siri FCJC807CN70D, bên trong có lắp 01 sim điện thoại số</w:t>
      </w:r>
      <w:r>
        <w:rPr>
          <w:spacing w:val="80"/>
          <w:sz w:val="28"/>
        </w:rPr>
        <w:t> </w:t>
      </w:r>
      <w:r>
        <w:rPr>
          <w:sz w:val="28"/>
        </w:rPr>
        <w:t>0968095903. 01 điện thoại di động nhãn hiệu Nokia, màu xanh đen, số IMEI 356024088342084/90 bên trong có lắp 01 sim điện thoại số 0965779261; 01</w:t>
      </w:r>
      <w:r>
        <w:rPr>
          <w:spacing w:val="40"/>
          <w:sz w:val="28"/>
        </w:rPr>
        <w:t> </w:t>
      </w:r>
      <w:r>
        <w:rPr>
          <w:sz w:val="28"/>
        </w:rPr>
        <w:t>chiếc kính màu đen; 01 chiếc túi xách tay màu đen kiểu dáng thể thao; 01 bộ</w:t>
      </w:r>
      <w:r>
        <w:rPr>
          <w:spacing w:val="40"/>
          <w:sz w:val="28"/>
        </w:rPr>
        <w:t> </w:t>
      </w:r>
      <w:r>
        <w:rPr>
          <w:sz w:val="28"/>
        </w:rPr>
        <w:t>quần áo mưa màu xanh đen và số tiền 3.450.000 đồng (hiện đang gửi tại Tài khoản tạm gửi của Công an huyện Sơn Dương mở tại Kho bạc nhà nước huyện Sơn Dương). Nhưng giữ lại lại để đảm bảo thi hành án.</w:t>
      </w:r>
    </w:p>
    <w:p>
      <w:pPr>
        <w:pStyle w:val="BodyText"/>
        <w:spacing w:line="242" w:lineRule="auto" w:before="123"/>
        <w:ind w:right="138" w:firstLine="763"/>
      </w:pPr>
      <w:r>
        <w:rPr/>
        <w:t>Ngoài</w:t>
      </w:r>
      <w:r>
        <w:rPr>
          <w:spacing w:val="36"/>
        </w:rPr>
        <w:t> </w:t>
      </w:r>
      <w:r>
        <w:rPr/>
        <w:t>ra,</w:t>
      </w:r>
      <w:r>
        <w:rPr>
          <w:spacing w:val="35"/>
        </w:rPr>
        <w:t> </w:t>
      </w:r>
      <w:r>
        <w:rPr/>
        <w:t>Đại</w:t>
      </w:r>
      <w:r>
        <w:rPr>
          <w:spacing w:val="34"/>
        </w:rPr>
        <w:t> </w:t>
      </w:r>
      <w:r>
        <w:rPr/>
        <w:t>diện Viện</w:t>
      </w:r>
      <w:r>
        <w:rPr>
          <w:spacing w:val="34"/>
        </w:rPr>
        <w:t> </w:t>
      </w:r>
      <w:r>
        <w:rPr/>
        <w:t>kiểm sát</w:t>
      </w:r>
      <w:r>
        <w:rPr>
          <w:spacing w:val="34"/>
        </w:rPr>
        <w:t> </w:t>
      </w:r>
      <w:r>
        <w:rPr/>
        <w:t>còn đề</w:t>
      </w:r>
      <w:r>
        <w:rPr>
          <w:spacing w:val="32"/>
        </w:rPr>
        <w:t> </w:t>
      </w:r>
      <w:r>
        <w:rPr/>
        <w:t>nghị</w:t>
      </w:r>
      <w:r>
        <w:rPr>
          <w:spacing w:val="36"/>
        </w:rPr>
        <w:t> </w:t>
      </w:r>
      <w:r>
        <w:rPr/>
        <w:t>Hội</w:t>
      </w:r>
      <w:r>
        <w:rPr>
          <w:spacing w:val="34"/>
        </w:rPr>
        <w:t> </w:t>
      </w:r>
      <w:r>
        <w:rPr/>
        <w:t>đồng</w:t>
      </w:r>
      <w:r>
        <w:rPr>
          <w:spacing w:val="33"/>
        </w:rPr>
        <w:t> </w:t>
      </w:r>
      <w:r>
        <w:rPr/>
        <w:t>xét</w:t>
      </w:r>
      <w:r>
        <w:rPr>
          <w:spacing w:val="34"/>
        </w:rPr>
        <w:t> </w:t>
      </w:r>
      <w:r>
        <w:rPr/>
        <w:t>xử buộc</w:t>
      </w:r>
      <w:r>
        <w:rPr>
          <w:spacing w:val="32"/>
        </w:rPr>
        <w:t> </w:t>
      </w:r>
      <w:r>
        <w:rPr/>
        <w:t>bị cáo</w:t>
      </w:r>
      <w:r>
        <w:rPr>
          <w:spacing w:val="27"/>
        </w:rPr>
        <w:t> </w:t>
      </w:r>
      <w:r>
        <w:rPr/>
        <w:t>phải</w:t>
      </w:r>
      <w:r>
        <w:rPr>
          <w:spacing w:val="30"/>
        </w:rPr>
        <w:t> </w:t>
      </w:r>
      <w:r>
        <w:rPr/>
        <w:t>chịu</w:t>
      </w:r>
      <w:r>
        <w:rPr>
          <w:spacing w:val="27"/>
        </w:rPr>
        <w:t> </w:t>
      </w:r>
      <w:r>
        <w:rPr/>
        <w:t>án</w:t>
      </w:r>
      <w:r>
        <w:rPr>
          <w:spacing w:val="27"/>
        </w:rPr>
        <w:t> </w:t>
      </w:r>
      <w:r>
        <w:rPr/>
        <w:t>phí</w:t>
      </w:r>
      <w:r>
        <w:rPr>
          <w:spacing w:val="27"/>
        </w:rPr>
        <w:t> </w:t>
      </w:r>
      <w:r>
        <w:rPr/>
        <w:t>và</w:t>
      </w:r>
      <w:r>
        <w:rPr>
          <w:spacing w:val="26"/>
        </w:rPr>
        <w:t> </w:t>
      </w:r>
      <w:r>
        <w:rPr/>
        <w:t>tuyên</w:t>
      </w:r>
      <w:r>
        <w:rPr>
          <w:spacing w:val="27"/>
        </w:rPr>
        <w:t> </w:t>
      </w:r>
      <w:r>
        <w:rPr/>
        <w:t>quyền</w:t>
      </w:r>
      <w:r>
        <w:rPr>
          <w:spacing w:val="27"/>
        </w:rPr>
        <w:t> </w:t>
      </w:r>
      <w:r>
        <w:rPr/>
        <w:t>kháng</w:t>
      </w:r>
      <w:r>
        <w:rPr>
          <w:spacing w:val="27"/>
        </w:rPr>
        <w:t> </w:t>
      </w:r>
      <w:r>
        <w:rPr/>
        <w:t>cáo</w:t>
      </w:r>
      <w:r>
        <w:rPr>
          <w:spacing w:val="27"/>
        </w:rPr>
        <w:t> </w:t>
      </w:r>
      <w:r>
        <w:rPr/>
        <w:t>theo</w:t>
      </w:r>
      <w:r>
        <w:rPr>
          <w:spacing w:val="27"/>
        </w:rPr>
        <w:t> </w:t>
      </w:r>
      <w:r>
        <w:rPr/>
        <w:t>quy</w:t>
      </w:r>
      <w:r>
        <w:rPr>
          <w:spacing w:val="23"/>
        </w:rPr>
        <w:t> </w:t>
      </w:r>
      <w:r>
        <w:rPr/>
        <w:t>định</w:t>
      </w:r>
      <w:r>
        <w:rPr>
          <w:spacing w:val="27"/>
        </w:rPr>
        <w:t> </w:t>
      </w:r>
      <w:r>
        <w:rPr/>
        <w:t>của</w:t>
      </w:r>
      <w:r>
        <w:rPr>
          <w:spacing w:val="26"/>
        </w:rPr>
        <w:t> </w:t>
      </w:r>
      <w:r>
        <w:rPr/>
        <w:t>pháp</w:t>
      </w:r>
      <w:r>
        <w:rPr>
          <w:spacing w:val="27"/>
        </w:rPr>
        <w:t> </w:t>
      </w:r>
      <w:r>
        <w:rPr/>
        <w:t>luật.</w:t>
      </w:r>
    </w:p>
    <w:p>
      <w:pPr>
        <w:spacing w:after="0" w:line="242" w:lineRule="auto"/>
        <w:sectPr>
          <w:pgSz w:w="11910" w:h="16850"/>
          <w:pgMar w:header="0" w:footer="855" w:top="600" w:bottom="1080" w:left="1540" w:right="900"/>
        </w:sectPr>
      </w:pPr>
    </w:p>
    <w:p>
      <w:pPr>
        <w:pStyle w:val="BodyText"/>
        <w:spacing w:before="71"/>
        <w:ind w:right="122" w:firstLine="763"/>
      </w:pPr>
      <w:r>
        <w:rPr/>
        <w:t>Bị cáo Nguyễn Xuân B không có ý kiến tham gia tranh luận đối với luận tội của đại diện Viện kiểm</w:t>
      </w:r>
      <w:r>
        <w:rPr>
          <w:spacing w:val="-2"/>
        </w:rPr>
        <w:t> </w:t>
      </w:r>
      <w:r>
        <w:rPr/>
        <w:t>sát. Bị cáo thừa nhận hành vi phạm</w:t>
      </w:r>
      <w:r>
        <w:rPr>
          <w:spacing w:val="-2"/>
        </w:rPr>
        <w:t> </w:t>
      </w:r>
      <w:r>
        <w:rPr/>
        <w:t>tội của mình và đề nghị Hội đồng xét xử giảm nhẹ hình phạt cho bị cáo.</w:t>
      </w:r>
    </w:p>
    <w:p>
      <w:pPr>
        <w:pStyle w:val="Heading1"/>
        <w:spacing w:before="127"/>
        <w:ind w:left="3364" w:right="0"/>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4"/>
        <w:ind w:right="113" w:firstLine="763"/>
      </w:pPr>
      <w:r>
        <w:rPr/>
        <w:t>Trên cơ sở nội dung vụ án, căn cứ vào các tài liệu trong hồ sơ vụ án đã được tranh tụng tại phiên tòa, Hội đồng xét xử nhận định như sau:</w:t>
      </w:r>
    </w:p>
    <w:p>
      <w:pPr>
        <w:pStyle w:val="ListParagraph"/>
        <w:numPr>
          <w:ilvl w:val="0"/>
          <w:numId w:val="4"/>
        </w:numPr>
        <w:tabs>
          <w:tab w:pos="1281" w:val="left" w:leader="none"/>
        </w:tabs>
        <w:spacing w:line="240" w:lineRule="auto" w:before="60" w:after="0"/>
        <w:ind w:left="1280" w:right="0" w:hanging="400"/>
        <w:jc w:val="both"/>
        <w:rPr>
          <w:sz w:val="28"/>
        </w:rPr>
      </w:pPr>
      <w:r>
        <w:rPr>
          <w:sz w:val="28"/>
        </w:rPr>
        <w:t>Về</w:t>
      </w:r>
      <w:r>
        <w:rPr>
          <w:spacing w:val="-5"/>
          <w:sz w:val="28"/>
        </w:rPr>
        <w:t> </w:t>
      </w:r>
      <w:r>
        <w:rPr>
          <w:sz w:val="28"/>
        </w:rPr>
        <w:t>nội</w:t>
      </w:r>
      <w:r>
        <w:rPr>
          <w:spacing w:val="-4"/>
          <w:sz w:val="28"/>
        </w:rPr>
        <w:t> </w:t>
      </w:r>
      <w:r>
        <w:rPr>
          <w:sz w:val="28"/>
        </w:rPr>
        <w:t>dung</w:t>
      </w:r>
      <w:r>
        <w:rPr>
          <w:spacing w:val="-2"/>
          <w:sz w:val="28"/>
        </w:rPr>
        <w:t> </w:t>
      </w:r>
      <w:r>
        <w:rPr>
          <w:sz w:val="28"/>
        </w:rPr>
        <w:t>vụ</w:t>
      </w:r>
      <w:r>
        <w:rPr>
          <w:spacing w:val="-1"/>
          <w:sz w:val="28"/>
        </w:rPr>
        <w:t> </w:t>
      </w:r>
      <w:r>
        <w:rPr>
          <w:spacing w:val="-5"/>
          <w:sz w:val="28"/>
        </w:rPr>
        <w:t>án:</w:t>
      </w:r>
    </w:p>
    <w:p>
      <w:pPr>
        <w:pStyle w:val="BodyText"/>
        <w:spacing w:line="237" w:lineRule="auto" w:before="4"/>
        <w:ind w:right="112" w:firstLine="707"/>
      </w:pPr>
      <w:r>
        <w:rPr/>
        <w:t>Quá trình điều tra và tại phiên toà bị cáo đã thành khẩn khai nhận toàn bộ hành vi phạm tội của mình phù hợp với nội dung cáo trạng Viện kiểm sát đã truy tố. Hành vi phạm tội của bị cáo còn được chứng minh bằng biên bản bắt người phạm</w:t>
      </w:r>
      <w:r>
        <w:rPr>
          <w:spacing w:val="-5"/>
        </w:rPr>
        <w:t> </w:t>
      </w:r>
      <w:r>
        <w:rPr/>
        <w:t>tội quả tang,</w:t>
      </w:r>
      <w:r>
        <w:rPr>
          <w:spacing w:val="-2"/>
        </w:rPr>
        <w:t> </w:t>
      </w:r>
      <w:r>
        <w:rPr/>
        <w:t>kết luận giám</w:t>
      </w:r>
      <w:r>
        <w:rPr>
          <w:spacing w:val="-5"/>
        </w:rPr>
        <w:t> </w:t>
      </w:r>
      <w:r>
        <w:rPr/>
        <w:t>định cùng</w:t>
      </w:r>
      <w:r>
        <w:rPr>
          <w:spacing w:val="-1"/>
        </w:rPr>
        <w:t> </w:t>
      </w:r>
      <w:r>
        <w:rPr/>
        <w:t>toàn</w:t>
      </w:r>
      <w:r>
        <w:rPr>
          <w:spacing w:val="-1"/>
        </w:rPr>
        <w:t> </w:t>
      </w:r>
      <w:r>
        <w:rPr/>
        <w:t>bộ các</w:t>
      </w:r>
      <w:r>
        <w:rPr>
          <w:spacing w:val="-1"/>
        </w:rPr>
        <w:t> </w:t>
      </w:r>
      <w:r>
        <w:rPr/>
        <w:t>tài liệu,</w:t>
      </w:r>
      <w:r>
        <w:rPr>
          <w:spacing w:val="-2"/>
        </w:rPr>
        <w:t> </w:t>
      </w:r>
      <w:r>
        <w:rPr/>
        <w:t>chứng cứ</w:t>
      </w:r>
      <w:r>
        <w:rPr>
          <w:spacing w:val="-2"/>
        </w:rPr>
        <w:t> </w:t>
      </w:r>
      <w:r>
        <w:rPr/>
        <w:t>khác</w:t>
      </w:r>
      <w:r>
        <w:rPr>
          <w:spacing w:val="-1"/>
        </w:rPr>
        <w:t> </w:t>
      </w:r>
      <w:r>
        <w:rPr/>
        <w:t>có trong hồ sơ vụ án nên có đủ cơ sở kết luận: Trong 02 ngày 03/8/2022 và ngày 08/8/2022, Nguyễn Xuân B đã 03 lần thực hiện hành vi bán trái phép chất ma</w:t>
      </w:r>
      <w:r>
        <w:rPr>
          <w:spacing w:val="80"/>
        </w:rPr>
        <w:t> </w:t>
      </w:r>
      <w:r>
        <w:rPr/>
        <w:t>túy, cụ thể như sau:</w:t>
      </w:r>
    </w:p>
    <w:p>
      <w:pPr>
        <w:pStyle w:val="ListParagraph"/>
        <w:numPr>
          <w:ilvl w:val="1"/>
          <w:numId w:val="4"/>
        </w:numPr>
        <w:tabs>
          <w:tab w:pos="1053" w:val="left" w:leader="none"/>
        </w:tabs>
        <w:spacing w:line="237" w:lineRule="auto" w:before="131" w:after="0"/>
        <w:ind w:left="162" w:right="112" w:firstLine="719"/>
        <w:jc w:val="both"/>
        <w:rPr>
          <w:sz w:val="28"/>
        </w:rPr>
      </w:pPr>
      <w:r>
        <w:rPr>
          <w:sz w:val="28"/>
        </w:rPr>
        <w:t>Lần 1 và lần 2: Khoảng 15 giờ ngày 03/8/2022, tại nhà của Trần Văn T1, thuộc thôn T2, xã T3, huyện Sơn Dương. Nguyễn Xuân B đã bán cho Trần Văn T1 01 gói Heroine với số tiền 600.000 đồng. Sau khi bán cho T1 xong thì B tiếp tục bán cho Nguyễn Xuân L, cư trú tại thôn L1, xã T3, huyện Sơn Dương 01 gói Heroine với số tiền 200.000 đồng.</w:t>
      </w:r>
    </w:p>
    <w:p>
      <w:pPr>
        <w:pStyle w:val="ListParagraph"/>
        <w:numPr>
          <w:ilvl w:val="1"/>
          <w:numId w:val="4"/>
        </w:numPr>
        <w:tabs>
          <w:tab w:pos="1050" w:val="left" w:leader="none"/>
        </w:tabs>
        <w:spacing w:line="237" w:lineRule="auto" w:before="125" w:after="0"/>
        <w:ind w:left="162" w:right="114" w:firstLine="719"/>
        <w:jc w:val="both"/>
        <w:rPr>
          <w:sz w:val="28"/>
        </w:rPr>
      </w:pPr>
      <w:r>
        <w:rPr>
          <w:sz w:val="28"/>
        </w:rPr>
        <w:t>Lần 3: Hồi 10 giờ 30 phút ngày</w:t>
      </w:r>
      <w:r>
        <w:rPr>
          <w:spacing w:val="-2"/>
          <w:sz w:val="28"/>
        </w:rPr>
        <w:t> </w:t>
      </w:r>
      <w:r>
        <w:rPr>
          <w:sz w:val="28"/>
        </w:rPr>
        <w:t>08/8/2022, tại thôn T2, xã T3, huyện Sơn Dương. Nguyễn Xuân B đang trên đường mang ma túy đến bán cho T1, nhưng chưa kịp bán thì bị bắt quả tang, thu giữ tổng khối lượng 5,236 gam Heroine và 0,015 gam Methamphetamine.</w:t>
      </w:r>
    </w:p>
    <w:p>
      <w:pPr>
        <w:spacing w:before="121"/>
        <w:ind w:left="162" w:right="115" w:firstLine="719"/>
        <w:jc w:val="both"/>
        <w:rPr>
          <w:sz w:val="28"/>
        </w:rPr>
      </w:pPr>
      <w:r>
        <w:rPr>
          <w:sz w:val="28"/>
        </w:rPr>
        <w:t>Hành vi của bị cáo Nguyễn Xuân B đã phạm vào tội: </w:t>
      </w:r>
      <w:r>
        <w:rPr>
          <w:i/>
          <w:sz w:val="28"/>
        </w:rPr>
        <w:t>"Mua bán trái phép</w:t>
      </w:r>
      <w:r>
        <w:rPr>
          <w:i/>
          <w:sz w:val="28"/>
        </w:rPr>
        <w:t> chất ma túy" </w:t>
      </w:r>
      <w:r>
        <w:rPr>
          <w:sz w:val="28"/>
        </w:rPr>
        <w:t>theo quy định tại điểm b, điểm p khoản 2 Điều 251 Bộ luật hình sự.</w:t>
      </w:r>
    </w:p>
    <w:p>
      <w:pPr>
        <w:pStyle w:val="BodyText"/>
        <w:ind w:right="116"/>
      </w:pPr>
      <w:r>
        <w:rPr/>
        <w:t>Hành vi phạm tội của bị cáo là hành vi nguy hiểm cho xã hội, xâm phạm chính sách độc quyền quản lý của nhà nước về chất ma tuý, gây mất trật tự trị an tại địa phương. Bản thân bị cáo nhận thức rõ tác hại của ma túy, nhưng vì mục đích vụ lợi bị cáo vẫn bán ma túy để kiếm lời. Hành vi của bị cáo không những ảnh hưởng đến sức khỏe của người khác mà còn làm gia tăng tệ nạn xã hội. Vì vậy</w:t>
      </w:r>
      <w:r>
        <w:rPr>
          <w:spacing w:val="-3"/>
        </w:rPr>
        <w:t> </w:t>
      </w:r>
      <w:r>
        <w:rPr/>
        <w:t>cần phải</w:t>
      </w:r>
      <w:r>
        <w:rPr>
          <w:spacing w:val="-1"/>
        </w:rPr>
        <w:t> </w:t>
      </w:r>
      <w:r>
        <w:rPr/>
        <w:t>có mức hình phạt tương</w:t>
      </w:r>
      <w:r>
        <w:rPr>
          <w:spacing w:val="-1"/>
        </w:rPr>
        <w:t> </w:t>
      </w:r>
      <w:r>
        <w:rPr/>
        <w:t>xứng</w:t>
      </w:r>
      <w:r>
        <w:rPr>
          <w:spacing w:val="-1"/>
        </w:rPr>
        <w:t> </w:t>
      </w:r>
      <w:r>
        <w:rPr/>
        <w:t>với hành</w:t>
      </w:r>
      <w:r>
        <w:rPr>
          <w:spacing w:val="-1"/>
        </w:rPr>
        <w:t> </w:t>
      </w:r>
      <w:r>
        <w:rPr/>
        <w:t>vi phạm</w:t>
      </w:r>
      <w:r>
        <w:rPr>
          <w:spacing w:val="-5"/>
        </w:rPr>
        <w:t> </w:t>
      </w:r>
      <w:r>
        <w:rPr/>
        <w:t>tội</w:t>
      </w:r>
      <w:r>
        <w:rPr>
          <w:spacing w:val="-1"/>
        </w:rPr>
        <w:t> </w:t>
      </w:r>
      <w:r>
        <w:rPr/>
        <w:t>của</w:t>
      </w:r>
      <w:r>
        <w:rPr>
          <w:spacing w:val="-2"/>
        </w:rPr>
        <w:t> </w:t>
      </w:r>
      <w:r>
        <w:rPr/>
        <w:t>bị cáo</w:t>
      </w:r>
      <w:r>
        <w:rPr>
          <w:spacing w:val="-3"/>
        </w:rPr>
        <w:t> </w:t>
      </w:r>
      <w:r>
        <w:rPr/>
        <w:t>để răn đe, giáo dục đồng thời góp phần vào công tác đấu tranh phòng ngừa tội phạm </w:t>
      </w:r>
      <w:r>
        <w:rPr>
          <w:spacing w:val="-2"/>
        </w:rPr>
        <w:t>chung.</w:t>
      </w:r>
    </w:p>
    <w:p>
      <w:pPr>
        <w:pStyle w:val="ListParagraph"/>
        <w:numPr>
          <w:ilvl w:val="0"/>
          <w:numId w:val="4"/>
        </w:numPr>
        <w:tabs>
          <w:tab w:pos="1350" w:val="left" w:leader="none"/>
        </w:tabs>
        <w:spacing w:line="240" w:lineRule="auto" w:before="60" w:after="0"/>
        <w:ind w:left="1350" w:right="0" w:hanging="399"/>
        <w:jc w:val="both"/>
        <w:rPr>
          <w:sz w:val="28"/>
        </w:rPr>
      </w:pPr>
      <w:r>
        <w:rPr>
          <w:sz w:val="28"/>
        </w:rPr>
        <w:t>Về</w:t>
      </w:r>
      <w:r>
        <w:rPr>
          <w:spacing w:val="-3"/>
          <w:sz w:val="28"/>
        </w:rPr>
        <w:t> </w:t>
      </w:r>
      <w:r>
        <w:rPr>
          <w:sz w:val="28"/>
        </w:rPr>
        <w:t>tình</w:t>
      </w:r>
      <w:r>
        <w:rPr>
          <w:spacing w:val="-1"/>
          <w:sz w:val="28"/>
        </w:rPr>
        <w:t> </w:t>
      </w:r>
      <w:r>
        <w:rPr>
          <w:sz w:val="28"/>
        </w:rPr>
        <w:t>tiết</w:t>
      </w:r>
      <w:r>
        <w:rPr>
          <w:spacing w:val="-1"/>
          <w:sz w:val="28"/>
        </w:rPr>
        <w:t> </w:t>
      </w:r>
      <w:r>
        <w:rPr>
          <w:sz w:val="28"/>
        </w:rPr>
        <w:t>tăng</w:t>
      </w:r>
      <w:r>
        <w:rPr>
          <w:spacing w:val="-1"/>
          <w:sz w:val="28"/>
        </w:rPr>
        <w:t> </w:t>
      </w:r>
      <w:r>
        <w:rPr>
          <w:sz w:val="28"/>
        </w:rPr>
        <w:t>nặng,</w:t>
      </w:r>
      <w:r>
        <w:rPr>
          <w:spacing w:val="-4"/>
          <w:sz w:val="28"/>
        </w:rPr>
        <w:t> </w:t>
      </w:r>
      <w:r>
        <w:rPr>
          <w:sz w:val="28"/>
        </w:rPr>
        <w:t>giảm</w:t>
      </w:r>
      <w:r>
        <w:rPr>
          <w:spacing w:val="-7"/>
          <w:sz w:val="28"/>
        </w:rPr>
        <w:t> </w:t>
      </w:r>
      <w:r>
        <w:rPr>
          <w:sz w:val="28"/>
        </w:rPr>
        <w:t>nhẹ</w:t>
      </w:r>
      <w:r>
        <w:rPr>
          <w:spacing w:val="-3"/>
          <w:sz w:val="28"/>
        </w:rPr>
        <w:t> </w:t>
      </w:r>
      <w:r>
        <w:rPr>
          <w:sz w:val="28"/>
        </w:rPr>
        <w:t>trách</w:t>
      </w:r>
      <w:r>
        <w:rPr>
          <w:spacing w:val="-1"/>
          <w:sz w:val="28"/>
        </w:rPr>
        <w:t> </w:t>
      </w:r>
      <w:r>
        <w:rPr>
          <w:sz w:val="28"/>
        </w:rPr>
        <w:t>nhiệm</w:t>
      </w:r>
      <w:r>
        <w:rPr>
          <w:spacing w:val="-7"/>
          <w:sz w:val="28"/>
        </w:rPr>
        <w:t> </w:t>
      </w:r>
      <w:r>
        <w:rPr>
          <w:sz w:val="28"/>
        </w:rPr>
        <w:t>hình</w:t>
      </w:r>
      <w:r>
        <w:rPr>
          <w:spacing w:val="-1"/>
          <w:sz w:val="28"/>
        </w:rPr>
        <w:t> </w:t>
      </w:r>
      <w:r>
        <w:rPr>
          <w:spacing w:val="-5"/>
          <w:sz w:val="28"/>
        </w:rPr>
        <w:t>sự:</w:t>
      </w:r>
    </w:p>
    <w:p>
      <w:pPr>
        <w:pStyle w:val="BodyText"/>
        <w:spacing w:line="268" w:lineRule="auto" w:before="98"/>
        <w:ind w:right="123"/>
      </w:pPr>
      <w:r>
        <w:rPr/>
        <w:t>Tình tiết tăng nặng: Bị cáo bị áp dụng tình tiết tăng nặng Tái phạm quy định tại đoạn 1 điểm h khoản 1 Điều 52 Bộ luật hình sự.</w:t>
      </w:r>
    </w:p>
    <w:p>
      <w:pPr>
        <w:pStyle w:val="BodyText"/>
        <w:spacing w:before="21"/>
        <w:ind w:right="113"/>
      </w:pPr>
      <w:r>
        <w:rPr/>
        <w:t>Tình tiết giảm nhẹ trách nhiệm hình sự: Quá trình điều tra và tại phiên tòa bị cáo đã thành khẩn khai báo. Đây là tình tiết giảm nhẹ trách nhiệm hình sự quy định tại điểm s khoản 1 Điều 51 Bộ luật hình sự cần áp dụng cho bị cáo.</w:t>
      </w:r>
    </w:p>
    <w:p>
      <w:pPr>
        <w:pStyle w:val="BodyText"/>
        <w:spacing w:before="61"/>
        <w:ind w:right="123"/>
      </w:pPr>
      <w:r>
        <w:rPr/>
        <w:t>Quá trình điều tra xác định bị cáo không có tài sản gì riêng nên Hội đồng xét xử không áp dụng hình phạt bổ sung (</w:t>
      </w:r>
      <w:r>
        <w:rPr>
          <w:i/>
        </w:rPr>
        <w:t>phạt tiền</w:t>
      </w:r>
      <w:r>
        <w:rPr/>
        <w:t>) đối với bị cáo.</w:t>
      </w:r>
    </w:p>
    <w:p>
      <w:pPr>
        <w:pStyle w:val="ListParagraph"/>
        <w:numPr>
          <w:ilvl w:val="0"/>
          <w:numId w:val="4"/>
        </w:numPr>
        <w:tabs>
          <w:tab w:pos="1358" w:val="left" w:leader="none"/>
        </w:tabs>
        <w:spacing w:line="240" w:lineRule="auto" w:before="59" w:after="0"/>
        <w:ind w:left="162" w:right="120" w:firstLine="789"/>
        <w:jc w:val="both"/>
        <w:rPr>
          <w:sz w:val="28"/>
        </w:rPr>
      </w:pPr>
      <w:r>
        <w:rPr>
          <w:sz w:val="28"/>
        </w:rPr>
        <w:t>Về việc xem</w:t>
      </w:r>
      <w:r>
        <w:rPr>
          <w:spacing w:val="-1"/>
          <w:sz w:val="28"/>
        </w:rPr>
        <w:t> </w:t>
      </w:r>
      <w:r>
        <w:rPr>
          <w:sz w:val="28"/>
        </w:rPr>
        <w:t>xét tính hợp pháp của các hành vi, quyết định tố tụng của Điều tra viên, Kiểm sát viên trong quá trình điều tra, truy tố, xét xử:</w:t>
      </w:r>
    </w:p>
    <w:p>
      <w:pPr>
        <w:spacing w:after="0" w:line="240" w:lineRule="auto"/>
        <w:jc w:val="both"/>
        <w:rPr>
          <w:sz w:val="28"/>
        </w:rPr>
        <w:sectPr>
          <w:pgSz w:w="11910" w:h="16850"/>
          <w:pgMar w:header="0" w:footer="855" w:top="600" w:bottom="1080" w:left="1540" w:right="900"/>
        </w:sectPr>
      </w:pPr>
    </w:p>
    <w:p>
      <w:pPr>
        <w:pStyle w:val="BodyText"/>
        <w:spacing w:before="71"/>
        <w:ind w:right="123"/>
      </w:pPr>
      <w:r>
        <w:rPr/>
        <w:t>Qua xem xét, nghiên cứu hồ sơ và diễn biến tại phiên tòa, Hội đồng xét xử nhận định: Quá trình điều tra và truy tố, xét xử, Điều tra viên, Kiểm sát viên đã tuân thủ đúng quy định của Bộ luật tố tụng hình sự và các văn bản pháp luật có liên</w:t>
      </w:r>
      <w:r>
        <w:rPr>
          <w:spacing w:val="-2"/>
        </w:rPr>
        <w:t> </w:t>
      </w:r>
      <w:r>
        <w:rPr/>
        <w:t>quan.</w:t>
      </w:r>
      <w:r>
        <w:rPr>
          <w:spacing w:val="-4"/>
        </w:rPr>
        <w:t> </w:t>
      </w:r>
      <w:r>
        <w:rPr/>
        <w:t>Khởi</w:t>
      </w:r>
      <w:r>
        <w:rPr>
          <w:spacing w:val="-2"/>
        </w:rPr>
        <w:t> </w:t>
      </w:r>
      <w:r>
        <w:rPr/>
        <w:t>tố,</w:t>
      </w:r>
      <w:r>
        <w:rPr>
          <w:spacing w:val="-4"/>
        </w:rPr>
        <w:t> </w:t>
      </w:r>
      <w:r>
        <w:rPr/>
        <w:t>điều</w:t>
      </w:r>
      <w:r>
        <w:rPr>
          <w:spacing w:val="-2"/>
        </w:rPr>
        <w:t> </w:t>
      </w:r>
      <w:r>
        <w:rPr/>
        <w:t>tra,</w:t>
      </w:r>
      <w:r>
        <w:rPr>
          <w:spacing w:val="-4"/>
        </w:rPr>
        <w:t> </w:t>
      </w:r>
      <w:r>
        <w:rPr/>
        <w:t>thu</w:t>
      </w:r>
      <w:r>
        <w:rPr>
          <w:spacing w:val="-2"/>
        </w:rPr>
        <w:t> </w:t>
      </w:r>
      <w:r>
        <w:rPr/>
        <w:t>thập</w:t>
      </w:r>
      <w:r>
        <w:rPr>
          <w:spacing w:val="-2"/>
        </w:rPr>
        <w:t> </w:t>
      </w:r>
      <w:r>
        <w:rPr/>
        <w:t>chứng</w:t>
      </w:r>
      <w:r>
        <w:rPr>
          <w:spacing w:val="-4"/>
        </w:rPr>
        <w:t> </w:t>
      </w:r>
      <w:r>
        <w:rPr/>
        <w:t>cứ,</w:t>
      </w:r>
      <w:r>
        <w:rPr>
          <w:spacing w:val="-4"/>
        </w:rPr>
        <w:t> </w:t>
      </w:r>
      <w:r>
        <w:rPr/>
        <w:t>truy</w:t>
      </w:r>
      <w:r>
        <w:rPr>
          <w:spacing w:val="-6"/>
        </w:rPr>
        <w:t> </w:t>
      </w:r>
      <w:r>
        <w:rPr/>
        <w:t>tố</w:t>
      </w:r>
      <w:r>
        <w:rPr>
          <w:spacing w:val="-2"/>
        </w:rPr>
        <w:t> </w:t>
      </w:r>
      <w:r>
        <w:rPr/>
        <w:t>đúng</w:t>
      </w:r>
      <w:r>
        <w:rPr>
          <w:spacing w:val="-2"/>
        </w:rPr>
        <w:t> </w:t>
      </w:r>
      <w:r>
        <w:rPr/>
        <w:t>người,</w:t>
      </w:r>
      <w:r>
        <w:rPr>
          <w:spacing w:val="-4"/>
        </w:rPr>
        <w:t> </w:t>
      </w:r>
      <w:r>
        <w:rPr/>
        <w:t>đúng</w:t>
      </w:r>
      <w:r>
        <w:rPr>
          <w:spacing w:val="-2"/>
        </w:rPr>
        <w:t> </w:t>
      </w:r>
      <w:r>
        <w:rPr/>
        <w:t>tội,</w:t>
      </w:r>
      <w:r>
        <w:rPr>
          <w:spacing w:val="-4"/>
        </w:rPr>
        <w:t> </w:t>
      </w:r>
      <w:r>
        <w:rPr/>
        <w:t>đúng quy định của pháp luật. Các hành vi, quyết định tố tụng của Điều tra viên, Kiểm sát viên</w:t>
      </w:r>
      <w:r>
        <w:rPr>
          <w:spacing w:val="-1"/>
        </w:rPr>
        <w:t> </w:t>
      </w:r>
      <w:r>
        <w:rPr/>
        <w:t>trong quá</w:t>
      </w:r>
      <w:r>
        <w:rPr>
          <w:spacing w:val="-1"/>
        </w:rPr>
        <w:t> </w:t>
      </w:r>
      <w:r>
        <w:rPr/>
        <w:t>trình điều</w:t>
      </w:r>
      <w:r>
        <w:rPr>
          <w:spacing w:val="-1"/>
        </w:rPr>
        <w:t> </w:t>
      </w:r>
      <w:r>
        <w:rPr/>
        <w:t>tra, truy</w:t>
      </w:r>
      <w:r>
        <w:rPr>
          <w:spacing w:val="-4"/>
        </w:rPr>
        <w:t> </w:t>
      </w:r>
      <w:r>
        <w:rPr/>
        <w:t>tố, xét xử</w:t>
      </w:r>
      <w:r>
        <w:rPr>
          <w:spacing w:val="-1"/>
        </w:rPr>
        <w:t> </w:t>
      </w:r>
      <w:r>
        <w:rPr/>
        <w:t>là hợp pháp. Vì vậy, các chứng cứ có trong hồ sơ đều được thu thập theo trình tự tố tụng và hợp pháp.</w:t>
      </w:r>
    </w:p>
    <w:p>
      <w:pPr>
        <w:pStyle w:val="ListParagraph"/>
        <w:numPr>
          <w:ilvl w:val="0"/>
          <w:numId w:val="4"/>
        </w:numPr>
        <w:tabs>
          <w:tab w:pos="1262" w:val="left" w:leader="none"/>
        </w:tabs>
        <w:spacing w:line="240" w:lineRule="auto" w:before="60" w:after="0"/>
        <w:ind w:left="1261" w:right="0" w:hanging="381"/>
        <w:jc w:val="both"/>
        <w:rPr>
          <w:sz w:val="28"/>
        </w:rPr>
      </w:pPr>
      <w:r>
        <w:rPr>
          <w:spacing w:val="-2"/>
          <w:sz w:val="28"/>
        </w:rPr>
        <w:t>Về</w:t>
      </w:r>
      <w:r>
        <w:rPr>
          <w:spacing w:val="-14"/>
          <w:sz w:val="28"/>
        </w:rPr>
        <w:t> </w:t>
      </w:r>
      <w:r>
        <w:rPr>
          <w:spacing w:val="-2"/>
          <w:sz w:val="28"/>
        </w:rPr>
        <w:t>vật</w:t>
      </w:r>
      <w:r>
        <w:rPr>
          <w:spacing w:val="-13"/>
          <w:sz w:val="28"/>
        </w:rPr>
        <w:t> </w:t>
      </w:r>
      <w:r>
        <w:rPr>
          <w:spacing w:val="-2"/>
          <w:sz w:val="28"/>
        </w:rPr>
        <w:t>chứng</w:t>
      </w:r>
      <w:r>
        <w:rPr>
          <w:spacing w:val="-12"/>
          <w:sz w:val="28"/>
        </w:rPr>
        <w:t> </w:t>
      </w:r>
      <w:r>
        <w:rPr>
          <w:spacing w:val="-2"/>
          <w:sz w:val="28"/>
        </w:rPr>
        <w:t>vụ</w:t>
      </w:r>
      <w:r>
        <w:rPr>
          <w:spacing w:val="-12"/>
          <w:sz w:val="28"/>
        </w:rPr>
        <w:t> </w:t>
      </w:r>
      <w:r>
        <w:rPr>
          <w:spacing w:val="-5"/>
          <w:sz w:val="28"/>
        </w:rPr>
        <w:t>án:</w:t>
      </w:r>
    </w:p>
    <w:p>
      <w:pPr>
        <w:pStyle w:val="BodyText"/>
        <w:spacing w:before="62"/>
        <w:ind w:left="881" w:firstLine="0"/>
      </w:pPr>
      <w:r>
        <w:rPr>
          <w:spacing w:val="-2"/>
        </w:rPr>
        <w:t>Cơ</w:t>
      </w:r>
      <w:r>
        <w:rPr>
          <w:spacing w:val="-16"/>
        </w:rPr>
        <w:t> </w:t>
      </w:r>
      <w:r>
        <w:rPr>
          <w:spacing w:val="-2"/>
        </w:rPr>
        <w:t>quan</w:t>
      </w:r>
      <w:r>
        <w:rPr>
          <w:spacing w:val="-15"/>
        </w:rPr>
        <w:t> </w:t>
      </w:r>
      <w:r>
        <w:rPr>
          <w:spacing w:val="-2"/>
        </w:rPr>
        <w:t>CSĐT</w:t>
      </w:r>
      <w:r>
        <w:rPr>
          <w:spacing w:val="-14"/>
        </w:rPr>
        <w:t> </w:t>
      </w:r>
      <w:r>
        <w:rPr>
          <w:spacing w:val="-2"/>
        </w:rPr>
        <w:t>Công</w:t>
      </w:r>
      <w:r>
        <w:rPr>
          <w:spacing w:val="-14"/>
        </w:rPr>
        <w:t> </w:t>
      </w:r>
      <w:r>
        <w:rPr>
          <w:spacing w:val="-2"/>
        </w:rPr>
        <w:t>an</w:t>
      </w:r>
      <w:r>
        <w:rPr>
          <w:spacing w:val="-14"/>
        </w:rPr>
        <w:t> </w:t>
      </w:r>
      <w:r>
        <w:rPr>
          <w:spacing w:val="-2"/>
        </w:rPr>
        <w:t>huyện</w:t>
      </w:r>
      <w:r>
        <w:rPr>
          <w:spacing w:val="-13"/>
        </w:rPr>
        <w:t> </w:t>
      </w:r>
      <w:r>
        <w:rPr>
          <w:spacing w:val="-2"/>
        </w:rPr>
        <w:t>Sơn</w:t>
      </w:r>
      <w:r>
        <w:rPr>
          <w:spacing w:val="-12"/>
        </w:rPr>
        <w:t> </w:t>
      </w:r>
      <w:r>
        <w:rPr>
          <w:spacing w:val="-2"/>
        </w:rPr>
        <w:t>Dương</w:t>
      </w:r>
      <w:r>
        <w:rPr>
          <w:spacing w:val="-13"/>
        </w:rPr>
        <w:t> </w:t>
      </w:r>
      <w:r>
        <w:rPr>
          <w:spacing w:val="-2"/>
        </w:rPr>
        <w:t>tạm</w:t>
      </w:r>
      <w:r>
        <w:rPr>
          <w:spacing w:val="-15"/>
        </w:rPr>
        <w:t> </w:t>
      </w:r>
      <w:r>
        <w:rPr>
          <w:spacing w:val="-4"/>
        </w:rPr>
        <w:t>giữ:</w:t>
      </w:r>
    </w:p>
    <w:p>
      <w:pPr>
        <w:pStyle w:val="ListParagraph"/>
        <w:numPr>
          <w:ilvl w:val="1"/>
          <w:numId w:val="4"/>
        </w:numPr>
        <w:tabs>
          <w:tab w:pos="1053" w:val="left" w:leader="none"/>
        </w:tabs>
        <w:spacing w:line="240" w:lineRule="auto" w:before="60" w:after="0"/>
        <w:ind w:left="162" w:right="116" w:firstLine="719"/>
        <w:jc w:val="both"/>
        <w:rPr>
          <w:sz w:val="28"/>
        </w:rPr>
      </w:pPr>
      <w:r>
        <w:rPr>
          <w:sz w:val="28"/>
        </w:rPr>
        <w:t>01 phong bì niêm phong còn nguyên vẹn, bên trong chứa chất ma túy (đã giám định) bên ngoài mặt sau trên các mép dán có hình dấu niêm phong của Phòng Kỹ thuật hình sự Công an tỉnh Tuyên Quang, chữ ký xác nhận của thành phần tham gia niêm phong và Nguyễn Xuân B, mặt trước ghi “Tang vật vụ Nguyễn Xuân B giám</w:t>
      </w:r>
      <w:r>
        <w:rPr>
          <w:spacing w:val="-1"/>
          <w:sz w:val="28"/>
        </w:rPr>
        <w:t> </w:t>
      </w:r>
      <w:r>
        <w:rPr>
          <w:sz w:val="28"/>
        </w:rPr>
        <w:t>định ngày 08/8/2022”. Hội đồng xét xử (HĐXX) thấy rằng đây là vật chứng của vụ án và là chất ma tuý thuộc loại Nhà nước cấm lưu hành, nên cần tịch thu, tiêu huỷ;</w:t>
      </w:r>
    </w:p>
    <w:p>
      <w:pPr>
        <w:pStyle w:val="ListParagraph"/>
        <w:numPr>
          <w:ilvl w:val="1"/>
          <w:numId w:val="4"/>
        </w:numPr>
        <w:tabs>
          <w:tab w:pos="1168" w:val="left" w:leader="none"/>
        </w:tabs>
        <w:spacing w:line="237" w:lineRule="auto" w:before="65" w:after="0"/>
        <w:ind w:left="162" w:right="115" w:firstLine="719"/>
        <w:jc w:val="both"/>
        <w:rPr>
          <w:sz w:val="28"/>
        </w:rPr>
      </w:pPr>
      <w:r>
        <w:rPr>
          <w:sz w:val="28"/>
        </w:rPr>
        <w:t>01 bao đựng kính màu nâu đen, bên ngoài có chữ màu trắng “LUXOTTICA - GROUP” có khoá màu đen. Đối với 01 bao đựng kính bị cáo sử dụng</w:t>
      </w:r>
      <w:r>
        <w:rPr>
          <w:spacing w:val="-1"/>
          <w:sz w:val="28"/>
        </w:rPr>
        <w:t> </w:t>
      </w:r>
      <w:r>
        <w:rPr>
          <w:sz w:val="28"/>
        </w:rPr>
        <w:t>vào</w:t>
      </w:r>
      <w:r>
        <w:rPr>
          <w:spacing w:val="-1"/>
          <w:sz w:val="28"/>
        </w:rPr>
        <w:t> </w:t>
      </w:r>
      <w:r>
        <w:rPr>
          <w:sz w:val="28"/>
        </w:rPr>
        <w:t>việc</w:t>
      </w:r>
      <w:r>
        <w:rPr>
          <w:spacing w:val="-3"/>
          <w:sz w:val="28"/>
        </w:rPr>
        <w:t> </w:t>
      </w:r>
      <w:r>
        <w:rPr>
          <w:sz w:val="28"/>
        </w:rPr>
        <w:t>cất</w:t>
      </w:r>
      <w:r>
        <w:rPr>
          <w:spacing w:val="-4"/>
          <w:sz w:val="28"/>
        </w:rPr>
        <w:t> </w:t>
      </w:r>
      <w:r>
        <w:rPr>
          <w:sz w:val="28"/>
        </w:rPr>
        <w:t>giấu ma</w:t>
      </w:r>
      <w:r>
        <w:rPr>
          <w:spacing w:val="-2"/>
          <w:sz w:val="28"/>
        </w:rPr>
        <w:t> </w:t>
      </w:r>
      <w:r>
        <w:rPr>
          <w:sz w:val="28"/>
        </w:rPr>
        <w:t>túy, xét</w:t>
      </w:r>
      <w:r>
        <w:rPr>
          <w:spacing w:val="-1"/>
          <w:sz w:val="28"/>
        </w:rPr>
        <w:t> </w:t>
      </w:r>
      <w:r>
        <w:rPr>
          <w:sz w:val="28"/>
        </w:rPr>
        <w:t>thấy</w:t>
      </w:r>
      <w:r>
        <w:rPr>
          <w:spacing w:val="-6"/>
          <w:sz w:val="28"/>
        </w:rPr>
        <w:t> </w:t>
      </w:r>
      <w:r>
        <w:rPr>
          <w:sz w:val="28"/>
        </w:rPr>
        <w:t>không</w:t>
      </w:r>
      <w:r>
        <w:rPr>
          <w:spacing w:val="-1"/>
          <w:sz w:val="28"/>
        </w:rPr>
        <w:t> </w:t>
      </w:r>
      <w:r>
        <w:rPr>
          <w:sz w:val="28"/>
        </w:rPr>
        <w:t>còn</w:t>
      </w:r>
      <w:r>
        <w:rPr>
          <w:spacing w:val="-1"/>
          <w:sz w:val="28"/>
        </w:rPr>
        <w:t> </w:t>
      </w:r>
      <w:r>
        <w:rPr>
          <w:sz w:val="28"/>
        </w:rPr>
        <w:t>giá</w:t>
      </w:r>
      <w:r>
        <w:rPr>
          <w:spacing w:val="-2"/>
          <w:sz w:val="28"/>
        </w:rPr>
        <w:t> </w:t>
      </w:r>
      <w:r>
        <w:rPr>
          <w:sz w:val="28"/>
        </w:rPr>
        <w:t>trị</w:t>
      </w:r>
      <w:r>
        <w:rPr>
          <w:spacing w:val="-1"/>
          <w:sz w:val="28"/>
        </w:rPr>
        <w:t> </w:t>
      </w:r>
      <w:r>
        <w:rPr>
          <w:sz w:val="28"/>
        </w:rPr>
        <w:t>sử</w:t>
      </w:r>
      <w:r>
        <w:rPr>
          <w:spacing w:val="-4"/>
          <w:sz w:val="28"/>
        </w:rPr>
        <w:t> </w:t>
      </w:r>
      <w:r>
        <w:rPr>
          <w:sz w:val="28"/>
        </w:rPr>
        <w:t>dụng</w:t>
      </w:r>
      <w:r>
        <w:rPr>
          <w:spacing w:val="-1"/>
          <w:sz w:val="28"/>
        </w:rPr>
        <w:t> </w:t>
      </w:r>
      <w:r>
        <w:rPr>
          <w:sz w:val="28"/>
        </w:rPr>
        <w:t>nên</w:t>
      </w:r>
      <w:r>
        <w:rPr>
          <w:spacing w:val="-1"/>
          <w:sz w:val="28"/>
        </w:rPr>
        <w:t> </w:t>
      </w:r>
      <w:r>
        <w:rPr>
          <w:sz w:val="28"/>
        </w:rPr>
        <w:t>HĐXX</w:t>
      </w:r>
      <w:r>
        <w:rPr>
          <w:spacing w:val="-3"/>
          <w:sz w:val="28"/>
        </w:rPr>
        <w:t> </w:t>
      </w:r>
      <w:r>
        <w:rPr>
          <w:sz w:val="28"/>
        </w:rPr>
        <w:t>tịch thu, tiêu hủy.</w:t>
      </w:r>
    </w:p>
    <w:p>
      <w:pPr>
        <w:pStyle w:val="ListParagraph"/>
        <w:numPr>
          <w:ilvl w:val="1"/>
          <w:numId w:val="4"/>
        </w:numPr>
        <w:tabs>
          <w:tab w:pos="1125" w:val="left" w:leader="none"/>
        </w:tabs>
        <w:spacing w:line="237" w:lineRule="auto" w:before="125" w:after="0"/>
        <w:ind w:left="162" w:right="114" w:firstLine="719"/>
        <w:jc w:val="both"/>
        <w:rPr>
          <w:sz w:val="28"/>
        </w:rPr>
      </w:pPr>
      <w:r>
        <w:rPr>
          <w:sz w:val="28"/>
        </w:rPr>
        <w:t>01 điện thoại di động nhãn hiệu IPHONE màu trắng đồng, số siri FCJC807CN70D, bên trong có lắp 01 sim điện thoại số 0968095903; 01 điện thoại</w:t>
      </w:r>
      <w:r>
        <w:rPr>
          <w:spacing w:val="-2"/>
          <w:sz w:val="28"/>
        </w:rPr>
        <w:t> </w:t>
      </w:r>
      <w:r>
        <w:rPr>
          <w:sz w:val="28"/>
        </w:rPr>
        <w:t>di</w:t>
      </w:r>
      <w:r>
        <w:rPr>
          <w:spacing w:val="-5"/>
          <w:sz w:val="28"/>
        </w:rPr>
        <w:t> </w:t>
      </w:r>
      <w:r>
        <w:rPr>
          <w:sz w:val="28"/>
        </w:rPr>
        <w:t>động</w:t>
      </w:r>
      <w:r>
        <w:rPr>
          <w:spacing w:val="-2"/>
          <w:sz w:val="28"/>
        </w:rPr>
        <w:t> </w:t>
      </w:r>
      <w:r>
        <w:rPr>
          <w:sz w:val="28"/>
        </w:rPr>
        <w:t>nhãn</w:t>
      </w:r>
      <w:r>
        <w:rPr>
          <w:spacing w:val="-5"/>
          <w:sz w:val="28"/>
        </w:rPr>
        <w:t> </w:t>
      </w:r>
      <w:r>
        <w:rPr>
          <w:sz w:val="28"/>
        </w:rPr>
        <w:t>hiệu</w:t>
      </w:r>
      <w:r>
        <w:rPr>
          <w:spacing w:val="-2"/>
          <w:sz w:val="28"/>
        </w:rPr>
        <w:t> </w:t>
      </w:r>
      <w:r>
        <w:rPr>
          <w:sz w:val="28"/>
        </w:rPr>
        <w:t>Nokia,</w:t>
      </w:r>
      <w:r>
        <w:rPr>
          <w:spacing w:val="-4"/>
          <w:sz w:val="28"/>
        </w:rPr>
        <w:t> </w:t>
      </w:r>
      <w:r>
        <w:rPr>
          <w:sz w:val="28"/>
        </w:rPr>
        <w:t>màu</w:t>
      </w:r>
      <w:r>
        <w:rPr>
          <w:spacing w:val="-2"/>
          <w:sz w:val="28"/>
        </w:rPr>
        <w:t> </w:t>
      </w:r>
      <w:r>
        <w:rPr>
          <w:sz w:val="28"/>
        </w:rPr>
        <w:t>xanh</w:t>
      </w:r>
      <w:r>
        <w:rPr>
          <w:spacing w:val="-6"/>
          <w:sz w:val="28"/>
        </w:rPr>
        <w:t> </w:t>
      </w:r>
      <w:r>
        <w:rPr>
          <w:sz w:val="28"/>
        </w:rPr>
        <w:t>đen,</w:t>
      </w:r>
      <w:r>
        <w:rPr>
          <w:spacing w:val="-4"/>
          <w:sz w:val="28"/>
        </w:rPr>
        <w:t> </w:t>
      </w:r>
      <w:r>
        <w:rPr>
          <w:sz w:val="28"/>
        </w:rPr>
        <w:t>số</w:t>
      </w:r>
      <w:r>
        <w:rPr>
          <w:spacing w:val="-2"/>
          <w:sz w:val="28"/>
        </w:rPr>
        <w:t> </w:t>
      </w:r>
      <w:r>
        <w:rPr>
          <w:sz w:val="28"/>
        </w:rPr>
        <w:t>IMEI 356024088342084/90</w:t>
      </w:r>
      <w:r>
        <w:rPr>
          <w:spacing w:val="-2"/>
          <w:sz w:val="28"/>
        </w:rPr>
        <w:t> </w:t>
      </w:r>
      <w:r>
        <w:rPr>
          <w:sz w:val="28"/>
        </w:rPr>
        <w:t>bên trong có lắp 01 sim điện thoại số 0965779261; 01 chiếc kính màu đen; 01 chiếc túi xách tay màu đen kiểu dáng thể thao; 01 bộ quần áo mưa màu xanh đen. HĐXX xét thấy đây là tài sản của bị cáo, không liên quan đến hành vi phạm tội nên trả lại cho bị cáo nhưng giữ lại để đảm bảo thi hành án.</w:t>
      </w:r>
    </w:p>
    <w:p>
      <w:pPr>
        <w:pStyle w:val="ListParagraph"/>
        <w:numPr>
          <w:ilvl w:val="1"/>
          <w:numId w:val="4"/>
        </w:numPr>
        <w:tabs>
          <w:tab w:pos="1050" w:val="left" w:leader="none"/>
        </w:tabs>
        <w:spacing w:line="237" w:lineRule="auto" w:before="128" w:after="0"/>
        <w:ind w:left="162" w:right="116" w:firstLine="719"/>
        <w:jc w:val="both"/>
        <w:rPr>
          <w:sz w:val="28"/>
        </w:rPr>
      </w:pPr>
      <w:r>
        <w:rPr>
          <w:sz w:val="28"/>
        </w:rPr>
        <w:t>Số tiền 3.450.000 đồng (hiện đang gửi tại Tài khoản tạm</w:t>
      </w:r>
      <w:r>
        <w:rPr>
          <w:spacing w:val="-3"/>
          <w:sz w:val="28"/>
        </w:rPr>
        <w:t> </w:t>
      </w:r>
      <w:r>
        <w:rPr>
          <w:sz w:val="28"/>
        </w:rPr>
        <w:t>gửi của Công an huyện Sơn Dương mở tại Kho bạc nhà nước huyện Sơn Dương). Xét thấy, đây là tiền do bị cáo lao động có được, không liên quan đến hành vi phạm tội do vậy</w:t>
      </w:r>
      <w:r>
        <w:rPr>
          <w:spacing w:val="80"/>
          <w:sz w:val="28"/>
        </w:rPr>
        <w:t> </w:t>
      </w:r>
      <w:r>
        <w:rPr>
          <w:sz w:val="28"/>
        </w:rPr>
        <w:t>cần trả lại cho bị cáo nhưng giữ lại để đảm bảo thi hành án.</w:t>
      </w:r>
    </w:p>
    <w:p>
      <w:pPr>
        <w:pStyle w:val="ListParagraph"/>
        <w:numPr>
          <w:ilvl w:val="1"/>
          <w:numId w:val="4"/>
        </w:numPr>
        <w:tabs>
          <w:tab w:pos="1127" w:val="left" w:leader="none"/>
        </w:tabs>
        <w:spacing w:line="237" w:lineRule="auto" w:before="126" w:after="0"/>
        <w:ind w:left="162" w:right="112" w:firstLine="719"/>
        <w:jc w:val="both"/>
        <w:rPr>
          <w:sz w:val="28"/>
        </w:rPr>
      </w:pPr>
      <w:r>
        <w:rPr>
          <w:sz w:val="28"/>
        </w:rPr>
        <w:t>01 xe mô tô nhãn hiệu Honda, biển kiểm soát 22S1-427.53. Ngày 05/9/2022 Cơ quan CSĐT đã trả lại cho Nguyễn Thị Minh H là chủ sở hữu. Do vậy HĐXX không xem xét.</w:t>
      </w:r>
    </w:p>
    <w:p>
      <w:pPr>
        <w:pStyle w:val="ListParagraph"/>
        <w:numPr>
          <w:ilvl w:val="0"/>
          <w:numId w:val="4"/>
        </w:numPr>
        <w:tabs>
          <w:tab w:pos="1295" w:val="left" w:leader="none"/>
        </w:tabs>
        <w:spacing w:line="240" w:lineRule="auto" w:before="119" w:after="0"/>
        <w:ind w:left="162" w:right="114" w:firstLine="719"/>
        <w:jc w:val="both"/>
        <w:rPr>
          <w:sz w:val="28"/>
        </w:rPr>
      </w:pPr>
      <w:r>
        <w:rPr>
          <w:sz w:val="28"/>
        </w:rPr>
        <w:t>Về án phí và quyền kháng cáo bản án: Bị cáo phải chịu án phí hình sự sơ thẩm và tuyên quyền kháng cáo theo quy định của pháp luật.</w:t>
      </w:r>
    </w:p>
    <w:p>
      <w:pPr>
        <w:pStyle w:val="ListParagraph"/>
        <w:numPr>
          <w:ilvl w:val="0"/>
          <w:numId w:val="4"/>
        </w:numPr>
        <w:tabs>
          <w:tab w:pos="1281" w:val="left" w:leader="none"/>
        </w:tabs>
        <w:spacing w:line="240" w:lineRule="auto" w:before="60" w:after="0"/>
        <w:ind w:left="1280" w:right="0" w:hanging="400"/>
        <w:jc w:val="both"/>
        <w:rPr>
          <w:sz w:val="28"/>
        </w:rPr>
      </w:pPr>
      <w:r>
        <w:rPr>
          <w:sz w:val="28"/>
        </w:rPr>
        <w:t>Các</w:t>
      </w:r>
      <w:r>
        <w:rPr>
          <w:spacing w:val="-6"/>
          <w:sz w:val="28"/>
        </w:rPr>
        <w:t> </w:t>
      </w:r>
      <w:r>
        <w:rPr>
          <w:sz w:val="28"/>
        </w:rPr>
        <w:t>vấn</w:t>
      </w:r>
      <w:r>
        <w:rPr>
          <w:spacing w:val="-1"/>
          <w:sz w:val="28"/>
        </w:rPr>
        <w:t> </w:t>
      </w:r>
      <w:r>
        <w:rPr>
          <w:sz w:val="28"/>
        </w:rPr>
        <w:t>đề</w:t>
      </w:r>
      <w:r>
        <w:rPr>
          <w:spacing w:val="-3"/>
          <w:sz w:val="28"/>
        </w:rPr>
        <w:t> </w:t>
      </w:r>
      <w:r>
        <w:rPr>
          <w:spacing w:val="-4"/>
          <w:sz w:val="28"/>
        </w:rPr>
        <w:t>khác:</w:t>
      </w:r>
    </w:p>
    <w:p>
      <w:pPr>
        <w:pStyle w:val="BodyText"/>
        <w:ind w:right="112"/>
      </w:pPr>
      <w:r>
        <w:rPr/>
        <w:t>Đối với hành vi sử dụng trái phép chất ma tuý của Nguyễn Xuân B, Trần Văn T1 và Nguyễn Xuân L. Công an huyện Sơn Dương đã xử phạt vi phạm</w:t>
      </w:r>
      <w:r>
        <w:rPr>
          <w:spacing w:val="-1"/>
        </w:rPr>
        <w:t> </w:t>
      </w:r>
      <w:r>
        <w:rPr/>
        <w:t>hành chính tại Quyết định số 170, 171, 172 cùng ngày 29/8/2022, hình thức phạt tiền. Nên HĐXX không đề cập xử lý.</w:t>
      </w:r>
    </w:p>
    <w:p>
      <w:pPr>
        <w:pStyle w:val="BodyText"/>
        <w:ind w:right="113"/>
      </w:pPr>
      <w:r>
        <w:rPr/>
        <w:t>Đối với người đàn ông theo Bắc khai nhận là người bán ma tuý cho Bắc ở khu vực xã Yên Lãng, huyện Đại Từ, tỉnh Thái Nguyên, nhưng không xác định được tên tuổi, địa chỉ không có căn cứ điều tra, xử lý nên HĐXX không xem</w:t>
      </w:r>
      <w:r>
        <w:rPr>
          <w:spacing w:val="-1"/>
        </w:rPr>
        <w:t> </w:t>
      </w:r>
      <w:r>
        <w:rPr/>
        <w:t>xét.</w:t>
      </w:r>
    </w:p>
    <w:p>
      <w:pPr>
        <w:spacing w:after="0"/>
        <w:sectPr>
          <w:pgSz w:w="11910" w:h="16850"/>
          <w:pgMar w:header="0" w:footer="855" w:top="600" w:bottom="1040" w:left="1540" w:right="900"/>
        </w:sectPr>
      </w:pPr>
    </w:p>
    <w:p>
      <w:pPr>
        <w:pStyle w:val="BodyText"/>
        <w:spacing w:before="71"/>
        <w:ind w:left="881" w:firstLine="0"/>
        <w:jc w:val="left"/>
      </w:pPr>
      <w:r>
        <w:rPr/>
        <w:t>Vì các</w:t>
      </w:r>
      <w:r>
        <w:rPr>
          <w:spacing w:val="-1"/>
        </w:rPr>
        <w:t> </w:t>
      </w:r>
      <w:r>
        <w:rPr/>
        <w:t>lẽ</w:t>
      </w:r>
      <w:r>
        <w:rPr>
          <w:spacing w:val="-3"/>
        </w:rPr>
        <w:t> </w:t>
      </w:r>
      <w:r>
        <w:rPr>
          <w:spacing w:val="-2"/>
        </w:rPr>
        <w:t>trên;</w:t>
      </w:r>
    </w:p>
    <w:p>
      <w:pPr>
        <w:pStyle w:val="Heading1"/>
        <w:spacing w:before="125"/>
        <w:ind w:right="497"/>
      </w:pPr>
      <w:r>
        <w:rPr/>
        <w:t>QUYẾT</w:t>
      </w:r>
      <w:r>
        <w:rPr>
          <w:spacing w:val="-4"/>
        </w:rPr>
        <w:t> </w:t>
      </w:r>
      <w:r>
        <w:rPr>
          <w:spacing w:val="-2"/>
        </w:rPr>
        <w:t>ĐỊNH:</w:t>
      </w:r>
    </w:p>
    <w:p>
      <w:pPr>
        <w:pStyle w:val="BodyText"/>
        <w:spacing w:before="10"/>
        <w:ind w:left="0" w:firstLine="0"/>
        <w:jc w:val="left"/>
        <w:rPr>
          <w:b/>
          <w:sz w:val="12"/>
        </w:rPr>
      </w:pPr>
    </w:p>
    <w:p>
      <w:pPr>
        <w:pStyle w:val="BodyText"/>
        <w:spacing w:before="89"/>
        <w:ind w:right="115"/>
      </w:pPr>
      <w:r>
        <w:rPr/>
        <w:t>Căn cứ điểm b, điểm p khoản 2 Điều 251; điểm s khoản 1 Điều 51; đoạn 1 điểm h khoản 1 Điều 52; Điều 38 Bộ luật hình sự.</w:t>
      </w:r>
    </w:p>
    <w:p>
      <w:pPr>
        <w:pStyle w:val="ListParagraph"/>
        <w:numPr>
          <w:ilvl w:val="0"/>
          <w:numId w:val="5"/>
        </w:numPr>
        <w:tabs>
          <w:tab w:pos="1182" w:val="left" w:leader="none"/>
        </w:tabs>
        <w:spacing w:line="240" w:lineRule="auto" w:before="119" w:after="0"/>
        <w:ind w:left="162" w:right="115" w:firstLine="719"/>
        <w:jc w:val="both"/>
        <w:rPr>
          <w:sz w:val="28"/>
        </w:rPr>
      </w:pPr>
      <w:r>
        <w:rPr>
          <w:sz w:val="28"/>
        </w:rPr>
        <w:t>Về tội danh: Tuyên bố bị cáo Nguyễn Xuân B phạm tội “</w:t>
      </w:r>
      <w:r>
        <w:rPr>
          <w:i/>
          <w:sz w:val="28"/>
        </w:rPr>
        <w:t>Mua bán trái</w:t>
      </w:r>
      <w:r>
        <w:rPr>
          <w:i/>
          <w:sz w:val="28"/>
        </w:rPr>
        <w:t> phép chất ma túy</w:t>
      </w:r>
      <w:r>
        <w:rPr>
          <w:sz w:val="28"/>
        </w:rPr>
        <w:t>”.</w:t>
      </w:r>
    </w:p>
    <w:p>
      <w:pPr>
        <w:pStyle w:val="ListParagraph"/>
        <w:numPr>
          <w:ilvl w:val="0"/>
          <w:numId w:val="5"/>
        </w:numPr>
        <w:tabs>
          <w:tab w:pos="1228" w:val="left" w:leader="none"/>
        </w:tabs>
        <w:spacing w:line="240" w:lineRule="auto" w:before="60" w:after="0"/>
        <w:ind w:left="162" w:right="113" w:firstLine="763"/>
        <w:jc w:val="both"/>
        <w:rPr>
          <w:sz w:val="28"/>
        </w:rPr>
      </w:pPr>
      <w:r>
        <w:rPr>
          <w:sz w:val="28"/>
        </w:rPr>
        <w:t>Về hình phạt: Xử phạt Bị cáo Nguyễn Xuân B </w:t>
      </w:r>
      <w:r>
        <w:rPr>
          <w:b/>
          <w:sz w:val="28"/>
        </w:rPr>
        <w:t>08 (tám) </w:t>
      </w:r>
      <w:r>
        <w:rPr>
          <w:sz w:val="28"/>
        </w:rPr>
        <w:t>năm </w:t>
      </w:r>
      <w:r>
        <w:rPr>
          <w:b/>
          <w:sz w:val="28"/>
        </w:rPr>
        <w:t>06 (sáu) </w:t>
      </w:r>
      <w:r>
        <w:rPr>
          <w:sz w:val="28"/>
        </w:rPr>
        <w:t>tháng tù. Thời hạn chấp hành hình phạt tù tính từ ngày bị cáo bị bắt tạm giữ, tạm giam ngày 08/8/2022.</w:t>
      </w:r>
    </w:p>
    <w:p>
      <w:pPr>
        <w:pStyle w:val="ListParagraph"/>
        <w:numPr>
          <w:ilvl w:val="0"/>
          <w:numId w:val="5"/>
        </w:numPr>
        <w:tabs>
          <w:tab w:pos="1209" w:val="left" w:leader="none"/>
        </w:tabs>
        <w:spacing w:line="240" w:lineRule="auto" w:before="61" w:after="0"/>
        <w:ind w:left="162" w:right="119" w:firstLine="763"/>
        <w:jc w:val="both"/>
        <w:rPr>
          <w:sz w:val="28"/>
        </w:rPr>
      </w:pPr>
      <w:r>
        <w:rPr>
          <w:sz w:val="28"/>
        </w:rPr>
        <w:t>Về</w:t>
      </w:r>
      <w:r>
        <w:rPr>
          <w:spacing w:val="-3"/>
          <w:sz w:val="28"/>
        </w:rPr>
        <w:t> </w:t>
      </w:r>
      <w:r>
        <w:rPr>
          <w:sz w:val="28"/>
        </w:rPr>
        <w:t>vật</w:t>
      </w:r>
      <w:r>
        <w:rPr>
          <w:spacing w:val="-1"/>
          <w:sz w:val="28"/>
        </w:rPr>
        <w:t> </w:t>
      </w:r>
      <w:r>
        <w:rPr>
          <w:sz w:val="28"/>
        </w:rPr>
        <w:t>chứng: Căn</w:t>
      </w:r>
      <w:r>
        <w:rPr>
          <w:spacing w:val="-3"/>
          <w:sz w:val="28"/>
        </w:rPr>
        <w:t> </w:t>
      </w:r>
      <w:r>
        <w:rPr>
          <w:sz w:val="28"/>
        </w:rPr>
        <w:t>cứ</w:t>
      </w:r>
      <w:r>
        <w:rPr>
          <w:spacing w:val="-2"/>
          <w:sz w:val="28"/>
        </w:rPr>
        <w:t> </w:t>
      </w:r>
      <w:r>
        <w:rPr>
          <w:sz w:val="28"/>
        </w:rPr>
        <w:t>Điều</w:t>
      </w:r>
      <w:r>
        <w:rPr>
          <w:spacing w:val="-2"/>
          <w:sz w:val="28"/>
        </w:rPr>
        <w:t> </w:t>
      </w:r>
      <w:r>
        <w:rPr>
          <w:sz w:val="28"/>
        </w:rPr>
        <w:t>47</w:t>
      </w:r>
      <w:r>
        <w:rPr>
          <w:spacing w:val="-1"/>
          <w:sz w:val="28"/>
        </w:rPr>
        <w:t> </w:t>
      </w:r>
      <w:r>
        <w:rPr>
          <w:sz w:val="28"/>
        </w:rPr>
        <w:t>Bộ</w:t>
      </w:r>
      <w:r>
        <w:rPr>
          <w:spacing w:val="-2"/>
          <w:sz w:val="28"/>
        </w:rPr>
        <w:t> </w:t>
      </w:r>
      <w:r>
        <w:rPr>
          <w:sz w:val="28"/>
        </w:rPr>
        <w:t>luật</w:t>
      </w:r>
      <w:r>
        <w:rPr>
          <w:spacing w:val="-4"/>
          <w:sz w:val="28"/>
        </w:rPr>
        <w:t> </w:t>
      </w:r>
      <w:r>
        <w:rPr>
          <w:sz w:val="28"/>
        </w:rPr>
        <w:t>hình</w:t>
      </w:r>
      <w:r>
        <w:rPr>
          <w:spacing w:val="-2"/>
          <w:sz w:val="28"/>
        </w:rPr>
        <w:t> </w:t>
      </w:r>
      <w:r>
        <w:rPr>
          <w:sz w:val="28"/>
        </w:rPr>
        <w:t>sự;</w:t>
      </w:r>
      <w:r>
        <w:rPr>
          <w:spacing w:val="-4"/>
          <w:sz w:val="28"/>
        </w:rPr>
        <w:t> </w:t>
      </w:r>
      <w:r>
        <w:rPr>
          <w:sz w:val="28"/>
        </w:rPr>
        <w:t>Điều</w:t>
      </w:r>
      <w:r>
        <w:rPr>
          <w:spacing w:val="-2"/>
          <w:sz w:val="28"/>
        </w:rPr>
        <w:t> </w:t>
      </w:r>
      <w:r>
        <w:rPr>
          <w:sz w:val="28"/>
        </w:rPr>
        <w:t>106</w:t>
      </w:r>
      <w:r>
        <w:rPr>
          <w:spacing w:val="-4"/>
          <w:sz w:val="28"/>
        </w:rPr>
        <w:t> </w:t>
      </w:r>
      <w:r>
        <w:rPr>
          <w:sz w:val="28"/>
        </w:rPr>
        <w:t>Bộ</w:t>
      </w:r>
      <w:r>
        <w:rPr>
          <w:spacing w:val="-3"/>
          <w:sz w:val="28"/>
        </w:rPr>
        <w:t> </w:t>
      </w:r>
      <w:r>
        <w:rPr>
          <w:sz w:val="28"/>
        </w:rPr>
        <w:t>luật</w:t>
      </w:r>
      <w:r>
        <w:rPr>
          <w:spacing w:val="-3"/>
          <w:sz w:val="28"/>
        </w:rPr>
        <w:t> </w:t>
      </w:r>
      <w:r>
        <w:rPr>
          <w:sz w:val="28"/>
        </w:rPr>
        <w:t>tố</w:t>
      </w:r>
      <w:r>
        <w:rPr>
          <w:spacing w:val="-2"/>
          <w:sz w:val="28"/>
        </w:rPr>
        <w:t> </w:t>
      </w:r>
      <w:r>
        <w:rPr>
          <w:sz w:val="28"/>
        </w:rPr>
        <w:t>tụng hình sự 2015.</w:t>
      </w:r>
    </w:p>
    <w:p>
      <w:pPr>
        <w:pStyle w:val="ListParagraph"/>
        <w:numPr>
          <w:ilvl w:val="1"/>
          <w:numId w:val="5"/>
        </w:numPr>
        <w:tabs>
          <w:tab w:pos="1084" w:val="left" w:leader="none"/>
        </w:tabs>
        <w:spacing w:line="240" w:lineRule="auto" w:before="59" w:after="0"/>
        <w:ind w:left="162" w:right="113" w:firstLine="719"/>
        <w:jc w:val="both"/>
        <w:rPr>
          <w:sz w:val="28"/>
        </w:rPr>
      </w:pPr>
      <w:r>
        <w:rPr>
          <w:sz w:val="28"/>
        </w:rPr>
        <w:t>Tịch thu tiêu hủy 01 phong bì niêm phong còn nguyên vẹn, bên trong chứa chất ma túy (đã giám định) bên ngoài mặt sau trên các mép dán có hình dấu niêm phong của Phòng Kỹ thuật hình sự Công an tỉnh Tuyên Quang, chữ ký xác nhận của thành phần tham gia niêm phong và Nguyễn Xuân B, mặt trước ghi “Tang vật vụ Nguyễn Xuân B giám định ngày 08/8/2022” và 01 bao đựng kính màu nâu đen, bên ngoài có chữ màu trắng “LUXOTTICA - GROUP” có khoá màu đen;</w:t>
      </w:r>
    </w:p>
    <w:p>
      <w:pPr>
        <w:pStyle w:val="ListParagraph"/>
        <w:numPr>
          <w:ilvl w:val="1"/>
          <w:numId w:val="5"/>
        </w:numPr>
        <w:tabs>
          <w:tab w:pos="1074" w:val="left" w:leader="none"/>
        </w:tabs>
        <w:spacing w:line="237" w:lineRule="auto" w:before="66" w:after="0"/>
        <w:ind w:left="162" w:right="113" w:firstLine="719"/>
        <w:jc w:val="both"/>
        <w:rPr>
          <w:sz w:val="28"/>
        </w:rPr>
      </w:pPr>
      <w:r>
        <w:rPr>
          <w:sz w:val="28"/>
        </w:rPr>
        <w:t>Trả lại cho bị cáo 01 điện thoại di động nhãn hiệu IPHONE màu trắng đồng, số siri FCJC807CN70D, bên trong có lắp 01 sim điện thoại số</w:t>
      </w:r>
      <w:r>
        <w:rPr>
          <w:spacing w:val="40"/>
          <w:sz w:val="28"/>
        </w:rPr>
        <w:t> </w:t>
      </w:r>
      <w:r>
        <w:rPr>
          <w:sz w:val="28"/>
        </w:rPr>
        <w:t>0968095903; 01 điện thoại di động nhãn hiệu Nokia, màu xanh đen, số IMEI 356024088342084/90 bên trong có lắp 01 sim điện thoại số 0965779261; 01</w:t>
      </w:r>
      <w:r>
        <w:rPr>
          <w:spacing w:val="40"/>
          <w:sz w:val="28"/>
        </w:rPr>
        <w:t> </w:t>
      </w:r>
      <w:r>
        <w:rPr>
          <w:sz w:val="28"/>
        </w:rPr>
        <w:t>chiếc kính màu đen; 01 chiếc túi xách tay màu đen kiểu dáng thể thao; 01 bộ</w:t>
      </w:r>
      <w:r>
        <w:rPr>
          <w:spacing w:val="40"/>
          <w:sz w:val="28"/>
        </w:rPr>
        <w:t> </w:t>
      </w:r>
      <w:r>
        <w:rPr>
          <w:sz w:val="28"/>
        </w:rPr>
        <w:t>quần áo mưa màu xanh đen. Nhưng giữ lại để đảm bảo thi hành án.</w:t>
      </w:r>
    </w:p>
    <w:p>
      <w:pPr>
        <w:pStyle w:val="BodyText"/>
        <w:spacing w:before="122"/>
        <w:ind w:right="116"/>
      </w:pPr>
      <w:r>
        <w:rPr/>
        <w:t>(Tình trạng vật chứng như biên bản giao nhận vật chứng giữa Công an huyện Sơn Dương và Chi cục Thi hành án dân sự huyện Sơn Dương).</w:t>
      </w:r>
    </w:p>
    <w:p>
      <w:pPr>
        <w:pStyle w:val="ListParagraph"/>
        <w:numPr>
          <w:ilvl w:val="1"/>
          <w:numId w:val="5"/>
        </w:numPr>
        <w:tabs>
          <w:tab w:pos="1055" w:val="left" w:leader="none"/>
        </w:tabs>
        <w:spacing w:line="237" w:lineRule="auto" w:before="65" w:after="0"/>
        <w:ind w:left="162" w:right="116" w:firstLine="719"/>
        <w:jc w:val="both"/>
        <w:rPr>
          <w:i/>
          <w:sz w:val="28"/>
        </w:rPr>
      </w:pPr>
      <w:r>
        <w:rPr>
          <w:sz w:val="28"/>
        </w:rPr>
        <w:t>Trả lại cho bị cáo số tiền 3.450.000đ (Ba triệu bốn trăm năm mươi nghìn đồng). </w:t>
      </w:r>
      <w:r>
        <w:rPr>
          <w:i/>
          <w:sz w:val="28"/>
        </w:rPr>
        <w:t>(Số tiền này hiện đang gửi tại Tài khoản tạm gửi của Công an huyện Sơn</w:t>
      </w:r>
      <w:r>
        <w:rPr>
          <w:i/>
          <w:sz w:val="28"/>
        </w:rPr>
        <w:t> Dương mở tại Kho bạc nhà nước huyện Sơn Dương theo giấy nộp tiền ngày </w:t>
      </w:r>
      <w:r>
        <w:rPr>
          <w:i/>
          <w:spacing w:val="-2"/>
          <w:sz w:val="28"/>
        </w:rPr>
        <w:t>17/8/2022).</w:t>
      </w:r>
    </w:p>
    <w:p>
      <w:pPr>
        <w:pStyle w:val="ListParagraph"/>
        <w:numPr>
          <w:ilvl w:val="1"/>
          <w:numId w:val="5"/>
        </w:numPr>
        <w:tabs>
          <w:tab w:pos="1070" w:val="left" w:leader="none"/>
        </w:tabs>
        <w:spacing w:line="237" w:lineRule="auto" w:before="126" w:after="0"/>
        <w:ind w:left="162" w:right="117" w:firstLine="719"/>
        <w:jc w:val="both"/>
        <w:rPr>
          <w:sz w:val="28"/>
        </w:rPr>
      </w:pPr>
      <w:r>
        <w:rPr>
          <w:sz w:val="28"/>
        </w:rPr>
        <w:t>Truy thu của bị cáo Nguyễn Xuân B số tiền 800.000đ (Tám trăm nghìn đồng) là tiền do bị cáo phạm tội mà có để sung quỹ Nhà nước.</w:t>
      </w:r>
    </w:p>
    <w:p>
      <w:pPr>
        <w:pStyle w:val="ListParagraph"/>
        <w:numPr>
          <w:ilvl w:val="0"/>
          <w:numId w:val="5"/>
        </w:numPr>
        <w:tabs>
          <w:tab w:pos="1192" w:val="left" w:leader="none"/>
        </w:tabs>
        <w:spacing w:line="240" w:lineRule="auto" w:before="116" w:after="0"/>
        <w:ind w:left="162" w:right="115" w:firstLine="719"/>
        <w:jc w:val="both"/>
        <w:rPr>
          <w:sz w:val="28"/>
        </w:rPr>
      </w:pPr>
      <w:r>
        <w:rPr>
          <w:sz w:val="28"/>
        </w:rPr>
        <w:t>Về án phí và quyền kháng cáo: Căn cứ Điều 136, 331, 333 Bộ luật tố tụng hình sự; Nghị quyết 326/2016/UBTVQH14 ngày 30/12/2016 của Ủy ban Thường vụ Quốc hội quy định về mức thu, miễn, giảm, thu, nộp, quản lý và sử dụng án phí, lệ phí Toà án:</w:t>
      </w:r>
    </w:p>
    <w:p>
      <w:pPr>
        <w:pStyle w:val="BodyText"/>
        <w:spacing w:before="122"/>
        <w:ind w:left="881" w:firstLine="0"/>
      </w:pPr>
      <w:r>
        <w:rPr/>
        <w:t>Bị</w:t>
      </w:r>
      <w:r>
        <w:rPr>
          <w:spacing w:val="-3"/>
        </w:rPr>
        <w:t> </w:t>
      </w:r>
      <w:r>
        <w:rPr/>
        <w:t>cáo</w:t>
      </w:r>
      <w:r>
        <w:rPr>
          <w:spacing w:val="-1"/>
        </w:rPr>
        <w:t> </w:t>
      </w:r>
      <w:r>
        <w:rPr/>
        <w:t>phải</w:t>
      </w:r>
      <w:r>
        <w:rPr>
          <w:spacing w:val="-1"/>
        </w:rPr>
        <w:t> </w:t>
      </w:r>
      <w:r>
        <w:rPr/>
        <w:t>chịu</w:t>
      </w:r>
      <w:r>
        <w:rPr>
          <w:spacing w:val="-1"/>
        </w:rPr>
        <w:t> </w:t>
      </w:r>
      <w:r>
        <w:rPr/>
        <w:t>200.000đ</w:t>
      </w:r>
      <w:r>
        <w:rPr>
          <w:spacing w:val="-1"/>
        </w:rPr>
        <w:t> </w:t>
      </w:r>
      <w:r>
        <w:rPr/>
        <w:t>(Hai</w:t>
      </w:r>
      <w:r>
        <w:rPr>
          <w:spacing w:val="-4"/>
        </w:rPr>
        <w:t> </w:t>
      </w:r>
      <w:r>
        <w:rPr/>
        <w:t>trăm</w:t>
      </w:r>
      <w:r>
        <w:rPr>
          <w:spacing w:val="-7"/>
        </w:rPr>
        <w:t> </w:t>
      </w:r>
      <w:r>
        <w:rPr/>
        <w:t>nghìn</w:t>
      </w:r>
      <w:r>
        <w:rPr>
          <w:spacing w:val="-2"/>
        </w:rPr>
        <w:t> </w:t>
      </w:r>
      <w:r>
        <w:rPr/>
        <w:t>đồng)</w:t>
      </w:r>
      <w:r>
        <w:rPr>
          <w:spacing w:val="-1"/>
        </w:rPr>
        <w:t> </w:t>
      </w:r>
      <w:r>
        <w:rPr/>
        <w:t>án</w:t>
      </w:r>
      <w:r>
        <w:rPr>
          <w:spacing w:val="-4"/>
        </w:rPr>
        <w:t> </w:t>
      </w:r>
      <w:r>
        <w:rPr/>
        <w:t>phí</w:t>
      </w:r>
      <w:r>
        <w:rPr>
          <w:spacing w:val="-4"/>
        </w:rPr>
        <w:t> </w:t>
      </w:r>
      <w:r>
        <w:rPr/>
        <w:t>hình</w:t>
      </w:r>
      <w:r>
        <w:rPr>
          <w:spacing w:val="-5"/>
        </w:rPr>
        <w:t> </w:t>
      </w:r>
      <w:r>
        <w:rPr/>
        <w:t>sự</w:t>
      </w:r>
      <w:r>
        <w:rPr>
          <w:spacing w:val="-2"/>
        </w:rPr>
        <w:t> </w:t>
      </w:r>
      <w:r>
        <w:rPr/>
        <w:t>sơ</w:t>
      </w:r>
      <w:r>
        <w:rPr>
          <w:spacing w:val="-1"/>
        </w:rPr>
        <w:t> </w:t>
      </w:r>
      <w:r>
        <w:rPr>
          <w:spacing w:val="-2"/>
        </w:rPr>
        <w:t>thẩm.</w:t>
      </w:r>
    </w:p>
    <w:p>
      <w:pPr>
        <w:pStyle w:val="BodyText"/>
        <w:spacing w:before="119"/>
        <w:ind w:right="125"/>
      </w:pPr>
      <w:r>
        <w:rPr/>
        <w:t>Bị cáo, được quyền kháng cáo bản án trong hạn 15 (mười lăm) ngày kể từ ngày tuyên án.</w:t>
      </w:r>
    </w:p>
    <w:p>
      <w:pPr>
        <w:pStyle w:val="BodyText"/>
        <w:spacing w:before="4"/>
        <w:ind w:left="0" w:firstLine="0"/>
        <w:jc w:val="left"/>
        <w:rPr>
          <w:sz w:val="24"/>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29"/>
        <w:gridCol w:w="5289"/>
      </w:tblGrid>
      <w:tr>
        <w:trPr>
          <w:trHeight w:val="772" w:hRule="atLeast"/>
        </w:trPr>
        <w:tc>
          <w:tcPr>
            <w:tcW w:w="3929" w:type="dxa"/>
          </w:tcPr>
          <w:p>
            <w:pPr>
              <w:pStyle w:val="TableParagraph"/>
              <w:spacing w:line="266" w:lineRule="exact"/>
              <w:ind w:left="155"/>
              <w:rPr>
                <w:sz w:val="24"/>
              </w:rPr>
            </w:pPr>
            <w:r>
              <w:rPr>
                <w:b/>
                <w:i/>
                <w:spacing w:val="-7"/>
                <w:sz w:val="24"/>
              </w:rPr>
              <w:t>Nơi</w:t>
            </w:r>
            <w:r>
              <w:rPr>
                <w:b/>
                <w:i/>
                <w:spacing w:val="-13"/>
                <w:sz w:val="24"/>
              </w:rPr>
              <w:t> </w:t>
            </w:r>
            <w:r>
              <w:rPr>
                <w:b/>
                <w:i/>
                <w:spacing w:val="-2"/>
                <w:sz w:val="24"/>
              </w:rPr>
              <w:t>nhận</w:t>
            </w:r>
            <w:r>
              <w:rPr>
                <w:spacing w:val="-2"/>
                <w:sz w:val="24"/>
              </w:rPr>
              <w:t>:</w:t>
            </w:r>
          </w:p>
          <w:p>
            <w:pPr>
              <w:pStyle w:val="TableParagraph"/>
              <w:numPr>
                <w:ilvl w:val="0"/>
                <w:numId w:val="6"/>
              </w:numPr>
              <w:tabs>
                <w:tab w:pos="161" w:val="left" w:leader="none"/>
              </w:tabs>
              <w:spacing w:line="252" w:lineRule="exact" w:before="2" w:after="0"/>
              <w:ind w:left="160" w:right="0" w:hanging="111"/>
              <w:jc w:val="left"/>
              <w:rPr>
                <w:sz w:val="22"/>
              </w:rPr>
            </w:pPr>
            <w:r>
              <w:rPr>
                <w:spacing w:val="-6"/>
                <w:sz w:val="22"/>
              </w:rPr>
              <w:t>Bị</w:t>
            </w:r>
            <w:r>
              <w:rPr>
                <w:spacing w:val="-11"/>
                <w:sz w:val="22"/>
              </w:rPr>
              <w:t> </w:t>
            </w:r>
            <w:r>
              <w:rPr>
                <w:spacing w:val="-4"/>
                <w:sz w:val="22"/>
              </w:rPr>
              <w:t>cáo;</w:t>
            </w:r>
          </w:p>
          <w:p>
            <w:pPr>
              <w:pStyle w:val="TableParagraph"/>
              <w:numPr>
                <w:ilvl w:val="0"/>
                <w:numId w:val="6"/>
              </w:numPr>
              <w:tabs>
                <w:tab w:pos="161" w:val="left" w:leader="none"/>
              </w:tabs>
              <w:spacing w:line="233" w:lineRule="exact" w:before="0" w:after="0"/>
              <w:ind w:left="160" w:right="0" w:hanging="111"/>
              <w:jc w:val="left"/>
              <w:rPr>
                <w:sz w:val="22"/>
              </w:rPr>
            </w:pPr>
            <w:r>
              <w:rPr>
                <w:spacing w:val="-8"/>
                <w:sz w:val="22"/>
              </w:rPr>
              <w:t>VKSND</w:t>
            </w:r>
            <w:r>
              <w:rPr>
                <w:spacing w:val="-13"/>
                <w:sz w:val="22"/>
              </w:rPr>
              <w:t> </w:t>
            </w:r>
            <w:r>
              <w:rPr>
                <w:spacing w:val="-8"/>
                <w:sz w:val="22"/>
              </w:rPr>
              <w:t>tỉnh</w:t>
            </w:r>
            <w:r>
              <w:rPr>
                <w:spacing w:val="-13"/>
                <w:sz w:val="22"/>
              </w:rPr>
              <w:t> </w:t>
            </w:r>
            <w:r>
              <w:rPr>
                <w:spacing w:val="-8"/>
                <w:sz w:val="22"/>
              </w:rPr>
              <w:t>Tuyên</w:t>
            </w:r>
            <w:r>
              <w:rPr>
                <w:spacing w:val="-9"/>
                <w:sz w:val="22"/>
              </w:rPr>
              <w:t> </w:t>
            </w:r>
            <w:r>
              <w:rPr>
                <w:spacing w:val="-8"/>
                <w:sz w:val="22"/>
              </w:rPr>
              <w:t>Quang;</w:t>
            </w:r>
          </w:p>
        </w:tc>
        <w:tc>
          <w:tcPr>
            <w:tcW w:w="5289" w:type="dxa"/>
          </w:tcPr>
          <w:p>
            <w:pPr>
              <w:pStyle w:val="TableParagraph"/>
              <w:spacing w:line="271" w:lineRule="exact"/>
              <w:ind w:left="1466"/>
              <w:rPr>
                <w:b/>
                <w:sz w:val="24"/>
              </w:rPr>
            </w:pPr>
            <w:r>
              <w:rPr>
                <w:b/>
                <w:spacing w:val="-4"/>
                <w:sz w:val="24"/>
              </w:rPr>
              <w:t>T/M</w:t>
            </w:r>
            <w:r>
              <w:rPr>
                <w:b/>
                <w:spacing w:val="11"/>
                <w:sz w:val="24"/>
              </w:rPr>
              <w:t> </w:t>
            </w:r>
            <w:r>
              <w:rPr>
                <w:b/>
                <w:spacing w:val="-4"/>
                <w:sz w:val="24"/>
              </w:rPr>
              <w:t>HỘI</w:t>
            </w:r>
            <w:r>
              <w:rPr>
                <w:b/>
                <w:spacing w:val="-17"/>
                <w:sz w:val="24"/>
              </w:rPr>
              <w:t> </w:t>
            </w:r>
            <w:r>
              <w:rPr>
                <w:b/>
                <w:spacing w:val="-4"/>
                <w:sz w:val="24"/>
              </w:rPr>
              <w:t>ĐỒNG</w:t>
            </w:r>
            <w:r>
              <w:rPr>
                <w:b/>
                <w:spacing w:val="-17"/>
                <w:sz w:val="24"/>
              </w:rPr>
              <w:t> </w:t>
            </w:r>
            <w:r>
              <w:rPr>
                <w:b/>
                <w:spacing w:val="-4"/>
                <w:sz w:val="24"/>
              </w:rPr>
              <w:t>XÉT</w:t>
            </w:r>
            <w:r>
              <w:rPr>
                <w:b/>
                <w:spacing w:val="-14"/>
                <w:sz w:val="24"/>
              </w:rPr>
              <w:t> </w:t>
            </w:r>
            <w:r>
              <w:rPr>
                <w:b/>
                <w:spacing w:val="-4"/>
                <w:sz w:val="24"/>
              </w:rPr>
              <w:t>XỬ</w:t>
            </w:r>
            <w:r>
              <w:rPr>
                <w:b/>
                <w:spacing w:val="-16"/>
                <w:sz w:val="24"/>
              </w:rPr>
              <w:t> </w:t>
            </w:r>
            <w:r>
              <w:rPr>
                <w:b/>
                <w:spacing w:val="-4"/>
                <w:sz w:val="24"/>
              </w:rPr>
              <w:t>SƠ</w:t>
            </w:r>
            <w:r>
              <w:rPr>
                <w:b/>
                <w:spacing w:val="-17"/>
                <w:sz w:val="24"/>
              </w:rPr>
              <w:t> </w:t>
            </w:r>
            <w:r>
              <w:rPr>
                <w:b/>
                <w:spacing w:val="-4"/>
                <w:sz w:val="24"/>
              </w:rPr>
              <w:t>THẨM</w:t>
            </w:r>
          </w:p>
          <w:p>
            <w:pPr>
              <w:pStyle w:val="TableParagraph"/>
              <w:spacing w:before="1"/>
              <w:ind w:left="1581"/>
              <w:rPr>
                <w:b/>
                <w:sz w:val="28"/>
              </w:rPr>
            </w:pPr>
            <w:r>
              <w:rPr>
                <w:b/>
                <w:spacing w:val="-8"/>
                <w:sz w:val="28"/>
              </w:rPr>
              <w:t>Thẩm</w:t>
            </w:r>
            <w:r>
              <w:rPr>
                <w:b/>
                <w:spacing w:val="-14"/>
                <w:sz w:val="28"/>
              </w:rPr>
              <w:t> </w:t>
            </w:r>
            <w:r>
              <w:rPr>
                <w:b/>
                <w:spacing w:val="-8"/>
                <w:sz w:val="28"/>
              </w:rPr>
              <w:t>phán -</w:t>
            </w:r>
            <w:r>
              <w:rPr>
                <w:b/>
                <w:spacing w:val="-9"/>
                <w:sz w:val="28"/>
              </w:rPr>
              <w:t> </w:t>
            </w:r>
            <w:r>
              <w:rPr>
                <w:b/>
                <w:spacing w:val="-8"/>
                <w:sz w:val="28"/>
              </w:rPr>
              <w:t>Chủ</w:t>
            </w:r>
            <w:r>
              <w:rPr>
                <w:b/>
                <w:spacing w:val="-12"/>
                <w:sz w:val="28"/>
              </w:rPr>
              <w:t> </w:t>
            </w:r>
            <w:r>
              <w:rPr>
                <w:b/>
                <w:spacing w:val="-8"/>
                <w:sz w:val="28"/>
              </w:rPr>
              <w:t>toạ</w:t>
            </w:r>
            <w:r>
              <w:rPr>
                <w:b/>
                <w:spacing w:val="-11"/>
                <w:sz w:val="28"/>
              </w:rPr>
              <w:t> </w:t>
            </w:r>
            <w:r>
              <w:rPr>
                <w:b/>
                <w:spacing w:val="-8"/>
                <w:sz w:val="28"/>
              </w:rPr>
              <w:t>phiên</w:t>
            </w:r>
            <w:r>
              <w:rPr>
                <w:b/>
                <w:spacing w:val="-11"/>
                <w:sz w:val="28"/>
              </w:rPr>
              <w:t> </w:t>
            </w:r>
            <w:r>
              <w:rPr>
                <w:b/>
                <w:spacing w:val="-8"/>
                <w:sz w:val="28"/>
              </w:rPr>
              <w:t>toà</w:t>
            </w:r>
          </w:p>
        </w:tc>
      </w:tr>
    </w:tbl>
    <w:p>
      <w:pPr>
        <w:spacing w:after="0"/>
        <w:rPr>
          <w:sz w:val="28"/>
        </w:rPr>
        <w:sectPr>
          <w:pgSz w:w="11910" w:h="16850"/>
          <w:pgMar w:header="0" w:footer="855" w:top="600" w:bottom="1080" w:left="1540" w:right="900"/>
        </w:sect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72"/>
        <w:gridCol w:w="3231"/>
      </w:tblGrid>
      <w:tr>
        <w:trPr>
          <w:trHeight w:val="1928" w:hRule="atLeast"/>
        </w:trPr>
        <w:tc>
          <w:tcPr>
            <w:tcW w:w="4872" w:type="dxa"/>
          </w:tcPr>
          <w:p>
            <w:pPr>
              <w:pStyle w:val="TableParagraph"/>
              <w:numPr>
                <w:ilvl w:val="0"/>
                <w:numId w:val="7"/>
              </w:numPr>
              <w:tabs>
                <w:tab w:pos="161" w:val="left" w:leader="none"/>
              </w:tabs>
              <w:spacing w:line="244" w:lineRule="exact" w:before="0" w:after="0"/>
              <w:ind w:left="160" w:right="0" w:hanging="111"/>
              <w:jc w:val="left"/>
              <w:rPr>
                <w:sz w:val="22"/>
              </w:rPr>
            </w:pPr>
            <w:r>
              <w:rPr>
                <w:spacing w:val="-8"/>
                <w:sz w:val="22"/>
              </w:rPr>
              <w:t>VKSND</w:t>
            </w:r>
            <w:r>
              <w:rPr>
                <w:spacing w:val="-14"/>
                <w:sz w:val="22"/>
              </w:rPr>
              <w:t> </w:t>
            </w:r>
            <w:r>
              <w:rPr>
                <w:spacing w:val="-8"/>
                <w:sz w:val="22"/>
              </w:rPr>
              <w:t>huyện</w:t>
            </w:r>
            <w:r>
              <w:rPr>
                <w:spacing w:val="-10"/>
                <w:sz w:val="22"/>
              </w:rPr>
              <w:t> </w:t>
            </w:r>
            <w:r>
              <w:rPr>
                <w:spacing w:val="-8"/>
                <w:sz w:val="22"/>
              </w:rPr>
              <w:t>Sơn</w:t>
            </w:r>
            <w:r>
              <w:rPr>
                <w:spacing w:val="-10"/>
                <w:sz w:val="22"/>
              </w:rPr>
              <w:t> </w:t>
            </w:r>
            <w:r>
              <w:rPr>
                <w:spacing w:val="-8"/>
                <w:sz w:val="22"/>
              </w:rPr>
              <w:t>Dương;</w:t>
            </w:r>
          </w:p>
          <w:p>
            <w:pPr>
              <w:pStyle w:val="TableParagraph"/>
              <w:numPr>
                <w:ilvl w:val="0"/>
                <w:numId w:val="7"/>
              </w:numPr>
              <w:tabs>
                <w:tab w:pos="161" w:val="left" w:leader="none"/>
              </w:tabs>
              <w:spacing w:line="252" w:lineRule="exact" w:before="1" w:after="0"/>
              <w:ind w:left="160" w:right="0" w:hanging="111"/>
              <w:jc w:val="left"/>
              <w:rPr>
                <w:sz w:val="22"/>
              </w:rPr>
            </w:pPr>
            <w:r>
              <w:rPr>
                <w:spacing w:val="-8"/>
                <w:sz w:val="22"/>
              </w:rPr>
              <w:t>Công</w:t>
            </w:r>
            <w:r>
              <w:rPr>
                <w:spacing w:val="-13"/>
                <w:sz w:val="22"/>
              </w:rPr>
              <w:t> </w:t>
            </w:r>
            <w:r>
              <w:rPr>
                <w:spacing w:val="-8"/>
                <w:sz w:val="22"/>
              </w:rPr>
              <w:t>an</w:t>
            </w:r>
            <w:r>
              <w:rPr>
                <w:spacing w:val="-11"/>
                <w:sz w:val="22"/>
              </w:rPr>
              <w:t> </w:t>
            </w:r>
            <w:r>
              <w:rPr>
                <w:spacing w:val="-8"/>
                <w:sz w:val="22"/>
              </w:rPr>
              <w:t>huyện</w:t>
            </w:r>
            <w:r>
              <w:rPr>
                <w:spacing w:val="-10"/>
                <w:sz w:val="22"/>
              </w:rPr>
              <w:t> </w:t>
            </w:r>
            <w:r>
              <w:rPr>
                <w:spacing w:val="-8"/>
                <w:sz w:val="22"/>
              </w:rPr>
              <w:t>Sơn Dương;</w:t>
            </w:r>
          </w:p>
          <w:p>
            <w:pPr>
              <w:pStyle w:val="TableParagraph"/>
              <w:numPr>
                <w:ilvl w:val="0"/>
                <w:numId w:val="7"/>
              </w:numPr>
              <w:tabs>
                <w:tab w:pos="161" w:val="left" w:leader="none"/>
              </w:tabs>
              <w:spacing w:line="252" w:lineRule="exact" w:before="0" w:after="0"/>
              <w:ind w:left="160" w:right="0" w:hanging="111"/>
              <w:jc w:val="left"/>
              <w:rPr>
                <w:sz w:val="22"/>
              </w:rPr>
            </w:pPr>
            <w:r>
              <w:rPr>
                <w:spacing w:val="-8"/>
                <w:sz w:val="22"/>
              </w:rPr>
              <w:t>TAND</w:t>
            </w:r>
            <w:r>
              <w:rPr>
                <w:spacing w:val="-15"/>
                <w:sz w:val="22"/>
              </w:rPr>
              <w:t> </w:t>
            </w:r>
            <w:r>
              <w:rPr>
                <w:spacing w:val="-8"/>
                <w:sz w:val="22"/>
              </w:rPr>
              <w:t>tỉnh</w:t>
            </w:r>
            <w:r>
              <w:rPr>
                <w:spacing w:val="-11"/>
                <w:sz w:val="22"/>
              </w:rPr>
              <w:t> </w:t>
            </w:r>
            <w:r>
              <w:rPr>
                <w:spacing w:val="-8"/>
                <w:sz w:val="22"/>
              </w:rPr>
              <w:t>Tuyên Quang;</w:t>
            </w:r>
          </w:p>
          <w:p>
            <w:pPr>
              <w:pStyle w:val="TableParagraph"/>
              <w:numPr>
                <w:ilvl w:val="0"/>
                <w:numId w:val="7"/>
              </w:numPr>
              <w:tabs>
                <w:tab w:pos="161" w:val="left" w:leader="none"/>
              </w:tabs>
              <w:spacing w:line="253" w:lineRule="exact" w:before="2" w:after="0"/>
              <w:ind w:left="160" w:right="0" w:hanging="111"/>
              <w:jc w:val="left"/>
              <w:rPr>
                <w:sz w:val="22"/>
              </w:rPr>
            </w:pPr>
            <w:r>
              <w:rPr>
                <w:spacing w:val="-6"/>
                <w:sz w:val="22"/>
              </w:rPr>
              <w:t>Trại</w:t>
            </w:r>
            <w:r>
              <w:rPr>
                <w:spacing w:val="-16"/>
                <w:sz w:val="22"/>
              </w:rPr>
              <w:t> </w:t>
            </w:r>
            <w:r>
              <w:rPr>
                <w:spacing w:val="-6"/>
                <w:sz w:val="22"/>
              </w:rPr>
              <w:t>tạm</w:t>
            </w:r>
            <w:r>
              <w:rPr>
                <w:spacing w:val="-19"/>
                <w:sz w:val="22"/>
              </w:rPr>
              <w:t> </w:t>
            </w:r>
            <w:r>
              <w:rPr>
                <w:spacing w:val="-6"/>
                <w:sz w:val="22"/>
              </w:rPr>
              <w:t>giam</w:t>
            </w:r>
            <w:r>
              <w:rPr>
                <w:spacing w:val="-18"/>
                <w:sz w:val="22"/>
              </w:rPr>
              <w:t> </w:t>
            </w:r>
            <w:r>
              <w:rPr>
                <w:spacing w:val="-6"/>
                <w:sz w:val="22"/>
              </w:rPr>
              <w:t>CA</w:t>
            </w:r>
            <w:r>
              <w:rPr>
                <w:spacing w:val="-18"/>
                <w:sz w:val="22"/>
              </w:rPr>
              <w:t> </w:t>
            </w:r>
            <w:r>
              <w:rPr>
                <w:spacing w:val="-6"/>
                <w:sz w:val="22"/>
              </w:rPr>
              <w:t>tỉnh</w:t>
            </w:r>
            <w:r>
              <w:rPr>
                <w:spacing w:val="-18"/>
                <w:sz w:val="22"/>
              </w:rPr>
              <w:t> </w:t>
            </w:r>
            <w:r>
              <w:rPr>
                <w:spacing w:val="-6"/>
                <w:sz w:val="22"/>
              </w:rPr>
              <w:t>TQ;</w:t>
            </w:r>
          </w:p>
          <w:p>
            <w:pPr>
              <w:pStyle w:val="TableParagraph"/>
              <w:numPr>
                <w:ilvl w:val="0"/>
                <w:numId w:val="7"/>
              </w:numPr>
              <w:tabs>
                <w:tab w:pos="161" w:val="left" w:leader="none"/>
              </w:tabs>
              <w:spacing w:line="252" w:lineRule="exact" w:before="0" w:after="0"/>
              <w:ind w:left="160" w:right="0" w:hanging="111"/>
              <w:jc w:val="left"/>
              <w:rPr>
                <w:sz w:val="22"/>
              </w:rPr>
            </w:pPr>
            <w:r>
              <w:rPr>
                <w:spacing w:val="-8"/>
                <w:sz w:val="22"/>
              </w:rPr>
              <w:t>Chi</w:t>
            </w:r>
            <w:r>
              <w:rPr>
                <w:spacing w:val="-11"/>
                <w:sz w:val="22"/>
              </w:rPr>
              <w:t> </w:t>
            </w:r>
            <w:r>
              <w:rPr>
                <w:spacing w:val="-8"/>
                <w:sz w:val="22"/>
              </w:rPr>
              <w:t>cục</w:t>
            </w:r>
            <w:r>
              <w:rPr>
                <w:spacing w:val="-12"/>
                <w:sz w:val="22"/>
              </w:rPr>
              <w:t> </w:t>
            </w:r>
            <w:r>
              <w:rPr>
                <w:spacing w:val="-8"/>
                <w:sz w:val="22"/>
              </w:rPr>
              <w:t>T.H.A</w:t>
            </w:r>
            <w:r>
              <w:rPr>
                <w:spacing w:val="-10"/>
                <w:sz w:val="22"/>
              </w:rPr>
              <w:t> </w:t>
            </w:r>
            <w:r>
              <w:rPr>
                <w:spacing w:val="-8"/>
                <w:sz w:val="22"/>
              </w:rPr>
              <w:t>DS</w:t>
            </w:r>
            <w:r>
              <w:rPr>
                <w:spacing w:val="-12"/>
                <w:sz w:val="22"/>
              </w:rPr>
              <w:t> </w:t>
            </w:r>
            <w:r>
              <w:rPr>
                <w:spacing w:val="-8"/>
                <w:sz w:val="22"/>
              </w:rPr>
              <w:t>huyện</w:t>
            </w:r>
            <w:r>
              <w:rPr>
                <w:spacing w:val="-9"/>
                <w:sz w:val="22"/>
              </w:rPr>
              <w:t> </w:t>
            </w:r>
            <w:r>
              <w:rPr>
                <w:spacing w:val="-8"/>
                <w:sz w:val="22"/>
              </w:rPr>
              <w:t>Sơn</w:t>
            </w:r>
            <w:r>
              <w:rPr>
                <w:spacing w:val="-9"/>
                <w:sz w:val="22"/>
              </w:rPr>
              <w:t> </w:t>
            </w:r>
            <w:r>
              <w:rPr>
                <w:spacing w:val="-8"/>
                <w:sz w:val="22"/>
              </w:rPr>
              <w:t>Dương;</w:t>
            </w:r>
          </w:p>
          <w:p>
            <w:pPr>
              <w:pStyle w:val="TableParagraph"/>
              <w:numPr>
                <w:ilvl w:val="0"/>
                <w:numId w:val="7"/>
              </w:numPr>
              <w:tabs>
                <w:tab w:pos="161" w:val="left" w:leader="none"/>
              </w:tabs>
              <w:spacing w:line="252" w:lineRule="exact" w:before="0" w:after="0"/>
              <w:ind w:left="160" w:right="0" w:hanging="111"/>
              <w:jc w:val="left"/>
              <w:rPr>
                <w:sz w:val="22"/>
              </w:rPr>
            </w:pPr>
            <w:r>
              <w:rPr>
                <w:spacing w:val="-8"/>
                <w:sz w:val="22"/>
              </w:rPr>
              <w:t>UBND</w:t>
            </w:r>
            <w:r>
              <w:rPr>
                <w:spacing w:val="-12"/>
                <w:sz w:val="22"/>
              </w:rPr>
              <w:t> </w:t>
            </w:r>
            <w:r>
              <w:rPr>
                <w:spacing w:val="-8"/>
                <w:sz w:val="22"/>
              </w:rPr>
              <w:t>thị</w:t>
            </w:r>
            <w:r>
              <w:rPr>
                <w:spacing w:val="-13"/>
                <w:sz w:val="22"/>
              </w:rPr>
              <w:t> </w:t>
            </w:r>
            <w:r>
              <w:rPr>
                <w:spacing w:val="-8"/>
                <w:sz w:val="22"/>
              </w:rPr>
              <w:t>trấn S;</w:t>
            </w:r>
          </w:p>
          <w:p>
            <w:pPr>
              <w:pStyle w:val="TableParagraph"/>
              <w:numPr>
                <w:ilvl w:val="0"/>
                <w:numId w:val="7"/>
              </w:numPr>
              <w:tabs>
                <w:tab w:pos="161" w:val="left" w:leader="none"/>
              </w:tabs>
              <w:spacing w:line="240" w:lineRule="auto" w:before="1" w:after="0"/>
              <w:ind w:left="160" w:right="0" w:hanging="111"/>
              <w:jc w:val="left"/>
              <w:rPr>
                <w:sz w:val="22"/>
              </w:rPr>
            </w:pPr>
            <w:r>
              <w:rPr>
                <w:spacing w:val="-4"/>
                <w:sz w:val="22"/>
              </w:rPr>
              <w:t>Lưu.</w:t>
            </w:r>
          </w:p>
        </w:tc>
        <w:tc>
          <w:tcPr>
            <w:tcW w:w="3231" w:type="dxa"/>
          </w:tcPr>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26"/>
              <w:ind w:left="1604"/>
              <w:rPr>
                <w:b/>
                <w:sz w:val="28"/>
              </w:rPr>
            </w:pPr>
            <w:r>
              <w:rPr>
                <w:b/>
                <w:spacing w:val="-6"/>
                <w:sz w:val="28"/>
              </w:rPr>
              <w:t>Lê</w:t>
            </w:r>
            <w:r>
              <w:rPr>
                <w:b/>
                <w:spacing w:val="-16"/>
                <w:sz w:val="28"/>
              </w:rPr>
              <w:t> </w:t>
            </w:r>
            <w:r>
              <w:rPr>
                <w:b/>
                <w:spacing w:val="-6"/>
                <w:sz w:val="28"/>
              </w:rPr>
              <w:t>Tuấn</w:t>
            </w:r>
            <w:r>
              <w:rPr>
                <w:b/>
                <w:spacing w:val="-17"/>
                <w:sz w:val="28"/>
              </w:rPr>
              <w:t> </w:t>
            </w:r>
            <w:r>
              <w:rPr>
                <w:b/>
                <w:spacing w:val="-6"/>
                <w:sz w:val="28"/>
              </w:rPr>
              <w:t>Linh</w:t>
            </w:r>
          </w:p>
        </w:tc>
      </w:tr>
    </w:tbl>
    <w:sectPr>
      <w:type w:val="continuous"/>
      <w:pgSz w:w="11910" w:h="16850"/>
      <w:pgMar w:header="0" w:footer="855" w:top="660" w:bottom="1080" w:left="15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535.440002pt;margin-top:786.042603pt;width:13pt;height:15.3pt;mso-position-horizontal-relative:page;mso-position-vertical-relative:page;z-index:-1582438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5</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62" w:hanging="19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0" w:hanging="192"/>
      </w:pPr>
      <w:rPr>
        <w:rFonts w:hint="default"/>
        <w:lang w:val="vi" w:eastAsia="en-US" w:bidi="ar-SA"/>
      </w:rPr>
    </w:lvl>
    <w:lvl w:ilvl="2">
      <w:start w:val="0"/>
      <w:numFmt w:val="bullet"/>
      <w:lvlText w:val="•"/>
      <w:lvlJc w:val="left"/>
      <w:pPr>
        <w:ind w:left="2021" w:hanging="192"/>
      </w:pPr>
      <w:rPr>
        <w:rFonts w:hint="default"/>
        <w:lang w:val="vi" w:eastAsia="en-US" w:bidi="ar-SA"/>
      </w:rPr>
    </w:lvl>
    <w:lvl w:ilvl="3">
      <w:start w:val="0"/>
      <w:numFmt w:val="bullet"/>
      <w:lvlText w:val="•"/>
      <w:lvlJc w:val="left"/>
      <w:pPr>
        <w:ind w:left="2951" w:hanging="192"/>
      </w:pPr>
      <w:rPr>
        <w:rFonts w:hint="default"/>
        <w:lang w:val="vi" w:eastAsia="en-US" w:bidi="ar-SA"/>
      </w:rPr>
    </w:lvl>
    <w:lvl w:ilvl="4">
      <w:start w:val="0"/>
      <w:numFmt w:val="bullet"/>
      <w:lvlText w:val="•"/>
      <w:lvlJc w:val="left"/>
      <w:pPr>
        <w:ind w:left="3882" w:hanging="192"/>
      </w:pPr>
      <w:rPr>
        <w:rFonts w:hint="default"/>
        <w:lang w:val="vi" w:eastAsia="en-US" w:bidi="ar-SA"/>
      </w:rPr>
    </w:lvl>
    <w:lvl w:ilvl="5">
      <w:start w:val="0"/>
      <w:numFmt w:val="bullet"/>
      <w:lvlText w:val="•"/>
      <w:lvlJc w:val="left"/>
      <w:pPr>
        <w:ind w:left="4813" w:hanging="192"/>
      </w:pPr>
      <w:rPr>
        <w:rFonts w:hint="default"/>
        <w:lang w:val="vi" w:eastAsia="en-US" w:bidi="ar-SA"/>
      </w:rPr>
    </w:lvl>
    <w:lvl w:ilvl="6">
      <w:start w:val="0"/>
      <w:numFmt w:val="bullet"/>
      <w:lvlText w:val="•"/>
      <w:lvlJc w:val="left"/>
      <w:pPr>
        <w:ind w:left="5743" w:hanging="192"/>
      </w:pPr>
      <w:rPr>
        <w:rFonts w:hint="default"/>
        <w:lang w:val="vi" w:eastAsia="en-US" w:bidi="ar-SA"/>
      </w:rPr>
    </w:lvl>
    <w:lvl w:ilvl="7">
      <w:start w:val="0"/>
      <w:numFmt w:val="bullet"/>
      <w:lvlText w:val="•"/>
      <w:lvlJc w:val="left"/>
      <w:pPr>
        <w:ind w:left="6674" w:hanging="192"/>
      </w:pPr>
      <w:rPr>
        <w:rFonts w:hint="default"/>
        <w:lang w:val="vi" w:eastAsia="en-US" w:bidi="ar-SA"/>
      </w:rPr>
    </w:lvl>
    <w:lvl w:ilvl="8">
      <w:start w:val="0"/>
      <w:numFmt w:val="bullet"/>
      <w:lvlText w:val="•"/>
      <w:lvlJc w:val="left"/>
      <w:pPr>
        <w:ind w:left="7605" w:hanging="192"/>
      </w:pPr>
      <w:rPr>
        <w:rFonts w:hint="default"/>
        <w:lang w:val="vi" w:eastAsia="en-US" w:bidi="ar-SA"/>
      </w:rPr>
    </w:lvl>
  </w:abstractNum>
  <w:abstractNum w:abstractNumId="6">
    <w:multiLevelType w:val="hybridMultilevel"/>
    <w:lvl w:ilvl="0">
      <w:start w:val="0"/>
      <w:numFmt w:val="bullet"/>
      <w:lvlText w:val="-"/>
      <w:lvlJc w:val="left"/>
      <w:pPr>
        <w:ind w:left="160" w:hanging="111"/>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31" w:hanging="111"/>
      </w:pPr>
      <w:rPr>
        <w:rFonts w:hint="default"/>
        <w:lang w:val="vi" w:eastAsia="en-US" w:bidi="ar-SA"/>
      </w:rPr>
    </w:lvl>
    <w:lvl w:ilvl="2">
      <w:start w:val="0"/>
      <w:numFmt w:val="bullet"/>
      <w:lvlText w:val="•"/>
      <w:lvlJc w:val="left"/>
      <w:pPr>
        <w:ind w:left="1102" w:hanging="111"/>
      </w:pPr>
      <w:rPr>
        <w:rFonts w:hint="default"/>
        <w:lang w:val="vi" w:eastAsia="en-US" w:bidi="ar-SA"/>
      </w:rPr>
    </w:lvl>
    <w:lvl w:ilvl="3">
      <w:start w:val="0"/>
      <w:numFmt w:val="bullet"/>
      <w:lvlText w:val="•"/>
      <w:lvlJc w:val="left"/>
      <w:pPr>
        <w:ind w:left="1573" w:hanging="111"/>
      </w:pPr>
      <w:rPr>
        <w:rFonts w:hint="default"/>
        <w:lang w:val="vi" w:eastAsia="en-US" w:bidi="ar-SA"/>
      </w:rPr>
    </w:lvl>
    <w:lvl w:ilvl="4">
      <w:start w:val="0"/>
      <w:numFmt w:val="bullet"/>
      <w:lvlText w:val="•"/>
      <w:lvlJc w:val="left"/>
      <w:pPr>
        <w:ind w:left="2044" w:hanging="111"/>
      </w:pPr>
      <w:rPr>
        <w:rFonts w:hint="default"/>
        <w:lang w:val="vi" w:eastAsia="en-US" w:bidi="ar-SA"/>
      </w:rPr>
    </w:lvl>
    <w:lvl w:ilvl="5">
      <w:start w:val="0"/>
      <w:numFmt w:val="bullet"/>
      <w:lvlText w:val="•"/>
      <w:lvlJc w:val="left"/>
      <w:pPr>
        <w:ind w:left="2516" w:hanging="111"/>
      </w:pPr>
      <w:rPr>
        <w:rFonts w:hint="default"/>
        <w:lang w:val="vi" w:eastAsia="en-US" w:bidi="ar-SA"/>
      </w:rPr>
    </w:lvl>
    <w:lvl w:ilvl="6">
      <w:start w:val="0"/>
      <w:numFmt w:val="bullet"/>
      <w:lvlText w:val="•"/>
      <w:lvlJc w:val="left"/>
      <w:pPr>
        <w:ind w:left="2987" w:hanging="111"/>
      </w:pPr>
      <w:rPr>
        <w:rFonts w:hint="default"/>
        <w:lang w:val="vi" w:eastAsia="en-US" w:bidi="ar-SA"/>
      </w:rPr>
    </w:lvl>
    <w:lvl w:ilvl="7">
      <w:start w:val="0"/>
      <w:numFmt w:val="bullet"/>
      <w:lvlText w:val="•"/>
      <w:lvlJc w:val="left"/>
      <w:pPr>
        <w:ind w:left="3458" w:hanging="111"/>
      </w:pPr>
      <w:rPr>
        <w:rFonts w:hint="default"/>
        <w:lang w:val="vi" w:eastAsia="en-US" w:bidi="ar-SA"/>
      </w:rPr>
    </w:lvl>
    <w:lvl w:ilvl="8">
      <w:start w:val="0"/>
      <w:numFmt w:val="bullet"/>
      <w:lvlText w:val="•"/>
      <w:lvlJc w:val="left"/>
      <w:pPr>
        <w:ind w:left="3929" w:hanging="111"/>
      </w:pPr>
      <w:rPr>
        <w:rFonts w:hint="default"/>
        <w:lang w:val="vi" w:eastAsia="en-US" w:bidi="ar-SA"/>
      </w:rPr>
    </w:lvl>
  </w:abstractNum>
  <w:abstractNum w:abstractNumId="5">
    <w:multiLevelType w:val="hybridMultilevel"/>
    <w:lvl w:ilvl="0">
      <w:start w:val="0"/>
      <w:numFmt w:val="bullet"/>
      <w:lvlText w:val="-"/>
      <w:lvlJc w:val="left"/>
      <w:pPr>
        <w:ind w:left="160" w:hanging="111"/>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6" w:hanging="111"/>
      </w:pPr>
      <w:rPr>
        <w:rFonts w:hint="default"/>
        <w:lang w:val="vi" w:eastAsia="en-US" w:bidi="ar-SA"/>
      </w:rPr>
    </w:lvl>
    <w:lvl w:ilvl="2">
      <w:start w:val="0"/>
      <w:numFmt w:val="bullet"/>
      <w:lvlText w:val="•"/>
      <w:lvlJc w:val="left"/>
      <w:pPr>
        <w:ind w:left="913" w:hanging="111"/>
      </w:pPr>
      <w:rPr>
        <w:rFonts w:hint="default"/>
        <w:lang w:val="vi" w:eastAsia="en-US" w:bidi="ar-SA"/>
      </w:rPr>
    </w:lvl>
    <w:lvl w:ilvl="3">
      <w:start w:val="0"/>
      <w:numFmt w:val="bullet"/>
      <w:lvlText w:val="•"/>
      <w:lvlJc w:val="left"/>
      <w:pPr>
        <w:ind w:left="1290" w:hanging="111"/>
      </w:pPr>
      <w:rPr>
        <w:rFonts w:hint="default"/>
        <w:lang w:val="vi" w:eastAsia="en-US" w:bidi="ar-SA"/>
      </w:rPr>
    </w:lvl>
    <w:lvl w:ilvl="4">
      <w:start w:val="0"/>
      <w:numFmt w:val="bullet"/>
      <w:lvlText w:val="•"/>
      <w:lvlJc w:val="left"/>
      <w:pPr>
        <w:ind w:left="1667" w:hanging="111"/>
      </w:pPr>
      <w:rPr>
        <w:rFonts w:hint="default"/>
        <w:lang w:val="vi" w:eastAsia="en-US" w:bidi="ar-SA"/>
      </w:rPr>
    </w:lvl>
    <w:lvl w:ilvl="5">
      <w:start w:val="0"/>
      <w:numFmt w:val="bullet"/>
      <w:lvlText w:val="•"/>
      <w:lvlJc w:val="left"/>
      <w:pPr>
        <w:ind w:left="2044" w:hanging="111"/>
      </w:pPr>
      <w:rPr>
        <w:rFonts w:hint="default"/>
        <w:lang w:val="vi" w:eastAsia="en-US" w:bidi="ar-SA"/>
      </w:rPr>
    </w:lvl>
    <w:lvl w:ilvl="6">
      <w:start w:val="0"/>
      <w:numFmt w:val="bullet"/>
      <w:lvlText w:val="•"/>
      <w:lvlJc w:val="left"/>
      <w:pPr>
        <w:ind w:left="2421" w:hanging="111"/>
      </w:pPr>
      <w:rPr>
        <w:rFonts w:hint="default"/>
        <w:lang w:val="vi" w:eastAsia="en-US" w:bidi="ar-SA"/>
      </w:rPr>
    </w:lvl>
    <w:lvl w:ilvl="7">
      <w:start w:val="0"/>
      <w:numFmt w:val="bullet"/>
      <w:lvlText w:val="•"/>
      <w:lvlJc w:val="left"/>
      <w:pPr>
        <w:ind w:left="2798" w:hanging="111"/>
      </w:pPr>
      <w:rPr>
        <w:rFonts w:hint="default"/>
        <w:lang w:val="vi" w:eastAsia="en-US" w:bidi="ar-SA"/>
      </w:rPr>
    </w:lvl>
    <w:lvl w:ilvl="8">
      <w:start w:val="0"/>
      <w:numFmt w:val="bullet"/>
      <w:lvlText w:val="•"/>
      <w:lvlJc w:val="left"/>
      <w:pPr>
        <w:ind w:left="3175" w:hanging="111"/>
      </w:pPr>
      <w:rPr>
        <w:rFonts w:hint="default"/>
        <w:lang w:val="vi" w:eastAsia="en-US" w:bidi="ar-SA"/>
      </w:rPr>
    </w:lvl>
  </w:abstractNum>
  <w:abstractNum w:abstractNumId="4">
    <w:multiLevelType w:val="hybridMultilevel"/>
    <w:lvl w:ilvl="0">
      <w:start w:val="1"/>
      <w:numFmt w:val="decimal"/>
      <w:lvlText w:val="%1."/>
      <w:lvlJc w:val="left"/>
      <w:pPr>
        <w:ind w:left="162" w:hanging="30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62" w:hanging="20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21" w:hanging="202"/>
      </w:pPr>
      <w:rPr>
        <w:rFonts w:hint="default"/>
        <w:lang w:val="vi" w:eastAsia="en-US" w:bidi="ar-SA"/>
      </w:rPr>
    </w:lvl>
    <w:lvl w:ilvl="3">
      <w:start w:val="0"/>
      <w:numFmt w:val="bullet"/>
      <w:lvlText w:val="•"/>
      <w:lvlJc w:val="left"/>
      <w:pPr>
        <w:ind w:left="2951" w:hanging="202"/>
      </w:pPr>
      <w:rPr>
        <w:rFonts w:hint="default"/>
        <w:lang w:val="vi" w:eastAsia="en-US" w:bidi="ar-SA"/>
      </w:rPr>
    </w:lvl>
    <w:lvl w:ilvl="4">
      <w:start w:val="0"/>
      <w:numFmt w:val="bullet"/>
      <w:lvlText w:val="•"/>
      <w:lvlJc w:val="left"/>
      <w:pPr>
        <w:ind w:left="3882" w:hanging="202"/>
      </w:pPr>
      <w:rPr>
        <w:rFonts w:hint="default"/>
        <w:lang w:val="vi" w:eastAsia="en-US" w:bidi="ar-SA"/>
      </w:rPr>
    </w:lvl>
    <w:lvl w:ilvl="5">
      <w:start w:val="0"/>
      <w:numFmt w:val="bullet"/>
      <w:lvlText w:val="•"/>
      <w:lvlJc w:val="left"/>
      <w:pPr>
        <w:ind w:left="4813" w:hanging="202"/>
      </w:pPr>
      <w:rPr>
        <w:rFonts w:hint="default"/>
        <w:lang w:val="vi" w:eastAsia="en-US" w:bidi="ar-SA"/>
      </w:rPr>
    </w:lvl>
    <w:lvl w:ilvl="6">
      <w:start w:val="0"/>
      <w:numFmt w:val="bullet"/>
      <w:lvlText w:val="•"/>
      <w:lvlJc w:val="left"/>
      <w:pPr>
        <w:ind w:left="5743" w:hanging="202"/>
      </w:pPr>
      <w:rPr>
        <w:rFonts w:hint="default"/>
        <w:lang w:val="vi" w:eastAsia="en-US" w:bidi="ar-SA"/>
      </w:rPr>
    </w:lvl>
    <w:lvl w:ilvl="7">
      <w:start w:val="0"/>
      <w:numFmt w:val="bullet"/>
      <w:lvlText w:val="•"/>
      <w:lvlJc w:val="left"/>
      <w:pPr>
        <w:ind w:left="6674" w:hanging="202"/>
      </w:pPr>
      <w:rPr>
        <w:rFonts w:hint="default"/>
        <w:lang w:val="vi" w:eastAsia="en-US" w:bidi="ar-SA"/>
      </w:rPr>
    </w:lvl>
    <w:lvl w:ilvl="8">
      <w:start w:val="0"/>
      <w:numFmt w:val="bullet"/>
      <w:lvlText w:val="•"/>
      <w:lvlJc w:val="left"/>
      <w:pPr>
        <w:ind w:left="7605" w:hanging="202"/>
      </w:pPr>
      <w:rPr>
        <w:rFonts w:hint="default"/>
        <w:lang w:val="vi" w:eastAsia="en-US" w:bidi="ar-SA"/>
      </w:rPr>
    </w:lvl>
  </w:abstractNum>
  <w:abstractNum w:abstractNumId="3">
    <w:multiLevelType w:val="hybridMultilevel"/>
    <w:lvl w:ilvl="0">
      <w:start w:val="1"/>
      <w:numFmt w:val="decimal"/>
      <w:lvlText w:val="[%1]"/>
      <w:lvlJc w:val="left"/>
      <w:pPr>
        <w:ind w:left="1280" w:hanging="399"/>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62" w:hanging="17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89" w:hanging="171"/>
      </w:pPr>
      <w:rPr>
        <w:rFonts w:hint="default"/>
        <w:lang w:val="vi" w:eastAsia="en-US" w:bidi="ar-SA"/>
      </w:rPr>
    </w:lvl>
    <w:lvl w:ilvl="3">
      <w:start w:val="0"/>
      <w:numFmt w:val="bullet"/>
      <w:lvlText w:val="•"/>
      <w:lvlJc w:val="left"/>
      <w:pPr>
        <w:ind w:left="3099" w:hanging="171"/>
      </w:pPr>
      <w:rPr>
        <w:rFonts w:hint="default"/>
        <w:lang w:val="vi" w:eastAsia="en-US" w:bidi="ar-SA"/>
      </w:rPr>
    </w:lvl>
    <w:lvl w:ilvl="4">
      <w:start w:val="0"/>
      <w:numFmt w:val="bullet"/>
      <w:lvlText w:val="•"/>
      <w:lvlJc w:val="left"/>
      <w:pPr>
        <w:ind w:left="4008" w:hanging="171"/>
      </w:pPr>
      <w:rPr>
        <w:rFonts w:hint="default"/>
        <w:lang w:val="vi" w:eastAsia="en-US" w:bidi="ar-SA"/>
      </w:rPr>
    </w:lvl>
    <w:lvl w:ilvl="5">
      <w:start w:val="0"/>
      <w:numFmt w:val="bullet"/>
      <w:lvlText w:val="•"/>
      <w:lvlJc w:val="left"/>
      <w:pPr>
        <w:ind w:left="4918" w:hanging="171"/>
      </w:pPr>
      <w:rPr>
        <w:rFonts w:hint="default"/>
        <w:lang w:val="vi" w:eastAsia="en-US" w:bidi="ar-SA"/>
      </w:rPr>
    </w:lvl>
    <w:lvl w:ilvl="6">
      <w:start w:val="0"/>
      <w:numFmt w:val="bullet"/>
      <w:lvlText w:val="•"/>
      <w:lvlJc w:val="left"/>
      <w:pPr>
        <w:ind w:left="5828" w:hanging="171"/>
      </w:pPr>
      <w:rPr>
        <w:rFonts w:hint="default"/>
        <w:lang w:val="vi" w:eastAsia="en-US" w:bidi="ar-SA"/>
      </w:rPr>
    </w:lvl>
    <w:lvl w:ilvl="7">
      <w:start w:val="0"/>
      <w:numFmt w:val="bullet"/>
      <w:lvlText w:val="•"/>
      <w:lvlJc w:val="left"/>
      <w:pPr>
        <w:ind w:left="6737" w:hanging="171"/>
      </w:pPr>
      <w:rPr>
        <w:rFonts w:hint="default"/>
        <w:lang w:val="vi" w:eastAsia="en-US" w:bidi="ar-SA"/>
      </w:rPr>
    </w:lvl>
    <w:lvl w:ilvl="8">
      <w:start w:val="0"/>
      <w:numFmt w:val="bullet"/>
      <w:lvlText w:val="•"/>
      <w:lvlJc w:val="left"/>
      <w:pPr>
        <w:ind w:left="7647" w:hanging="171"/>
      </w:pPr>
      <w:rPr>
        <w:rFonts w:hint="default"/>
        <w:lang w:val="vi" w:eastAsia="en-US" w:bidi="ar-SA"/>
      </w:rPr>
    </w:lvl>
  </w:abstractNum>
  <w:abstractNum w:abstractNumId="1">
    <w:multiLevelType w:val="hybridMultilevel"/>
    <w:lvl w:ilvl="0">
      <w:start w:val="1"/>
      <w:numFmt w:val="decimal"/>
      <w:lvlText w:val="%1."/>
      <w:lvlJc w:val="left"/>
      <w:pPr>
        <w:ind w:left="1141" w:hanging="260"/>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0"/>
      <w:numFmt w:val="bullet"/>
      <w:lvlText w:val="-"/>
      <w:lvlJc w:val="left"/>
      <w:pPr>
        <w:ind w:left="162" w:hanging="185"/>
      </w:pPr>
      <w:rPr>
        <w:rFonts w:hint="default" w:ascii="Times New Roman" w:hAnsi="Times New Roman" w:eastAsia="Times New Roman" w:cs="Times New Roman"/>
        <w:w w:val="100"/>
        <w:lang w:val="vi" w:eastAsia="en-US" w:bidi="ar-SA"/>
      </w:rPr>
    </w:lvl>
    <w:lvl w:ilvl="2">
      <w:start w:val="0"/>
      <w:numFmt w:val="bullet"/>
      <w:lvlText w:val="•"/>
      <w:lvlJc w:val="left"/>
      <w:pPr>
        <w:ind w:left="2065" w:hanging="185"/>
      </w:pPr>
      <w:rPr>
        <w:rFonts w:hint="default"/>
        <w:lang w:val="vi" w:eastAsia="en-US" w:bidi="ar-SA"/>
      </w:rPr>
    </w:lvl>
    <w:lvl w:ilvl="3">
      <w:start w:val="0"/>
      <w:numFmt w:val="bullet"/>
      <w:lvlText w:val="•"/>
      <w:lvlJc w:val="left"/>
      <w:pPr>
        <w:ind w:left="2990" w:hanging="185"/>
      </w:pPr>
      <w:rPr>
        <w:rFonts w:hint="default"/>
        <w:lang w:val="vi" w:eastAsia="en-US" w:bidi="ar-SA"/>
      </w:rPr>
    </w:lvl>
    <w:lvl w:ilvl="4">
      <w:start w:val="0"/>
      <w:numFmt w:val="bullet"/>
      <w:lvlText w:val="•"/>
      <w:lvlJc w:val="left"/>
      <w:pPr>
        <w:ind w:left="3915" w:hanging="185"/>
      </w:pPr>
      <w:rPr>
        <w:rFonts w:hint="default"/>
        <w:lang w:val="vi" w:eastAsia="en-US" w:bidi="ar-SA"/>
      </w:rPr>
    </w:lvl>
    <w:lvl w:ilvl="5">
      <w:start w:val="0"/>
      <w:numFmt w:val="bullet"/>
      <w:lvlText w:val="•"/>
      <w:lvlJc w:val="left"/>
      <w:pPr>
        <w:ind w:left="4840" w:hanging="185"/>
      </w:pPr>
      <w:rPr>
        <w:rFonts w:hint="default"/>
        <w:lang w:val="vi" w:eastAsia="en-US" w:bidi="ar-SA"/>
      </w:rPr>
    </w:lvl>
    <w:lvl w:ilvl="6">
      <w:start w:val="0"/>
      <w:numFmt w:val="bullet"/>
      <w:lvlText w:val="•"/>
      <w:lvlJc w:val="left"/>
      <w:pPr>
        <w:ind w:left="5765" w:hanging="185"/>
      </w:pPr>
      <w:rPr>
        <w:rFonts w:hint="default"/>
        <w:lang w:val="vi" w:eastAsia="en-US" w:bidi="ar-SA"/>
      </w:rPr>
    </w:lvl>
    <w:lvl w:ilvl="7">
      <w:start w:val="0"/>
      <w:numFmt w:val="bullet"/>
      <w:lvlText w:val="•"/>
      <w:lvlJc w:val="left"/>
      <w:pPr>
        <w:ind w:left="6690" w:hanging="185"/>
      </w:pPr>
      <w:rPr>
        <w:rFonts w:hint="default"/>
        <w:lang w:val="vi" w:eastAsia="en-US" w:bidi="ar-SA"/>
      </w:rPr>
    </w:lvl>
    <w:lvl w:ilvl="8">
      <w:start w:val="0"/>
      <w:numFmt w:val="bullet"/>
      <w:lvlText w:val="•"/>
      <w:lvlJc w:val="left"/>
      <w:pPr>
        <w:ind w:left="7616" w:hanging="185"/>
      </w:pPr>
      <w:rPr>
        <w:rFonts w:hint="default"/>
        <w:lang w:val="vi" w:eastAsia="en-US" w:bidi="ar-SA"/>
      </w:rPr>
    </w:lvl>
  </w:abstractNum>
  <w:abstractNum w:abstractNumId="0">
    <w:multiLevelType w:val="hybridMultilevel"/>
    <w:lvl w:ilvl="0">
      <w:start w:val="0"/>
      <w:numFmt w:val="bullet"/>
      <w:lvlText w:val="-"/>
      <w:lvlJc w:val="left"/>
      <w:pPr>
        <w:ind w:left="1030" w:hanging="149"/>
      </w:pPr>
      <w:rPr>
        <w:rFonts w:hint="default" w:ascii="Times New Roman" w:hAnsi="Times New Roman" w:eastAsia="Times New Roman" w:cs="Times New Roman"/>
        <w:w w:val="100"/>
        <w:lang w:val="vi" w:eastAsia="en-US" w:bidi="ar-SA"/>
      </w:rPr>
    </w:lvl>
    <w:lvl w:ilvl="1">
      <w:start w:val="0"/>
      <w:numFmt w:val="bullet"/>
      <w:lvlText w:val="•"/>
      <w:lvlJc w:val="left"/>
      <w:pPr>
        <w:ind w:left="1882" w:hanging="149"/>
      </w:pPr>
      <w:rPr>
        <w:rFonts w:hint="default"/>
        <w:lang w:val="vi" w:eastAsia="en-US" w:bidi="ar-SA"/>
      </w:rPr>
    </w:lvl>
    <w:lvl w:ilvl="2">
      <w:start w:val="0"/>
      <w:numFmt w:val="bullet"/>
      <w:lvlText w:val="•"/>
      <w:lvlJc w:val="left"/>
      <w:pPr>
        <w:ind w:left="2725" w:hanging="149"/>
      </w:pPr>
      <w:rPr>
        <w:rFonts w:hint="default"/>
        <w:lang w:val="vi" w:eastAsia="en-US" w:bidi="ar-SA"/>
      </w:rPr>
    </w:lvl>
    <w:lvl w:ilvl="3">
      <w:start w:val="0"/>
      <w:numFmt w:val="bullet"/>
      <w:lvlText w:val="•"/>
      <w:lvlJc w:val="left"/>
      <w:pPr>
        <w:ind w:left="3567" w:hanging="149"/>
      </w:pPr>
      <w:rPr>
        <w:rFonts w:hint="default"/>
        <w:lang w:val="vi" w:eastAsia="en-US" w:bidi="ar-SA"/>
      </w:rPr>
    </w:lvl>
    <w:lvl w:ilvl="4">
      <w:start w:val="0"/>
      <w:numFmt w:val="bullet"/>
      <w:lvlText w:val="•"/>
      <w:lvlJc w:val="left"/>
      <w:pPr>
        <w:ind w:left="4410" w:hanging="149"/>
      </w:pPr>
      <w:rPr>
        <w:rFonts w:hint="default"/>
        <w:lang w:val="vi" w:eastAsia="en-US" w:bidi="ar-SA"/>
      </w:rPr>
    </w:lvl>
    <w:lvl w:ilvl="5">
      <w:start w:val="0"/>
      <w:numFmt w:val="bullet"/>
      <w:lvlText w:val="•"/>
      <w:lvlJc w:val="left"/>
      <w:pPr>
        <w:ind w:left="5253" w:hanging="149"/>
      </w:pPr>
      <w:rPr>
        <w:rFonts w:hint="default"/>
        <w:lang w:val="vi" w:eastAsia="en-US" w:bidi="ar-SA"/>
      </w:rPr>
    </w:lvl>
    <w:lvl w:ilvl="6">
      <w:start w:val="0"/>
      <w:numFmt w:val="bullet"/>
      <w:lvlText w:val="•"/>
      <w:lvlJc w:val="left"/>
      <w:pPr>
        <w:ind w:left="6095" w:hanging="149"/>
      </w:pPr>
      <w:rPr>
        <w:rFonts w:hint="default"/>
        <w:lang w:val="vi" w:eastAsia="en-US" w:bidi="ar-SA"/>
      </w:rPr>
    </w:lvl>
    <w:lvl w:ilvl="7">
      <w:start w:val="0"/>
      <w:numFmt w:val="bullet"/>
      <w:lvlText w:val="•"/>
      <w:lvlJc w:val="left"/>
      <w:pPr>
        <w:ind w:left="6938" w:hanging="149"/>
      </w:pPr>
      <w:rPr>
        <w:rFonts w:hint="default"/>
        <w:lang w:val="vi" w:eastAsia="en-US" w:bidi="ar-SA"/>
      </w:rPr>
    </w:lvl>
    <w:lvl w:ilvl="8">
      <w:start w:val="0"/>
      <w:numFmt w:val="bullet"/>
      <w:lvlText w:val="•"/>
      <w:lvlJc w:val="left"/>
      <w:pPr>
        <w:ind w:left="7781" w:hanging="149"/>
      </w:pPr>
      <w:rPr>
        <w:rFonts w:hint="default"/>
        <w:lang w:val="vi" w:eastAsia="en-US" w:bidi="ar-SA"/>
      </w:rPr>
    </w:lvl>
  </w:abstractNum>
  <w:num w:numId="3">
    <w:abstractNumId w:val="2"/>
  </w:num>
  <w:num w:numId="7">
    <w:abstractNumId w:val="6"/>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0"/>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306" w:right="1254"/>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1030" w:hanging="183"/>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60"/>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Phong</dc:creator>
  <dc:title>TOÀ ÁN NHÂN DÂN</dc:title>
  <dcterms:created xsi:type="dcterms:W3CDTF">2023-04-24T08:05:28Z</dcterms:created>
  <dcterms:modified xsi:type="dcterms:W3CDTF">2023-04-24T08:05:28Z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