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sz w:val="2"/>
        </w:rPr>
      </w:pPr>
    </w:p>
    <w:p>
      <w:pPr>
        <w:pStyle w:val="BodyText"/>
        <w:ind w:left="0"/>
        <w:jc w:val="left"/>
        <w:rPr>
          <w:sz w:val="2"/>
        </w:rPr>
      </w:pPr>
    </w:p>
    <w:p>
      <w:pPr>
        <w:pStyle w:val="BodyText"/>
        <w:spacing w:before="6"/>
        <w:ind w:left="0"/>
        <w:jc w:val="left"/>
        <w:rPr>
          <w:sz w:val="2"/>
        </w:rPr>
      </w:pPr>
    </w:p>
    <w:p>
      <w:pPr>
        <w:spacing w:before="0" w:after="49"/>
        <w:ind w:left="102" w:right="0" w:firstLine="0"/>
        <w:jc w:val="left"/>
        <w:rPr>
          <w:sz w:val="2"/>
        </w:rPr>
      </w:pPr>
      <w:r>
        <w:rPr/>
        <w:pict>
          <v:line style="position:absolute;mso-position-horizontal-relative:page;mso-position-vertical-relative:paragraph;z-index:-15825408" from="334.649994pt,35.773624pt" to="476.349994pt,35.773624pt" stroked="true" strokeweight=".75pt" strokecolor="#000000">
            <v:stroke dashstyle="solid"/>
            <w10:wrap type="none"/>
          </v:line>
        </w:pict>
      </w:r>
      <w:r>
        <w:rPr>
          <w:w w:val="95"/>
          <w:sz w:val="2"/>
        </w:rPr>
        <w:t>`</w:t>
      </w:r>
    </w:p>
    <w:tbl>
      <w:tblPr>
        <w:tblW w:w="0" w:type="auto"/>
        <w:jc w:val="left"/>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0"/>
        <w:gridCol w:w="5185"/>
      </w:tblGrid>
      <w:tr>
        <w:trPr>
          <w:trHeight w:val="269" w:hRule="atLeast"/>
        </w:trPr>
        <w:tc>
          <w:tcPr>
            <w:tcW w:w="3410" w:type="dxa"/>
          </w:tcPr>
          <w:p>
            <w:pPr>
              <w:pStyle w:val="TableParagraph"/>
              <w:spacing w:line="250" w:lineRule="exact"/>
              <w:ind w:left="457"/>
              <w:rPr>
                <w:b/>
                <w:sz w:val="24"/>
              </w:rPr>
            </w:pPr>
            <w:r>
              <w:rPr>
                <w:b/>
                <w:spacing w:val="-8"/>
                <w:sz w:val="24"/>
              </w:rPr>
              <w:t>TOÀ</w:t>
            </w:r>
            <w:r>
              <w:rPr>
                <w:b/>
                <w:spacing w:val="-14"/>
                <w:sz w:val="24"/>
              </w:rPr>
              <w:t> </w:t>
            </w:r>
            <w:r>
              <w:rPr>
                <w:b/>
                <w:spacing w:val="-8"/>
                <w:sz w:val="24"/>
              </w:rPr>
              <w:t>ÁN</w:t>
            </w:r>
            <w:r>
              <w:rPr>
                <w:b/>
                <w:spacing w:val="-11"/>
                <w:sz w:val="24"/>
              </w:rPr>
              <w:t> </w:t>
            </w:r>
            <w:r>
              <w:rPr>
                <w:b/>
                <w:spacing w:val="-8"/>
                <w:sz w:val="24"/>
              </w:rPr>
              <w:t>NHÂN</w:t>
            </w:r>
            <w:r>
              <w:rPr>
                <w:b/>
                <w:spacing w:val="-10"/>
                <w:sz w:val="24"/>
              </w:rPr>
              <w:t> </w:t>
            </w:r>
            <w:r>
              <w:rPr>
                <w:b/>
                <w:spacing w:val="-8"/>
                <w:sz w:val="24"/>
              </w:rPr>
              <w:t>DÂN</w:t>
            </w:r>
          </w:p>
        </w:tc>
        <w:tc>
          <w:tcPr>
            <w:tcW w:w="5185" w:type="dxa"/>
          </w:tcPr>
          <w:p>
            <w:pPr>
              <w:pStyle w:val="TableParagraph"/>
              <w:spacing w:line="250" w:lineRule="exact"/>
              <w:ind w:left="379" w:right="39"/>
              <w:jc w:val="center"/>
              <w:rPr>
                <w:b/>
                <w:sz w:val="24"/>
              </w:rPr>
            </w:pPr>
            <w:r>
              <w:rPr>
                <w:b/>
                <w:spacing w:val="-8"/>
                <w:sz w:val="24"/>
              </w:rPr>
              <w:t>CỘNG</w:t>
            </w:r>
            <w:r>
              <w:rPr>
                <w:b/>
                <w:spacing w:val="-11"/>
                <w:sz w:val="24"/>
              </w:rPr>
              <w:t> </w:t>
            </w:r>
            <w:r>
              <w:rPr>
                <w:b/>
                <w:spacing w:val="-8"/>
                <w:sz w:val="24"/>
              </w:rPr>
              <w:t>HOÀ XÃ</w:t>
            </w:r>
            <w:r>
              <w:rPr>
                <w:b/>
                <w:spacing w:val="-12"/>
                <w:sz w:val="24"/>
              </w:rPr>
              <w:t> </w:t>
            </w:r>
            <w:r>
              <w:rPr>
                <w:b/>
                <w:spacing w:val="-8"/>
                <w:sz w:val="24"/>
              </w:rPr>
              <w:t>HỘI</w:t>
            </w:r>
            <w:r>
              <w:rPr>
                <w:b/>
                <w:spacing w:val="-10"/>
                <w:sz w:val="24"/>
              </w:rPr>
              <w:t> </w:t>
            </w:r>
            <w:r>
              <w:rPr>
                <w:b/>
                <w:spacing w:val="-8"/>
                <w:sz w:val="24"/>
              </w:rPr>
              <w:t>CHỦ NGHĨA VIỆT</w:t>
            </w:r>
            <w:r>
              <w:rPr>
                <w:b/>
                <w:spacing w:val="-7"/>
                <w:sz w:val="24"/>
              </w:rPr>
              <w:t> </w:t>
            </w:r>
            <w:r>
              <w:rPr>
                <w:b/>
                <w:spacing w:val="-8"/>
                <w:sz w:val="24"/>
              </w:rPr>
              <w:t>NAM</w:t>
            </w:r>
          </w:p>
        </w:tc>
      </w:tr>
      <w:tr>
        <w:trPr>
          <w:trHeight w:val="1649" w:hRule="atLeast"/>
        </w:trPr>
        <w:tc>
          <w:tcPr>
            <w:tcW w:w="3410" w:type="dxa"/>
          </w:tcPr>
          <w:p>
            <w:pPr>
              <w:pStyle w:val="TableParagraph"/>
              <w:spacing w:after="41"/>
              <w:ind w:left="364" w:right="694"/>
              <w:jc w:val="center"/>
              <w:rPr>
                <w:b/>
                <w:sz w:val="24"/>
              </w:rPr>
            </w:pPr>
            <w:r>
              <w:rPr>
                <w:b/>
                <w:spacing w:val="-2"/>
                <w:sz w:val="24"/>
              </w:rPr>
              <w:t>HUYỆN</w:t>
            </w:r>
            <w:r>
              <w:rPr>
                <w:b/>
                <w:spacing w:val="-18"/>
                <w:sz w:val="24"/>
              </w:rPr>
              <w:t> </w:t>
            </w:r>
            <w:r>
              <w:rPr>
                <w:b/>
                <w:spacing w:val="-2"/>
                <w:sz w:val="24"/>
              </w:rPr>
              <w:t>SƠN</w:t>
            </w:r>
            <w:r>
              <w:rPr>
                <w:b/>
                <w:spacing w:val="-18"/>
                <w:sz w:val="24"/>
              </w:rPr>
              <w:t> </w:t>
            </w:r>
            <w:r>
              <w:rPr>
                <w:b/>
                <w:spacing w:val="-2"/>
                <w:sz w:val="24"/>
              </w:rPr>
              <w:t>DƯƠNG </w:t>
            </w:r>
            <w:r>
              <w:rPr>
                <w:b/>
                <w:spacing w:val="-8"/>
                <w:sz w:val="24"/>
              </w:rPr>
              <w:t>TỈNH</w:t>
            </w:r>
            <w:r>
              <w:rPr>
                <w:b/>
                <w:spacing w:val="-13"/>
                <w:sz w:val="24"/>
              </w:rPr>
              <w:t> </w:t>
            </w:r>
            <w:r>
              <w:rPr>
                <w:b/>
                <w:spacing w:val="-8"/>
                <w:sz w:val="24"/>
              </w:rPr>
              <w:t>TUYÊN</w:t>
            </w:r>
            <w:r>
              <w:rPr>
                <w:b/>
                <w:spacing w:val="-7"/>
                <w:sz w:val="24"/>
              </w:rPr>
              <w:t> </w:t>
            </w:r>
            <w:r>
              <w:rPr>
                <w:b/>
                <w:spacing w:val="-8"/>
                <w:sz w:val="24"/>
              </w:rPr>
              <w:t>QUANG</w:t>
            </w:r>
          </w:p>
          <w:p>
            <w:pPr>
              <w:pStyle w:val="TableParagraph"/>
              <w:spacing w:line="20" w:lineRule="exact"/>
              <w:ind w:left="1244"/>
              <w:rPr>
                <w:sz w:val="2"/>
              </w:rPr>
            </w:pPr>
            <w:r>
              <w:rPr>
                <w:sz w:val="2"/>
              </w:rPr>
              <w:pict>
                <v:group style="width:28.8pt;height:.75pt;mso-position-horizontal-relative:char;mso-position-vertical-relative:line" id="docshapegroup2" coordorigin="0,0" coordsize="576,15">
                  <v:line style="position:absolute" from="0,8" to="576,8" stroked="true" strokeweight=".75pt" strokecolor="#000000">
                    <v:stroke dashstyle="solid"/>
                  </v:line>
                </v:group>
              </w:pict>
            </w:r>
            <w:r>
              <w:rPr>
                <w:sz w:val="2"/>
              </w:rPr>
            </w:r>
          </w:p>
          <w:p>
            <w:pPr>
              <w:pStyle w:val="TableParagraph"/>
              <w:spacing w:before="4"/>
              <w:ind w:left="0"/>
              <w:rPr>
                <w:sz w:val="32"/>
              </w:rPr>
            </w:pPr>
          </w:p>
          <w:p>
            <w:pPr>
              <w:pStyle w:val="TableParagraph"/>
              <w:spacing w:line="322" w:lineRule="exact"/>
              <w:ind w:left="49" w:right="387"/>
              <w:jc w:val="center"/>
              <w:rPr>
                <w:sz w:val="28"/>
              </w:rPr>
            </w:pPr>
            <w:r>
              <w:rPr>
                <w:spacing w:val="-8"/>
                <w:sz w:val="28"/>
              </w:rPr>
              <w:t>Bản</w:t>
            </w:r>
            <w:r>
              <w:rPr>
                <w:spacing w:val="-16"/>
                <w:sz w:val="28"/>
              </w:rPr>
              <w:t> </w:t>
            </w:r>
            <w:r>
              <w:rPr>
                <w:spacing w:val="-8"/>
                <w:sz w:val="28"/>
              </w:rPr>
              <w:t>án</w:t>
            </w:r>
            <w:r>
              <w:rPr>
                <w:spacing w:val="-16"/>
                <w:sz w:val="28"/>
              </w:rPr>
              <w:t> </w:t>
            </w:r>
            <w:r>
              <w:rPr>
                <w:spacing w:val="-8"/>
                <w:sz w:val="28"/>
              </w:rPr>
              <w:t>số:</w:t>
            </w:r>
            <w:r>
              <w:rPr>
                <w:spacing w:val="-17"/>
                <w:sz w:val="28"/>
              </w:rPr>
              <w:t> </w:t>
            </w:r>
            <w:r>
              <w:rPr>
                <w:b/>
                <w:spacing w:val="-8"/>
                <w:sz w:val="28"/>
              </w:rPr>
              <w:t>114</w:t>
            </w:r>
            <w:r>
              <w:rPr>
                <w:spacing w:val="-8"/>
                <w:sz w:val="28"/>
              </w:rPr>
              <w:t>/2022/HS-ST </w:t>
            </w:r>
            <w:r>
              <w:rPr>
                <w:sz w:val="28"/>
              </w:rPr>
              <w:t>Ngày</w:t>
            </w:r>
            <w:r>
              <w:rPr>
                <w:spacing w:val="-9"/>
                <w:sz w:val="28"/>
              </w:rPr>
              <w:t> </w:t>
            </w:r>
            <w:r>
              <w:rPr>
                <w:sz w:val="28"/>
              </w:rPr>
              <w:t>28/10/2022</w:t>
            </w:r>
          </w:p>
        </w:tc>
        <w:tc>
          <w:tcPr>
            <w:tcW w:w="5185" w:type="dxa"/>
          </w:tcPr>
          <w:p>
            <w:pPr>
              <w:pStyle w:val="TableParagraph"/>
              <w:spacing w:line="315" w:lineRule="exact"/>
              <w:ind w:left="378" w:right="39"/>
              <w:jc w:val="center"/>
              <w:rPr>
                <w:sz w:val="28"/>
              </w:rPr>
            </w:pPr>
            <w:r>
              <w:rPr>
                <w:spacing w:val="-6"/>
                <w:sz w:val="28"/>
              </w:rPr>
              <w:t>Độc</w:t>
            </w:r>
            <w:r>
              <w:rPr>
                <w:spacing w:val="-18"/>
                <w:sz w:val="28"/>
              </w:rPr>
              <w:t> </w:t>
            </w:r>
            <w:r>
              <w:rPr>
                <w:spacing w:val="-6"/>
                <w:sz w:val="28"/>
              </w:rPr>
              <w:t>lập</w:t>
            </w:r>
            <w:r>
              <w:rPr>
                <w:spacing w:val="-14"/>
                <w:sz w:val="28"/>
              </w:rPr>
              <w:t> </w:t>
            </w:r>
            <w:r>
              <w:rPr>
                <w:spacing w:val="-6"/>
                <w:sz w:val="28"/>
              </w:rPr>
              <w:t>-</w:t>
            </w:r>
            <w:r>
              <w:rPr>
                <w:spacing w:val="-13"/>
                <w:sz w:val="28"/>
              </w:rPr>
              <w:t> </w:t>
            </w:r>
            <w:r>
              <w:rPr>
                <w:spacing w:val="-6"/>
                <w:sz w:val="28"/>
              </w:rPr>
              <w:t>Tự</w:t>
            </w:r>
            <w:r>
              <w:rPr>
                <w:spacing w:val="-17"/>
                <w:sz w:val="28"/>
              </w:rPr>
              <w:t> </w:t>
            </w:r>
            <w:r>
              <w:rPr>
                <w:spacing w:val="-6"/>
                <w:sz w:val="28"/>
              </w:rPr>
              <w:t>do</w:t>
            </w:r>
            <w:r>
              <w:rPr>
                <w:spacing w:val="-15"/>
                <w:sz w:val="28"/>
              </w:rPr>
              <w:t> </w:t>
            </w:r>
            <w:r>
              <w:rPr>
                <w:spacing w:val="-6"/>
                <w:sz w:val="28"/>
              </w:rPr>
              <w:t>-</w:t>
            </w:r>
            <w:r>
              <w:rPr>
                <w:spacing w:val="-13"/>
                <w:sz w:val="28"/>
              </w:rPr>
              <w:t> </w:t>
            </w:r>
            <w:r>
              <w:rPr>
                <w:spacing w:val="-6"/>
                <w:sz w:val="28"/>
              </w:rPr>
              <w:t>Hạnh</w:t>
            </w:r>
            <w:r>
              <w:rPr>
                <w:spacing w:val="-15"/>
                <w:sz w:val="28"/>
              </w:rPr>
              <w:t> </w:t>
            </w:r>
            <w:r>
              <w:rPr>
                <w:spacing w:val="-6"/>
                <w:sz w:val="28"/>
              </w:rPr>
              <w:t>phúc</w:t>
            </w:r>
          </w:p>
        </w:tc>
      </w:tr>
    </w:tbl>
    <w:p>
      <w:pPr>
        <w:pStyle w:val="BodyText"/>
        <w:ind w:left="0"/>
        <w:jc w:val="left"/>
        <w:rPr>
          <w:sz w:val="2"/>
        </w:rPr>
      </w:pPr>
    </w:p>
    <w:p>
      <w:pPr>
        <w:pStyle w:val="BodyText"/>
        <w:ind w:left="0"/>
        <w:jc w:val="left"/>
        <w:rPr>
          <w:sz w:val="2"/>
        </w:rPr>
      </w:pPr>
    </w:p>
    <w:p>
      <w:pPr>
        <w:pStyle w:val="BodyText"/>
        <w:ind w:left="0"/>
        <w:jc w:val="left"/>
        <w:rPr>
          <w:sz w:val="2"/>
        </w:rPr>
      </w:pPr>
    </w:p>
    <w:p>
      <w:pPr>
        <w:pStyle w:val="BodyText"/>
        <w:ind w:left="0"/>
        <w:jc w:val="left"/>
        <w:rPr>
          <w:sz w:val="2"/>
        </w:rPr>
      </w:pPr>
    </w:p>
    <w:p>
      <w:pPr>
        <w:pStyle w:val="BodyText"/>
        <w:ind w:left="0"/>
        <w:jc w:val="left"/>
        <w:rPr>
          <w:sz w:val="2"/>
        </w:rPr>
      </w:pPr>
    </w:p>
    <w:p>
      <w:pPr>
        <w:pStyle w:val="BodyText"/>
        <w:ind w:left="0"/>
        <w:jc w:val="left"/>
        <w:rPr>
          <w:sz w:val="2"/>
        </w:rPr>
      </w:pPr>
    </w:p>
    <w:p>
      <w:pPr>
        <w:pStyle w:val="BodyText"/>
        <w:ind w:left="0"/>
        <w:jc w:val="left"/>
        <w:rPr>
          <w:sz w:val="2"/>
        </w:rPr>
      </w:pPr>
    </w:p>
    <w:p>
      <w:pPr>
        <w:pStyle w:val="BodyText"/>
        <w:ind w:left="0"/>
        <w:jc w:val="left"/>
        <w:rPr>
          <w:sz w:val="2"/>
        </w:rPr>
      </w:pPr>
    </w:p>
    <w:p>
      <w:pPr>
        <w:pStyle w:val="BodyText"/>
        <w:ind w:left="0"/>
        <w:jc w:val="left"/>
        <w:rPr>
          <w:sz w:val="2"/>
        </w:rPr>
      </w:pPr>
    </w:p>
    <w:p>
      <w:pPr>
        <w:pStyle w:val="BodyText"/>
        <w:ind w:left="0"/>
        <w:jc w:val="left"/>
        <w:rPr>
          <w:sz w:val="2"/>
        </w:rPr>
      </w:pPr>
    </w:p>
    <w:p>
      <w:pPr>
        <w:pStyle w:val="BodyText"/>
        <w:ind w:left="0"/>
        <w:jc w:val="left"/>
        <w:rPr>
          <w:sz w:val="2"/>
        </w:rPr>
      </w:pPr>
    </w:p>
    <w:p>
      <w:pPr>
        <w:pStyle w:val="BodyText"/>
        <w:ind w:left="0"/>
        <w:jc w:val="left"/>
        <w:rPr>
          <w:sz w:val="2"/>
        </w:rPr>
      </w:pPr>
    </w:p>
    <w:p>
      <w:pPr>
        <w:pStyle w:val="BodyText"/>
        <w:ind w:left="0"/>
        <w:jc w:val="left"/>
        <w:rPr>
          <w:sz w:val="2"/>
        </w:rPr>
      </w:pPr>
    </w:p>
    <w:p>
      <w:pPr>
        <w:pStyle w:val="BodyText"/>
        <w:ind w:left="0"/>
        <w:jc w:val="left"/>
        <w:rPr>
          <w:sz w:val="2"/>
        </w:rPr>
      </w:pPr>
    </w:p>
    <w:p>
      <w:pPr>
        <w:pStyle w:val="Heading1"/>
        <w:spacing w:line="322" w:lineRule="exact" w:before="17"/>
        <w:ind w:right="1388"/>
      </w:pPr>
      <w:r>
        <w:rPr>
          <w:spacing w:val="-8"/>
        </w:rPr>
        <w:t>NHÂN</w:t>
      </w:r>
      <w:r>
        <w:rPr>
          <w:spacing w:val="-11"/>
        </w:rPr>
        <w:t> </w:t>
      </w:r>
      <w:r>
        <w:rPr>
          <w:spacing w:val="-4"/>
        </w:rPr>
        <w:t>DANH</w:t>
      </w:r>
    </w:p>
    <w:p>
      <w:pPr>
        <w:spacing w:before="0"/>
        <w:ind w:left="1190" w:right="1390" w:firstLine="0"/>
        <w:jc w:val="center"/>
        <w:rPr>
          <w:b/>
          <w:sz w:val="28"/>
        </w:rPr>
      </w:pPr>
      <w:r>
        <w:rPr>
          <w:b/>
          <w:spacing w:val="-8"/>
          <w:sz w:val="28"/>
        </w:rPr>
        <w:t>NƯỚC</w:t>
      </w:r>
      <w:r>
        <w:rPr>
          <w:b/>
          <w:spacing w:val="-12"/>
          <w:sz w:val="28"/>
        </w:rPr>
        <w:t> </w:t>
      </w:r>
      <w:r>
        <w:rPr>
          <w:b/>
          <w:spacing w:val="-8"/>
          <w:sz w:val="28"/>
        </w:rPr>
        <w:t>CỘNG</w:t>
      </w:r>
      <w:r>
        <w:rPr>
          <w:b/>
          <w:spacing w:val="-10"/>
          <w:sz w:val="28"/>
        </w:rPr>
        <w:t> </w:t>
      </w:r>
      <w:r>
        <w:rPr>
          <w:b/>
          <w:spacing w:val="-8"/>
          <w:sz w:val="28"/>
        </w:rPr>
        <w:t>HOÀ</w:t>
      </w:r>
      <w:r>
        <w:rPr>
          <w:b/>
          <w:spacing w:val="-13"/>
          <w:sz w:val="28"/>
        </w:rPr>
        <w:t> </w:t>
      </w:r>
      <w:r>
        <w:rPr>
          <w:b/>
          <w:spacing w:val="-8"/>
          <w:sz w:val="28"/>
        </w:rPr>
        <w:t>XÃ</w:t>
      </w:r>
      <w:r>
        <w:rPr>
          <w:b/>
          <w:spacing w:val="-12"/>
          <w:sz w:val="28"/>
        </w:rPr>
        <w:t> </w:t>
      </w:r>
      <w:r>
        <w:rPr>
          <w:b/>
          <w:spacing w:val="-8"/>
          <w:sz w:val="28"/>
        </w:rPr>
        <w:t>HỘI</w:t>
      </w:r>
      <w:r>
        <w:rPr>
          <w:b/>
          <w:spacing w:val="-12"/>
          <w:sz w:val="28"/>
        </w:rPr>
        <w:t> </w:t>
      </w:r>
      <w:r>
        <w:rPr>
          <w:b/>
          <w:spacing w:val="-8"/>
          <w:sz w:val="28"/>
        </w:rPr>
        <w:t>CHỦ</w:t>
      </w:r>
      <w:r>
        <w:rPr>
          <w:b/>
          <w:spacing w:val="-13"/>
          <w:sz w:val="28"/>
        </w:rPr>
        <w:t> </w:t>
      </w:r>
      <w:r>
        <w:rPr>
          <w:b/>
          <w:spacing w:val="-8"/>
          <w:sz w:val="28"/>
        </w:rPr>
        <w:t>NGHĨA</w:t>
      </w:r>
      <w:r>
        <w:rPr>
          <w:b/>
          <w:spacing w:val="-12"/>
          <w:sz w:val="28"/>
        </w:rPr>
        <w:t> </w:t>
      </w:r>
      <w:r>
        <w:rPr>
          <w:b/>
          <w:spacing w:val="-8"/>
          <w:sz w:val="28"/>
        </w:rPr>
        <w:t>VIỆT</w:t>
      </w:r>
      <w:r>
        <w:rPr>
          <w:b/>
          <w:spacing w:val="-9"/>
          <w:sz w:val="28"/>
        </w:rPr>
        <w:t> </w:t>
      </w:r>
      <w:r>
        <w:rPr>
          <w:b/>
          <w:spacing w:val="-8"/>
          <w:sz w:val="28"/>
        </w:rPr>
        <w:t>NAM</w:t>
      </w:r>
    </w:p>
    <w:p>
      <w:pPr>
        <w:pStyle w:val="BodyText"/>
        <w:spacing w:before="3"/>
        <w:ind w:left="0"/>
        <w:jc w:val="left"/>
        <w:rPr>
          <w:b/>
        </w:rPr>
      </w:pPr>
    </w:p>
    <w:p>
      <w:pPr>
        <w:spacing w:before="0"/>
        <w:ind w:left="1190" w:right="1396" w:firstLine="0"/>
        <w:jc w:val="center"/>
        <w:rPr>
          <w:b/>
          <w:sz w:val="26"/>
        </w:rPr>
      </w:pPr>
      <w:r>
        <w:rPr>
          <w:b/>
          <w:spacing w:val="-8"/>
          <w:sz w:val="26"/>
        </w:rPr>
        <w:t>TOÀ</w:t>
      </w:r>
      <w:r>
        <w:rPr>
          <w:b/>
          <w:spacing w:val="-14"/>
          <w:sz w:val="26"/>
        </w:rPr>
        <w:t> </w:t>
      </w:r>
      <w:r>
        <w:rPr>
          <w:b/>
          <w:spacing w:val="-8"/>
          <w:sz w:val="26"/>
        </w:rPr>
        <w:t>ÁN</w:t>
      </w:r>
      <w:r>
        <w:rPr>
          <w:b/>
          <w:spacing w:val="-13"/>
          <w:sz w:val="26"/>
        </w:rPr>
        <w:t> </w:t>
      </w:r>
      <w:r>
        <w:rPr>
          <w:b/>
          <w:spacing w:val="-8"/>
          <w:sz w:val="26"/>
        </w:rPr>
        <w:t>NHÂN</w:t>
      </w:r>
      <w:r>
        <w:rPr>
          <w:b/>
          <w:spacing w:val="-16"/>
          <w:sz w:val="26"/>
        </w:rPr>
        <w:t> </w:t>
      </w:r>
      <w:r>
        <w:rPr>
          <w:b/>
          <w:spacing w:val="-8"/>
          <w:sz w:val="26"/>
        </w:rPr>
        <w:t>DÂN</w:t>
      </w:r>
      <w:r>
        <w:rPr>
          <w:b/>
          <w:spacing w:val="-15"/>
          <w:sz w:val="26"/>
        </w:rPr>
        <w:t> </w:t>
      </w:r>
      <w:r>
        <w:rPr>
          <w:b/>
          <w:spacing w:val="-8"/>
          <w:sz w:val="26"/>
        </w:rPr>
        <w:t>HUYỆN</w:t>
      </w:r>
      <w:r>
        <w:rPr>
          <w:b/>
          <w:spacing w:val="-14"/>
          <w:sz w:val="26"/>
        </w:rPr>
        <w:t> </w:t>
      </w:r>
      <w:r>
        <w:rPr>
          <w:b/>
          <w:spacing w:val="-8"/>
          <w:sz w:val="26"/>
        </w:rPr>
        <w:t>SƠN</w:t>
      </w:r>
      <w:r>
        <w:rPr>
          <w:b/>
          <w:spacing w:val="-13"/>
          <w:sz w:val="26"/>
        </w:rPr>
        <w:t> </w:t>
      </w:r>
      <w:r>
        <w:rPr>
          <w:b/>
          <w:spacing w:val="-8"/>
          <w:sz w:val="26"/>
        </w:rPr>
        <w:t>DƯƠNG</w:t>
      </w:r>
      <w:r>
        <w:rPr>
          <w:b/>
          <w:spacing w:val="-12"/>
          <w:sz w:val="26"/>
        </w:rPr>
        <w:t> </w:t>
      </w:r>
      <w:r>
        <w:rPr>
          <w:b/>
          <w:spacing w:val="-8"/>
          <w:sz w:val="26"/>
        </w:rPr>
        <w:t>-</w:t>
      </w:r>
      <w:r>
        <w:rPr>
          <w:b/>
          <w:spacing w:val="-13"/>
          <w:sz w:val="26"/>
        </w:rPr>
        <w:t> </w:t>
      </w:r>
      <w:r>
        <w:rPr>
          <w:b/>
          <w:spacing w:val="-8"/>
          <w:sz w:val="26"/>
        </w:rPr>
        <w:t>TUYÊN</w:t>
      </w:r>
      <w:r>
        <w:rPr>
          <w:b/>
          <w:spacing w:val="-17"/>
          <w:sz w:val="26"/>
        </w:rPr>
        <w:t> </w:t>
      </w:r>
      <w:r>
        <w:rPr>
          <w:b/>
          <w:spacing w:val="-8"/>
          <w:sz w:val="26"/>
        </w:rPr>
        <w:t>QUANG</w:t>
      </w:r>
    </w:p>
    <w:p>
      <w:pPr>
        <w:pStyle w:val="BodyText"/>
        <w:spacing w:before="2"/>
        <w:ind w:left="0"/>
        <w:jc w:val="left"/>
        <w:rPr>
          <w:b/>
          <w:sz w:val="20"/>
        </w:rPr>
      </w:pPr>
    </w:p>
    <w:p>
      <w:pPr>
        <w:pStyle w:val="ListParagraph"/>
        <w:numPr>
          <w:ilvl w:val="0"/>
          <w:numId w:val="1"/>
        </w:numPr>
        <w:tabs>
          <w:tab w:pos="1029" w:val="left" w:leader="none"/>
        </w:tabs>
        <w:spacing w:line="240" w:lineRule="auto" w:before="89" w:after="0"/>
        <w:ind w:left="1028"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pStyle w:val="ListParagraph"/>
        <w:numPr>
          <w:ilvl w:val="0"/>
          <w:numId w:val="1"/>
        </w:numPr>
        <w:tabs>
          <w:tab w:pos="986" w:val="left" w:leader="none"/>
        </w:tabs>
        <w:spacing w:line="240" w:lineRule="auto" w:before="55" w:after="0"/>
        <w:ind w:left="985" w:right="0" w:hanging="165"/>
        <w:jc w:val="left"/>
        <w:rPr>
          <w:i/>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toạ</w:t>
      </w:r>
      <w:r>
        <w:rPr>
          <w:i/>
          <w:spacing w:val="-2"/>
          <w:sz w:val="28"/>
        </w:rPr>
        <w:t> </w:t>
      </w:r>
      <w:r>
        <w:rPr>
          <w:i/>
          <w:sz w:val="28"/>
        </w:rPr>
        <w:t>phiên</w:t>
      </w:r>
      <w:r>
        <w:rPr>
          <w:i/>
          <w:spacing w:val="-4"/>
          <w:sz w:val="28"/>
        </w:rPr>
        <w:t> </w:t>
      </w:r>
      <w:r>
        <w:rPr>
          <w:i/>
          <w:sz w:val="28"/>
        </w:rPr>
        <w:t>toà:</w:t>
      </w:r>
      <w:r>
        <w:rPr>
          <w:i/>
          <w:spacing w:val="-2"/>
          <w:sz w:val="28"/>
        </w:rPr>
        <w:t> </w:t>
      </w:r>
      <w:r>
        <w:rPr>
          <w:sz w:val="28"/>
        </w:rPr>
        <w:t>Ông</w:t>
      </w:r>
      <w:r>
        <w:rPr>
          <w:spacing w:val="-3"/>
          <w:sz w:val="28"/>
        </w:rPr>
        <w:t> </w:t>
      </w:r>
      <w:r>
        <w:rPr>
          <w:sz w:val="28"/>
        </w:rPr>
        <w:t>Lê</w:t>
      </w:r>
      <w:r>
        <w:rPr>
          <w:spacing w:val="-5"/>
          <w:sz w:val="28"/>
        </w:rPr>
        <w:t> </w:t>
      </w:r>
      <w:r>
        <w:rPr>
          <w:sz w:val="28"/>
        </w:rPr>
        <w:t>Tuấn</w:t>
      </w:r>
      <w:r>
        <w:rPr>
          <w:spacing w:val="-1"/>
          <w:sz w:val="28"/>
        </w:rPr>
        <w:t> </w:t>
      </w:r>
      <w:r>
        <w:rPr>
          <w:spacing w:val="-4"/>
          <w:sz w:val="28"/>
        </w:rPr>
        <w:t>Linh</w:t>
      </w:r>
    </w:p>
    <w:p>
      <w:pPr>
        <w:pStyle w:val="ListParagraph"/>
        <w:numPr>
          <w:ilvl w:val="0"/>
          <w:numId w:val="1"/>
        </w:numPr>
        <w:tabs>
          <w:tab w:pos="986" w:val="left" w:leader="none"/>
        </w:tabs>
        <w:spacing w:line="240" w:lineRule="auto" w:before="60" w:after="0"/>
        <w:ind w:left="985" w:right="0" w:hanging="165"/>
        <w:jc w:val="left"/>
        <w:rPr>
          <w:i/>
          <w:sz w:val="28"/>
        </w:rPr>
      </w:pPr>
      <w:r>
        <w:rPr>
          <w:i/>
          <w:sz w:val="28"/>
        </w:rPr>
        <w:t>Các</w:t>
      </w:r>
      <w:r>
        <w:rPr>
          <w:i/>
          <w:spacing w:val="-5"/>
          <w:sz w:val="28"/>
        </w:rPr>
        <w:t> </w:t>
      </w:r>
      <w:r>
        <w:rPr>
          <w:i/>
          <w:sz w:val="28"/>
        </w:rPr>
        <w:t>Hội</w:t>
      </w:r>
      <w:r>
        <w:rPr>
          <w:i/>
          <w:spacing w:val="-1"/>
          <w:sz w:val="28"/>
        </w:rPr>
        <w:t> </w:t>
      </w:r>
      <w:r>
        <w:rPr>
          <w:i/>
          <w:sz w:val="28"/>
        </w:rPr>
        <w:t>thẩm</w:t>
      </w:r>
      <w:r>
        <w:rPr>
          <w:i/>
          <w:spacing w:val="-3"/>
          <w:sz w:val="28"/>
        </w:rPr>
        <w:t> </w:t>
      </w:r>
      <w:r>
        <w:rPr>
          <w:i/>
          <w:sz w:val="28"/>
        </w:rPr>
        <w:t>nhân</w:t>
      </w:r>
      <w:r>
        <w:rPr>
          <w:i/>
          <w:spacing w:val="-5"/>
          <w:sz w:val="28"/>
        </w:rPr>
        <w:t> </w:t>
      </w:r>
      <w:r>
        <w:rPr>
          <w:i/>
          <w:spacing w:val="-4"/>
          <w:sz w:val="28"/>
        </w:rPr>
        <w:t>dân:</w:t>
      </w:r>
    </w:p>
    <w:p>
      <w:pPr>
        <w:pStyle w:val="ListParagraph"/>
        <w:numPr>
          <w:ilvl w:val="0"/>
          <w:numId w:val="2"/>
        </w:numPr>
        <w:tabs>
          <w:tab w:pos="1103" w:val="left" w:leader="none"/>
        </w:tabs>
        <w:spacing w:line="240" w:lineRule="auto" w:before="59" w:after="0"/>
        <w:ind w:left="1102" w:right="0" w:hanging="282"/>
        <w:jc w:val="left"/>
        <w:rPr>
          <w:sz w:val="28"/>
        </w:rPr>
      </w:pPr>
      <w:r>
        <w:rPr>
          <w:sz w:val="28"/>
        </w:rPr>
        <w:t>Ông</w:t>
      </w:r>
      <w:r>
        <w:rPr>
          <w:spacing w:val="-2"/>
          <w:sz w:val="28"/>
        </w:rPr>
        <w:t> </w:t>
      </w:r>
      <w:r>
        <w:rPr>
          <w:sz w:val="28"/>
        </w:rPr>
        <w:t>Trần</w:t>
      </w:r>
      <w:r>
        <w:rPr>
          <w:spacing w:val="-2"/>
          <w:sz w:val="28"/>
        </w:rPr>
        <w:t> </w:t>
      </w:r>
      <w:r>
        <w:rPr>
          <w:sz w:val="28"/>
        </w:rPr>
        <w:t>Văn</w:t>
      </w:r>
      <w:r>
        <w:rPr>
          <w:spacing w:val="-2"/>
          <w:sz w:val="28"/>
        </w:rPr>
        <w:t> </w:t>
      </w:r>
      <w:r>
        <w:rPr>
          <w:spacing w:val="-5"/>
          <w:sz w:val="28"/>
        </w:rPr>
        <w:t>Bút</w:t>
      </w:r>
    </w:p>
    <w:p>
      <w:pPr>
        <w:pStyle w:val="ListParagraph"/>
        <w:numPr>
          <w:ilvl w:val="0"/>
          <w:numId w:val="2"/>
        </w:numPr>
        <w:tabs>
          <w:tab w:pos="1103" w:val="left" w:leader="none"/>
        </w:tabs>
        <w:spacing w:line="240" w:lineRule="auto" w:before="60" w:after="0"/>
        <w:ind w:left="1102" w:right="0" w:hanging="282"/>
        <w:jc w:val="left"/>
        <w:rPr>
          <w:sz w:val="28"/>
        </w:rPr>
      </w:pPr>
      <w:r>
        <w:rPr>
          <w:sz w:val="28"/>
        </w:rPr>
        <w:t>Bà</w:t>
      </w:r>
      <w:r>
        <w:rPr>
          <w:spacing w:val="-6"/>
          <w:sz w:val="28"/>
        </w:rPr>
        <w:t> </w:t>
      </w:r>
      <w:r>
        <w:rPr>
          <w:sz w:val="28"/>
        </w:rPr>
        <w:t>Trần</w:t>
      </w:r>
      <w:r>
        <w:rPr>
          <w:spacing w:val="-1"/>
          <w:sz w:val="28"/>
        </w:rPr>
        <w:t> </w:t>
      </w:r>
      <w:r>
        <w:rPr>
          <w:sz w:val="28"/>
        </w:rPr>
        <w:t>Thị</w:t>
      </w:r>
      <w:r>
        <w:rPr>
          <w:spacing w:val="-1"/>
          <w:sz w:val="28"/>
        </w:rPr>
        <w:t> </w:t>
      </w:r>
      <w:r>
        <w:rPr>
          <w:spacing w:val="-4"/>
          <w:sz w:val="28"/>
        </w:rPr>
        <w:t>Hoàn</w:t>
      </w:r>
    </w:p>
    <w:p>
      <w:pPr>
        <w:pStyle w:val="ListParagraph"/>
        <w:numPr>
          <w:ilvl w:val="1"/>
          <w:numId w:val="2"/>
        </w:numPr>
        <w:tabs>
          <w:tab w:pos="990" w:val="left" w:leader="none"/>
        </w:tabs>
        <w:spacing w:line="240" w:lineRule="auto" w:before="60" w:after="0"/>
        <w:ind w:left="102" w:right="308" w:firstLine="719"/>
        <w:jc w:val="both"/>
        <w:rPr>
          <w:b/>
          <w:i/>
          <w:sz w:val="28"/>
        </w:rPr>
      </w:pPr>
      <w:r>
        <w:rPr>
          <w:b/>
          <w:i/>
          <w:sz w:val="28"/>
        </w:rPr>
        <w:t>Thư ký</w:t>
      </w:r>
      <w:r>
        <w:rPr>
          <w:b/>
          <w:i/>
          <w:spacing w:val="-1"/>
          <w:sz w:val="28"/>
        </w:rPr>
        <w:t> </w:t>
      </w:r>
      <w:r>
        <w:rPr>
          <w:b/>
          <w:i/>
          <w:sz w:val="28"/>
        </w:rPr>
        <w:t>phiên toà: </w:t>
      </w:r>
      <w:r>
        <w:rPr>
          <w:sz w:val="28"/>
        </w:rPr>
        <w:t>Bà Hà Thị Vân Anh - Thư ký Tòa</w:t>
      </w:r>
      <w:r>
        <w:rPr>
          <w:spacing w:val="-1"/>
          <w:sz w:val="28"/>
        </w:rPr>
        <w:t> </w:t>
      </w:r>
      <w:r>
        <w:rPr>
          <w:sz w:val="28"/>
        </w:rPr>
        <w:t>án nhân dân huyện Sơn Dương.</w:t>
      </w:r>
    </w:p>
    <w:p>
      <w:pPr>
        <w:pStyle w:val="ListParagraph"/>
        <w:numPr>
          <w:ilvl w:val="1"/>
          <w:numId w:val="2"/>
        </w:numPr>
        <w:tabs>
          <w:tab w:pos="1053" w:val="left" w:leader="none"/>
        </w:tabs>
        <w:spacing w:line="242" w:lineRule="auto" w:before="59" w:after="0"/>
        <w:ind w:left="102" w:right="310" w:firstLine="763"/>
        <w:jc w:val="both"/>
        <w:rPr>
          <w:i/>
          <w:sz w:val="28"/>
        </w:rPr>
      </w:pPr>
      <w:r>
        <w:rPr>
          <w:b/>
          <w:i/>
          <w:sz w:val="28"/>
        </w:rPr>
        <w:t>Đại diện Viện kiểm sát nhân dân huyện Sơn Dương tham gia phiên</w:t>
      </w:r>
      <w:r>
        <w:rPr>
          <w:b/>
          <w:i/>
          <w:sz w:val="28"/>
        </w:rPr>
        <w:t> toà</w:t>
      </w:r>
      <w:r>
        <w:rPr>
          <w:i/>
          <w:sz w:val="28"/>
        </w:rPr>
        <w:t>: </w:t>
      </w:r>
      <w:r>
        <w:rPr>
          <w:sz w:val="28"/>
        </w:rPr>
        <w:t>Ông Nguyễn Thành Long - Kiểm sát viên.</w:t>
      </w:r>
    </w:p>
    <w:p>
      <w:pPr>
        <w:pStyle w:val="BodyText"/>
        <w:spacing w:before="55"/>
        <w:ind w:right="308" w:firstLine="763"/>
      </w:pPr>
      <w:r>
        <w:rPr/>
        <w:t>Ngày 28 tháng 10 năm 2022, tại trụ sở Toà án nhân dân huyện Sơn</w:t>
      </w:r>
      <w:r>
        <w:rPr>
          <w:spacing w:val="40"/>
        </w:rPr>
        <w:t> </w:t>
      </w:r>
      <w:r>
        <w:rPr/>
        <w:t>Dương xét xử sơ thẩm công khai vụ án hình sự sơ thẩm thụ lý số 112/2022/TLST-HS, ngày 06 tháng 10 năm 2022 theo Quyết định đưa vụ án ra xét xử số 117/2020/QĐXXST-HS ngày 14/10/2022 đối với bị cáo:</w:t>
      </w:r>
    </w:p>
    <w:p>
      <w:pPr>
        <w:pStyle w:val="BodyText"/>
        <w:spacing w:before="59"/>
        <w:ind w:right="305" w:firstLine="763"/>
      </w:pPr>
      <w:r>
        <w:rPr>
          <w:b/>
        </w:rPr>
        <w:t>Lý Minh H, </w:t>
      </w:r>
      <w:r>
        <w:rPr/>
        <w:t>sinh ngày 17/02/2007 tại huyện Sơn Dương, tỉnh Tuyên Quang. Trú tại: thôn K, xã V, huyện Sơn Dương, tỉnh Tuyên Quang. Dân tộc: Cao lan; Nghề nghiệp: Lao động tự do; Trình độ học vấn: 05/12; Giới tính:</w:t>
      </w:r>
      <w:r>
        <w:rPr>
          <w:spacing w:val="40"/>
        </w:rPr>
        <w:t> </w:t>
      </w:r>
      <w:r>
        <w:rPr/>
        <w:t>Nam; Quốc tịch: Việt Nam; Tôn giáo: Không; Con ông: Lý Văn P, sinh năm 1985 và bà: Vi Thị K1, sinh năm 1985; Anh, chị em ruột: có 02, bị cáo là thứ hai; Tiền án: Không.</w:t>
      </w:r>
    </w:p>
    <w:p>
      <w:pPr>
        <w:pStyle w:val="BodyText"/>
        <w:spacing w:before="60"/>
        <w:ind w:left="865"/>
      </w:pPr>
      <w:r>
        <w:rPr/>
        <w:t>Tiền</w:t>
      </w:r>
      <w:r>
        <w:rPr>
          <w:spacing w:val="-4"/>
        </w:rPr>
        <w:t> </w:t>
      </w:r>
      <w:r>
        <w:rPr>
          <w:spacing w:val="-5"/>
        </w:rPr>
        <w:t>sự:</w:t>
      </w:r>
    </w:p>
    <w:p>
      <w:pPr>
        <w:pStyle w:val="BodyText"/>
        <w:spacing w:before="60"/>
        <w:ind w:right="308" w:firstLine="763"/>
      </w:pPr>
      <w:r>
        <w:rPr/>
        <w:t>+ Quyết định áp dụng biện pháp xử lý hành chính giáo dục tại xã V số 07/QĐ-XPTT đối với Lý Minh H, thời hạn từ 11/01/2022 đến ngày 11/7/2022 (Giấy</w:t>
      </w:r>
      <w:r>
        <w:rPr>
          <w:spacing w:val="-4"/>
        </w:rPr>
        <w:t> </w:t>
      </w:r>
      <w:r>
        <w:rPr/>
        <w:t>chứng</w:t>
      </w:r>
      <w:r>
        <w:rPr>
          <w:spacing w:val="-1"/>
        </w:rPr>
        <w:t> </w:t>
      </w:r>
      <w:r>
        <w:rPr/>
        <w:t>nhận CHX</w:t>
      </w:r>
      <w:r>
        <w:rPr>
          <w:spacing w:val="-2"/>
        </w:rPr>
        <w:t> </w:t>
      </w:r>
      <w:r>
        <w:rPr/>
        <w:t>quyết định</w:t>
      </w:r>
      <w:r>
        <w:rPr>
          <w:spacing w:val="-2"/>
        </w:rPr>
        <w:t> </w:t>
      </w:r>
      <w:r>
        <w:rPr/>
        <w:t>áp dụng</w:t>
      </w:r>
      <w:r>
        <w:rPr>
          <w:spacing w:val="-2"/>
        </w:rPr>
        <w:t> </w:t>
      </w:r>
      <w:r>
        <w:rPr/>
        <w:t>biện</w:t>
      </w:r>
      <w:r>
        <w:rPr>
          <w:spacing w:val="-1"/>
        </w:rPr>
        <w:t> </w:t>
      </w:r>
      <w:r>
        <w:rPr/>
        <w:t>pháp</w:t>
      </w:r>
      <w:r>
        <w:rPr>
          <w:spacing w:val="-2"/>
        </w:rPr>
        <w:t> </w:t>
      </w:r>
      <w:r>
        <w:rPr/>
        <w:t>xử</w:t>
      </w:r>
      <w:r>
        <w:rPr>
          <w:spacing w:val="-3"/>
        </w:rPr>
        <w:t> </w:t>
      </w:r>
      <w:r>
        <w:rPr/>
        <w:t>lý</w:t>
      </w:r>
      <w:r>
        <w:rPr>
          <w:spacing w:val="-1"/>
        </w:rPr>
        <w:t> </w:t>
      </w:r>
      <w:r>
        <w:rPr/>
        <w:t>hành</w:t>
      </w:r>
      <w:r>
        <w:rPr>
          <w:spacing w:val="-2"/>
        </w:rPr>
        <w:t> </w:t>
      </w:r>
      <w:r>
        <w:rPr/>
        <w:t>chính</w:t>
      </w:r>
      <w:r>
        <w:rPr>
          <w:spacing w:val="-2"/>
        </w:rPr>
        <w:t> </w:t>
      </w:r>
      <w:r>
        <w:rPr/>
        <w:t>giáo</w:t>
      </w:r>
      <w:r>
        <w:rPr>
          <w:spacing w:val="-1"/>
        </w:rPr>
        <w:t> </w:t>
      </w:r>
      <w:r>
        <w:rPr/>
        <w:t>dục tại xã V ngày 12/7/2022).</w:t>
      </w:r>
    </w:p>
    <w:p>
      <w:pPr>
        <w:pStyle w:val="BodyText"/>
        <w:spacing w:before="61"/>
        <w:ind w:right="24" w:firstLine="763"/>
        <w:jc w:val="left"/>
      </w:pPr>
      <w:r>
        <w:rPr/>
        <w:t>+ Ngày</w:t>
      </w:r>
      <w:r>
        <w:rPr>
          <w:spacing w:val="-3"/>
        </w:rPr>
        <w:t> </w:t>
      </w:r>
      <w:r>
        <w:rPr/>
        <w:t>09/3/2022, Công an xã Hồng Lạc xử</w:t>
      </w:r>
      <w:r>
        <w:rPr>
          <w:spacing w:val="-1"/>
        </w:rPr>
        <w:t> </w:t>
      </w:r>
      <w:r>
        <w:rPr/>
        <w:t>phạt vi phạm</w:t>
      </w:r>
      <w:r>
        <w:rPr>
          <w:spacing w:val="-5"/>
        </w:rPr>
        <w:t> </w:t>
      </w:r>
      <w:r>
        <w:rPr/>
        <w:t>hành</w:t>
      </w:r>
      <w:r>
        <w:rPr>
          <w:spacing w:val="-1"/>
        </w:rPr>
        <w:t> </w:t>
      </w:r>
      <w:r>
        <w:rPr/>
        <w:t>chính đối với Lý Minh H về hành vi trộm cắp tài sản.</w:t>
      </w:r>
    </w:p>
    <w:p>
      <w:pPr>
        <w:pStyle w:val="ListParagraph"/>
        <w:numPr>
          <w:ilvl w:val="1"/>
          <w:numId w:val="2"/>
        </w:numPr>
        <w:tabs>
          <w:tab w:pos="1098" w:val="left" w:leader="none"/>
        </w:tabs>
        <w:spacing w:line="240" w:lineRule="auto" w:before="60" w:after="0"/>
        <w:ind w:left="1098" w:right="0" w:hanging="233"/>
        <w:jc w:val="left"/>
        <w:rPr>
          <w:sz w:val="28"/>
        </w:rPr>
      </w:pPr>
      <w:r>
        <w:rPr>
          <w:sz w:val="28"/>
        </w:rPr>
        <w:t>Nhân</w:t>
      </w:r>
      <w:r>
        <w:rPr>
          <w:spacing w:val="-6"/>
          <w:sz w:val="28"/>
        </w:rPr>
        <w:t> </w:t>
      </w:r>
      <w:r>
        <w:rPr>
          <w:spacing w:val="-2"/>
          <w:sz w:val="28"/>
        </w:rPr>
        <w:t>thân:</w:t>
      </w:r>
    </w:p>
    <w:p>
      <w:pPr>
        <w:pStyle w:val="BodyText"/>
        <w:spacing w:before="62"/>
        <w:ind w:firstLine="763"/>
        <w:jc w:val="left"/>
      </w:pPr>
      <w:r>
        <w:rPr/>
        <w:t>+</w:t>
      </w:r>
      <w:r>
        <w:rPr>
          <w:spacing w:val="40"/>
        </w:rPr>
        <w:t> </w:t>
      </w:r>
      <w:r>
        <w:rPr/>
        <w:t>Quyết</w:t>
      </w:r>
      <w:r>
        <w:rPr>
          <w:spacing w:val="40"/>
        </w:rPr>
        <w:t> </w:t>
      </w:r>
      <w:r>
        <w:rPr/>
        <w:t>định</w:t>
      </w:r>
      <w:r>
        <w:rPr>
          <w:spacing w:val="40"/>
        </w:rPr>
        <w:t> </w:t>
      </w:r>
      <w:r>
        <w:rPr/>
        <w:t>xử</w:t>
      </w:r>
      <w:r>
        <w:rPr>
          <w:spacing w:val="40"/>
        </w:rPr>
        <w:t> </w:t>
      </w:r>
      <w:r>
        <w:rPr/>
        <w:t>phạt</w:t>
      </w:r>
      <w:r>
        <w:rPr>
          <w:spacing w:val="40"/>
        </w:rPr>
        <w:t> </w:t>
      </w:r>
      <w:r>
        <w:rPr/>
        <w:t>VPHC</w:t>
      </w:r>
      <w:r>
        <w:rPr>
          <w:spacing w:val="40"/>
        </w:rPr>
        <w:t> </w:t>
      </w:r>
      <w:r>
        <w:rPr/>
        <w:t>số</w:t>
      </w:r>
      <w:r>
        <w:rPr>
          <w:spacing w:val="40"/>
        </w:rPr>
        <w:t> </w:t>
      </w:r>
      <w:r>
        <w:rPr/>
        <w:t>15/QĐ-XPHC</w:t>
      </w:r>
      <w:r>
        <w:rPr>
          <w:spacing w:val="40"/>
        </w:rPr>
        <w:t> </w:t>
      </w:r>
      <w:r>
        <w:rPr/>
        <w:t>ngày</w:t>
      </w:r>
      <w:r>
        <w:rPr>
          <w:spacing w:val="40"/>
        </w:rPr>
        <w:t> </w:t>
      </w:r>
      <w:r>
        <w:rPr/>
        <w:t>16/10/2021,</w:t>
      </w:r>
      <w:r>
        <w:rPr>
          <w:spacing w:val="40"/>
        </w:rPr>
        <w:t> </w:t>
      </w:r>
      <w:r>
        <w:rPr/>
        <w:t>phạt cảnh cáo đối với Lý Minh H về hành vi trộm cắp tài sản.</w:t>
      </w:r>
    </w:p>
    <w:p>
      <w:pPr>
        <w:spacing w:after="0"/>
        <w:jc w:val="left"/>
        <w:sectPr>
          <w:footerReference w:type="default" r:id="rId5"/>
          <w:type w:val="continuous"/>
          <w:pgSz w:w="11910" w:h="16850"/>
          <w:pgMar w:footer="838" w:header="0" w:top="680" w:bottom="1020" w:left="1600" w:right="820"/>
          <w:pgNumType w:start="1"/>
        </w:sectPr>
      </w:pPr>
    </w:p>
    <w:p>
      <w:pPr>
        <w:pStyle w:val="BodyText"/>
        <w:spacing w:before="72"/>
        <w:ind w:right="306" w:firstLine="763"/>
      </w:pPr>
      <w:r>
        <w:rPr/>
        <w:t>+ Quyết định xử phạt vi phạm hành chính số 16/QĐ-XPHC ngày 11/02/2022 của Công an xã V, hình thức phạt cảnh cáo đối với Lý Minh H về hành vi trộm cắp tài sản (10.000.000 đồng).</w:t>
      </w:r>
    </w:p>
    <w:p>
      <w:pPr>
        <w:pStyle w:val="BodyText"/>
        <w:spacing w:before="59"/>
        <w:ind w:right="317" w:firstLine="763"/>
      </w:pPr>
      <w:r>
        <w:rPr/>
        <w:t>Bị cáo hiện đang bị áp dụng biện pháp ngăn chặn Cấm</w:t>
      </w:r>
      <w:r>
        <w:rPr>
          <w:spacing w:val="-1"/>
        </w:rPr>
        <w:t> </w:t>
      </w:r>
      <w:r>
        <w:rPr/>
        <w:t>đi khỏi nơi cư trú, giao cho người đại diện hợp pháp là bà Vi Thị K1 (mẹ đẻ) giám sát. (Có mặt);</w:t>
      </w:r>
    </w:p>
    <w:p>
      <w:pPr>
        <w:pStyle w:val="ListParagraph"/>
        <w:numPr>
          <w:ilvl w:val="1"/>
          <w:numId w:val="2"/>
        </w:numPr>
        <w:tabs>
          <w:tab w:pos="1041" w:val="left" w:leader="none"/>
        </w:tabs>
        <w:spacing w:line="242" w:lineRule="auto" w:before="59" w:after="0"/>
        <w:ind w:left="102" w:right="308" w:firstLine="763"/>
        <w:jc w:val="both"/>
        <w:rPr>
          <w:sz w:val="28"/>
        </w:rPr>
      </w:pPr>
      <w:r>
        <w:rPr>
          <w:i/>
          <w:sz w:val="28"/>
        </w:rPr>
        <w:t>Người đại diện hợp pháp cho bị cáo: </w:t>
      </w:r>
      <w:r>
        <w:rPr>
          <w:sz w:val="28"/>
        </w:rPr>
        <w:t>bà Vi Thị K1, sinh năm 1985; trú tại thôn K, xã V, huyện Sơn Dương, tỉnh Tuyên Quang. (Có mặt);</w:t>
      </w:r>
    </w:p>
    <w:p>
      <w:pPr>
        <w:pStyle w:val="ListParagraph"/>
        <w:numPr>
          <w:ilvl w:val="1"/>
          <w:numId w:val="2"/>
        </w:numPr>
        <w:tabs>
          <w:tab w:pos="1034" w:val="left" w:leader="none"/>
        </w:tabs>
        <w:spacing w:line="240" w:lineRule="auto" w:before="56" w:after="0"/>
        <w:ind w:left="102" w:right="311" w:firstLine="763"/>
        <w:jc w:val="both"/>
        <w:rPr>
          <w:i/>
          <w:sz w:val="28"/>
        </w:rPr>
      </w:pPr>
      <w:r>
        <w:rPr>
          <w:i/>
          <w:sz w:val="28"/>
        </w:rPr>
        <w:t>Người bào chữa cho bị cáo: </w:t>
      </w:r>
      <w:r>
        <w:rPr>
          <w:sz w:val="28"/>
        </w:rPr>
        <w:t>Bà Vũ Thanh Thủy - Trợ giúp viên pháp lý thuộc Trung tâm trợ giúp pháp lý Nhà nước tỉnh Tuyên Quang. (Có mặt);</w:t>
      </w:r>
    </w:p>
    <w:p>
      <w:pPr>
        <w:pStyle w:val="ListParagraph"/>
        <w:numPr>
          <w:ilvl w:val="0"/>
          <w:numId w:val="3"/>
        </w:numPr>
        <w:tabs>
          <w:tab w:pos="1106" w:val="left" w:leader="none"/>
        </w:tabs>
        <w:spacing w:line="240" w:lineRule="auto" w:before="59" w:after="0"/>
        <w:ind w:left="102" w:right="305" w:firstLine="763"/>
        <w:jc w:val="both"/>
        <w:rPr>
          <w:sz w:val="28"/>
        </w:rPr>
      </w:pPr>
      <w:r>
        <w:rPr>
          <w:b/>
          <w:i/>
          <w:sz w:val="28"/>
        </w:rPr>
        <w:t>Bị hại</w:t>
      </w:r>
      <w:r>
        <w:rPr>
          <w:i/>
          <w:sz w:val="28"/>
        </w:rPr>
        <w:t>: </w:t>
      </w:r>
      <w:r>
        <w:rPr>
          <w:sz w:val="28"/>
        </w:rPr>
        <w:t>Cháu Hoàng Minh H, sinh năm 2009; Trú tại: thôn T, xã T1, huyện Sơn Dương, tỉnh Tuyên Quang. (Vắng mặt, có đơn xin xét xử vắng mặt);</w:t>
      </w:r>
    </w:p>
    <w:p>
      <w:pPr>
        <w:pStyle w:val="ListParagraph"/>
        <w:numPr>
          <w:ilvl w:val="1"/>
          <w:numId w:val="2"/>
        </w:numPr>
        <w:tabs>
          <w:tab w:pos="1077" w:val="left" w:leader="none"/>
        </w:tabs>
        <w:spacing w:line="240" w:lineRule="auto" w:before="59" w:after="0"/>
        <w:ind w:left="102" w:right="306" w:firstLine="763"/>
        <w:jc w:val="both"/>
        <w:rPr>
          <w:i/>
          <w:sz w:val="28"/>
        </w:rPr>
      </w:pPr>
      <w:r>
        <w:rPr>
          <w:i/>
          <w:sz w:val="28"/>
        </w:rPr>
        <w:t>Người đại diện hợp pháp cho bị hại: </w:t>
      </w:r>
      <w:r>
        <w:rPr>
          <w:sz w:val="28"/>
        </w:rPr>
        <w:t>Ông Hoàng Văn M, sinh năm 1981; Trú tại: thôn T, xã T1, huyện Sơn Dương, tỉnh Tuyên Quang. (Vắng mặt, có đơn xin xét xử vắng mặt);</w:t>
      </w:r>
    </w:p>
    <w:p>
      <w:pPr>
        <w:pStyle w:val="ListParagraph"/>
        <w:numPr>
          <w:ilvl w:val="0"/>
          <w:numId w:val="3"/>
        </w:numPr>
        <w:tabs>
          <w:tab w:pos="1081" w:val="left" w:leader="none"/>
        </w:tabs>
        <w:spacing w:line="240" w:lineRule="auto" w:before="62" w:after="0"/>
        <w:ind w:left="102" w:right="306" w:firstLine="763"/>
        <w:jc w:val="both"/>
        <w:rPr>
          <w:sz w:val="28"/>
        </w:rPr>
      </w:pPr>
      <w:r>
        <w:rPr>
          <w:b/>
          <w:i/>
          <w:sz w:val="28"/>
        </w:rPr>
        <w:t>Người làm chứng</w:t>
      </w:r>
      <w:r>
        <w:rPr>
          <w:sz w:val="28"/>
        </w:rPr>
        <w:t>: Anh Tô Văn H1,</w:t>
      </w:r>
      <w:r>
        <w:rPr>
          <w:spacing w:val="-1"/>
          <w:sz w:val="28"/>
        </w:rPr>
        <w:t> </w:t>
      </w:r>
      <w:r>
        <w:rPr>
          <w:sz w:val="28"/>
        </w:rPr>
        <w:t>sinh năm</w:t>
      </w:r>
      <w:r>
        <w:rPr>
          <w:spacing w:val="-3"/>
          <w:sz w:val="28"/>
        </w:rPr>
        <w:t> </w:t>
      </w:r>
      <w:r>
        <w:rPr>
          <w:sz w:val="28"/>
        </w:rPr>
        <w:t>2007; Trú tại: thôn K, xã V, huyện Sơn Dương, tỉnh Tuyên Quang (Vắng mặt);</w:t>
      </w:r>
    </w:p>
    <w:p>
      <w:pPr>
        <w:pStyle w:val="Heading1"/>
        <w:spacing w:before="64"/>
        <w:ind w:right="639"/>
      </w:pPr>
      <w:r>
        <w:rPr/>
        <w:t>NỘI</w:t>
      </w:r>
      <w:r>
        <w:rPr>
          <w:spacing w:val="-3"/>
        </w:rPr>
        <w:t> </w:t>
      </w:r>
      <w:r>
        <w:rPr/>
        <w:t>DUNG</w:t>
      </w:r>
      <w:r>
        <w:rPr>
          <w:spacing w:val="-3"/>
        </w:rPr>
        <w:t> </w:t>
      </w:r>
      <w:r>
        <w:rPr/>
        <w:t>VỤ</w:t>
      </w:r>
      <w:r>
        <w:rPr>
          <w:spacing w:val="-4"/>
        </w:rPr>
        <w:t> </w:t>
      </w:r>
      <w:r>
        <w:rPr>
          <w:spacing w:val="-5"/>
        </w:rPr>
        <w:t>ÁN:</w:t>
      </w:r>
    </w:p>
    <w:p>
      <w:pPr>
        <w:pStyle w:val="BodyText"/>
        <w:spacing w:before="55"/>
        <w:ind w:right="321" w:firstLine="763"/>
      </w:pPr>
      <w:r>
        <w:rPr/>
        <w:t>Theo các tài liệu có trong hồ sơ vụ án và diễn biến tại phiên tòa, nội dung vụ án được tóm tắt như sau:</w:t>
      </w:r>
    </w:p>
    <w:p>
      <w:pPr>
        <w:pStyle w:val="BodyText"/>
        <w:spacing w:line="264" w:lineRule="auto" w:before="62"/>
        <w:ind w:right="304" w:firstLine="719"/>
      </w:pPr>
      <w:r>
        <w:rPr/>
        <w:t>Khoảng 16 giờ ngày 22/7/2022, Lý Minh H, sinh ngày 17/02/2007, trú tại thôn K, xã V, huyện Sơn Dương điều khiển xe mô tô kiểu dáng Dream (xe không có biển số) chở Tô Văn H1, sinh ngày 06/10/2007 (trú cùng thôn) đi trên đoạn đường ĐT186 thuộc thôn K, xã V, huyện Sơn Dương thì gặp H Minh H, sinh ngày 06/01/2009 điều khiển xe đạp điện chở H Chí H2, sinh ngày 08/12/2013 (cùng trú tại thôn T, xã T1, huyện Sơn Dương) ngồi sau, đi ngược chiều với H và H1. H1 cầm</w:t>
      </w:r>
      <w:r>
        <w:rPr>
          <w:spacing w:val="-2"/>
        </w:rPr>
        <w:t> </w:t>
      </w:r>
      <w:r>
        <w:rPr/>
        <w:t>đoạn dây</w:t>
      </w:r>
      <w:r>
        <w:rPr>
          <w:spacing w:val="-1"/>
        </w:rPr>
        <w:t> </w:t>
      </w:r>
      <w:r>
        <w:rPr/>
        <w:t>có buộc lõi cuốn bằng nhựa thả dọc đường thì đoạn dây văng sang phần đường H và H1 đang đi (không văng vào người H và H1). Quan sát thấy H và H1 không phải người thôn K, xã V, H rủ H1 điều khiển xe mô tô quay lại đuổi đánh H và H1, H1 đồng ý. H quay xe đuổi theo khoảng 300 mét thì chặn được xe của H và H1 rồi ép vào lề đường. H xuống xe dùng tay (không rõ tay nào) tát 02-03 nhát vào mặt H và cầm chiếc dép bằng nhựa đang đi đánh vào mũ bảo hiểm H1 đang đội trên đầu. H tiếp tục dùng tay đấm, lên gối đánh nhiều nhát vào vùng đầu, mặt và ngực của H. Thấy vậy, H1 cũng dùng tay đánh, đấm nhiều nhát vào người H, không rõ đánh vào vị trí nào. H xin tha nhưng H và H1 vẫn tiếp tục đánh. H rút chìa khoá xe đạp điện của H đưa cho H1 vứt xuống đất. Thấy</w:t>
      </w:r>
      <w:r>
        <w:rPr>
          <w:spacing w:val="-1"/>
        </w:rPr>
        <w:t> </w:t>
      </w:r>
      <w:r>
        <w:rPr/>
        <w:t>trong giỏ xe điện của H có 01 đôi dép mới màu đen, có in chữ “ICON” màu trắng, H bảo Hiếu đưa cho đôi dép thì mới trả chìa khoá xe, H1 không đồng ý. H nhìn thấy trên xe của H1 và H2 có dán nhiều hình đề can, H bắt H1 bóc đề can ra đưa cho H nhưng H1 không bóc, H dùng tay bóc đề can ra thì H1 gạt tay H đi, không cho H bóc. H liền cầm đôi dép của H1 để trong giỏ xe đi vào chân mình và để đôi dép cũ H đang đeo vào giỏ xe của H1, H1 cầm đôi dép của H vứt xuống đường và nói “đừng lấy dép của em” nhưng H</w:t>
      </w:r>
    </w:p>
    <w:p>
      <w:pPr>
        <w:spacing w:after="0" w:line="264" w:lineRule="auto"/>
        <w:sectPr>
          <w:pgSz w:w="11910" w:h="16850"/>
          <w:pgMar w:header="0" w:footer="838" w:top="640" w:bottom="1020" w:left="1600" w:right="820"/>
        </w:sectPr>
      </w:pPr>
    </w:p>
    <w:p>
      <w:pPr>
        <w:pStyle w:val="BodyText"/>
        <w:spacing w:line="264" w:lineRule="auto" w:before="72"/>
        <w:ind w:right="307"/>
      </w:pPr>
      <w:r>
        <w:rPr/>
        <w:t>không trả, tiếp tục đánh nhiều nhát vào người H1 (việc H lấy đôi dép của H1 không có sự bàn bạc, thống nhất với H2). Lúc này, anh Lý Quốc Đ, sinh năm 1986,</w:t>
      </w:r>
      <w:r>
        <w:rPr>
          <w:spacing w:val="-1"/>
        </w:rPr>
        <w:t> </w:t>
      </w:r>
      <w:r>
        <w:rPr/>
        <w:t>trú</w:t>
      </w:r>
      <w:r>
        <w:rPr>
          <w:spacing w:val="-1"/>
        </w:rPr>
        <w:t> </w:t>
      </w:r>
      <w:r>
        <w:rPr/>
        <w:t>tại</w:t>
      </w:r>
      <w:r>
        <w:rPr>
          <w:spacing w:val="-1"/>
        </w:rPr>
        <w:t> </w:t>
      </w:r>
      <w:r>
        <w:rPr/>
        <w:t>thôn Tân</w:t>
      </w:r>
      <w:r>
        <w:rPr>
          <w:spacing w:val="-2"/>
        </w:rPr>
        <w:t> </w:t>
      </w:r>
      <w:r>
        <w:rPr/>
        <w:t>Thành,</w:t>
      </w:r>
      <w:r>
        <w:rPr>
          <w:spacing w:val="-3"/>
        </w:rPr>
        <w:t> </w:t>
      </w:r>
      <w:r>
        <w:rPr/>
        <w:t>xã V,</w:t>
      </w:r>
      <w:r>
        <w:rPr>
          <w:spacing w:val="-1"/>
        </w:rPr>
        <w:t> </w:t>
      </w:r>
      <w:r>
        <w:rPr/>
        <w:t>huyện Sơn Dương</w:t>
      </w:r>
      <w:r>
        <w:rPr>
          <w:spacing w:val="-1"/>
        </w:rPr>
        <w:t> </w:t>
      </w:r>
      <w:r>
        <w:rPr/>
        <w:t>đang cắt</w:t>
      </w:r>
      <w:r>
        <w:rPr>
          <w:spacing w:val="-1"/>
        </w:rPr>
        <w:t> </w:t>
      </w:r>
      <w:r>
        <w:rPr/>
        <w:t>cỏ ở</w:t>
      </w:r>
      <w:r>
        <w:rPr>
          <w:spacing w:val="-2"/>
        </w:rPr>
        <w:t> </w:t>
      </w:r>
      <w:r>
        <w:rPr/>
        <w:t>gần</w:t>
      </w:r>
      <w:r>
        <w:rPr>
          <w:spacing w:val="-1"/>
        </w:rPr>
        <w:t> </w:t>
      </w:r>
      <w:r>
        <w:rPr/>
        <w:t>đó</w:t>
      </w:r>
      <w:r>
        <w:rPr>
          <w:spacing w:val="-1"/>
        </w:rPr>
        <w:t> </w:t>
      </w:r>
      <w:r>
        <w:rPr/>
        <w:t>nhìn thấy đánh nhau, quát lên thì H không đánh Hiếu nữa và lên xe đi về.</w:t>
      </w:r>
    </w:p>
    <w:p>
      <w:pPr>
        <w:pStyle w:val="BodyText"/>
        <w:spacing w:line="264" w:lineRule="auto"/>
        <w:ind w:right="307" w:firstLine="789"/>
      </w:pPr>
      <w:r>
        <w:rPr/>
        <w:t>Cùng ngày, anh H Văn M, sinh năm 1981, trú tại thôn T, xã T1, huyện Sơn Dương (bố của H1) và H1 đã</w:t>
      </w:r>
      <w:r>
        <w:rPr>
          <w:spacing w:val="-1"/>
        </w:rPr>
        <w:t> </w:t>
      </w:r>
      <w:r>
        <w:rPr/>
        <w:t>đến Công an xã V, huyện Sơn Dương để trình báo sự việc.</w:t>
      </w:r>
    </w:p>
    <w:p>
      <w:pPr>
        <w:pStyle w:val="BodyText"/>
        <w:ind w:right="307" w:firstLine="719"/>
        <w:rPr>
          <w:i/>
        </w:rPr>
      </w:pPr>
      <w:r>
        <w:rPr/>
        <w:t>Tại kết luận số 56 ngày 18/8/2022 của Hội đồng định giá tài sản trong tố tụng hình sự huyện Sơn Dương kết luận: 01 đôi dép nam, cỡ 39, chất liệu nhựa dẻo, màu đen, trên quai dép nền màu đen có chữ ICON màu trắng và có nhiều chữ cái màu đen khác nhau, mua mới ngày 22/7/2022 có giá trị là 70.000 đồng </w:t>
      </w:r>
      <w:r>
        <w:rPr>
          <w:i/>
        </w:rPr>
        <w:t>(Bảy mươi nghìn đồng).</w:t>
      </w:r>
    </w:p>
    <w:p>
      <w:pPr>
        <w:pStyle w:val="BodyText"/>
        <w:ind w:right="307" w:firstLine="719"/>
      </w:pPr>
      <w:r>
        <w:rPr/>
        <w:t>Tại Cáo trạng số 111/CT-VKSSD, ngày 06/10/2022 Viện kiểm sát nhân dân</w:t>
      </w:r>
      <w:r>
        <w:rPr>
          <w:spacing w:val="-1"/>
        </w:rPr>
        <w:t> </w:t>
      </w:r>
      <w:r>
        <w:rPr/>
        <w:t>huyện</w:t>
      </w:r>
      <w:r>
        <w:rPr>
          <w:spacing w:val="-1"/>
        </w:rPr>
        <w:t> </w:t>
      </w:r>
      <w:r>
        <w:rPr/>
        <w:t>Sơn</w:t>
      </w:r>
      <w:r>
        <w:rPr>
          <w:spacing w:val="-1"/>
        </w:rPr>
        <w:t> </w:t>
      </w:r>
      <w:r>
        <w:rPr/>
        <w:t>Dương</w:t>
      </w:r>
      <w:r>
        <w:rPr>
          <w:spacing w:val="-1"/>
        </w:rPr>
        <w:t> </w:t>
      </w:r>
      <w:r>
        <w:rPr/>
        <w:t>truy</w:t>
      </w:r>
      <w:r>
        <w:rPr>
          <w:spacing w:val="-6"/>
        </w:rPr>
        <w:t> </w:t>
      </w:r>
      <w:r>
        <w:rPr/>
        <w:t>tố: Lý</w:t>
      </w:r>
      <w:r>
        <w:rPr>
          <w:spacing w:val="-1"/>
        </w:rPr>
        <w:t> </w:t>
      </w:r>
      <w:r>
        <w:rPr/>
        <w:t>Minh</w:t>
      </w:r>
      <w:r>
        <w:rPr>
          <w:spacing w:val="-1"/>
        </w:rPr>
        <w:t> </w:t>
      </w:r>
      <w:r>
        <w:rPr/>
        <w:t>H</w:t>
      </w:r>
      <w:r>
        <w:rPr>
          <w:spacing w:val="-3"/>
        </w:rPr>
        <w:t> </w:t>
      </w:r>
      <w:r>
        <w:rPr/>
        <w:t>về</w:t>
      </w:r>
      <w:r>
        <w:rPr>
          <w:spacing w:val="-2"/>
        </w:rPr>
        <w:t> </w:t>
      </w:r>
      <w:r>
        <w:rPr/>
        <w:t>tội</w:t>
      </w:r>
      <w:r>
        <w:rPr>
          <w:spacing w:val="-1"/>
        </w:rPr>
        <w:t> </w:t>
      </w:r>
      <w:r>
        <w:rPr/>
        <w:t>Cướp</w:t>
      </w:r>
      <w:r>
        <w:rPr>
          <w:spacing w:val="-1"/>
        </w:rPr>
        <w:t> </w:t>
      </w:r>
      <w:r>
        <w:rPr/>
        <w:t>tài</w:t>
      </w:r>
      <w:r>
        <w:rPr>
          <w:spacing w:val="-1"/>
        </w:rPr>
        <w:t> </w:t>
      </w:r>
      <w:r>
        <w:rPr/>
        <w:t>sản theo</w:t>
      </w:r>
      <w:r>
        <w:rPr>
          <w:spacing w:val="-1"/>
        </w:rPr>
        <w:t> </w:t>
      </w:r>
      <w:r>
        <w:rPr/>
        <w:t>khoản</w:t>
      </w:r>
      <w:r>
        <w:rPr>
          <w:spacing w:val="-3"/>
        </w:rPr>
        <w:t> </w:t>
      </w:r>
      <w:r>
        <w:rPr/>
        <w:t>1</w:t>
      </w:r>
      <w:r>
        <w:rPr>
          <w:spacing w:val="-1"/>
        </w:rPr>
        <w:t> </w:t>
      </w:r>
      <w:r>
        <w:rPr/>
        <w:t>Điều 168 Bộ luật hình sự.</w:t>
      </w:r>
    </w:p>
    <w:p>
      <w:pPr>
        <w:pStyle w:val="BodyText"/>
        <w:spacing w:before="120"/>
        <w:ind w:right="308" w:firstLine="719"/>
      </w:pPr>
      <w:r>
        <w:rPr/>
        <w:t>Tại phiên tòa</w:t>
      </w:r>
      <w:r>
        <w:rPr>
          <w:spacing w:val="-2"/>
        </w:rPr>
        <w:t> </w:t>
      </w:r>
      <w:r>
        <w:rPr/>
        <w:t>đại diện</w:t>
      </w:r>
      <w:r>
        <w:rPr>
          <w:spacing w:val="-1"/>
        </w:rPr>
        <w:t> </w:t>
      </w:r>
      <w:r>
        <w:rPr/>
        <w:t>Viện</w:t>
      </w:r>
      <w:r>
        <w:rPr>
          <w:spacing w:val="-1"/>
        </w:rPr>
        <w:t> </w:t>
      </w:r>
      <w:r>
        <w:rPr/>
        <w:t>kiểm</w:t>
      </w:r>
      <w:r>
        <w:rPr>
          <w:spacing w:val="-5"/>
        </w:rPr>
        <w:t> </w:t>
      </w:r>
      <w:r>
        <w:rPr/>
        <w:t>sát giữ</w:t>
      </w:r>
      <w:r>
        <w:rPr>
          <w:spacing w:val="-1"/>
        </w:rPr>
        <w:t> </w:t>
      </w:r>
      <w:r>
        <w:rPr/>
        <w:t>nguyên quyết định truy</w:t>
      </w:r>
      <w:r>
        <w:rPr>
          <w:spacing w:val="-4"/>
        </w:rPr>
        <w:t> </w:t>
      </w:r>
      <w:r>
        <w:rPr/>
        <w:t>tố</w:t>
      </w:r>
      <w:r>
        <w:rPr>
          <w:spacing w:val="-1"/>
        </w:rPr>
        <w:t> </w:t>
      </w:r>
      <w:r>
        <w:rPr/>
        <w:t>đối</w:t>
      </w:r>
      <w:r>
        <w:rPr>
          <w:spacing w:val="-1"/>
        </w:rPr>
        <w:t> </w:t>
      </w:r>
      <w:r>
        <w:rPr/>
        <w:t>với bị cáo Lý Minh H theo tội danh, điều luật đã nêu trong cáo trạng và đề nghị Hội đồng xét xử tuyên bố Lý Minh H phạm tội “Cướp tài sản”.</w:t>
      </w:r>
    </w:p>
    <w:p>
      <w:pPr>
        <w:pStyle w:val="ListParagraph"/>
        <w:numPr>
          <w:ilvl w:val="1"/>
          <w:numId w:val="2"/>
        </w:numPr>
        <w:tabs>
          <w:tab w:pos="1024" w:val="left" w:leader="none"/>
        </w:tabs>
        <w:spacing w:line="240" w:lineRule="auto" w:before="119" w:after="0"/>
        <w:ind w:left="102" w:right="309" w:firstLine="719"/>
        <w:jc w:val="both"/>
        <w:rPr>
          <w:sz w:val="28"/>
        </w:rPr>
      </w:pPr>
      <w:r>
        <w:rPr>
          <w:sz w:val="28"/>
        </w:rPr>
        <w:t>Căn cứ khoản 1 Điều 168; điểm s khoản 1, khoản 2 Điều 51; điểm i khoản</w:t>
      </w:r>
      <w:r>
        <w:rPr>
          <w:spacing w:val="-1"/>
          <w:sz w:val="28"/>
        </w:rPr>
        <w:t> </w:t>
      </w:r>
      <w:r>
        <w:rPr>
          <w:sz w:val="28"/>
        </w:rPr>
        <w:t>1 Điều</w:t>
      </w:r>
      <w:r>
        <w:rPr>
          <w:spacing w:val="-1"/>
          <w:sz w:val="28"/>
        </w:rPr>
        <w:t> </w:t>
      </w:r>
      <w:r>
        <w:rPr>
          <w:sz w:val="28"/>
        </w:rPr>
        <w:t>52; Điều 90, Điều</w:t>
      </w:r>
      <w:r>
        <w:rPr>
          <w:spacing w:val="-1"/>
          <w:sz w:val="28"/>
        </w:rPr>
        <w:t> </w:t>
      </w:r>
      <w:r>
        <w:rPr>
          <w:sz w:val="28"/>
        </w:rPr>
        <w:t>91; Điều</w:t>
      </w:r>
      <w:r>
        <w:rPr>
          <w:spacing w:val="-2"/>
          <w:sz w:val="28"/>
        </w:rPr>
        <w:t> </w:t>
      </w:r>
      <w:r>
        <w:rPr>
          <w:sz w:val="28"/>
        </w:rPr>
        <w:t>96 Bộ luật hình</w:t>
      </w:r>
      <w:r>
        <w:rPr>
          <w:spacing w:val="-1"/>
          <w:sz w:val="28"/>
        </w:rPr>
        <w:t> </w:t>
      </w:r>
      <w:r>
        <w:rPr>
          <w:sz w:val="28"/>
        </w:rPr>
        <w:t>sự. Áp</w:t>
      </w:r>
      <w:r>
        <w:rPr>
          <w:spacing w:val="-2"/>
          <w:sz w:val="28"/>
        </w:rPr>
        <w:t> </w:t>
      </w:r>
      <w:r>
        <w:rPr>
          <w:sz w:val="28"/>
        </w:rPr>
        <w:t>dụng biện</w:t>
      </w:r>
      <w:r>
        <w:rPr>
          <w:spacing w:val="-1"/>
          <w:sz w:val="28"/>
        </w:rPr>
        <w:t> </w:t>
      </w:r>
      <w:r>
        <w:rPr>
          <w:sz w:val="28"/>
        </w:rPr>
        <w:t>pháp tư pháp giáo dục tại trường giáo dưỡng đối với Lý Minh H từ 01 (một) năm 03 (ba) tháng đến 01 (một) năm 06 (sáu) tháng. Thời hạn chấp hành biện pháp tư pháp giáo dục tại trường giáo dưỡng kể từ ngày Lý Minh H bị đưa đi trường</w:t>
      </w:r>
      <w:r>
        <w:rPr>
          <w:spacing w:val="40"/>
          <w:sz w:val="28"/>
        </w:rPr>
        <w:t> </w:t>
      </w:r>
      <w:r>
        <w:rPr>
          <w:sz w:val="28"/>
        </w:rPr>
        <w:t>giáo dưỡng.</w:t>
      </w:r>
    </w:p>
    <w:p>
      <w:pPr>
        <w:pStyle w:val="ListParagraph"/>
        <w:numPr>
          <w:ilvl w:val="1"/>
          <w:numId w:val="2"/>
        </w:numPr>
        <w:tabs>
          <w:tab w:pos="983" w:val="left" w:leader="none"/>
        </w:tabs>
        <w:spacing w:line="240" w:lineRule="auto" w:before="121" w:after="0"/>
        <w:ind w:left="102" w:right="313" w:firstLine="703"/>
        <w:jc w:val="both"/>
        <w:rPr>
          <w:sz w:val="28"/>
        </w:rPr>
      </w:pPr>
      <w:r>
        <w:rPr>
          <w:sz w:val="28"/>
        </w:rPr>
        <w:t>Về hình phạt bổ sung (phạt tiền): Không áp dụng hình phạt bổ sung đối với bị cáo.</w:t>
      </w:r>
    </w:p>
    <w:p>
      <w:pPr>
        <w:pStyle w:val="ListParagraph"/>
        <w:numPr>
          <w:ilvl w:val="1"/>
          <w:numId w:val="2"/>
        </w:numPr>
        <w:tabs>
          <w:tab w:pos="969" w:val="left" w:leader="none"/>
        </w:tabs>
        <w:spacing w:line="240" w:lineRule="auto" w:before="121" w:after="0"/>
        <w:ind w:left="102" w:right="307" w:firstLine="703"/>
        <w:jc w:val="both"/>
        <w:rPr>
          <w:sz w:val="28"/>
        </w:rPr>
      </w:pPr>
      <w:r>
        <w:rPr>
          <w:sz w:val="28"/>
        </w:rPr>
        <w:t>Về</w:t>
      </w:r>
      <w:r>
        <w:rPr>
          <w:spacing w:val="-2"/>
          <w:sz w:val="28"/>
        </w:rPr>
        <w:t> </w:t>
      </w:r>
      <w:r>
        <w:rPr>
          <w:sz w:val="28"/>
        </w:rPr>
        <w:t>xử</w:t>
      </w:r>
      <w:r>
        <w:rPr>
          <w:spacing w:val="-3"/>
          <w:sz w:val="28"/>
        </w:rPr>
        <w:t> </w:t>
      </w:r>
      <w:r>
        <w:rPr>
          <w:sz w:val="28"/>
        </w:rPr>
        <w:t>lý</w:t>
      </w:r>
      <w:r>
        <w:rPr>
          <w:spacing w:val="-5"/>
          <w:sz w:val="28"/>
        </w:rPr>
        <w:t> </w:t>
      </w:r>
      <w:r>
        <w:rPr>
          <w:sz w:val="28"/>
        </w:rPr>
        <w:t>vật</w:t>
      </w:r>
      <w:r>
        <w:rPr>
          <w:spacing w:val="-1"/>
          <w:sz w:val="28"/>
        </w:rPr>
        <w:t> </w:t>
      </w:r>
      <w:r>
        <w:rPr>
          <w:sz w:val="28"/>
        </w:rPr>
        <w:t>chứng:</w:t>
      </w:r>
      <w:r>
        <w:rPr>
          <w:spacing w:val="-2"/>
          <w:sz w:val="28"/>
        </w:rPr>
        <w:t> </w:t>
      </w:r>
      <w:r>
        <w:rPr>
          <w:sz w:val="28"/>
        </w:rPr>
        <w:t>Căn</w:t>
      </w:r>
      <w:r>
        <w:rPr>
          <w:spacing w:val="-1"/>
          <w:sz w:val="28"/>
        </w:rPr>
        <w:t> </w:t>
      </w:r>
      <w:r>
        <w:rPr>
          <w:sz w:val="28"/>
        </w:rPr>
        <w:t>cứ</w:t>
      </w:r>
      <w:r>
        <w:rPr>
          <w:spacing w:val="-4"/>
          <w:sz w:val="28"/>
        </w:rPr>
        <w:t> </w:t>
      </w:r>
      <w:r>
        <w:rPr>
          <w:sz w:val="28"/>
        </w:rPr>
        <w:t>Điều</w:t>
      </w:r>
      <w:r>
        <w:rPr>
          <w:spacing w:val="-1"/>
          <w:sz w:val="28"/>
        </w:rPr>
        <w:t> </w:t>
      </w:r>
      <w:r>
        <w:rPr>
          <w:sz w:val="28"/>
        </w:rPr>
        <w:t>47</w:t>
      </w:r>
      <w:r>
        <w:rPr>
          <w:spacing w:val="-1"/>
          <w:sz w:val="28"/>
        </w:rPr>
        <w:t> </w:t>
      </w:r>
      <w:r>
        <w:rPr>
          <w:sz w:val="28"/>
        </w:rPr>
        <w:t>Bộ</w:t>
      </w:r>
      <w:r>
        <w:rPr>
          <w:spacing w:val="-5"/>
          <w:sz w:val="28"/>
        </w:rPr>
        <w:t> </w:t>
      </w:r>
      <w:r>
        <w:rPr>
          <w:sz w:val="28"/>
        </w:rPr>
        <w:t>luật</w:t>
      </w:r>
      <w:r>
        <w:rPr>
          <w:spacing w:val="-4"/>
          <w:sz w:val="28"/>
        </w:rPr>
        <w:t> </w:t>
      </w:r>
      <w:r>
        <w:rPr>
          <w:sz w:val="28"/>
        </w:rPr>
        <w:t>hình</w:t>
      </w:r>
      <w:r>
        <w:rPr>
          <w:spacing w:val="-1"/>
          <w:sz w:val="28"/>
        </w:rPr>
        <w:t> </w:t>
      </w:r>
      <w:r>
        <w:rPr>
          <w:sz w:val="28"/>
        </w:rPr>
        <w:t>sự;</w:t>
      </w:r>
      <w:r>
        <w:rPr>
          <w:spacing w:val="-1"/>
          <w:sz w:val="28"/>
        </w:rPr>
        <w:t> </w:t>
      </w:r>
      <w:r>
        <w:rPr>
          <w:sz w:val="28"/>
        </w:rPr>
        <w:t>Điều</w:t>
      </w:r>
      <w:r>
        <w:rPr>
          <w:spacing w:val="-1"/>
          <w:sz w:val="28"/>
        </w:rPr>
        <w:t> </w:t>
      </w:r>
      <w:r>
        <w:rPr>
          <w:sz w:val="28"/>
        </w:rPr>
        <w:t>106</w:t>
      </w:r>
      <w:r>
        <w:rPr>
          <w:spacing w:val="-3"/>
          <w:sz w:val="28"/>
        </w:rPr>
        <w:t> </w:t>
      </w:r>
      <w:r>
        <w:rPr>
          <w:sz w:val="28"/>
        </w:rPr>
        <w:t>Bộ</w:t>
      </w:r>
      <w:r>
        <w:rPr>
          <w:spacing w:val="-2"/>
          <w:sz w:val="28"/>
        </w:rPr>
        <w:t> </w:t>
      </w:r>
      <w:r>
        <w:rPr>
          <w:sz w:val="28"/>
        </w:rPr>
        <w:t>luật</w:t>
      </w:r>
      <w:r>
        <w:rPr>
          <w:spacing w:val="-4"/>
          <w:sz w:val="28"/>
        </w:rPr>
        <w:t> </w:t>
      </w:r>
      <w:r>
        <w:rPr>
          <w:sz w:val="28"/>
        </w:rPr>
        <w:t>tố tụng</w:t>
      </w:r>
      <w:r>
        <w:rPr>
          <w:spacing w:val="-15"/>
          <w:sz w:val="28"/>
        </w:rPr>
        <w:t> </w:t>
      </w:r>
      <w:r>
        <w:rPr>
          <w:sz w:val="28"/>
        </w:rPr>
        <w:t>hình sự.</w:t>
      </w:r>
      <w:r>
        <w:rPr>
          <w:spacing w:val="-18"/>
          <w:sz w:val="28"/>
        </w:rPr>
        <w:t> </w:t>
      </w:r>
      <w:r>
        <w:rPr>
          <w:sz w:val="28"/>
        </w:rPr>
        <w:t>Trả lại cho bị hại cháu H Minh H 01 đôi dép nam, cỡ 39, chất liệu nhựa dẻo, màu đen, trên quai dép nền màu đen có chữ “ICON” màu trắng và có nhiều chữ cái màu đen.</w:t>
      </w:r>
    </w:p>
    <w:p>
      <w:pPr>
        <w:pStyle w:val="ListParagraph"/>
        <w:numPr>
          <w:ilvl w:val="1"/>
          <w:numId w:val="2"/>
        </w:numPr>
        <w:tabs>
          <w:tab w:pos="993" w:val="left" w:leader="none"/>
        </w:tabs>
        <w:spacing w:line="240" w:lineRule="auto" w:before="119" w:after="0"/>
        <w:ind w:left="102" w:right="312" w:firstLine="703"/>
        <w:jc w:val="both"/>
        <w:rPr>
          <w:sz w:val="28"/>
        </w:rPr>
      </w:pPr>
      <w:r>
        <w:rPr>
          <w:sz w:val="28"/>
        </w:rPr>
        <w:t>Về trách nhiệm dân sự: Bị hại H Minh H và người đại diện không yêu cầu bồi thường gì về phần dân sự nên không xem xét.</w:t>
      </w:r>
    </w:p>
    <w:p>
      <w:pPr>
        <w:pStyle w:val="ListParagraph"/>
        <w:numPr>
          <w:ilvl w:val="1"/>
          <w:numId w:val="2"/>
        </w:numPr>
        <w:tabs>
          <w:tab w:pos="1002" w:val="left" w:leader="none"/>
        </w:tabs>
        <w:spacing w:line="240" w:lineRule="auto" w:before="119" w:after="0"/>
        <w:ind w:left="102" w:right="313" w:firstLine="707"/>
        <w:jc w:val="both"/>
        <w:rPr>
          <w:sz w:val="28"/>
        </w:rPr>
      </w:pPr>
      <w:r>
        <w:rPr>
          <w:sz w:val="28"/>
        </w:rPr>
        <w:t>Về án phí và quyền kháng cáo: Căn cứ Điều 136, 331, 333 Bộ luật tố tụng hình sự; Nghị quyết 326/2016/UBTVQH14 ngày 30/12/2016 của Ủy ban Thường vụ Quốc hội: buộc bị cáo phải chịu án phí và tuyên quyền kháng cáo bản án theo quy định của pháp luật.</w:t>
      </w:r>
    </w:p>
    <w:p>
      <w:pPr>
        <w:pStyle w:val="BodyText"/>
        <w:spacing w:before="122"/>
        <w:ind w:right="308" w:firstLine="763"/>
      </w:pPr>
      <w:r>
        <w:rPr/>
        <w:t>Người bào chữa và người đại diện hợp pháp cho bị cáo đều nhất trí với luận tội của đại diện Viện kiểm sát nhân dân huyện Sơn Dương về căn cứ áp dụng điều luật và biện pháp tư pháp. Người bào chữa cho bị cáo đề nghị Hội đồng</w:t>
      </w:r>
      <w:r>
        <w:rPr>
          <w:spacing w:val="-1"/>
        </w:rPr>
        <w:t> </w:t>
      </w:r>
      <w:r>
        <w:rPr/>
        <w:t>xét</w:t>
      </w:r>
      <w:r>
        <w:rPr>
          <w:spacing w:val="-1"/>
        </w:rPr>
        <w:t> </w:t>
      </w:r>
      <w:r>
        <w:rPr/>
        <w:t>xử</w:t>
      </w:r>
      <w:r>
        <w:rPr>
          <w:spacing w:val="-2"/>
        </w:rPr>
        <w:t> </w:t>
      </w:r>
      <w:r>
        <w:rPr/>
        <w:t>áp</w:t>
      </w:r>
      <w:r>
        <w:rPr>
          <w:spacing w:val="-1"/>
        </w:rPr>
        <w:t> </w:t>
      </w:r>
      <w:r>
        <w:rPr/>
        <w:t>dụng</w:t>
      </w:r>
      <w:r>
        <w:rPr>
          <w:spacing w:val="-5"/>
        </w:rPr>
        <w:t> </w:t>
      </w:r>
      <w:r>
        <w:rPr/>
        <w:t>biện</w:t>
      </w:r>
      <w:r>
        <w:rPr>
          <w:spacing w:val="-5"/>
        </w:rPr>
        <w:t> </w:t>
      </w:r>
      <w:r>
        <w:rPr/>
        <w:t>pháp</w:t>
      </w:r>
      <w:r>
        <w:rPr>
          <w:spacing w:val="-1"/>
        </w:rPr>
        <w:t> </w:t>
      </w:r>
      <w:r>
        <w:rPr/>
        <w:t>tư</w:t>
      </w:r>
      <w:r>
        <w:rPr>
          <w:spacing w:val="-6"/>
        </w:rPr>
        <w:t> </w:t>
      </w:r>
      <w:r>
        <w:rPr/>
        <w:t>pháp</w:t>
      </w:r>
      <w:r>
        <w:rPr>
          <w:spacing w:val="-5"/>
        </w:rPr>
        <w:t> </w:t>
      </w:r>
      <w:r>
        <w:rPr/>
        <w:t>giáo</w:t>
      </w:r>
      <w:r>
        <w:rPr>
          <w:spacing w:val="-1"/>
        </w:rPr>
        <w:t> </w:t>
      </w:r>
      <w:r>
        <w:rPr/>
        <w:t>dục</w:t>
      </w:r>
      <w:r>
        <w:rPr>
          <w:spacing w:val="-2"/>
        </w:rPr>
        <w:t> </w:t>
      </w:r>
      <w:r>
        <w:rPr/>
        <w:t>tại</w:t>
      </w:r>
      <w:r>
        <w:rPr>
          <w:spacing w:val="-1"/>
        </w:rPr>
        <w:t> </w:t>
      </w:r>
      <w:r>
        <w:rPr/>
        <w:t>trường</w:t>
      </w:r>
      <w:r>
        <w:rPr>
          <w:spacing w:val="-1"/>
        </w:rPr>
        <w:t> </w:t>
      </w:r>
      <w:r>
        <w:rPr/>
        <w:t>giáo</w:t>
      </w:r>
      <w:r>
        <w:rPr>
          <w:spacing w:val="-5"/>
        </w:rPr>
        <w:t> </w:t>
      </w:r>
      <w:r>
        <w:rPr/>
        <w:t>dưỡng</w:t>
      </w:r>
      <w:r>
        <w:rPr>
          <w:spacing w:val="-1"/>
        </w:rPr>
        <w:t> </w:t>
      </w:r>
      <w:r>
        <w:rPr/>
        <w:t>đối</w:t>
      </w:r>
      <w:r>
        <w:rPr>
          <w:spacing w:val="-1"/>
        </w:rPr>
        <w:t> </w:t>
      </w:r>
      <w:r>
        <w:rPr/>
        <w:t>với bị cáo Lý Minh H</w:t>
      </w:r>
      <w:r>
        <w:rPr>
          <w:spacing w:val="-1"/>
        </w:rPr>
        <w:t> </w:t>
      </w:r>
      <w:r>
        <w:rPr/>
        <w:t>thời hạn 01</w:t>
      </w:r>
      <w:r>
        <w:rPr>
          <w:spacing w:val="-3"/>
        </w:rPr>
        <w:t> </w:t>
      </w:r>
      <w:r>
        <w:rPr/>
        <w:t>năm</w:t>
      </w:r>
      <w:r>
        <w:rPr>
          <w:spacing w:val="-5"/>
        </w:rPr>
        <w:t> </w:t>
      </w:r>
      <w:r>
        <w:rPr/>
        <w:t>03 tháng và không có</w:t>
      </w:r>
      <w:r>
        <w:rPr>
          <w:spacing w:val="-3"/>
        </w:rPr>
        <w:t> </w:t>
      </w:r>
      <w:r>
        <w:rPr/>
        <w:t>ý kiến tranh</w:t>
      </w:r>
      <w:r>
        <w:rPr>
          <w:spacing w:val="-3"/>
        </w:rPr>
        <w:t> </w:t>
      </w:r>
      <w:r>
        <w:rPr/>
        <w:t>luận</w:t>
      </w:r>
      <w:r>
        <w:rPr>
          <w:spacing w:val="-2"/>
        </w:rPr>
        <w:t> </w:t>
      </w:r>
      <w:r>
        <w:rPr/>
        <w:t>gì</w:t>
      </w:r>
      <w:r>
        <w:rPr>
          <w:spacing w:val="-2"/>
        </w:rPr>
        <w:t> </w:t>
      </w:r>
      <w:r>
        <w:rPr/>
        <w:t>thêm.</w:t>
      </w:r>
    </w:p>
    <w:p>
      <w:pPr>
        <w:spacing w:after="0"/>
        <w:sectPr>
          <w:pgSz w:w="11910" w:h="16850"/>
          <w:pgMar w:header="0" w:footer="838" w:top="640" w:bottom="1020" w:left="1600" w:right="820"/>
        </w:sectPr>
      </w:pPr>
    </w:p>
    <w:p>
      <w:pPr>
        <w:pStyle w:val="BodyText"/>
        <w:spacing w:before="72"/>
        <w:ind w:right="307" w:firstLine="763"/>
      </w:pPr>
      <w:r>
        <w:rPr/>
        <w:t>Bị cáo nhất trí với luận tội của đại diện Viện kiểm sát và không có ý kiến tranh luận gì. Lời nói sau cùng bị cáo thấy hành vi của mình là vi phạm pháp luật, bị cáo xin hứa sẽ không vi phạm pháp luật và xin giảm nhẹ hình phạt.</w:t>
      </w:r>
    </w:p>
    <w:p>
      <w:pPr>
        <w:pStyle w:val="Heading1"/>
        <w:spacing w:before="12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
        <w:ind w:left="0"/>
        <w:jc w:val="left"/>
        <w:rPr>
          <w:b/>
          <w:sz w:val="23"/>
        </w:rPr>
      </w:pPr>
    </w:p>
    <w:p>
      <w:pPr>
        <w:pStyle w:val="BodyText"/>
        <w:ind w:right="306" w:firstLine="719"/>
      </w:pPr>
      <w:r>
        <w:rPr/>
        <w:t>Trên cơ sở nội dung vụ án, căn cứ vào các tài liệu trong hồ sơ vụ án đã được tranh tụng tại phiên tòa, Hội đồng xét xử nhận định như sau:</w:t>
      </w:r>
    </w:p>
    <w:p>
      <w:pPr>
        <w:pStyle w:val="ListParagraph"/>
        <w:numPr>
          <w:ilvl w:val="0"/>
          <w:numId w:val="4"/>
        </w:numPr>
        <w:tabs>
          <w:tab w:pos="1221" w:val="left" w:leader="none"/>
        </w:tabs>
        <w:spacing w:line="240" w:lineRule="auto" w:before="122" w:after="0"/>
        <w:ind w:left="1220" w:right="0" w:hanging="400"/>
        <w:jc w:val="both"/>
        <w:rPr>
          <w:sz w:val="28"/>
        </w:rPr>
      </w:pPr>
      <w:r>
        <w:rPr>
          <w:sz w:val="28"/>
        </w:rPr>
        <w:t>Về</w:t>
      </w:r>
      <w:r>
        <w:rPr>
          <w:spacing w:val="-5"/>
          <w:sz w:val="28"/>
        </w:rPr>
        <w:t> </w:t>
      </w:r>
      <w:r>
        <w:rPr>
          <w:sz w:val="28"/>
        </w:rPr>
        <w:t>nội</w:t>
      </w:r>
      <w:r>
        <w:rPr>
          <w:spacing w:val="-4"/>
          <w:sz w:val="28"/>
        </w:rPr>
        <w:t> </w:t>
      </w:r>
      <w:r>
        <w:rPr>
          <w:sz w:val="28"/>
        </w:rPr>
        <w:t>dung</w:t>
      </w:r>
      <w:r>
        <w:rPr>
          <w:spacing w:val="-2"/>
          <w:sz w:val="28"/>
        </w:rPr>
        <w:t> </w:t>
      </w:r>
      <w:r>
        <w:rPr>
          <w:sz w:val="28"/>
        </w:rPr>
        <w:t>vụ</w:t>
      </w:r>
      <w:r>
        <w:rPr>
          <w:spacing w:val="-1"/>
          <w:sz w:val="28"/>
        </w:rPr>
        <w:t> </w:t>
      </w:r>
      <w:r>
        <w:rPr>
          <w:spacing w:val="-5"/>
          <w:sz w:val="28"/>
        </w:rPr>
        <w:t>án:</w:t>
      </w:r>
    </w:p>
    <w:p>
      <w:pPr>
        <w:pStyle w:val="BodyText"/>
        <w:spacing w:before="119"/>
        <w:ind w:right="304" w:firstLine="719"/>
      </w:pPr>
      <w:r>
        <w:rPr/>
        <w:t>Quá trình điều tra và tại phiên tòa bị cáo Lý Minh H đã thành khẩn khai nhận toàn bộ hành vi phạm</w:t>
      </w:r>
      <w:r>
        <w:rPr>
          <w:spacing w:val="-3"/>
        </w:rPr>
        <w:t> </w:t>
      </w:r>
      <w:r>
        <w:rPr/>
        <w:t>tội của mình như nội dung cáo trạng truy</w:t>
      </w:r>
      <w:r>
        <w:rPr>
          <w:spacing w:val="-2"/>
        </w:rPr>
        <w:t> </w:t>
      </w:r>
      <w:r>
        <w:rPr/>
        <w:t>tố. Hành</w:t>
      </w:r>
      <w:r>
        <w:rPr>
          <w:spacing w:val="-2"/>
        </w:rPr>
        <w:t> </w:t>
      </w:r>
      <w:r>
        <w:rPr/>
        <w:t>vi phạm tội của bị cáo còn được chứng minh bằng biên bản khám nghiệm hiện trường, kết luận định giá, lời khai bị hại, người làm chứng và các tài liệu, chứng cứ khác có trong hồ sơ vụ án. Từ những chứng cứ trên đủ cơ sở kết luận:</w:t>
      </w:r>
      <w:r>
        <w:rPr>
          <w:spacing w:val="40"/>
        </w:rPr>
        <w:t> </w:t>
      </w:r>
      <w:r>
        <w:rPr/>
        <w:t>Khoảng 16 giờ ngày 22/7/2022, tại đoạn đường ĐT186 thuộc thôn K, xã V, huyện Sơn Dương, Lý Minh H, sinh ngày 17/02/2007 (15 tuổi, 05 tháng, 05 ngày) có hành vi dùng tay tát 02-03 nhát vào mặt Hoàng Minh H1, sinh ngày 06/01/2009</w:t>
      </w:r>
      <w:r>
        <w:rPr>
          <w:spacing w:val="-3"/>
        </w:rPr>
        <w:t> </w:t>
      </w:r>
      <w:r>
        <w:rPr/>
        <w:t>và</w:t>
      </w:r>
      <w:r>
        <w:rPr>
          <w:spacing w:val="-2"/>
        </w:rPr>
        <w:t> </w:t>
      </w:r>
      <w:r>
        <w:rPr/>
        <w:t>cầm</w:t>
      </w:r>
      <w:r>
        <w:rPr>
          <w:spacing w:val="-7"/>
        </w:rPr>
        <w:t> </w:t>
      </w:r>
      <w:r>
        <w:rPr/>
        <w:t>chiếc</w:t>
      </w:r>
      <w:r>
        <w:rPr>
          <w:spacing w:val="-2"/>
        </w:rPr>
        <w:t> </w:t>
      </w:r>
      <w:r>
        <w:rPr/>
        <w:t>dép</w:t>
      </w:r>
      <w:r>
        <w:rPr>
          <w:spacing w:val="-1"/>
        </w:rPr>
        <w:t> </w:t>
      </w:r>
      <w:r>
        <w:rPr/>
        <w:t>bằng</w:t>
      </w:r>
      <w:r>
        <w:rPr>
          <w:spacing w:val="-1"/>
        </w:rPr>
        <w:t> </w:t>
      </w:r>
      <w:r>
        <w:rPr/>
        <w:t>nhựa</w:t>
      </w:r>
      <w:r>
        <w:rPr>
          <w:spacing w:val="-5"/>
        </w:rPr>
        <w:t> </w:t>
      </w:r>
      <w:r>
        <w:rPr/>
        <w:t>đang</w:t>
      </w:r>
      <w:r>
        <w:rPr>
          <w:spacing w:val="-1"/>
        </w:rPr>
        <w:t> </w:t>
      </w:r>
      <w:r>
        <w:rPr/>
        <w:t>đi</w:t>
      </w:r>
      <w:r>
        <w:rPr>
          <w:spacing w:val="-1"/>
        </w:rPr>
        <w:t> </w:t>
      </w:r>
      <w:r>
        <w:rPr/>
        <w:t>đánh</w:t>
      </w:r>
      <w:r>
        <w:rPr>
          <w:spacing w:val="-1"/>
        </w:rPr>
        <w:t> </w:t>
      </w:r>
      <w:r>
        <w:rPr/>
        <w:t>vào</w:t>
      </w:r>
      <w:r>
        <w:rPr>
          <w:spacing w:val="-1"/>
        </w:rPr>
        <w:t> </w:t>
      </w:r>
      <w:r>
        <w:rPr/>
        <w:t>mũ</w:t>
      </w:r>
      <w:r>
        <w:rPr>
          <w:spacing w:val="-1"/>
        </w:rPr>
        <w:t> </w:t>
      </w:r>
      <w:r>
        <w:rPr/>
        <w:t>bảo</w:t>
      </w:r>
      <w:r>
        <w:rPr>
          <w:spacing w:val="-1"/>
        </w:rPr>
        <w:t> </w:t>
      </w:r>
      <w:r>
        <w:rPr/>
        <w:t>hiểm</w:t>
      </w:r>
      <w:r>
        <w:rPr>
          <w:spacing w:val="-3"/>
        </w:rPr>
        <w:t> </w:t>
      </w:r>
      <w:r>
        <w:rPr/>
        <w:t>H1</w:t>
      </w:r>
      <w:r>
        <w:rPr>
          <w:spacing w:val="-1"/>
        </w:rPr>
        <w:t> </w:t>
      </w:r>
      <w:r>
        <w:rPr/>
        <w:t>đang đội trên</w:t>
      </w:r>
      <w:r>
        <w:rPr>
          <w:spacing w:val="-3"/>
        </w:rPr>
        <w:t> </w:t>
      </w:r>
      <w:r>
        <w:rPr/>
        <w:t>đầu;</w:t>
      </w:r>
      <w:r>
        <w:rPr>
          <w:spacing w:val="-3"/>
        </w:rPr>
        <w:t> </w:t>
      </w:r>
      <w:r>
        <w:rPr/>
        <w:t>dùng tay</w:t>
      </w:r>
      <w:r>
        <w:rPr>
          <w:spacing w:val="-2"/>
        </w:rPr>
        <w:t> </w:t>
      </w:r>
      <w:r>
        <w:rPr/>
        <w:t>đấm,</w:t>
      </w:r>
      <w:r>
        <w:rPr>
          <w:spacing w:val="-2"/>
        </w:rPr>
        <w:t> </w:t>
      </w:r>
      <w:r>
        <w:rPr/>
        <w:t>lên gối</w:t>
      </w:r>
      <w:r>
        <w:rPr>
          <w:spacing w:val="-3"/>
        </w:rPr>
        <w:t> </w:t>
      </w:r>
      <w:r>
        <w:rPr/>
        <w:t>đánh</w:t>
      </w:r>
      <w:r>
        <w:rPr>
          <w:spacing w:val="-4"/>
        </w:rPr>
        <w:t> </w:t>
      </w:r>
      <w:r>
        <w:rPr/>
        <w:t>nhiều</w:t>
      </w:r>
      <w:r>
        <w:rPr>
          <w:spacing w:val="-4"/>
        </w:rPr>
        <w:t> </w:t>
      </w:r>
      <w:r>
        <w:rPr/>
        <w:t>nhát vào</w:t>
      </w:r>
      <w:r>
        <w:rPr>
          <w:spacing w:val="-3"/>
        </w:rPr>
        <w:t> </w:t>
      </w:r>
      <w:r>
        <w:rPr/>
        <w:t>vùng đầu,</w:t>
      </w:r>
      <w:r>
        <w:rPr>
          <w:spacing w:val="-2"/>
        </w:rPr>
        <w:t> </w:t>
      </w:r>
      <w:r>
        <w:rPr/>
        <w:t>mặt,</w:t>
      </w:r>
      <w:r>
        <w:rPr>
          <w:spacing w:val="-2"/>
        </w:rPr>
        <w:t> </w:t>
      </w:r>
      <w:r>
        <w:rPr/>
        <w:t>ngực</w:t>
      </w:r>
      <w:r>
        <w:rPr>
          <w:spacing w:val="-1"/>
        </w:rPr>
        <w:t> </w:t>
      </w:r>
      <w:r>
        <w:rPr/>
        <w:t>của H1 và chiếm</w:t>
      </w:r>
      <w:r>
        <w:rPr>
          <w:spacing w:val="-5"/>
        </w:rPr>
        <w:t> </w:t>
      </w:r>
      <w:r>
        <w:rPr/>
        <w:t>đoạt của H1 01 đôi dép mới màu đen, có in chữ</w:t>
      </w:r>
      <w:r>
        <w:rPr>
          <w:spacing w:val="-1"/>
        </w:rPr>
        <w:t> </w:t>
      </w:r>
      <w:r>
        <w:rPr/>
        <w:t>“ICON” màu trắng trị giá 70.000 đồng </w:t>
      </w:r>
      <w:r>
        <w:rPr>
          <w:i/>
        </w:rPr>
        <w:t>(bảy mươi nghìn đồng). </w:t>
      </w:r>
      <w:r>
        <w:rPr/>
        <w:t>Tại thời điểm bị chiếm đoạt tài sản, H1 được 13 tuổi 6 tháng 16 ngày.</w:t>
      </w:r>
    </w:p>
    <w:p>
      <w:pPr>
        <w:pStyle w:val="BodyText"/>
        <w:spacing w:before="121"/>
        <w:ind w:right="307" w:firstLine="719"/>
      </w:pPr>
      <w:r>
        <w:rPr/>
        <w:t>Hành vi của bị cáo Lý Minh H đã phạm vào tội: "Cướp tài sản", tội phạm và hình phạt được quy định tại khoản 1 Điều 168 Bộ luật hình sự;</w:t>
      </w:r>
    </w:p>
    <w:p>
      <w:pPr>
        <w:pStyle w:val="BodyText"/>
        <w:spacing w:before="119"/>
        <w:ind w:right="309" w:firstLine="719"/>
      </w:pPr>
      <w:r>
        <w:rPr/>
        <w:t>Hành vi của bị cáo là nguy hiểm cho xã hội, xâm phạm đến sức khỏe, quyền sở hữu của công dân là khách thể được pháp luật hình sự bảo vệ, đồng thời gây mất trật tự trị an ở địa phương, thể hiện ý thức coi thường pháp luật. Tuy</w:t>
      </w:r>
      <w:r>
        <w:rPr>
          <w:spacing w:val="-1"/>
        </w:rPr>
        <w:t> </w:t>
      </w:r>
      <w:r>
        <w:rPr/>
        <w:t>nhiên, do nhận thức pháp luật của bị cáo còn hạn chế, thời điểm</w:t>
      </w:r>
      <w:r>
        <w:rPr>
          <w:spacing w:val="-2"/>
        </w:rPr>
        <w:t> </w:t>
      </w:r>
      <w:r>
        <w:rPr/>
        <w:t>bị cáo thực hiện hành vi phạm tội, bị cáo 15 tuổi 05 tháng 05 ngày nên cần áp dụng nguyên tắc xử lý đối với người dưới 18 tuổi phạm tội cho bị cáo. HĐXX xét thấy không cần thiết phải áp dụng hình phạt tù có thời hạn mà áp dụng biện pháp tư pháp giáo dục tại trường giáo dưỡng trong một thời gian nhất định để bị cáo học tập, lao động, sinh hoạt dưới sự quản lý, giáo dục của</w:t>
      </w:r>
      <w:r>
        <w:rPr>
          <w:spacing w:val="-1"/>
        </w:rPr>
        <w:t> </w:t>
      </w:r>
      <w:r>
        <w:rPr/>
        <w:t>nhà trường cũng bảo đảm</w:t>
      </w:r>
      <w:r>
        <w:rPr>
          <w:spacing w:val="-2"/>
        </w:rPr>
        <w:t> </w:t>
      </w:r>
      <w:r>
        <w:rPr/>
        <w:t>hiệu quả giáo dục, phòng ngừa</w:t>
      </w:r>
      <w:r>
        <w:rPr>
          <w:spacing w:val="-1"/>
        </w:rPr>
        <w:t> </w:t>
      </w:r>
      <w:r>
        <w:rPr/>
        <w:t>đối</w:t>
      </w:r>
      <w:r>
        <w:rPr>
          <w:spacing w:val="-1"/>
        </w:rPr>
        <w:t> </w:t>
      </w:r>
      <w:r>
        <w:rPr/>
        <w:t>với bị cáo</w:t>
      </w:r>
      <w:r>
        <w:rPr>
          <w:spacing w:val="-1"/>
        </w:rPr>
        <w:t> </w:t>
      </w:r>
      <w:r>
        <w:rPr/>
        <w:t>để bị cáo trở thành người có ích cho gia đình và xã hội.</w:t>
      </w:r>
    </w:p>
    <w:p>
      <w:pPr>
        <w:pStyle w:val="ListParagraph"/>
        <w:numPr>
          <w:ilvl w:val="0"/>
          <w:numId w:val="4"/>
        </w:numPr>
        <w:tabs>
          <w:tab w:pos="1221" w:val="left" w:leader="none"/>
        </w:tabs>
        <w:spacing w:line="240" w:lineRule="auto" w:before="121" w:after="0"/>
        <w:ind w:left="1220" w:right="0" w:hanging="400"/>
        <w:jc w:val="both"/>
        <w:rPr>
          <w:sz w:val="28"/>
        </w:rPr>
      </w:pPr>
      <w:r>
        <w:rPr>
          <w:sz w:val="28"/>
        </w:rPr>
        <w:t>Về</w:t>
      </w:r>
      <w:r>
        <w:rPr>
          <w:spacing w:val="-3"/>
          <w:sz w:val="28"/>
        </w:rPr>
        <w:t> </w:t>
      </w:r>
      <w:r>
        <w:rPr>
          <w:sz w:val="28"/>
        </w:rPr>
        <w:t>tình</w:t>
      </w:r>
      <w:r>
        <w:rPr>
          <w:spacing w:val="-2"/>
          <w:sz w:val="28"/>
        </w:rPr>
        <w:t> </w:t>
      </w:r>
      <w:r>
        <w:rPr>
          <w:sz w:val="28"/>
        </w:rPr>
        <w:t>tiết</w:t>
      </w:r>
      <w:r>
        <w:rPr>
          <w:spacing w:val="-1"/>
          <w:sz w:val="28"/>
        </w:rPr>
        <w:t> </w:t>
      </w:r>
      <w:r>
        <w:rPr>
          <w:sz w:val="28"/>
        </w:rPr>
        <w:t>tăng</w:t>
      </w:r>
      <w:r>
        <w:rPr>
          <w:spacing w:val="-2"/>
          <w:sz w:val="28"/>
        </w:rPr>
        <w:t> </w:t>
      </w:r>
      <w:r>
        <w:rPr>
          <w:sz w:val="28"/>
        </w:rPr>
        <w:t>nặng,</w:t>
      </w:r>
      <w:r>
        <w:rPr>
          <w:spacing w:val="-4"/>
          <w:sz w:val="28"/>
        </w:rPr>
        <w:t> </w:t>
      </w:r>
      <w:r>
        <w:rPr>
          <w:sz w:val="28"/>
        </w:rPr>
        <w:t>giảm</w:t>
      </w:r>
      <w:r>
        <w:rPr>
          <w:spacing w:val="-7"/>
          <w:sz w:val="28"/>
        </w:rPr>
        <w:t> </w:t>
      </w:r>
      <w:r>
        <w:rPr>
          <w:sz w:val="28"/>
        </w:rPr>
        <w:t>nhẹ</w:t>
      </w:r>
      <w:r>
        <w:rPr>
          <w:spacing w:val="-3"/>
          <w:sz w:val="28"/>
        </w:rPr>
        <w:t> </w:t>
      </w:r>
      <w:r>
        <w:rPr>
          <w:sz w:val="28"/>
        </w:rPr>
        <w:t>trách</w:t>
      </w:r>
      <w:r>
        <w:rPr>
          <w:spacing w:val="-2"/>
          <w:sz w:val="28"/>
        </w:rPr>
        <w:t> </w:t>
      </w:r>
      <w:r>
        <w:rPr>
          <w:sz w:val="28"/>
        </w:rPr>
        <w:t>nhiệm</w:t>
      </w:r>
      <w:r>
        <w:rPr>
          <w:spacing w:val="-7"/>
          <w:sz w:val="28"/>
        </w:rPr>
        <w:t> </w:t>
      </w:r>
      <w:r>
        <w:rPr>
          <w:sz w:val="28"/>
        </w:rPr>
        <w:t>hình</w:t>
      </w:r>
      <w:r>
        <w:rPr>
          <w:spacing w:val="-5"/>
          <w:sz w:val="28"/>
        </w:rPr>
        <w:t> sự:</w:t>
      </w:r>
    </w:p>
    <w:p>
      <w:pPr>
        <w:pStyle w:val="BodyText"/>
        <w:spacing w:before="121"/>
        <w:ind w:right="307" w:firstLine="719"/>
      </w:pPr>
      <w:r>
        <w:rPr/>
        <w:t>Tình tiết tăng nặng: bị cáo phạm tội thuộc trường hợp phạm tội đối với người dưới 16 tuổi, quy định tại điểm i, khoản 1 Điều 52 Bộ luật hình sự.</w:t>
      </w:r>
    </w:p>
    <w:p>
      <w:pPr>
        <w:pStyle w:val="BodyText"/>
        <w:spacing w:before="119"/>
        <w:ind w:right="316" w:firstLine="719"/>
      </w:pPr>
      <w:r>
        <w:rPr/>
        <w:t>Tình tiết giảm</w:t>
      </w:r>
      <w:r>
        <w:rPr>
          <w:spacing w:val="-2"/>
        </w:rPr>
        <w:t> </w:t>
      </w:r>
      <w:r>
        <w:rPr/>
        <w:t>nhẹ trách nhiệm</w:t>
      </w:r>
      <w:r>
        <w:rPr>
          <w:spacing w:val="-2"/>
        </w:rPr>
        <w:t> </w:t>
      </w:r>
      <w:r>
        <w:rPr/>
        <w:t>hình sự: Quá trình điều tra và tại phiên tòa bị cáo đã thành khẩn khai báo, ăn năn hối cải; bị hại xin giảm nhẹ trách nhiệm hình sự cho bị cáo; Đây là những tình tiết giảm nhẹ trách nhiệm hình sự quy</w:t>
      </w:r>
      <w:r>
        <w:rPr>
          <w:spacing w:val="40"/>
        </w:rPr>
        <w:t> </w:t>
      </w:r>
      <w:r>
        <w:rPr/>
        <w:t>định tại điểm s khoản 1, khoản 2 Điều 51 Bộ luật hình sự cần áp dụng khi quyết định hình phạt cho bị cáo.</w:t>
      </w:r>
    </w:p>
    <w:p>
      <w:pPr>
        <w:spacing w:after="0"/>
        <w:sectPr>
          <w:pgSz w:w="11910" w:h="16850"/>
          <w:pgMar w:header="0" w:footer="838" w:top="640" w:bottom="1020" w:left="1600" w:right="820"/>
        </w:sectPr>
      </w:pPr>
    </w:p>
    <w:p>
      <w:pPr>
        <w:pStyle w:val="ListParagraph"/>
        <w:numPr>
          <w:ilvl w:val="0"/>
          <w:numId w:val="4"/>
        </w:numPr>
        <w:tabs>
          <w:tab w:pos="1238" w:val="left" w:leader="none"/>
        </w:tabs>
        <w:spacing w:line="240" w:lineRule="auto" w:before="72" w:after="0"/>
        <w:ind w:left="102" w:right="317" w:firstLine="695"/>
        <w:jc w:val="both"/>
        <w:rPr>
          <w:sz w:val="28"/>
        </w:rPr>
      </w:pPr>
      <w:r>
        <w:rPr>
          <w:sz w:val="28"/>
        </w:rPr>
        <w:t>Về tính hợp pháp của các hành vi, quyết định tố tụng của Điều tra viên, Kiểm sát viên trong quá trình điều tra, truy tố, xét xử:</w:t>
      </w:r>
    </w:p>
    <w:p>
      <w:pPr>
        <w:pStyle w:val="BodyText"/>
        <w:spacing w:before="59"/>
        <w:ind w:right="309" w:firstLine="763"/>
      </w:pPr>
      <w:r>
        <w:rPr/>
        <w:t>Qua xem xét, nghiên cứu hồ sơ và diễn biến tại phiên tòa, Hội đồng xét</w:t>
      </w:r>
      <w:r>
        <w:rPr>
          <w:spacing w:val="40"/>
        </w:rPr>
        <w:t> </w:t>
      </w:r>
      <w:r>
        <w:rPr/>
        <w:t>xử nhận định: Quá trình điều tra và truy tố, xét xử, Điều tra viên, Kiểm sát viên đã tuân thủ đúng quy định của Bộ luật tố tụng hình sự và các văn bản pháp luật có liên quan. Khởi tố, điều tra, thu thập chứng cứ, truy tố đúng người, đúng tội, đúng quy định của pháp luật. Các hành vi, quyết định tố tụng của Điều tra viên, Kiểm sát viên trong quá trình điều tra, truy tố, xét xử là hợp pháp.</w:t>
      </w:r>
    </w:p>
    <w:p>
      <w:pPr>
        <w:pStyle w:val="ListParagraph"/>
        <w:numPr>
          <w:ilvl w:val="0"/>
          <w:numId w:val="4"/>
        </w:numPr>
        <w:tabs>
          <w:tab w:pos="1264" w:val="left" w:leader="none"/>
        </w:tabs>
        <w:spacing w:line="240" w:lineRule="auto" w:before="61" w:after="0"/>
        <w:ind w:left="1263" w:right="0" w:hanging="399"/>
        <w:jc w:val="both"/>
        <w:rPr>
          <w:sz w:val="28"/>
        </w:rPr>
      </w:pPr>
      <w:r>
        <w:rPr>
          <w:sz w:val="28"/>
        </w:rPr>
        <w:t>Về</w:t>
      </w:r>
      <w:r>
        <w:rPr>
          <w:spacing w:val="-4"/>
          <w:sz w:val="28"/>
        </w:rPr>
        <w:t> </w:t>
      </w:r>
      <w:r>
        <w:rPr>
          <w:sz w:val="28"/>
        </w:rPr>
        <w:t>trách</w:t>
      </w:r>
      <w:r>
        <w:rPr>
          <w:spacing w:val="-4"/>
          <w:sz w:val="28"/>
        </w:rPr>
        <w:t> </w:t>
      </w:r>
      <w:r>
        <w:rPr>
          <w:sz w:val="28"/>
        </w:rPr>
        <w:t>nhiệm</w:t>
      </w:r>
      <w:r>
        <w:rPr>
          <w:spacing w:val="-6"/>
          <w:sz w:val="28"/>
        </w:rPr>
        <w:t> </w:t>
      </w:r>
      <w:r>
        <w:rPr>
          <w:sz w:val="28"/>
        </w:rPr>
        <w:t>dân</w:t>
      </w:r>
      <w:r>
        <w:rPr>
          <w:spacing w:val="-1"/>
          <w:sz w:val="28"/>
        </w:rPr>
        <w:t> </w:t>
      </w:r>
      <w:r>
        <w:rPr>
          <w:sz w:val="28"/>
        </w:rPr>
        <w:t>sự</w:t>
      </w:r>
      <w:r>
        <w:rPr>
          <w:spacing w:val="-5"/>
          <w:sz w:val="28"/>
        </w:rPr>
        <w:t> </w:t>
      </w:r>
      <w:r>
        <w:rPr>
          <w:sz w:val="28"/>
        </w:rPr>
        <w:t>và</w:t>
      </w:r>
      <w:r>
        <w:rPr>
          <w:spacing w:val="-2"/>
          <w:sz w:val="28"/>
        </w:rPr>
        <w:t> </w:t>
      </w:r>
      <w:r>
        <w:rPr>
          <w:sz w:val="28"/>
        </w:rPr>
        <w:t>hình</w:t>
      </w:r>
      <w:r>
        <w:rPr>
          <w:spacing w:val="-4"/>
          <w:sz w:val="28"/>
        </w:rPr>
        <w:t> </w:t>
      </w:r>
      <w:r>
        <w:rPr>
          <w:sz w:val="28"/>
        </w:rPr>
        <w:t>phạt</w:t>
      </w:r>
      <w:r>
        <w:rPr>
          <w:spacing w:val="-4"/>
          <w:sz w:val="28"/>
        </w:rPr>
        <w:t> </w:t>
      </w:r>
      <w:r>
        <w:rPr>
          <w:sz w:val="28"/>
        </w:rPr>
        <w:t>bổ</w:t>
      </w:r>
      <w:r>
        <w:rPr>
          <w:spacing w:val="-2"/>
          <w:sz w:val="28"/>
        </w:rPr>
        <w:t> sung:</w:t>
      </w:r>
    </w:p>
    <w:p>
      <w:pPr>
        <w:pStyle w:val="BodyText"/>
        <w:spacing w:before="119"/>
        <w:ind w:right="315" w:firstLine="703"/>
      </w:pPr>
      <w:r>
        <w:rPr/>
        <w:t>Về trách nhiệm dân sự: Bị hại và người đại diện hợp pháp cho bị hại không yêu cầu bồi thường gì về phần dân sự nên HĐXX không xem xét.</w:t>
      </w:r>
    </w:p>
    <w:p>
      <w:pPr>
        <w:pStyle w:val="BodyText"/>
        <w:spacing w:before="120"/>
        <w:ind w:right="318" w:firstLine="719"/>
      </w:pPr>
      <w:r>
        <w:rPr/>
        <w:t>Về hình phạt bổ sung: Do bị cáo là người chưa thành niên không có tài</w:t>
      </w:r>
      <w:r>
        <w:rPr>
          <w:spacing w:val="40"/>
        </w:rPr>
        <w:t> </w:t>
      </w:r>
      <w:r>
        <w:rPr/>
        <w:t>sản gì nên không áp dụng hình phạt bổ sung đối với bị cáo.</w:t>
      </w:r>
    </w:p>
    <w:p>
      <w:pPr>
        <w:pStyle w:val="ListParagraph"/>
        <w:numPr>
          <w:ilvl w:val="0"/>
          <w:numId w:val="4"/>
        </w:numPr>
        <w:tabs>
          <w:tab w:pos="1264" w:val="left" w:leader="none"/>
        </w:tabs>
        <w:spacing w:line="240" w:lineRule="auto" w:before="122" w:after="0"/>
        <w:ind w:left="1263" w:right="0" w:hanging="399"/>
        <w:jc w:val="both"/>
        <w:rPr>
          <w:sz w:val="28"/>
        </w:rPr>
      </w:pPr>
      <w:r>
        <w:rPr>
          <w:sz w:val="28"/>
        </w:rPr>
        <w:t>Về</w:t>
      </w:r>
      <w:r>
        <w:rPr>
          <w:spacing w:val="-4"/>
          <w:sz w:val="28"/>
        </w:rPr>
        <w:t> </w:t>
      </w:r>
      <w:r>
        <w:rPr>
          <w:sz w:val="28"/>
        </w:rPr>
        <w:t>vật</w:t>
      </w:r>
      <w:r>
        <w:rPr>
          <w:spacing w:val="-2"/>
          <w:sz w:val="28"/>
        </w:rPr>
        <w:t> </w:t>
      </w:r>
      <w:r>
        <w:rPr>
          <w:sz w:val="28"/>
        </w:rPr>
        <w:t>chứng</w:t>
      </w:r>
      <w:r>
        <w:rPr>
          <w:spacing w:val="-2"/>
          <w:sz w:val="28"/>
        </w:rPr>
        <w:t> </w:t>
      </w:r>
      <w:r>
        <w:rPr>
          <w:sz w:val="28"/>
        </w:rPr>
        <w:t>vụ</w:t>
      </w:r>
      <w:r>
        <w:rPr>
          <w:spacing w:val="-2"/>
          <w:sz w:val="28"/>
        </w:rPr>
        <w:t> </w:t>
      </w:r>
      <w:r>
        <w:rPr>
          <w:spacing w:val="-5"/>
          <w:sz w:val="28"/>
        </w:rPr>
        <w:t>án:</w:t>
      </w:r>
    </w:p>
    <w:p>
      <w:pPr>
        <w:pStyle w:val="BodyText"/>
        <w:spacing w:before="59"/>
        <w:ind w:right="315" w:firstLine="763"/>
      </w:pPr>
      <w:r>
        <w:rPr/>
        <w:t>Quá trình điều tra có tạm giữ 01 đôi dép nam, cỡ 39, chất liệu nhựa dẻo, màu đen, trên quai dép nền màu đen có chữ “ICON” màu trắng và có nhiều chữ cái màu đen. Xét thấy, đây là đôi dép của bị hại nên cần tuyên trả lại cho bị hại.</w:t>
      </w:r>
    </w:p>
    <w:p>
      <w:pPr>
        <w:pStyle w:val="ListParagraph"/>
        <w:numPr>
          <w:ilvl w:val="0"/>
          <w:numId w:val="4"/>
        </w:numPr>
        <w:tabs>
          <w:tab w:pos="1269" w:val="left" w:leader="none"/>
        </w:tabs>
        <w:spacing w:line="240" w:lineRule="auto" w:before="59" w:after="0"/>
        <w:ind w:left="102" w:right="307" w:firstLine="763"/>
        <w:jc w:val="both"/>
        <w:rPr>
          <w:sz w:val="28"/>
        </w:rPr>
      </w:pPr>
      <w:r>
        <w:rPr>
          <w:sz w:val="28"/>
        </w:rPr>
        <w:t>Về án phí và</w:t>
      </w:r>
      <w:r>
        <w:rPr>
          <w:spacing w:val="-1"/>
          <w:sz w:val="28"/>
        </w:rPr>
        <w:t> </w:t>
      </w:r>
      <w:r>
        <w:rPr>
          <w:sz w:val="28"/>
        </w:rPr>
        <w:t>quyền kháng cáo bản án: Bị cáo phải chịu án phí hình sự sơ thẩm và tuyên quyền kháng cáo theo quy định của pháp luật.</w:t>
      </w:r>
    </w:p>
    <w:p>
      <w:pPr>
        <w:pStyle w:val="ListParagraph"/>
        <w:numPr>
          <w:ilvl w:val="0"/>
          <w:numId w:val="4"/>
        </w:numPr>
        <w:tabs>
          <w:tab w:pos="1264" w:val="left" w:leader="none"/>
        </w:tabs>
        <w:spacing w:line="240" w:lineRule="auto" w:before="62" w:after="0"/>
        <w:ind w:left="1263" w:right="0" w:hanging="399"/>
        <w:jc w:val="both"/>
        <w:rPr>
          <w:sz w:val="28"/>
        </w:rPr>
      </w:pPr>
      <w:r>
        <w:rPr>
          <w:sz w:val="28"/>
        </w:rPr>
        <w:t>Các</w:t>
      </w:r>
      <w:r>
        <w:rPr>
          <w:spacing w:val="-6"/>
          <w:sz w:val="28"/>
        </w:rPr>
        <w:t> </w:t>
      </w:r>
      <w:r>
        <w:rPr>
          <w:sz w:val="28"/>
        </w:rPr>
        <w:t>vấn</w:t>
      </w:r>
      <w:r>
        <w:rPr>
          <w:spacing w:val="-1"/>
          <w:sz w:val="28"/>
        </w:rPr>
        <w:t> </w:t>
      </w:r>
      <w:r>
        <w:rPr>
          <w:sz w:val="28"/>
        </w:rPr>
        <w:t>đề</w:t>
      </w:r>
      <w:r>
        <w:rPr>
          <w:spacing w:val="-3"/>
          <w:sz w:val="28"/>
        </w:rPr>
        <w:t> </w:t>
      </w:r>
      <w:r>
        <w:rPr>
          <w:spacing w:val="-4"/>
          <w:sz w:val="28"/>
        </w:rPr>
        <w:t>khác:</w:t>
      </w:r>
    </w:p>
    <w:p>
      <w:pPr>
        <w:pStyle w:val="BodyText"/>
        <w:spacing w:before="60"/>
        <w:ind w:right="308" w:firstLine="763"/>
      </w:pPr>
      <w:r>
        <w:rPr/>
        <w:t>Đối với Tô Văn H1, khi H cướp dép của Hiếu, H không bàn bạc với H1 do</w:t>
      </w:r>
      <w:r>
        <w:rPr>
          <w:spacing w:val="-2"/>
        </w:rPr>
        <w:t> </w:t>
      </w:r>
      <w:r>
        <w:rPr/>
        <w:t>vậy,</w:t>
      </w:r>
      <w:r>
        <w:rPr>
          <w:spacing w:val="-1"/>
        </w:rPr>
        <w:t> </w:t>
      </w:r>
      <w:r>
        <w:rPr/>
        <w:t>hành</w:t>
      </w:r>
      <w:r>
        <w:rPr>
          <w:spacing w:val="-2"/>
        </w:rPr>
        <w:t> </w:t>
      </w:r>
      <w:r>
        <w:rPr/>
        <w:t>vi của</w:t>
      </w:r>
      <w:r>
        <w:rPr>
          <w:spacing w:val="-3"/>
        </w:rPr>
        <w:t> </w:t>
      </w:r>
      <w:r>
        <w:rPr/>
        <w:t>H1 không cấu</w:t>
      </w:r>
      <w:r>
        <w:rPr>
          <w:spacing w:val="-1"/>
        </w:rPr>
        <w:t> </w:t>
      </w:r>
      <w:r>
        <w:rPr/>
        <w:t>thành</w:t>
      </w:r>
      <w:r>
        <w:rPr>
          <w:spacing w:val="-1"/>
        </w:rPr>
        <w:t> </w:t>
      </w:r>
      <w:r>
        <w:rPr/>
        <w:t>tội</w:t>
      </w:r>
      <w:r>
        <w:rPr>
          <w:spacing w:val="-2"/>
        </w:rPr>
        <w:t> </w:t>
      </w:r>
      <w:r>
        <w:rPr/>
        <w:t>Cướp</w:t>
      </w:r>
      <w:r>
        <w:rPr>
          <w:spacing w:val="-2"/>
        </w:rPr>
        <w:t> </w:t>
      </w:r>
      <w:r>
        <w:rPr/>
        <w:t>tài</w:t>
      </w:r>
      <w:r>
        <w:rPr>
          <w:spacing w:val="-1"/>
        </w:rPr>
        <w:t> </w:t>
      </w:r>
      <w:r>
        <w:rPr/>
        <w:t>sản</w:t>
      </w:r>
      <w:r>
        <w:rPr>
          <w:spacing w:val="-2"/>
        </w:rPr>
        <w:t> </w:t>
      </w:r>
      <w:r>
        <w:rPr/>
        <w:t>nên</w:t>
      </w:r>
      <w:r>
        <w:rPr>
          <w:spacing w:val="-3"/>
        </w:rPr>
        <w:t> </w:t>
      </w:r>
      <w:r>
        <w:rPr/>
        <w:t>HĐXX</w:t>
      </w:r>
      <w:r>
        <w:rPr>
          <w:spacing w:val="-2"/>
        </w:rPr>
        <w:t> </w:t>
      </w:r>
      <w:r>
        <w:rPr/>
        <w:t>không</w:t>
      </w:r>
      <w:r>
        <w:rPr>
          <w:spacing w:val="-2"/>
        </w:rPr>
        <w:t> </w:t>
      </w:r>
      <w:r>
        <w:rPr/>
        <w:t>xem </w:t>
      </w:r>
      <w:r>
        <w:rPr>
          <w:spacing w:val="-4"/>
        </w:rPr>
        <w:t>xét.</w:t>
      </w:r>
    </w:p>
    <w:p>
      <w:pPr>
        <w:pStyle w:val="BodyText"/>
        <w:spacing w:before="59"/>
        <w:ind w:right="307" w:firstLine="763"/>
      </w:pPr>
      <w:r>
        <w:rPr/>
        <w:t>Đối với hành vi gây thương tích của Lý Minh H và Tô Văn H1 cho</w:t>
      </w:r>
      <w:r>
        <w:rPr>
          <w:spacing w:val="40"/>
        </w:rPr>
        <w:t> </w:t>
      </w:r>
      <w:r>
        <w:rPr/>
        <w:t>Hoàng Minh H, H1 và người đại diện có đơn từ chối giám định thương tích nên không xem xét xử lý.</w:t>
      </w:r>
    </w:p>
    <w:p>
      <w:pPr>
        <w:pStyle w:val="BodyText"/>
        <w:spacing w:before="61"/>
        <w:ind w:left="865"/>
      </w:pPr>
      <w:r>
        <w:rPr/>
        <w:t>Vì các</w:t>
      </w:r>
      <w:r>
        <w:rPr>
          <w:spacing w:val="-1"/>
        </w:rPr>
        <w:t> </w:t>
      </w:r>
      <w:r>
        <w:rPr/>
        <w:t>lẽ</w:t>
      </w:r>
      <w:r>
        <w:rPr>
          <w:spacing w:val="-3"/>
        </w:rPr>
        <w:t> </w:t>
      </w:r>
      <w:r>
        <w:rPr>
          <w:spacing w:val="-2"/>
        </w:rPr>
        <w:t>trên;</w:t>
      </w:r>
    </w:p>
    <w:p>
      <w:pPr>
        <w:pStyle w:val="Heading1"/>
        <w:spacing w:before="65"/>
        <w:ind w:right="636"/>
      </w:pPr>
      <w:r>
        <w:rPr/>
        <w:t>QUYẾT</w:t>
      </w:r>
      <w:r>
        <w:rPr>
          <w:spacing w:val="-4"/>
        </w:rPr>
        <w:t> </w:t>
      </w:r>
      <w:r>
        <w:rPr>
          <w:spacing w:val="-2"/>
        </w:rPr>
        <w:t>ĐỊNH:</w:t>
      </w:r>
    </w:p>
    <w:p>
      <w:pPr>
        <w:pStyle w:val="BodyText"/>
        <w:spacing w:before="114"/>
        <w:ind w:right="309" w:firstLine="707"/>
      </w:pPr>
      <w:r>
        <w:rPr/>
        <w:t>Căn cứ khoản 1 Điều</w:t>
      </w:r>
      <w:r>
        <w:rPr>
          <w:spacing w:val="-1"/>
        </w:rPr>
        <w:t> </w:t>
      </w:r>
      <w:r>
        <w:rPr/>
        <w:t>168;</w:t>
      </w:r>
      <w:r>
        <w:rPr>
          <w:spacing w:val="-1"/>
        </w:rPr>
        <w:t> </w:t>
      </w:r>
      <w:r>
        <w:rPr/>
        <w:t>điểm</w:t>
      </w:r>
      <w:r>
        <w:rPr>
          <w:spacing w:val="-6"/>
        </w:rPr>
        <w:t> </w:t>
      </w:r>
      <w:r>
        <w:rPr/>
        <w:t>s khoản</w:t>
      </w:r>
      <w:r>
        <w:rPr>
          <w:spacing w:val="-1"/>
        </w:rPr>
        <w:t> </w:t>
      </w:r>
      <w:r>
        <w:rPr/>
        <w:t>1,</w:t>
      </w:r>
      <w:r>
        <w:rPr>
          <w:spacing w:val="-1"/>
        </w:rPr>
        <w:t> </w:t>
      </w:r>
      <w:r>
        <w:rPr/>
        <w:t>khoản 2 Điều</w:t>
      </w:r>
      <w:r>
        <w:rPr>
          <w:spacing w:val="-1"/>
        </w:rPr>
        <w:t> </w:t>
      </w:r>
      <w:r>
        <w:rPr/>
        <w:t>51; điểm</w:t>
      </w:r>
      <w:r>
        <w:rPr>
          <w:spacing w:val="-3"/>
        </w:rPr>
        <w:t> </w:t>
      </w:r>
      <w:r>
        <w:rPr/>
        <w:t>i khoản 1 Điều 52; Điều 90, Điều 91; Điều 96 Bộ luật hình sự.</w:t>
      </w:r>
    </w:p>
    <w:p>
      <w:pPr>
        <w:pStyle w:val="ListParagraph"/>
        <w:numPr>
          <w:ilvl w:val="0"/>
          <w:numId w:val="5"/>
        </w:numPr>
        <w:tabs>
          <w:tab w:pos="1094" w:val="left" w:leader="none"/>
        </w:tabs>
        <w:spacing w:line="240" w:lineRule="auto" w:before="120" w:after="0"/>
        <w:ind w:left="102" w:right="307" w:firstLine="707"/>
        <w:jc w:val="both"/>
        <w:rPr>
          <w:sz w:val="28"/>
        </w:rPr>
      </w:pPr>
      <w:r>
        <w:rPr>
          <w:sz w:val="28"/>
        </w:rPr>
        <w:t>Về</w:t>
      </w:r>
      <w:r>
        <w:rPr>
          <w:spacing w:val="-2"/>
          <w:sz w:val="28"/>
        </w:rPr>
        <w:t> </w:t>
      </w:r>
      <w:r>
        <w:rPr>
          <w:sz w:val="28"/>
        </w:rPr>
        <w:t>tội</w:t>
      </w:r>
      <w:r>
        <w:rPr>
          <w:spacing w:val="-2"/>
          <w:sz w:val="28"/>
        </w:rPr>
        <w:t> </w:t>
      </w:r>
      <w:r>
        <w:rPr>
          <w:sz w:val="28"/>
        </w:rPr>
        <w:t>danh</w:t>
      </w:r>
      <w:r>
        <w:rPr>
          <w:spacing w:val="-1"/>
          <w:sz w:val="28"/>
        </w:rPr>
        <w:t> </w:t>
      </w:r>
      <w:r>
        <w:rPr>
          <w:sz w:val="28"/>
        </w:rPr>
        <w:t>và</w:t>
      </w:r>
      <w:r>
        <w:rPr>
          <w:spacing w:val="-3"/>
          <w:sz w:val="28"/>
        </w:rPr>
        <w:t> </w:t>
      </w:r>
      <w:r>
        <w:rPr>
          <w:sz w:val="28"/>
        </w:rPr>
        <w:t>biện</w:t>
      </w:r>
      <w:r>
        <w:rPr>
          <w:spacing w:val="-1"/>
          <w:sz w:val="28"/>
        </w:rPr>
        <w:t> </w:t>
      </w:r>
      <w:r>
        <w:rPr>
          <w:sz w:val="28"/>
        </w:rPr>
        <w:t>pháp</w:t>
      </w:r>
      <w:r>
        <w:rPr>
          <w:spacing w:val="-3"/>
          <w:sz w:val="28"/>
        </w:rPr>
        <w:t> </w:t>
      </w:r>
      <w:r>
        <w:rPr>
          <w:sz w:val="28"/>
        </w:rPr>
        <w:t>tư</w:t>
      </w:r>
      <w:r>
        <w:rPr>
          <w:spacing w:val="-4"/>
          <w:sz w:val="28"/>
        </w:rPr>
        <w:t> </w:t>
      </w:r>
      <w:r>
        <w:rPr>
          <w:sz w:val="28"/>
        </w:rPr>
        <w:t>pháp:</w:t>
      </w:r>
      <w:r>
        <w:rPr>
          <w:spacing w:val="-2"/>
          <w:sz w:val="28"/>
        </w:rPr>
        <w:t> </w:t>
      </w:r>
      <w:r>
        <w:rPr>
          <w:sz w:val="28"/>
        </w:rPr>
        <w:t>Tuyên</w:t>
      </w:r>
      <w:r>
        <w:rPr>
          <w:spacing w:val="-1"/>
          <w:sz w:val="28"/>
        </w:rPr>
        <w:t> </w:t>
      </w:r>
      <w:r>
        <w:rPr>
          <w:sz w:val="28"/>
        </w:rPr>
        <w:t>bố</w:t>
      </w:r>
      <w:r>
        <w:rPr>
          <w:spacing w:val="-2"/>
          <w:sz w:val="28"/>
        </w:rPr>
        <w:t> </w:t>
      </w:r>
      <w:r>
        <w:rPr>
          <w:sz w:val="28"/>
        </w:rPr>
        <w:t>bị</w:t>
      </w:r>
      <w:r>
        <w:rPr>
          <w:spacing w:val="-2"/>
          <w:sz w:val="28"/>
        </w:rPr>
        <w:t> </w:t>
      </w:r>
      <w:r>
        <w:rPr>
          <w:sz w:val="28"/>
        </w:rPr>
        <w:t>cáo Lý Minh</w:t>
      </w:r>
      <w:r>
        <w:rPr>
          <w:spacing w:val="-3"/>
          <w:sz w:val="28"/>
        </w:rPr>
        <w:t> </w:t>
      </w:r>
      <w:r>
        <w:rPr>
          <w:sz w:val="28"/>
        </w:rPr>
        <w:t>H</w:t>
      </w:r>
      <w:r>
        <w:rPr>
          <w:spacing w:val="-1"/>
          <w:sz w:val="28"/>
        </w:rPr>
        <w:t> </w:t>
      </w:r>
      <w:r>
        <w:rPr>
          <w:sz w:val="28"/>
        </w:rPr>
        <w:t>phạm</w:t>
      </w:r>
      <w:r>
        <w:rPr>
          <w:spacing w:val="-4"/>
          <w:sz w:val="28"/>
        </w:rPr>
        <w:t> </w:t>
      </w:r>
      <w:r>
        <w:rPr>
          <w:sz w:val="28"/>
        </w:rPr>
        <w:t>tội “Cướp tài sản”.</w:t>
      </w:r>
    </w:p>
    <w:p>
      <w:pPr>
        <w:pStyle w:val="BodyText"/>
        <w:spacing w:before="121"/>
        <w:ind w:right="306" w:firstLine="763"/>
      </w:pPr>
      <w:r>
        <w:rPr/>
        <w:t>Áp dụng biện pháp giáo dục tại trường giáo dưỡng đối với bị cáo</w:t>
      </w:r>
      <w:r>
        <w:rPr>
          <w:spacing w:val="40"/>
        </w:rPr>
        <w:t> </w:t>
      </w:r>
      <w:r>
        <w:rPr/>
        <w:t>Lý Minh H. Thời hạn chấp hành tại trường giáo dưỡng là </w:t>
      </w:r>
      <w:r>
        <w:rPr>
          <w:b/>
        </w:rPr>
        <w:t>01 (một) </w:t>
      </w:r>
      <w:r>
        <w:rPr/>
        <w:t>năm </w:t>
      </w:r>
      <w:r>
        <w:rPr>
          <w:b/>
        </w:rPr>
        <w:t>03 (ba) </w:t>
      </w:r>
      <w:r>
        <w:rPr/>
        <w:t>tháng, kể từ ngày Lý Minh H bị đưa đi trường giáo dưỡng.</w:t>
      </w:r>
    </w:p>
    <w:p>
      <w:pPr>
        <w:pStyle w:val="BodyText"/>
        <w:spacing w:before="60"/>
        <w:ind w:right="307" w:firstLine="763"/>
      </w:pPr>
      <w:r>
        <w:rPr/>
        <w:t>Công an huyện Sơn Dương có trách nhiệm đưa Lý Minh H vào trường giáo dưỡng. (Tại trường giáo dưỡng số 2, địa chỉ: xã Mai Sơn, huyện Yên Mô, tỉnh Ninh Bình).</w:t>
      </w:r>
    </w:p>
    <w:p>
      <w:pPr>
        <w:pStyle w:val="ListParagraph"/>
        <w:numPr>
          <w:ilvl w:val="0"/>
          <w:numId w:val="5"/>
        </w:numPr>
        <w:tabs>
          <w:tab w:pos="1154" w:val="left" w:leader="none"/>
        </w:tabs>
        <w:spacing w:line="240" w:lineRule="auto" w:before="59" w:after="0"/>
        <w:ind w:left="102" w:right="309" w:firstLine="763"/>
        <w:jc w:val="both"/>
        <w:rPr>
          <w:sz w:val="28"/>
        </w:rPr>
      </w:pPr>
      <w:r>
        <w:rPr>
          <w:sz w:val="28"/>
        </w:rPr>
        <w:t>Về xử lý vật chứng: Căn cứ Điều 47 Bộ luật hình sự; Điều 106 Bộ luật tố tụng hình sự.</w:t>
      </w:r>
    </w:p>
    <w:p>
      <w:pPr>
        <w:spacing w:after="0" w:line="240" w:lineRule="auto"/>
        <w:jc w:val="both"/>
        <w:rPr>
          <w:sz w:val="28"/>
        </w:rPr>
        <w:sectPr>
          <w:pgSz w:w="11910" w:h="16850"/>
          <w:pgMar w:header="0" w:footer="838" w:top="640" w:bottom="1020" w:left="1600" w:right="820"/>
        </w:sectPr>
      </w:pPr>
    </w:p>
    <w:p>
      <w:pPr>
        <w:pStyle w:val="ListParagraph"/>
        <w:numPr>
          <w:ilvl w:val="1"/>
          <w:numId w:val="5"/>
        </w:numPr>
        <w:tabs>
          <w:tab w:pos="995" w:val="left" w:leader="none"/>
        </w:tabs>
        <w:spacing w:line="240" w:lineRule="auto" w:before="69" w:after="0"/>
        <w:ind w:left="102" w:right="313" w:firstLine="719"/>
        <w:jc w:val="both"/>
        <w:rPr>
          <w:sz w:val="28"/>
        </w:rPr>
      </w:pPr>
      <w:r>
        <w:rPr>
          <w:sz w:val="28"/>
        </w:rPr>
        <w:t>Trả lại cho bị hại cháu Hoàng Minh H: 01 đôi dép nam, cỡ 39, chất liệu nhựa dẻo, màu đen, trên quai dép nền màu đen có chữ “ICON” màu trắng và có nhiều chữ cái màu đen.</w:t>
      </w:r>
    </w:p>
    <w:p>
      <w:pPr>
        <w:spacing w:line="242" w:lineRule="auto" w:before="81"/>
        <w:ind w:left="102" w:right="308" w:firstLine="719"/>
        <w:jc w:val="both"/>
        <w:rPr>
          <w:sz w:val="28"/>
        </w:rPr>
      </w:pPr>
      <w:r>
        <w:rPr>
          <w:sz w:val="28"/>
        </w:rPr>
        <w:t>(</w:t>
      </w:r>
      <w:r>
        <w:rPr>
          <w:i/>
          <w:sz w:val="28"/>
        </w:rPr>
        <w:t>Tình trạng vật chứng như biên bản giao nhận vật chứng giữa Cơ quan</w:t>
      </w:r>
      <w:r>
        <w:rPr>
          <w:i/>
          <w:sz w:val="28"/>
        </w:rPr>
        <w:t> điều tra và Chi cục Thi hành án dân sự huyện Sơn Dương</w:t>
      </w:r>
      <w:r>
        <w:rPr>
          <w:sz w:val="28"/>
        </w:rPr>
        <w:t>).</w:t>
      </w:r>
    </w:p>
    <w:p>
      <w:pPr>
        <w:pStyle w:val="ListParagraph"/>
        <w:numPr>
          <w:ilvl w:val="0"/>
          <w:numId w:val="5"/>
        </w:numPr>
        <w:tabs>
          <w:tab w:pos="1113" w:val="left" w:leader="none"/>
        </w:tabs>
        <w:spacing w:line="240" w:lineRule="auto" w:before="113" w:after="0"/>
        <w:ind w:left="102" w:right="311" w:firstLine="707"/>
        <w:jc w:val="both"/>
        <w:rPr>
          <w:sz w:val="28"/>
        </w:rPr>
      </w:pPr>
      <w:r>
        <w:rPr>
          <w:sz w:val="28"/>
        </w:rPr>
        <w:t>Về án phí và quyền kháng cáo: Căn cứ Điều 136, 331, 333 Bộ luật tố tụng hình sự; Nghị quyết 326/2016/UBTVQH14 ngày 30/12/2016 của Ủy ban Thường vụ Quốc hội quy định về mức thu, miễn, giảm, thu, nộp, quản lý và sử dụng án phí, lệ phí Toà án:</w:t>
      </w:r>
    </w:p>
    <w:p>
      <w:pPr>
        <w:pStyle w:val="ListParagraph"/>
        <w:numPr>
          <w:ilvl w:val="1"/>
          <w:numId w:val="5"/>
        </w:numPr>
        <w:tabs>
          <w:tab w:pos="990" w:val="left" w:leader="none"/>
        </w:tabs>
        <w:spacing w:line="240" w:lineRule="auto" w:before="121" w:after="0"/>
        <w:ind w:left="990" w:right="0" w:hanging="180"/>
        <w:jc w:val="both"/>
        <w:rPr>
          <w:sz w:val="28"/>
        </w:rPr>
      </w:pPr>
      <w:r>
        <w:rPr>
          <w:sz w:val="28"/>
        </w:rPr>
        <w:t>Bị</w:t>
      </w:r>
      <w:r>
        <w:rPr>
          <w:spacing w:val="13"/>
          <w:sz w:val="28"/>
        </w:rPr>
        <w:t> </w:t>
      </w:r>
      <w:r>
        <w:rPr>
          <w:sz w:val="28"/>
        </w:rPr>
        <w:t>cáo</w:t>
      </w:r>
      <w:r>
        <w:rPr>
          <w:spacing w:val="12"/>
          <w:sz w:val="28"/>
        </w:rPr>
        <w:t> </w:t>
      </w:r>
      <w:r>
        <w:rPr>
          <w:sz w:val="28"/>
        </w:rPr>
        <w:t>phải</w:t>
      </w:r>
      <w:r>
        <w:rPr>
          <w:spacing w:val="13"/>
          <w:sz w:val="28"/>
        </w:rPr>
        <w:t> </w:t>
      </w:r>
      <w:r>
        <w:rPr>
          <w:sz w:val="28"/>
        </w:rPr>
        <w:t>nộp</w:t>
      </w:r>
      <w:r>
        <w:rPr>
          <w:spacing w:val="15"/>
          <w:sz w:val="28"/>
        </w:rPr>
        <w:t> </w:t>
      </w:r>
      <w:r>
        <w:rPr>
          <w:sz w:val="28"/>
        </w:rPr>
        <w:t>200.000</w:t>
      </w:r>
      <w:r>
        <w:rPr>
          <w:spacing w:val="13"/>
          <w:sz w:val="28"/>
        </w:rPr>
        <w:t> </w:t>
      </w:r>
      <w:r>
        <w:rPr>
          <w:sz w:val="28"/>
        </w:rPr>
        <w:t>đồng</w:t>
      </w:r>
      <w:r>
        <w:rPr>
          <w:spacing w:val="15"/>
          <w:sz w:val="28"/>
        </w:rPr>
        <w:t> </w:t>
      </w:r>
      <w:r>
        <w:rPr>
          <w:sz w:val="28"/>
        </w:rPr>
        <w:t>(Hai</w:t>
      </w:r>
      <w:r>
        <w:rPr>
          <w:spacing w:val="13"/>
          <w:sz w:val="28"/>
        </w:rPr>
        <w:t> </w:t>
      </w:r>
      <w:r>
        <w:rPr>
          <w:sz w:val="28"/>
        </w:rPr>
        <w:t>trăm</w:t>
      </w:r>
      <w:r>
        <w:rPr>
          <w:spacing w:val="12"/>
          <w:sz w:val="28"/>
        </w:rPr>
        <w:t> </w:t>
      </w:r>
      <w:r>
        <w:rPr>
          <w:sz w:val="28"/>
        </w:rPr>
        <w:t>nghìn</w:t>
      </w:r>
      <w:r>
        <w:rPr>
          <w:spacing w:val="12"/>
          <w:sz w:val="28"/>
        </w:rPr>
        <w:t> </w:t>
      </w:r>
      <w:r>
        <w:rPr>
          <w:sz w:val="28"/>
        </w:rPr>
        <w:t>đồng)</w:t>
      </w:r>
      <w:r>
        <w:rPr>
          <w:spacing w:val="15"/>
          <w:sz w:val="28"/>
        </w:rPr>
        <w:t> </w:t>
      </w:r>
      <w:r>
        <w:rPr>
          <w:sz w:val="28"/>
        </w:rPr>
        <w:t>án</w:t>
      </w:r>
      <w:r>
        <w:rPr>
          <w:spacing w:val="12"/>
          <w:sz w:val="28"/>
        </w:rPr>
        <w:t> </w:t>
      </w:r>
      <w:r>
        <w:rPr>
          <w:sz w:val="28"/>
        </w:rPr>
        <w:t>phí</w:t>
      </w:r>
      <w:r>
        <w:rPr>
          <w:spacing w:val="16"/>
          <w:sz w:val="28"/>
        </w:rPr>
        <w:t> </w:t>
      </w:r>
      <w:r>
        <w:rPr>
          <w:sz w:val="28"/>
        </w:rPr>
        <w:t>hình</w:t>
      </w:r>
      <w:r>
        <w:rPr>
          <w:spacing w:val="15"/>
          <w:sz w:val="28"/>
        </w:rPr>
        <w:t> </w:t>
      </w:r>
      <w:r>
        <w:rPr>
          <w:sz w:val="28"/>
        </w:rPr>
        <w:t>sự</w:t>
      </w:r>
      <w:r>
        <w:rPr>
          <w:spacing w:val="14"/>
          <w:sz w:val="28"/>
        </w:rPr>
        <w:t> </w:t>
      </w:r>
      <w:r>
        <w:rPr>
          <w:spacing w:val="-5"/>
          <w:sz w:val="28"/>
        </w:rPr>
        <w:t>sơ</w:t>
      </w:r>
    </w:p>
    <w:p>
      <w:pPr>
        <w:pStyle w:val="BodyText"/>
        <w:jc w:val="left"/>
      </w:pPr>
      <w:r>
        <w:rPr>
          <w:spacing w:val="-2"/>
        </w:rPr>
        <w:t>thẩm.</w:t>
      </w:r>
    </w:p>
    <w:p>
      <w:pPr>
        <w:pStyle w:val="ListParagraph"/>
        <w:numPr>
          <w:ilvl w:val="1"/>
          <w:numId w:val="5"/>
        </w:numPr>
        <w:tabs>
          <w:tab w:pos="1005" w:val="left" w:leader="none"/>
        </w:tabs>
        <w:spacing w:line="240" w:lineRule="auto" w:before="122" w:after="0"/>
        <w:ind w:left="1004" w:right="0" w:hanging="184"/>
        <w:jc w:val="left"/>
        <w:rPr>
          <w:sz w:val="28"/>
        </w:rPr>
      </w:pPr>
      <w:r>
        <w:rPr>
          <w:sz w:val="28"/>
        </w:rPr>
        <w:t>Bị</w:t>
      </w:r>
      <w:r>
        <w:rPr>
          <w:spacing w:val="14"/>
          <w:sz w:val="28"/>
        </w:rPr>
        <w:t> </w:t>
      </w:r>
      <w:r>
        <w:rPr>
          <w:sz w:val="28"/>
        </w:rPr>
        <w:t>cáo</w:t>
      </w:r>
      <w:r>
        <w:rPr>
          <w:spacing w:val="15"/>
          <w:sz w:val="28"/>
        </w:rPr>
        <w:t> </w:t>
      </w:r>
      <w:r>
        <w:rPr>
          <w:sz w:val="28"/>
        </w:rPr>
        <w:t>có</w:t>
      </w:r>
      <w:r>
        <w:rPr>
          <w:spacing w:val="16"/>
          <w:sz w:val="28"/>
        </w:rPr>
        <w:t> </w:t>
      </w:r>
      <w:r>
        <w:rPr>
          <w:sz w:val="28"/>
        </w:rPr>
        <w:t>mặt</w:t>
      </w:r>
      <w:r>
        <w:rPr>
          <w:spacing w:val="16"/>
          <w:sz w:val="28"/>
        </w:rPr>
        <w:t> </w:t>
      </w:r>
      <w:r>
        <w:rPr>
          <w:sz w:val="28"/>
        </w:rPr>
        <w:t>tại</w:t>
      </w:r>
      <w:r>
        <w:rPr>
          <w:spacing w:val="14"/>
          <w:sz w:val="28"/>
        </w:rPr>
        <w:t> </w:t>
      </w:r>
      <w:r>
        <w:rPr>
          <w:sz w:val="28"/>
        </w:rPr>
        <w:t>phiên</w:t>
      </w:r>
      <w:r>
        <w:rPr>
          <w:spacing w:val="15"/>
          <w:sz w:val="28"/>
        </w:rPr>
        <w:t> </w:t>
      </w:r>
      <w:r>
        <w:rPr>
          <w:sz w:val="28"/>
        </w:rPr>
        <w:t>tòa</w:t>
      </w:r>
      <w:r>
        <w:rPr>
          <w:spacing w:val="17"/>
          <w:sz w:val="28"/>
        </w:rPr>
        <w:t> </w:t>
      </w:r>
      <w:r>
        <w:rPr>
          <w:sz w:val="28"/>
        </w:rPr>
        <w:t>được</w:t>
      </w:r>
      <w:r>
        <w:rPr>
          <w:spacing w:val="13"/>
          <w:sz w:val="28"/>
        </w:rPr>
        <w:t> </w:t>
      </w:r>
      <w:r>
        <w:rPr>
          <w:sz w:val="28"/>
        </w:rPr>
        <w:t>quyền</w:t>
      </w:r>
      <w:r>
        <w:rPr>
          <w:spacing w:val="14"/>
          <w:sz w:val="28"/>
        </w:rPr>
        <w:t> </w:t>
      </w:r>
      <w:r>
        <w:rPr>
          <w:sz w:val="28"/>
        </w:rPr>
        <w:t>kháng</w:t>
      </w:r>
      <w:r>
        <w:rPr>
          <w:spacing w:val="16"/>
          <w:sz w:val="28"/>
        </w:rPr>
        <w:t> </w:t>
      </w:r>
      <w:r>
        <w:rPr>
          <w:sz w:val="28"/>
        </w:rPr>
        <w:t>cáo</w:t>
      </w:r>
      <w:r>
        <w:rPr>
          <w:spacing w:val="15"/>
          <w:sz w:val="28"/>
        </w:rPr>
        <w:t> </w:t>
      </w:r>
      <w:r>
        <w:rPr>
          <w:sz w:val="28"/>
        </w:rPr>
        <w:t>bản</w:t>
      </w:r>
      <w:r>
        <w:rPr>
          <w:spacing w:val="16"/>
          <w:sz w:val="28"/>
        </w:rPr>
        <w:t> </w:t>
      </w:r>
      <w:r>
        <w:rPr>
          <w:sz w:val="28"/>
        </w:rPr>
        <w:t>án</w:t>
      </w:r>
      <w:r>
        <w:rPr>
          <w:spacing w:val="14"/>
          <w:sz w:val="28"/>
        </w:rPr>
        <w:t> </w:t>
      </w:r>
      <w:r>
        <w:rPr>
          <w:sz w:val="28"/>
        </w:rPr>
        <w:t>trong</w:t>
      </w:r>
      <w:r>
        <w:rPr>
          <w:spacing w:val="14"/>
          <w:sz w:val="28"/>
        </w:rPr>
        <w:t> </w:t>
      </w:r>
      <w:r>
        <w:rPr>
          <w:sz w:val="28"/>
        </w:rPr>
        <w:t>hạn</w:t>
      </w:r>
      <w:r>
        <w:rPr>
          <w:spacing w:val="15"/>
          <w:sz w:val="28"/>
        </w:rPr>
        <w:t> </w:t>
      </w:r>
      <w:r>
        <w:rPr>
          <w:spacing w:val="-5"/>
          <w:sz w:val="28"/>
        </w:rPr>
        <w:t>15</w:t>
      </w:r>
    </w:p>
    <w:p>
      <w:pPr>
        <w:pStyle w:val="BodyText"/>
        <w:ind w:right="308"/>
      </w:pPr>
      <w:r>
        <w:rPr/>
        <w:t>(mười lăm) ngày kể từ ngày tuyên án. Bị hại vắng mặt tại phiên tòa được quyền kháng cáo bản án trong hạn 15 (mười lăm) ngày kể từ ngày nhận được bản án hoặc bản án được niêm yết theo quy định của pháp luật.</w:t>
      </w:r>
    </w:p>
    <w:p>
      <w:pPr>
        <w:pStyle w:val="BodyText"/>
        <w:spacing w:before="6" w:after="1"/>
        <w:ind w:left="0"/>
        <w:jc w:val="left"/>
        <w:rPr>
          <w:sz w:val="2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31"/>
        <w:gridCol w:w="4885"/>
      </w:tblGrid>
      <w:tr>
        <w:trPr>
          <w:trHeight w:val="2544" w:hRule="atLeast"/>
        </w:trPr>
        <w:tc>
          <w:tcPr>
            <w:tcW w:w="4331" w:type="dxa"/>
          </w:tcPr>
          <w:p>
            <w:pPr>
              <w:pStyle w:val="TableParagraph"/>
              <w:spacing w:line="266" w:lineRule="exact"/>
              <w:ind w:left="155"/>
              <w:rPr>
                <w:sz w:val="24"/>
              </w:rPr>
            </w:pPr>
            <w:r>
              <w:rPr>
                <w:b/>
                <w:i/>
                <w:spacing w:val="-7"/>
                <w:sz w:val="24"/>
              </w:rPr>
              <w:t>Nơi</w:t>
            </w:r>
            <w:r>
              <w:rPr>
                <w:b/>
                <w:i/>
                <w:spacing w:val="-13"/>
                <w:sz w:val="24"/>
              </w:rPr>
              <w:t> </w:t>
            </w:r>
            <w:r>
              <w:rPr>
                <w:b/>
                <w:i/>
                <w:spacing w:val="-2"/>
                <w:sz w:val="24"/>
              </w:rPr>
              <w:t>nhận</w:t>
            </w:r>
            <w:r>
              <w:rPr>
                <w:spacing w:val="-2"/>
                <w:sz w:val="24"/>
              </w:rPr>
              <w:t>:</w:t>
            </w:r>
          </w:p>
          <w:p>
            <w:pPr>
              <w:pStyle w:val="TableParagraph"/>
              <w:numPr>
                <w:ilvl w:val="0"/>
                <w:numId w:val="6"/>
              </w:numPr>
              <w:tabs>
                <w:tab w:pos="161" w:val="left" w:leader="none"/>
              </w:tabs>
              <w:spacing w:line="240" w:lineRule="auto" w:before="2" w:after="0"/>
              <w:ind w:left="160" w:right="0" w:hanging="111"/>
              <w:jc w:val="left"/>
              <w:rPr>
                <w:sz w:val="22"/>
              </w:rPr>
            </w:pPr>
            <w:r>
              <w:rPr>
                <w:spacing w:val="-6"/>
                <w:sz w:val="22"/>
              </w:rPr>
              <w:t>Bị</w:t>
            </w:r>
            <w:r>
              <w:rPr>
                <w:spacing w:val="-11"/>
                <w:sz w:val="22"/>
              </w:rPr>
              <w:t> </w:t>
            </w:r>
            <w:r>
              <w:rPr>
                <w:spacing w:val="-4"/>
                <w:sz w:val="22"/>
              </w:rPr>
              <w:t>cáo;</w:t>
            </w:r>
          </w:p>
          <w:p>
            <w:pPr>
              <w:pStyle w:val="TableParagraph"/>
              <w:numPr>
                <w:ilvl w:val="0"/>
                <w:numId w:val="6"/>
              </w:numPr>
              <w:tabs>
                <w:tab w:pos="161" w:val="left" w:leader="none"/>
              </w:tabs>
              <w:spacing w:line="252" w:lineRule="exact" w:before="1" w:after="0"/>
              <w:ind w:left="160" w:right="0" w:hanging="111"/>
              <w:jc w:val="left"/>
              <w:rPr>
                <w:sz w:val="22"/>
              </w:rPr>
            </w:pPr>
            <w:r>
              <w:rPr>
                <w:spacing w:val="-8"/>
                <w:sz w:val="22"/>
              </w:rPr>
              <w:t>Những</w:t>
            </w:r>
            <w:r>
              <w:rPr>
                <w:spacing w:val="-11"/>
                <w:sz w:val="22"/>
              </w:rPr>
              <w:t> </w:t>
            </w:r>
            <w:r>
              <w:rPr>
                <w:spacing w:val="-8"/>
                <w:sz w:val="22"/>
              </w:rPr>
              <w:t>người</w:t>
            </w:r>
            <w:r>
              <w:rPr>
                <w:spacing w:val="-11"/>
                <w:sz w:val="22"/>
              </w:rPr>
              <w:t> </w:t>
            </w:r>
            <w:r>
              <w:rPr>
                <w:spacing w:val="-8"/>
                <w:sz w:val="22"/>
              </w:rPr>
              <w:t>tham</w:t>
            </w:r>
            <w:r>
              <w:rPr>
                <w:spacing w:val="-13"/>
                <w:sz w:val="22"/>
              </w:rPr>
              <w:t> </w:t>
            </w:r>
            <w:r>
              <w:rPr>
                <w:spacing w:val="-8"/>
                <w:sz w:val="22"/>
              </w:rPr>
              <w:t>gia</w:t>
            </w:r>
            <w:r>
              <w:rPr>
                <w:spacing w:val="-11"/>
                <w:sz w:val="22"/>
              </w:rPr>
              <w:t> </w:t>
            </w:r>
            <w:r>
              <w:rPr>
                <w:spacing w:val="-8"/>
                <w:sz w:val="22"/>
              </w:rPr>
              <w:t>tố</w:t>
            </w:r>
            <w:r>
              <w:rPr>
                <w:spacing w:val="-10"/>
                <w:sz w:val="22"/>
              </w:rPr>
              <w:t> </w:t>
            </w:r>
            <w:r>
              <w:rPr>
                <w:spacing w:val="-8"/>
                <w:sz w:val="22"/>
              </w:rPr>
              <w:t>tụng</w:t>
            </w:r>
            <w:r>
              <w:rPr>
                <w:spacing w:val="-10"/>
                <w:sz w:val="22"/>
              </w:rPr>
              <w:t> </w:t>
            </w:r>
            <w:r>
              <w:rPr>
                <w:spacing w:val="-8"/>
                <w:sz w:val="22"/>
              </w:rPr>
              <w:t>khác;</w:t>
            </w:r>
          </w:p>
          <w:p>
            <w:pPr>
              <w:pStyle w:val="TableParagraph"/>
              <w:numPr>
                <w:ilvl w:val="0"/>
                <w:numId w:val="6"/>
              </w:numPr>
              <w:tabs>
                <w:tab w:pos="161" w:val="left" w:leader="none"/>
              </w:tabs>
              <w:spacing w:line="252" w:lineRule="exact" w:before="0" w:after="0"/>
              <w:ind w:left="160" w:right="0" w:hanging="111"/>
              <w:jc w:val="left"/>
              <w:rPr>
                <w:sz w:val="22"/>
              </w:rPr>
            </w:pPr>
            <w:r>
              <w:rPr>
                <w:spacing w:val="-8"/>
                <w:sz w:val="22"/>
              </w:rPr>
              <w:t>VKSND</w:t>
            </w:r>
            <w:r>
              <w:rPr>
                <w:spacing w:val="-14"/>
                <w:sz w:val="22"/>
              </w:rPr>
              <w:t> </w:t>
            </w:r>
            <w:r>
              <w:rPr>
                <w:spacing w:val="-8"/>
                <w:sz w:val="22"/>
              </w:rPr>
              <w:t>huyện</w:t>
            </w:r>
            <w:r>
              <w:rPr>
                <w:spacing w:val="-10"/>
                <w:sz w:val="22"/>
              </w:rPr>
              <w:t> </w:t>
            </w:r>
            <w:r>
              <w:rPr>
                <w:spacing w:val="-8"/>
                <w:sz w:val="22"/>
              </w:rPr>
              <w:t>Sơn</w:t>
            </w:r>
            <w:r>
              <w:rPr>
                <w:spacing w:val="-10"/>
                <w:sz w:val="22"/>
              </w:rPr>
              <w:t> </w:t>
            </w:r>
            <w:r>
              <w:rPr>
                <w:spacing w:val="-8"/>
                <w:sz w:val="22"/>
              </w:rPr>
              <w:t>Dương;</w:t>
            </w:r>
          </w:p>
          <w:p>
            <w:pPr>
              <w:pStyle w:val="TableParagraph"/>
              <w:numPr>
                <w:ilvl w:val="0"/>
                <w:numId w:val="6"/>
              </w:numPr>
              <w:tabs>
                <w:tab w:pos="161" w:val="left" w:leader="none"/>
              </w:tabs>
              <w:spacing w:line="252" w:lineRule="exact" w:before="0" w:after="0"/>
              <w:ind w:left="160" w:right="0" w:hanging="111"/>
              <w:jc w:val="left"/>
              <w:rPr>
                <w:sz w:val="22"/>
              </w:rPr>
            </w:pPr>
            <w:r>
              <w:rPr>
                <w:spacing w:val="-8"/>
                <w:sz w:val="22"/>
              </w:rPr>
              <w:t>Công</w:t>
            </w:r>
            <w:r>
              <w:rPr>
                <w:spacing w:val="-13"/>
                <w:sz w:val="22"/>
              </w:rPr>
              <w:t> </w:t>
            </w:r>
            <w:r>
              <w:rPr>
                <w:spacing w:val="-8"/>
                <w:sz w:val="22"/>
              </w:rPr>
              <w:t>an</w:t>
            </w:r>
            <w:r>
              <w:rPr>
                <w:spacing w:val="-11"/>
                <w:sz w:val="22"/>
              </w:rPr>
              <w:t> </w:t>
            </w:r>
            <w:r>
              <w:rPr>
                <w:spacing w:val="-8"/>
                <w:sz w:val="22"/>
              </w:rPr>
              <w:t>huyện</w:t>
            </w:r>
            <w:r>
              <w:rPr>
                <w:spacing w:val="-10"/>
                <w:sz w:val="22"/>
              </w:rPr>
              <w:t> </w:t>
            </w:r>
            <w:r>
              <w:rPr>
                <w:spacing w:val="-8"/>
                <w:sz w:val="22"/>
              </w:rPr>
              <w:t>Sơn Dương;</w:t>
            </w:r>
          </w:p>
          <w:p>
            <w:pPr>
              <w:pStyle w:val="TableParagraph"/>
              <w:numPr>
                <w:ilvl w:val="0"/>
                <w:numId w:val="6"/>
              </w:numPr>
              <w:tabs>
                <w:tab w:pos="161" w:val="left" w:leader="none"/>
              </w:tabs>
              <w:spacing w:line="252" w:lineRule="exact" w:before="1" w:after="0"/>
              <w:ind w:left="160" w:right="0" w:hanging="111"/>
              <w:jc w:val="left"/>
              <w:rPr>
                <w:sz w:val="22"/>
              </w:rPr>
            </w:pPr>
            <w:r>
              <w:rPr>
                <w:spacing w:val="-8"/>
                <w:sz w:val="22"/>
              </w:rPr>
              <w:t>TAND</w:t>
            </w:r>
            <w:r>
              <w:rPr>
                <w:spacing w:val="-15"/>
                <w:sz w:val="22"/>
              </w:rPr>
              <w:t> </w:t>
            </w:r>
            <w:r>
              <w:rPr>
                <w:spacing w:val="-8"/>
                <w:sz w:val="22"/>
              </w:rPr>
              <w:t>tỉnh</w:t>
            </w:r>
            <w:r>
              <w:rPr>
                <w:spacing w:val="-11"/>
                <w:sz w:val="22"/>
              </w:rPr>
              <w:t> </w:t>
            </w:r>
            <w:r>
              <w:rPr>
                <w:spacing w:val="-8"/>
                <w:sz w:val="22"/>
              </w:rPr>
              <w:t>Tuyên Quang;</w:t>
            </w:r>
          </w:p>
          <w:p>
            <w:pPr>
              <w:pStyle w:val="TableParagraph"/>
              <w:numPr>
                <w:ilvl w:val="0"/>
                <w:numId w:val="6"/>
              </w:numPr>
              <w:tabs>
                <w:tab w:pos="161" w:val="left" w:leader="none"/>
              </w:tabs>
              <w:spacing w:line="252" w:lineRule="exact" w:before="0" w:after="0"/>
              <w:ind w:left="160" w:right="0" w:hanging="111"/>
              <w:jc w:val="left"/>
              <w:rPr>
                <w:sz w:val="22"/>
              </w:rPr>
            </w:pPr>
            <w:r>
              <w:rPr>
                <w:spacing w:val="-6"/>
                <w:sz w:val="22"/>
              </w:rPr>
              <w:t>Trại</w:t>
            </w:r>
            <w:r>
              <w:rPr>
                <w:spacing w:val="-16"/>
                <w:sz w:val="22"/>
              </w:rPr>
              <w:t> </w:t>
            </w:r>
            <w:r>
              <w:rPr>
                <w:spacing w:val="-6"/>
                <w:sz w:val="22"/>
              </w:rPr>
              <w:t>tạm</w:t>
            </w:r>
            <w:r>
              <w:rPr>
                <w:spacing w:val="-19"/>
                <w:sz w:val="22"/>
              </w:rPr>
              <w:t> </w:t>
            </w:r>
            <w:r>
              <w:rPr>
                <w:spacing w:val="-6"/>
                <w:sz w:val="22"/>
              </w:rPr>
              <w:t>giam</w:t>
            </w:r>
            <w:r>
              <w:rPr>
                <w:spacing w:val="-18"/>
                <w:sz w:val="22"/>
              </w:rPr>
              <w:t> </w:t>
            </w:r>
            <w:r>
              <w:rPr>
                <w:spacing w:val="-6"/>
                <w:sz w:val="22"/>
              </w:rPr>
              <w:t>CA</w:t>
            </w:r>
            <w:r>
              <w:rPr>
                <w:spacing w:val="-18"/>
                <w:sz w:val="22"/>
              </w:rPr>
              <w:t> </w:t>
            </w:r>
            <w:r>
              <w:rPr>
                <w:spacing w:val="-6"/>
                <w:sz w:val="22"/>
              </w:rPr>
              <w:t>tỉnh</w:t>
            </w:r>
            <w:r>
              <w:rPr>
                <w:spacing w:val="-18"/>
                <w:sz w:val="22"/>
              </w:rPr>
              <w:t> </w:t>
            </w:r>
            <w:r>
              <w:rPr>
                <w:spacing w:val="-6"/>
                <w:sz w:val="22"/>
              </w:rPr>
              <w:t>TQ;</w:t>
            </w:r>
          </w:p>
          <w:p>
            <w:pPr>
              <w:pStyle w:val="TableParagraph"/>
              <w:numPr>
                <w:ilvl w:val="0"/>
                <w:numId w:val="6"/>
              </w:numPr>
              <w:tabs>
                <w:tab w:pos="161" w:val="left" w:leader="none"/>
              </w:tabs>
              <w:spacing w:line="252" w:lineRule="exact" w:before="2" w:after="0"/>
              <w:ind w:left="160" w:right="0" w:hanging="111"/>
              <w:jc w:val="left"/>
              <w:rPr>
                <w:sz w:val="22"/>
              </w:rPr>
            </w:pPr>
            <w:r>
              <w:rPr>
                <w:spacing w:val="-8"/>
                <w:sz w:val="22"/>
              </w:rPr>
              <w:t>Chi</w:t>
            </w:r>
            <w:r>
              <w:rPr>
                <w:spacing w:val="-11"/>
                <w:sz w:val="22"/>
              </w:rPr>
              <w:t> </w:t>
            </w:r>
            <w:r>
              <w:rPr>
                <w:spacing w:val="-8"/>
                <w:sz w:val="22"/>
              </w:rPr>
              <w:t>cục</w:t>
            </w:r>
            <w:r>
              <w:rPr>
                <w:spacing w:val="-12"/>
                <w:sz w:val="22"/>
              </w:rPr>
              <w:t> </w:t>
            </w:r>
            <w:r>
              <w:rPr>
                <w:spacing w:val="-8"/>
                <w:sz w:val="22"/>
              </w:rPr>
              <w:t>T.H.A</w:t>
            </w:r>
            <w:r>
              <w:rPr>
                <w:spacing w:val="-10"/>
                <w:sz w:val="22"/>
              </w:rPr>
              <w:t> </w:t>
            </w:r>
            <w:r>
              <w:rPr>
                <w:spacing w:val="-8"/>
                <w:sz w:val="22"/>
              </w:rPr>
              <w:t>DS</w:t>
            </w:r>
            <w:r>
              <w:rPr>
                <w:spacing w:val="-12"/>
                <w:sz w:val="22"/>
              </w:rPr>
              <w:t> </w:t>
            </w:r>
            <w:r>
              <w:rPr>
                <w:spacing w:val="-8"/>
                <w:sz w:val="22"/>
              </w:rPr>
              <w:t>huyện</w:t>
            </w:r>
            <w:r>
              <w:rPr>
                <w:spacing w:val="-9"/>
                <w:sz w:val="22"/>
              </w:rPr>
              <w:t> </w:t>
            </w:r>
            <w:r>
              <w:rPr>
                <w:spacing w:val="-8"/>
                <w:sz w:val="22"/>
              </w:rPr>
              <w:t>Sơn</w:t>
            </w:r>
            <w:r>
              <w:rPr>
                <w:spacing w:val="-9"/>
                <w:sz w:val="22"/>
              </w:rPr>
              <w:t> </w:t>
            </w:r>
            <w:r>
              <w:rPr>
                <w:spacing w:val="-8"/>
                <w:sz w:val="22"/>
              </w:rPr>
              <w:t>Dương;</w:t>
            </w:r>
          </w:p>
          <w:p>
            <w:pPr>
              <w:pStyle w:val="TableParagraph"/>
              <w:numPr>
                <w:ilvl w:val="0"/>
                <w:numId w:val="6"/>
              </w:numPr>
              <w:tabs>
                <w:tab w:pos="161" w:val="left" w:leader="none"/>
              </w:tabs>
              <w:spacing w:line="252" w:lineRule="exact" w:before="0" w:after="0"/>
              <w:ind w:left="160" w:right="0" w:hanging="111"/>
              <w:jc w:val="left"/>
              <w:rPr>
                <w:sz w:val="22"/>
              </w:rPr>
            </w:pPr>
            <w:r>
              <w:rPr>
                <w:spacing w:val="-6"/>
                <w:sz w:val="22"/>
              </w:rPr>
              <w:t>UBND</w:t>
            </w:r>
            <w:r>
              <w:rPr>
                <w:spacing w:val="-16"/>
                <w:sz w:val="22"/>
              </w:rPr>
              <w:t> </w:t>
            </w:r>
            <w:r>
              <w:rPr>
                <w:spacing w:val="-6"/>
                <w:sz w:val="22"/>
              </w:rPr>
              <w:t>xã</w:t>
            </w:r>
            <w:r>
              <w:rPr>
                <w:spacing w:val="-18"/>
                <w:sz w:val="22"/>
              </w:rPr>
              <w:t> </w:t>
            </w:r>
            <w:r>
              <w:rPr>
                <w:spacing w:val="-6"/>
                <w:sz w:val="22"/>
              </w:rPr>
              <w:t>V;</w:t>
            </w:r>
          </w:p>
          <w:p>
            <w:pPr>
              <w:pStyle w:val="TableParagraph"/>
              <w:numPr>
                <w:ilvl w:val="0"/>
                <w:numId w:val="6"/>
              </w:numPr>
              <w:tabs>
                <w:tab w:pos="161" w:val="left" w:leader="none"/>
              </w:tabs>
              <w:spacing w:line="233" w:lineRule="exact" w:before="0" w:after="0"/>
              <w:ind w:left="160" w:right="0" w:hanging="111"/>
              <w:jc w:val="left"/>
              <w:rPr>
                <w:sz w:val="22"/>
              </w:rPr>
            </w:pPr>
            <w:r>
              <w:rPr>
                <w:spacing w:val="-4"/>
                <w:sz w:val="22"/>
              </w:rPr>
              <w:t>Lưu.</w:t>
            </w:r>
          </w:p>
        </w:tc>
        <w:tc>
          <w:tcPr>
            <w:tcW w:w="4885" w:type="dxa"/>
          </w:tcPr>
          <w:p>
            <w:pPr>
              <w:pStyle w:val="TableParagraph"/>
              <w:spacing w:line="271" w:lineRule="exact"/>
              <w:ind w:left="1044" w:right="29"/>
              <w:jc w:val="center"/>
              <w:rPr>
                <w:b/>
                <w:sz w:val="24"/>
              </w:rPr>
            </w:pPr>
            <w:r>
              <w:rPr>
                <w:b/>
                <w:spacing w:val="-4"/>
                <w:sz w:val="24"/>
              </w:rPr>
              <w:t>T/M</w:t>
            </w:r>
            <w:r>
              <w:rPr>
                <w:b/>
                <w:spacing w:val="11"/>
                <w:sz w:val="24"/>
              </w:rPr>
              <w:t> </w:t>
            </w:r>
            <w:r>
              <w:rPr>
                <w:b/>
                <w:spacing w:val="-4"/>
                <w:sz w:val="24"/>
              </w:rPr>
              <w:t>HỘI</w:t>
            </w:r>
            <w:r>
              <w:rPr>
                <w:b/>
                <w:spacing w:val="-17"/>
                <w:sz w:val="24"/>
              </w:rPr>
              <w:t> </w:t>
            </w:r>
            <w:r>
              <w:rPr>
                <w:b/>
                <w:spacing w:val="-4"/>
                <w:sz w:val="24"/>
              </w:rPr>
              <w:t>ĐỒNG</w:t>
            </w:r>
            <w:r>
              <w:rPr>
                <w:b/>
                <w:spacing w:val="-17"/>
                <w:sz w:val="24"/>
              </w:rPr>
              <w:t> </w:t>
            </w:r>
            <w:r>
              <w:rPr>
                <w:b/>
                <w:spacing w:val="-4"/>
                <w:sz w:val="24"/>
              </w:rPr>
              <w:t>XÉT</w:t>
            </w:r>
            <w:r>
              <w:rPr>
                <w:b/>
                <w:spacing w:val="-14"/>
                <w:sz w:val="24"/>
              </w:rPr>
              <w:t> </w:t>
            </w:r>
            <w:r>
              <w:rPr>
                <w:b/>
                <w:spacing w:val="-4"/>
                <w:sz w:val="24"/>
              </w:rPr>
              <w:t>XỬ</w:t>
            </w:r>
            <w:r>
              <w:rPr>
                <w:b/>
                <w:spacing w:val="-16"/>
                <w:sz w:val="24"/>
              </w:rPr>
              <w:t> </w:t>
            </w:r>
            <w:r>
              <w:rPr>
                <w:b/>
                <w:spacing w:val="-4"/>
                <w:sz w:val="24"/>
              </w:rPr>
              <w:t>SƠ</w:t>
            </w:r>
            <w:r>
              <w:rPr>
                <w:b/>
                <w:spacing w:val="-17"/>
                <w:sz w:val="24"/>
              </w:rPr>
              <w:t> </w:t>
            </w:r>
            <w:r>
              <w:rPr>
                <w:b/>
                <w:spacing w:val="-4"/>
                <w:sz w:val="24"/>
              </w:rPr>
              <w:t>THẨM</w:t>
            </w:r>
          </w:p>
          <w:p>
            <w:pPr>
              <w:pStyle w:val="TableParagraph"/>
              <w:spacing w:before="1"/>
              <w:ind w:left="1044" w:right="28"/>
              <w:jc w:val="center"/>
              <w:rPr>
                <w:b/>
                <w:sz w:val="28"/>
              </w:rPr>
            </w:pPr>
            <w:r>
              <w:rPr>
                <w:b/>
                <w:spacing w:val="-8"/>
                <w:sz w:val="28"/>
              </w:rPr>
              <w:t>Thẩm</w:t>
            </w:r>
            <w:r>
              <w:rPr>
                <w:b/>
                <w:spacing w:val="-14"/>
                <w:sz w:val="28"/>
              </w:rPr>
              <w:t> </w:t>
            </w:r>
            <w:r>
              <w:rPr>
                <w:b/>
                <w:spacing w:val="-8"/>
                <w:sz w:val="28"/>
              </w:rPr>
              <w:t>phán -</w:t>
            </w:r>
            <w:r>
              <w:rPr>
                <w:b/>
                <w:spacing w:val="-9"/>
                <w:sz w:val="28"/>
              </w:rPr>
              <w:t> </w:t>
            </w:r>
            <w:r>
              <w:rPr>
                <w:b/>
                <w:spacing w:val="-8"/>
                <w:sz w:val="28"/>
              </w:rPr>
              <w:t>Chủ</w:t>
            </w:r>
            <w:r>
              <w:rPr>
                <w:b/>
                <w:spacing w:val="-12"/>
                <w:sz w:val="28"/>
              </w:rPr>
              <w:t> </w:t>
            </w:r>
            <w:r>
              <w:rPr>
                <w:b/>
                <w:spacing w:val="-8"/>
                <w:sz w:val="28"/>
              </w:rPr>
              <w:t>toạ</w:t>
            </w:r>
            <w:r>
              <w:rPr>
                <w:b/>
                <w:spacing w:val="-11"/>
                <w:sz w:val="28"/>
              </w:rPr>
              <w:t> </w:t>
            </w:r>
            <w:r>
              <w:rPr>
                <w:b/>
                <w:spacing w:val="-8"/>
                <w:sz w:val="28"/>
              </w:rPr>
              <w:t>phiên</w:t>
            </w:r>
            <w:r>
              <w:rPr>
                <w:b/>
                <w:spacing w:val="-11"/>
                <w:sz w:val="28"/>
              </w:rPr>
              <w:t> </w:t>
            </w:r>
            <w:r>
              <w:rPr>
                <w:b/>
                <w:spacing w:val="-8"/>
                <w:sz w:val="28"/>
              </w:rPr>
              <w:t>toà</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20" w:lineRule="exact" w:before="230"/>
              <w:ind w:left="1133" w:right="29"/>
              <w:jc w:val="center"/>
              <w:rPr>
                <w:b/>
                <w:sz w:val="28"/>
              </w:rPr>
            </w:pPr>
            <w:r>
              <w:rPr>
                <w:b/>
                <w:spacing w:val="-6"/>
                <w:sz w:val="28"/>
              </w:rPr>
              <w:t>Lê</w:t>
            </w:r>
            <w:r>
              <w:rPr>
                <w:b/>
                <w:spacing w:val="-17"/>
                <w:sz w:val="28"/>
              </w:rPr>
              <w:t> </w:t>
            </w:r>
            <w:r>
              <w:rPr>
                <w:b/>
                <w:spacing w:val="-6"/>
                <w:sz w:val="28"/>
              </w:rPr>
              <w:t>Tuấn</w:t>
            </w:r>
            <w:r>
              <w:rPr>
                <w:b/>
                <w:spacing w:val="-14"/>
                <w:sz w:val="28"/>
              </w:rPr>
              <w:t> </w:t>
            </w:r>
            <w:r>
              <w:rPr>
                <w:b/>
                <w:spacing w:val="-6"/>
                <w:sz w:val="28"/>
              </w:rPr>
              <w:t>Linh</w:t>
            </w:r>
          </w:p>
        </w:tc>
      </w:tr>
    </w:tbl>
    <w:sectPr>
      <w:pgSz w:w="11910" w:h="16850"/>
      <w:pgMar w:header="0" w:footer="838" w:top="640" w:bottom="1020" w:left="160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29.799988pt;margin-top:789.162598pt;width:13pt;height:15.3pt;mso-position-horizontal-relative:page;mso-position-vertical-relative:page;z-index:-1582592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60" w:hanging="111"/>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7" w:hanging="111"/>
      </w:pPr>
      <w:rPr>
        <w:rFonts w:hint="default"/>
        <w:lang w:val="vi" w:eastAsia="en-US" w:bidi="ar-SA"/>
      </w:rPr>
    </w:lvl>
    <w:lvl w:ilvl="2">
      <w:start w:val="0"/>
      <w:numFmt w:val="bullet"/>
      <w:lvlText w:val="•"/>
      <w:lvlJc w:val="left"/>
      <w:pPr>
        <w:ind w:left="994" w:hanging="111"/>
      </w:pPr>
      <w:rPr>
        <w:rFonts w:hint="default"/>
        <w:lang w:val="vi" w:eastAsia="en-US" w:bidi="ar-SA"/>
      </w:rPr>
    </w:lvl>
    <w:lvl w:ilvl="3">
      <w:start w:val="0"/>
      <w:numFmt w:val="bullet"/>
      <w:lvlText w:val="•"/>
      <w:lvlJc w:val="left"/>
      <w:pPr>
        <w:ind w:left="1411" w:hanging="111"/>
      </w:pPr>
      <w:rPr>
        <w:rFonts w:hint="default"/>
        <w:lang w:val="vi" w:eastAsia="en-US" w:bidi="ar-SA"/>
      </w:rPr>
    </w:lvl>
    <w:lvl w:ilvl="4">
      <w:start w:val="0"/>
      <w:numFmt w:val="bullet"/>
      <w:lvlText w:val="•"/>
      <w:lvlJc w:val="left"/>
      <w:pPr>
        <w:ind w:left="1828" w:hanging="111"/>
      </w:pPr>
      <w:rPr>
        <w:rFonts w:hint="default"/>
        <w:lang w:val="vi" w:eastAsia="en-US" w:bidi="ar-SA"/>
      </w:rPr>
    </w:lvl>
    <w:lvl w:ilvl="5">
      <w:start w:val="0"/>
      <w:numFmt w:val="bullet"/>
      <w:lvlText w:val="•"/>
      <w:lvlJc w:val="left"/>
      <w:pPr>
        <w:ind w:left="2245" w:hanging="111"/>
      </w:pPr>
      <w:rPr>
        <w:rFonts w:hint="default"/>
        <w:lang w:val="vi" w:eastAsia="en-US" w:bidi="ar-SA"/>
      </w:rPr>
    </w:lvl>
    <w:lvl w:ilvl="6">
      <w:start w:val="0"/>
      <w:numFmt w:val="bullet"/>
      <w:lvlText w:val="•"/>
      <w:lvlJc w:val="left"/>
      <w:pPr>
        <w:ind w:left="2662" w:hanging="111"/>
      </w:pPr>
      <w:rPr>
        <w:rFonts w:hint="default"/>
        <w:lang w:val="vi" w:eastAsia="en-US" w:bidi="ar-SA"/>
      </w:rPr>
    </w:lvl>
    <w:lvl w:ilvl="7">
      <w:start w:val="0"/>
      <w:numFmt w:val="bullet"/>
      <w:lvlText w:val="•"/>
      <w:lvlJc w:val="left"/>
      <w:pPr>
        <w:ind w:left="3079" w:hanging="111"/>
      </w:pPr>
      <w:rPr>
        <w:rFonts w:hint="default"/>
        <w:lang w:val="vi" w:eastAsia="en-US" w:bidi="ar-SA"/>
      </w:rPr>
    </w:lvl>
    <w:lvl w:ilvl="8">
      <w:start w:val="0"/>
      <w:numFmt w:val="bullet"/>
      <w:lvlText w:val="•"/>
      <w:lvlJc w:val="left"/>
      <w:pPr>
        <w:ind w:left="3496" w:hanging="111"/>
      </w:pPr>
      <w:rPr>
        <w:rFonts w:hint="default"/>
        <w:lang w:val="vi" w:eastAsia="en-US" w:bidi="ar-SA"/>
      </w:rPr>
    </w:lvl>
  </w:abstractNum>
  <w:abstractNum w:abstractNumId="4">
    <w:multiLevelType w:val="hybridMultilevel"/>
    <w:lvl w:ilvl="0">
      <w:start w:val="1"/>
      <w:numFmt w:val="decimal"/>
      <w:lvlText w:val="%1."/>
      <w:lvlJc w:val="left"/>
      <w:pPr>
        <w:ind w:left="102"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42" w:hanging="173"/>
      </w:pPr>
      <w:rPr>
        <w:rFonts w:hint="default"/>
        <w:lang w:val="vi" w:eastAsia="en-US" w:bidi="ar-SA"/>
      </w:rPr>
    </w:lvl>
    <w:lvl w:ilvl="3">
      <w:start w:val="0"/>
      <w:numFmt w:val="bullet"/>
      <w:lvlText w:val="•"/>
      <w:lvlJc w:val="left"/>
      <w:pPr>
        <w:ind w:left="2885" w:hanging="173"/>
      </w:pPr>
      <w:rPr>
        <w:rFonts w:hint="default"/>
        <w:lang w:val="vi" w:eastAsia="en-US" w:bidi="ar-SA"/>
      </w:rPr>
    </w:lvl>
    <w:lvl w:ilvl="4">
      <w:start w:val="0"/>
      <w:numFmt w:val="bullet"/>
      <w:lvlText w:val="•"/>
      <w:lvlJc w:val="left"/>
      <w:pPr>
        <w:ind w:left="3828" w:hanging="173"/>
      </w:pPr>
      <w:rPr>
        <w:rFonts w:hint="default"/>
        <w:lang w:val="vi" w:eastAsia="en-US" w:bidi="ar-SA"/>
      </w:rPr>
    </w:lvl>
    <w:lvl w:ilvl="5">
      <w:start w:val="0"/>
      <w:numFmt w:val="bullet"/>
      <w:lvlText w:val="•"/>
      <w:lvlJc w:val="left"/>
      <w:pPr>
        <w:ind w:left="4771" w:hanging="173"/>
      </w:pPr>
      <w:rPr>
        <w:rFonts w:hint="default"/>
        <w:lang w:val="vi" w:eastAsia="en-US" w:bidi="ar-SA"/>
      </w:rPr>
    </w:lvl>
    <w:lvl w:ilvl="6">
      <w:start w:val="0"/>
      <w:numFmt w:val="bullet"/>
      <w:lvlText w:val="•"/>
      <w:lvlJc w:val="left"/>
      <w:pPr>
        <w:ind w:left="5714" w:hanging="173"/>
      </w:pPr>
      <w:rPr>
        <w:rFonts w:hint="default"/>
        <w:lang w:val="vi" w:eastAsia="en-US" w:bidi="ar-SA"/>
      </w:rPr>
    </w:lvl>
    <w:lvl w:ilvl="7">
      <w:start w:val="0"/>
      <w:numFmt w:val="bullet"/>
      <w:lvlText w:val="•"/>
      <w:lvlJc w:val="left"/>
      <w:pPr>
        <w:ind w:left="6657" w:hanging="173"/>
      </w:pPr>
      <w:rPr>
        <w:rFonts w:hint="default"/>
        <w:lang w:val="vi" w:eastAsia="en-US" w:bidi="ar-SA"/>
      </w:rPr>
    </w:lvl>
    <w:lvl w:ilvl="8">
      <w:start w:val="0"/>
      <w:numFmt w:val="bullet"/>
      <w:lvlText w:val="•"/>
      <w:lvlJc w:val="left"/>
      <w:pPr>
        <w:ind w:left="7600" w:hanging="173"/>
      </w:pPr>
      <w:rPr>
        <w:rFonts w:hint="default"/>
        <w:lang w:val="vi" w:eastAsia="en-US" w:bidi="ar-SA"/>
      </w:rPr>
    </w:lvl>
  </w:abstractNum>
  <w:abstractNum w:abstractNumId="3">
    <w:multiLevelType w:val="hybridMultilevel"/>
    <w:lvl w:ilvl="0">
      <w:start w:val="1"/>
      <w:numFmt w:val="decimal"/>
      <w:lvlText w:val="[%1]"/>
      <w:lvlJc w:val="left"/>
      <w:pPr>
        <w:ind w:left="1220" w:hanging="399"/>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046" w:hanging="399"/>
      </w:pPr>
      <w:rPr>
        <w:rFonts w:hint="default"/>
        <w:lang w:val="vi" w:eastAsia="en-US" w:bidi="ar-SA"/>
      </w:rPr>
    </w:lvl>
    <w:lvl w:ilvl="2">
      <w:start w:val="0"/>
      <w:numFmt w:val="bullet"/>
      <w:lvlText w:val="•"/>
      <w:lvlJc w:val="left"/>
      <w:pPr>
        <w:ind w:left="2873" w:hanging="399"/>
      </w:pPr>
      <w:rPr>
        <w:rFonts w:hint="default"/>
        <w:lang w:val="vi" w:eastAsia="en-US" w:bidi="ar-SA"/>
      </w:rPr>
    </w:lvl>
    <w:lvl w:ilvl="3">
      <w:start w:val="0"/>
      <w:numFmt w:val="bullet"/>
      <w:lvlText w:val="•"/>
      <w:lvlJc w:val="left"/>
      <w:pPr>
        <w:ind w:left="3699" w:hanging="399"/>
      </w:pPr>
      <w:rPr>
        <w:rFonts w:hint="default"/>
        <w:lang w:val="vi" w:eastAsia="en-US" w:bidi="ar-SA"/>
      </w:rPr>
    </w:lvl>
    <w:lvl w:ilvl="4">
      <w:start w:val="0"/>
      <w:numFmt w:val="bullet"/>
      <w:lvlText w:val="•"/>
      <w:lvlJc w:val="left"/>
      <w:pPr>
        <w:ind w:left="4526" w:hanging="399"/>
      </w:pPr>
      <w:rPr>
        <w:rFonts w:hint="default"/>
        <w:lang w:val="vi" w:eastAsia="en-US" w:bidi="ar-SA"/>
      </w:rPr>
    </w:lvl>
    <w:lvl w:ilvl="5">
      <w:start w:val="0"/>
      <w:numFmt w:val="bullet"/>
      <w:lvlText w:val="•"/>
      <w:lvlJc w:val="left"/>
      <w:pPr>
        <w:ind w:left="5353" w:hanging="399"/>
      </w:pPr>
      <w:rPr>
        <w:rFonts w:hint="default"/>
        <w:lang w:val="vi" w:eastAsia="en-US" w:bidi="ar-SA"/>
      </w:rPr>
    </w:lvl>
    <w:lvl w:ilvl="6">
      <w:start w:val="0"/>
      <w:numFmt w:val="bullet"/>
      <w:lvlText w:val="•"/>
      <w:lvlJc w:val="left"/>
      <w:pPr>
        <w:ind w:left="6179" w:hanging="399"/>
      </w:pPr>
      <w:rPr>
        <w:rFonts w:hint="default"/>
        <w:lang w:val="vi" w:eastAsia="en-US" w:bidi="ar-SA"/>
      </w:rPr>
    </w:lvl>
    <w:lvl w:ilvl="7">
      <w:start w:val="0"/>
      <w:numFmt w:val="bullet"/>
      <w:lvlText w:val="•"/>
      <w:lvlJc w:val="left"/>
      <w:pPr>
        <w:ind w:left="7006" w:hanging="399"/>
      </w:pPr>
      <w:rPr>
        <w:rFonts w:hint="default"/>
        <w:lang w:val="vi" w:eastAsia="en-US" w:bidi="ar-SA"/>
      </w:rPr>
    </w:lvl>
    <w:lvl w:ilvl="8">
      <w:start w:val="0"/>
      <w:numFmt w:val="bullet"/>
      <w:lvlText w:val="•"/>
      <w:lvlJc w:val="left"/>
      <w:pPr>
        <w:ind w:left="7833" w:hanging="399"/>
      </w:pPr>
      <w:rPr>
        <w:rFonts w:hint="default"/>
        <w:lang w:val="vi" w:eastAsia="en-US" w:bidi="ar-SA"/>
      </w:rPr>
    </w:lvl>
  </w:abstractNum>
  <w:abstractNum w:abstractNumId="2">
    <w:multiLevelType w:val="hybridMultilevel"/>
    <w:lvl w:ilvl="0">
      <w:start w:val="0"/>
      <w:numFmt w:val="bullet"/>
      <w:lvlText w:val="*"/>
      <w:lvlJc w:val="left"/>
      <w:pPr>
        <w:ind w:left="102" w:hanging="240"/>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38" w:hanging="240"/>
      </w:pPr>
      <w:rPr>
        <w:rFonts w:hint="default"/>
        <w:lang w:val="vi" w:eastAsia="en-US" w:bidi="ar-SA"/>
      </w:rPr>
    </w:lvl>
    <w:lvl w:ilvl="2">
      <w:start w:val="0"/>
      <w:numFmt w:val="bullet"/>
      <w:lvlText w:val="•"/>
      <w:lvlJc w:val="left"/>
      <w:pPr>
        <w:ind w:left="1977" w:hanging="240"/>
      </w:pPr>
      <w:rPr>
        <w:rFonts w:hint="default"/>
        <w:lang w:val="vi" w:eastAsia="en-US" w:bidi="ar-SA"/>
      </w:rPr>
    </w:lvl>
    <w:lvl w:ilvl="3">
      <w:start w:val="0"/>
      <w:numFmt w:val="bullet"/>
      <w:lvlText w:val="•"/>
      <w:lvlJc w:val="left"/>
      <w:pPr>
        <w:ind w:left="2915" w:hanging="240"/>
      </w:pPr>
      <w:rPr>
        <w:rFonts w:hint="default"/>
        <w:lang w:val="vi" w:eastAsia="en-US" w:bidi="ar-SA"/>
      </w:rPr>
    </w:lvl>
    <w:lvl w:ilvl="4">
      <w:start w:val="0"/>
      <w:numFmt w:val="bullet"/>
      <w:lvlText w:val="•"/>
      <w:lvlJc w:val="left"/>
      <w:pPr>
        <w:ind w:left="3854" w:hanging="240"/>
      </w:pPr>
      <w:rPr>
        <w:rFonts w:hint="default"/>
        <w:lang w:val="vi" w:eastAsia="en-US" w:bidi="ar-SA"/>
      </w:rPr>
    </w:lvl>
    <w:lvl w:ilvl="5">
      <w:start w:val="0"/>
      <w:numFmt w:val="bullet"/>
      <w:lvlText w:val="•"/>
      <w:lvlJc w:val="left"/>
      <w:pPr>
        <w:ind w:left="4793" w:hanging="240"/>
      </w:pPr>
      <w:rPr>
        <w:rFonts w:hint="default"/>
        <w:lang w:val="vi" w:eastAsia="en-US" w:bidi="ar-SA"/>
      </w:rPr>
    </w:lvl>
    <w:lvl w:ilvl="6">
      <w:start w:val="0"/>
      <w:numFmt w:val="bullet"/>
      <w:lvlText w:val="•"/>
      <w:lvlJc w:val="left"/>
      <w:pPr>
        <w:ind w:left="5731" w:hanging="240"/>
      </w:pPr>
      <w:rPr>
        <w:rFonts w:hint="default"/>
        <w:lang w:val="vi" w:eastAsia="en-US" w:bidi="ar-SA"/>
      </w:rPr>
    </w:lvl>
    <w:lvl w:ilvl="7">
      <w:start w:val="0"/>
      <w:numFmt w:val="bullet"/>
      <w:lvlText w:val="•"/>
      <w:lvlJc w:val="left"/>
      <w:pPr>
        <w:ind w:left="6670" w:hanging="240"/>
      </w:pPr>
      <w:rPr>
        <w:rFonts w:hint="default"/>
        <w:lang w:val="vi" w:eastAsia="en-US" w:bidi="ar-SA"/>
      </w:rPr>
    </w:lvl>
    <w:lvl w:ilvl="8">
      <w:start w:val="0"/>
      <w:numFmt w:val="bullet"/>
      <w:lvlText w:val="•"/>
      <w:lvlJc w:val="left"/>
      <w:pPr>
        <w:ind w:left="7609" w:hanging="240"/>
      </w:pPr>
      <w:rPr>
        <w:rFonts w:hint="default"/>
        <w:lang w:val="vi" w:eastAsia="en-US" w:bidi="ar-SA"/>
      </w:rPr>
    </w:lvl>
  </w:abstractNum>
  <w:abstractNum w:abstractNumId="1">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68"/>
      </w:pPr>
      <w:rPr>
        <w:rFonts w:hint="default" w:ascii="Times New Roman" w:hAnsi="Times New Roman" w:eastAsia="Times New Roman" w:cs="Times New Roman"/>
        <w:w w:val="100"/>
        <w:lang w:val="vi" w:eastAsia="en-US" w:bidi="ar-SA"/>
      </w:rPr>
    </w:lvl>
    <w:lvl w:ilvl="2">
      <w:start w:val="0"/>
      <w:numFmt w:val="bullet"/>
      <w:lvlText w:val="•"/>
      <w:lvlJc w:val="left"/>
      <w:pPr>
        <w:ind w:left="2031" w:hanging="168"/>
      </w:pPr>
      <w:rPr>
        <w:rFonts w:hint="default"/>
        <w:lang w:val="vi" w:eastAsia="en-US" w:bidi="ar-SA"/>
      </w:rPr>
    </w:lvl>
    <w:lvl w:ilvl="3">
      <w:start w:val="0"/>
      <w:numFmt w:val="bullet"/>
      <w:lvlText w:val="•"/>
      <w:lvlJc w:val="left"/>
      <w:pPr>
        <w:ind w:left="2963" w:hanging="168"/>
      </w:pPr>
      <w:rPr>
        <w:rFonts w:hint="default"/>
        <w:lang w:val="vi" w:eastAsia="en-US" w:bidi="ar-SA"/>
      </w:rPr>
    </w:lvl>
    <w:lvl w:ilvl="4">
      <w:start w:val="0"/>
      <w:numFmt w:val="bullet"/>
      <w:lvlText w:val="•"/>
      <w:lvlJc w:val="left"/>
      <w:pPr>
        <w:ind w:left="3895" w:hanging="168"/>
      </w:pPr>
      <w:rPr>
        <w:rFonts w:hint="default"/>
        <w:lang w:val="vi" w:eastAsia="en-US" w:bidi="ar-SA"/>
      </w:rPr>
    </w:lvl>
    <w:lvl w:ilvl="5">
      <w:start w:val="0"/>
      <w:numFmt w:val="bullet"/>
      <w:lvlText w:val="•"/>
      <w:lvlJc w:val="left"/>
      <w:pPr>
        <w:ind w:left="4827" w:hanging="168"/>
      </w:pPr>
      <w:rPr>
        <w:rFonts w:hint="default"/>
        <w:lang w:val="vi" w:eastAsia="en-US" w:bidi="ar-SA"/>
      </w:rPr>
    </w:lvl>
    <w:lvl w:ilvl="6">
      <w:start w:val="0"/>
      <w:numFmt w:val="bullet"/>
      <w:lvlText w:val="•"/>
      <w:lvlJc w:val="left"/>
      <w:pPr>
        <w:ind w:left="5759" w:hanging="168"/>
      </w:pPr>
      <w:rPr>
        <w:rFonts w:hint="default"/>
        <w:lang w:val="vi" w:eastAsia="en-US" w:bidi="ar-SA"/>
      </w:rPr>
    </w:lvl>
    <w:lvl w:ilvl="7">
      <w:start w:val="0"/>
      <w:numFmt w:val="bullet"/>
      <w:lvlText w:val="•"/>
      <w:lvlJc w:val="left"/>
      <w:pPr>
        <w:ind w:left="6690" w:hanging="168"/>
      </w:pPr>
      <w:rPr>
        <w:rFonts w:hint="default"/>
        <w:lang w:val="vi" w:eastAsia="en-US" w:bidi="ar-SA"/>
      </w:rPr>
    </w:lvl>
    <w:lvl w:ilvl="8">
      <w:start w:val="0"/>
      <w:numFmt w:val="bullet"/>
      <w:lvlText w:val="•"/>
      <w:lvlJc w:val="left"/>
      <w:pPr>
        <w:ind w:left="7622" w:hanging="168"/>
      </w:pPr>
      <w:rPr>
        <w:rFonts w:hint="default"/>
        <w:lang w:val="vi" w:eastAsia="en-US" w:bidi="ar-SA"/>
      </w:rPr>
    </w:lvl>
  </w:abstractNum>
  <w:abstractNum w:abstractNumId="0">
    <w:multiLevelType w:val="hybridMultilevel"/>
    <w:lvl w:ilvl="0">
      <w:start w:val="0"/>
      <w:numFmt w:val="bullet"/>
      <w:lvlText w:val="-"/>
      <w:lvlJc w:val="left"/>
      <w:pPr>
        <w:ind w:left="102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866" w:hanging="164"/>
      </w:pPr>
      <w:rPr>
        <w:rFonts w:hint="default"/>
        <w:lang w:val="vi" w:eastAsia="en-US" w:bidi="ar-SA"/>
      </w:rPr>
    </w:lvl>
    <w:lvl w:ilvl="2">
      <w:start w:val="0"/>
      <w:numFmt w:val="bullet"/>
      <w:lvlText w:val="•"/>
      <w:lvlJc w:val="left"/>
      <w:pPr>
        <w:ind w:left="2713" w:hanging="164"/>
      </w:pPr>
      <w:rPr>
        <w:rFonts w:hint="default"/>
        <w:lang w:val="vi" w:eastAsia="en-US" w:bidi="ar-SA"/>
      </w:rPr>
    </w:lvl>
    <w:lvl w:ilvl="3">
      <w:start w:val="0"/>
      <w:numFmt w:val="bullet"/>
      <w:lvlText w:val="•"/>
      <w:lvlJc w:val="left"/>
      <w:pPr>
        <w:ind w:left="3559" w:hanging="164"/>
      </w:pPr>
      <w:rPr>
        <w:rFonts w:hint="default"/>
        <w:lang w:val="vi" w:eastAsia="en-US" w:bidi="ar-SA"/>
      </w:rPr>
    </w:lvl>
    <w:lvl w:ilvl="4">
      <w:start w:val="0"/>
      <w:numFmt w:val="bullet"/>
      <w:lvlText w:val="•"/>
      <w:lvlJc w:val="left"/>
      <w:pPr>
        <w:ind w:left="4406" w:hanging="164"/>
      </w:pPr>
      <w:rPr>
        <w:rFonts w:hint="default"/>
        <w:lang w:val="vi" w:eastAsia="en-US" w:bidi="ar-SA"/>
      </w:rPr>
    </w:lvl>
    <w:lvl w:ilvl="5">
      <w:start w:val="0"/>
      <w:numFmt w:val="bullet"/>
      <w:lvlText w:val="•"/>
      <w:lvlJc w:val="left"/>
      <w:pPr>
        <w:ind w:left="5253" w:hanging="164"/>
      </w:pPr>
      <w:rPr>
        <w:rFonts w:hint="default"/>
        <w:lang w:val="vi" w:eastAsia="en-US" w:bidi="ar-SA"/>
      </w:rPr>
    </w:lvl>
    <w:lvl w:ilvl="6">
      <w:start w:val="0"/>
      <w:numFmt w:val="bullet"/>
      <w:lvlText w:val="•"/>
      <w:lvlJc w:val="left"/>
      <w:pPr>
        <w:ind w:left="6099" w:hanging="164"/>
      </w:pPr>
      <w:rPr>
        <w:rFonts w:hint="default"/>
        <w:lang w:val="vi" w:eastAsia="en-US" w:bidi="ar-SA"/>
      </w:rPr>
    </w:lvl>
    <w:lvl w:ilvl="7">
      <w:start w:val="0"/>
      <w:numFmt w:val="bullet"/>
      <w:lvlText w:val="•"/>
      <w:lvlJc w:val="left"/>
      <w:pPr>
        <w:ind w:left="6946" w:hanging="164"/>
      </w:pPr>
      <w:rPr>
        <w:rFonts w:hint="default"/>
        <w:lang w:val="vi" w:eastAsia="en-US" w:bidi="ar-SA"/>
      </w:rPr>
    </w:lvl>
    <w:lvl w:ilvl="8">
      <w:start w:val="0"/>
      <w:numFmt w:val="bullet"/>
      <w:lvlText w:val="•"/>
      <w:lvlJc w:val="left"/>
      <w:pPr>
        <w:ind w:left="7793"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90" w:right="63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9"/>
      <w:ind w:left="102" w:firstLine="763"/>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Phong</dc:creator>
  <dc:title>TOÀ ÁN NHÂN DÂN</dc:title>
  <dcterms:created xsi:type="dcterms:W3CDTF">2023-04-24T08:02:05Z</dcterms:created>
  <dcterms:modified xsi:type="dcterms:W3CDTF">2023-04-24T08:02:05Z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