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sz w:val="2"/>
        </w:rPr>
      </w:pPr>
    </w:p>
    <w:tbl>
      <w:tblPr>
        <w:tblW w:w="0" w:type="auto"/>
        <w:jc w:val="left"/>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0"/>
        <w:gridCol w:w="5602"/>
      </w:tblGrid>
      <w:tr>
        <w:trPr>
          <w:trHeight w:val="2006" w:hRule="atLeast"/>
        </w:trPr>
        <w:tc>
          <w:tcPr>
            <w:tcW w:w="4010" w:type="dxa"/>
          </w:tcPr>
          <w:p>
            <w:pPr>
              <w:pStyle w:val="TableParagraph"/>
              <w:ind w:left="659" w:right="742"/>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M</w:t>
            </w:r>
          </w:p>
          <w:p>
            <w:pPr>
              <w:pStyle w:val="TableParagraph"/>
              <w:ind w:left="661" w:right="742"/>
              <w:jc w:val="center"/>
              <w:rPr>
                <w:b/>
                <w:sz w:val="26"/>
              </w:rPr>
            </w:pPr>
            <w:r>
              <w:rPr>
                <w:b/>
                <w:sz w:val="26"/>
              </w:rPr>
              <w:t>TỈNH</w:t>
            </w:r>
            <w:r>
              <w:rPr>
                <w:b/>
                <w:spacing w:val="-7"/>
                <w:sz w:val="26"/>
              </w:rPr>
              <w:t> </w:t>
            </w:r>
            <w:r>
              <w:rPr>
                <w:b/>
                <w:sz w:val="26"/>
              </w:rPr>
              <w:t>SÓC</w:t>
            </w:r>
            <w:r>
              <w:rPr>
                <w:b/>
                <w:spacing w:val="-6"/>
                <w:sz w:val="26"/>
              </w:rPr>
              <w:t> </w:t>
            </w:r>
            <w:r>
              <w:rPr>
                <w:b/>
                <w:spacing w:val="-4"/>
                <w:sz w:val="26"/>
              </w:rPr>
              <w:t>TRĂNG</w:t>
            </w:r>
          </w:p>
          <w:p>
            <w:pPr>
              <w:pStyle w:val="TableParagraph"/>
              <w:spacing w:before="5"/>
              <w:rPr>
                <w:sz w:val="9"/>
              </w:rPr>
            </w:pPr>
          </w:p>
          <w:p>
            <w:pPr>
              <w:pStyle w:val="TableParagraph"/>
              <w:spacing w:line="20" w:lineRule="exact"/>
              <w:ind w:left="1281"/>
              <w:rPr>
                <w:sz w:val="2"/>
              </w:rPr>
            </w:pPr>
            <w:r>
              <w:rPr>
                <w:sz w:val="2"/>
              </w:rPr>
              <w:pict>
                <v:group style="width:48pt;height:.75pt;mso-position-horizontal-relative:char;mso-position-vertical-relative:line" id="docshapegroup2" coordorigin="0,0" coordsize="960,15">
                  <v:line style="position:absolute" from="0,8" to="960,8" stroked="true" strokeweight=".75pt" strokecolor="#000000">
                    <v:stroke dashstyle="solid"/>
                  </v:line>
                </v:group>
              </w:pict>
            </w:r>
            <w:r>
              <w:rPr>
                <w:sz w:val="2"/>
              </w:rPr>
            </w:r>
          </w:p>
          <w:p>
            <w:pPr>
              <w:pStyle w:val="TableParagraph"/>
              <w:spacing w:before="152"/>
              <w:ind w:left="666" w:right="742"/>
              <w:jc w:val="center"/>
              <w:rPr>
                <w:sz w:val="24"/>
              </w:rPr>
            </w:pPr>
            <w:r>
              <w:rPr>
                <w:sz w:val="24"/>
              </w:rPr>
              <w:t>Bản</w:t>
            </w:r>
            <w:r>
              <w:rPr>
                <w:spacing w:val="-11"/>
                <w:sz w:val="24"/>
              </w:rPr>
              <w:t> </w:t>
            </w:r>
            <w:r>
              <w:rPr>
                <w:sz w:val="24"/>
              </w:rPr>
              <w:t>án</w:t>
            </w:r>
            <w:r>
              <w:rPr>
                <w:spacing w:val="-11"/>
                <w:sz w:val="24"/>
              </w:rPr>
              <w:t> </w:t>
            </w:r>
            <w:r>
              <w:rPr>
                <w:sz w:val="24"/>
              </w:rPr>
              <w:t>số:</w:t>
            </w:r>
            <w:r>
              <w:rPr>
                <w:spacing w:val="-11"/>
                <w:sz w:val="24"/>
              </w:rPr>
              <w:t> </w:t>
            </w:r>
            <w:r>
              <w:rPr>
                <w:sz w:val="24"/>
              </w:rPr>
              <w:t>71/2022/DS-ST Ngày: 28/12/2022.</w:t>
            </w:r>
          </w:p>
          <w:p>
            <w:pPr>
              <w:pStyle w:val="TableParagraph"/>
              <w:spacing w:line="256" w:lineRule="exact"/>
              <w:ind w:left="43" w:right="123"/>
              <w:jc w:val="center"/>
              <w:rPr>
                <w:i/>
                <w:sz w:val="24"/>
              </w:rPr>
            </w:pPr>
            <w:r>
              <w:rPr>
                <w:i/>
                <w:sz w:val="24"/>
              </w:rPr>
              <w:t>V/v</w:t>
            </w:r>
            <w:r>
              <w:rPr>
                <w:i/>
                <w:spacing w:val="-1"/>
                <w:sz w:val="24"/>
              </w:rPr>
              <w:t> </w:t>
            </w:r>
            <w:r>
              <w:rPr>
                <w:i/>
                <w:sz w:val="24"/>
              </w:rPr>
              <w:t>“Tranh</w:t>
            </w:r>
            <w:r>
              <w:rPr>
                <w:i/>
                <w:spacing w:val="-2"/>
                <w:sz w:val="24"/>
              </w:rPr>
              <w:t> </w:t>
            </w:r>
            <w:r>
              <w:rPr>
                <w:i/>
                <w:sz w:val="24"/>
              </w:rPr>
              <w:t>chấp</w:t>
            </w:r>
            <w:r>
              <w:rPr>
                <w:i/>
                <w:spacing w:val="-1"/>
                <w:sz w:val="24"/>
              </w:rPr>
              <w:t> </w:t>
            </w:r>
            <w:r>
              <w:rPr>
                <w:i/>
                <w:sz w:val="24"/>
              </w:rPr>
              <w:t>hợp</w:t>
            </w:r>
            <w:r>
              <w:rPr>
                <w:i/>
                <w:spacing w:val="-1"/>
                <w:sz w:val="24"/>
              </w:rPr>
              <w:t> </w:t>
            </w:r>
            <w:r>
              <w:rPr>
                <w:i/>
                <w:sz w:val="24"/>
              </w:rPr>
              <w:t>đồng</w:t>
            </w:r>
            <w:r>
              <w:rPr>
                <w:i/>
                <w:spacing w:val="-1"/>
                <w:sz w:val="24"/>
              </w:rPr>
              <w:t> </w:t>
            </w:r>
            <w:r>
              <w:rPr>
                <w:i/>
                <w:sz w:val="24"/>
              </w:rPr>
              <w:t>vay</w:t>
            </w:r>
            <w:r>
              <w:rPr>
                <w:i/>
                <w:spacing w:val="-2"/>
                <w:sz w:val="24"/>
              </w:rPr>
              <w:t> </w:t>
            </w:r>
            <w:r>
              <w:rPr>
                <w:i/>
                <w:sz w:val="24"/>
              </w:rPr>
              <w:t>tài</w:t>
            </w:r>
            <w:r>
              <w:rPr>
                <w:i/>
                <w:spacing w:val="-1"/>
                <w:sz w:val="24"/>
              </w:rPr>
              <w:t> </w:t>
            </w:r>
            <w:r>
              <w:rPr>
                <w:i/>
                <w:spacing w:val="-4"/>
                <w:sz w:val="24"/>
              </w:rPr>
              <w:t>sản”</w:t>
            </w:r>
          </w:p>
        </w:tc>
        <w:tc>
          <w:tcPr>
            <w:tcW w:w="5602" w:type="dxa"/>
          </w:tcPr>
          <w:p>
            <w:pPr>
              <w:pStyle w:val="TableParagraph"/>
              <w:spacing w:line="287" w:lineRule="exact"/>
              <w:ind w:left="140"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ind w:left="140" w:right="54"/>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3"/>
                <w:sz w:val="26"/>
              </w:rPr>
              <w:t> </w:t>
            </w:r>
            <w:r>
              <w:rPr>
                <w:b/>
                <w:sz w:val="26"/>
              </w:rPr>
              <w:t>-</w:t>
            </w:r>
            <w:r>
              <w:rPr>
                <w:b/>
                <w:spacing w:val="-1"/>
                <w:sz w:val="26"/>
              </w:rPr>
              <w:t> </w:t>
            </w:r>
            <w:r>
              <w:rPr>
                <w:b/>
                <w:sz w:val="26"/>
              </w:rPr>
              <w:t>Hạnh</w:t>
            </w:r>
            <w:r>
              <w:rPr>
                <w:b/>
                <w:spacing w:val="-4"/>
                <w:sz w:val="26"/>
              </w:rPr>
              <w:t> phúc</w:t>
            </w:r>
          </w:p>
        </w:tc>
      </w:tr>
    </w:tbl>
    <w:p>
      <w:pPr>
        <w:pStyle w:val="BodyText"/>
        <w:ind w:left="0"/>
        <w:jc w:val="left"/>
        <w:rPr>
          <w:sz w:val="20"/>
        </w:rPr>
      </w:pPr>
    </w:p>
    <w:p>
      <w:pPr>
        <w:pStyle w:val="BodyText"/>
        <w:ind w:left="0"/>
        <w:jc w:val="left"/>
        <w:rPr>
          <w:sz w:val="20"/>
        </w:rPr>
      </w:pPr>
    </w:p>
    <w:p>
      <w:pPr>
        <w:pStyle w:val="BodyText"/>
        <w:spacing w:before="5"/>
        <w:ind w:left="0"/>
        <w:jc w:val="left"/>
        <w:rPr>
          <w:sz w:val="20"/>
        </w:rPr>
      </w:pPr>
    </w:p>
    <w:p>
      <w:pPr>
        <w:pStyle w:val="Heading1"/>
        <w:spacing w:before="89"/>
        <w:ind w:left="4086"/>
      </w:pPr>
      <w:r>
        <w:rPr/>
        <w:t>NHÂN</w:t>
      </w:r>
      <w:r>
        <w:rPr>
          <w:spacing w:val="-5"/>
        </w:rPr>
        <w:t> </w:t>
      </w:r>
      <w:r>
        <w:rPr>
          <w:spacing w:val="-4"/>
        </w:rPr>
        <w:t>DANH</w:t>
      </w:r>
    </w:p>
    <w:p>
      <w:pPr>
        <w:spacing w:line="508" w:lineRule="auto" w:before="0"/>
        <w:ind w:left="1621" w:right="1047" w:hanging="53"/>
        <w:jc w:val="left"/>
        <w:rPr>
          <w:b/>
          <w:sz w:val="28"/>
        </w:rPr>
      </w:pPr>
      <w:r>
        <w:rPr>
          <w:b/>
          <w:sz w:val="28"/>
        </w:rPr>
        <w:t>NƯỚC</w:t>
      </w:r>
      <w:r>
        <w:rPr>
          <w:b/>
          <w:spacing w:val="-6"/>
          <w:sz w:val="28"/>
        </w:rPr>
        <w:t> </w:t>
      </w:r>
      <w:r>
        <w:rPr>
          <w:b/>
          <w:sz w:val="28"/>
        </w:rPr>
        <w:t>CỘNG</w:t>
      </w:r>
      <w:r>
        <w:rPr>
          <w:b/>
          <w:spacing w:val="-4"/>
          <w:sz w:val="28"/>
        </w:rPr>
        <w:t> </w:t>
      </w:r>
      <w:r>
        <w:rPr>
          <w:b/>
          <w:sz w:val="28"/>
        </w:rPr>
        <w:t>HOÀ</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TOÀ ÁN NHÂN DÂN HUYỆN M, TỈNH SÓC TRĂNG</w:t>
      </w:r>
    </w:p>
    <w:p>
      <w:pPr>
        <w:spacing w:line="243" w:lineRule="exact" w:before="0"/>
        <w:ind w:left="1093"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5"/>
        <w:ind w:left="1095"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5"/>
          <w:sz w:val="28"/>
        </w:rPr>
        <w:t> </w:t>
      </w:r>
      <w:r>
        <w:rPr>
          <w:i/>
          <w:sz w:val="28"/>
        </w:rPr>
        <w:t>tọa</w:t>
      </w:r>
      <w:r>
        <w:rPr>
          <w:i/>
          <w:spacing w:val="-4"/>
          <w:sz w:val="28"/>
        </w:rPr>
        <w:t> </w:t>
      </w:r>
      <w:r>
        <w:rPr>
          <w:i/>
          <w:sz w:val="28"/>
        </w:rPr>
        <w:t>phiên</w:t>
      </w:r>
      <w:r>
        <w:rPr>
          <w:i/>
          <w:spacing w:val="-1"/>
          <w:sz w:val="28"/>
        </w:rPr>
        <w:t> </w:t>
      </w:r>
      <w:r>
        <w:rPr>
          <w:i/>
          <w:sz w:val="28"/>
        </w:rPr>
        <w:t>tòa:</w:t>
      </w:r>
      <w:r>
        <w:rPr>
          <w:i/>
          <w:spacing w:val="-4"/>
          <w:sz w:val="28"/>
        </w:rPr>
        <w:t> </w:t>
      </w:r>
      <w:r>
        <w:rPr>
          <w:sz w:val="28"/>
        </w:rPr>
        <w:t>Bà</w:t>
      </w:r>
      <w:r>
        <w:rPr>
          <w:spacing w:val="-2"/>
          <w:sz w:val="28"/>
        </w:rPr>
        <w:t> </w:t>
      </w:r>
      <w:r>
        <w:rPr>
          <w:sz w:val="28"/>
        </w:rPr>
        <w:t>Nguyễn</w:t>
      </w:r>
      <w:r>
        <w:rPr>
          <w:spacing w:val="-1"/>
          <w:sz w:val="28"/>
        </w:rPr>
        <w:t> </w:t>
      </w:r>
      <w:r>
        <w:rPr>
          <w:sz w:val="28"/>
        </w:rPr>
        <w:t>Thị</w:t>
      </w:r>
      <w:r>
        <w:rPr>
          <w:spacing w:val="-2"/>
          <w:sz w:val="28"/>
        </w:rPr>
        <w:t> </w:t>
      </w:r>
      <w:r>
        <w:rPr>
          <w:sz w:val="28"/>
        </w:rPr>
        <w:t>Ái</w:t>
      </w:r>
      <w:r>
        <w:rPr>
          <w:spacing w:val="-1"/>
          <w:sz w:val="28"/>
        </w:rPr>
        <w:t> </w:t>
      </w:r>
      <w:r>
        <w:rPr>
          <w:spacing w:val="-5"/>
          <w:sz w:val="28"/>
        </w:rPr>
        <w:t>Mỹ.</w:t>
      </w:r>
    </w:p>
    <w:p>
      <w:pPr>
        <w:spacing w:before="120"/>
        <w:ind w:left="1095" w:right="0" w:firstLine="0"/>
        <w:jc w:val="left"/>
        <w:rPr>
          <w:sz w:val="28"/>
        </w:rPr>
      </w:pPr>
      <w:r>
        <w:rPr>
          <w:i/>
          <w:sz w:val="28"/>
        </w:rPr>
        <w:t>Các</w:t>
      </w:r>
      <w:r>
        <w:rPr>
          <w:i/>
          <w:spacing w:val="-4"/>
          <w:sz w:val="28"/>
        </w:rPr>
        <w:t> </w:t>
      </w:r>
      <w:r>
        <w:rPr>
          <w:i/>
          <w:sz w:val="28"/>
        </w:rPr>
        <w:t>Hội</w:t>
      </w:r>
      <w:r>
        <w:rPr>
          <w:i/>
          <w:spacing w:val="-3"/>
          <w:sz w:val="28"/>
        </w:rPr>
        <w:t> </w:t>
      </w:r>
      <w:r>
        <w:rPr>
          <w:i/>
          <w:sz w:val="28"/>
        </w:rPr>
        <w:t>thẩm</w:t>
      </w:r>
      <w:r>
        <w:rPr>
          <w:i/>
          <w:spacing w:val="-4"/>
          <w:sz w:val="28"/>
        </w:rPr>
        <w:t> </w:t>
      </w:r>
      <w:r>
        <w:rPr>
          <w:i/>
          <w:sz w:val="28"/>
        </w:rPr>
        <w:t>nhân</w:t>
      </w:r>
      <w:r>
        <w:rPr>
          <w:i/>
          <w:spacing w:val="-2"/>
          <w:sz w:val="28"/>
        </w:rPr>
        <w:t> </w:t>
      </w:r>
      <w:r>
        <w:rPr>
          <w:i/>
          <w:sz w:val="28"/>
        </w:rPr>
        <w:t>dân:</w:t>
      </w:r>
      <w:r>
        <w:rPr>
          <w:i/>
          <w:spacing w:val="-2"/>
          <w:sz w:val="28"/>
        </w:rPr>
        <w:t> </w:t>
      </w:r>
      <w:r>
        <w:rPr>
          <w:sz w:val="28"/>
        </w:rPr>
        <w:t>Ông</w:t>
      </w:r>
      <w:r>
        <w:rPr>
          <w:spacing w:val="-3"/>
          <w:sz w:val="28"/>
        </w:rPr>
        <w:t> </w:t>
      </w:r>
      <w:r>
        <w:rPr>
          <w:sz w:val="28"/>
        </w:rPr>
        <w:t>Huỳnh</w:t>
      </w:r>
      <w:r>
        <w:rPr>
          <w:spacing w:val="-2"/>
          <w:sz w:val="28"/>
        </w:rPr>
        <w:t> </w:t>
      </w:r>
      <w:r>
        <w:rPr>
          <w:sz w:val="28"/>
        </w:rPr>
        <w:t>Văn</w:t>
      </w:r>
      <w:r>
        <w:rPr>
          <w:spacing w:val="-5"/>
          <w:sz w:val="28"/>
        </w:rPr>
        <w:t> </w:t>
      </w:r>
      <w:r>
        <w:rPr>
          <w:spacing w:val="-4"/>
          <w:sz w:val="28"/>
        </w:rPr>
        <w:t>Hiệp</w:t>
      </w:r>
    </w:p>
    <w:p>
      <w:pPr>
        <w:pStyle w:val="BodyText"/>
        <w:spacing w:before="119"/>
        <w:ind w:left="3964"/>
        <w:jc w:val="left"/>
      </w:pPr>
      <w:r>
        <w:rPr/>
        <w:t>Bà</w:t>
      </w:r>
      <w:r>
        <w:rPr>
          <w:spacing w:val="-4"/>
        </w:rPr>
        <w:t> </w:t>
      </w:r>
      <w:r>
        <w:rPr/>
        <w:t>Đào Đắc</w:t>
      </w:r>
      <w:r>
        <w:rPr>
          <w:spacing w:val="-1"/>
        </w:rPr>
        <w:t> </w:t>
      </w:r>
      <w:r>
        <w:rPr/>
        <w:t>Cẩm</w:t>
      </w:r>
      <w:r>
        <w:rPr>
          <w:spacing w:val="-3"/>
        </w:rPr>
        <w:t> </w:t>
      </w:r>
      <w:r>
        <w:rPr>
          <w:spacing w:val="-5"/>
        </w:rPr>
        <w:t>Tú.</w:t>
      </w:r>
    </w:p>
    <w:p>
      <w:pPr>
        <w:pStyle w:val="ListParagraph"/>
        <w:numPr>
          <w:ilvl w:val="0"/>
          <w:numId w:val="1"/>
        </w:numPr>
        <w:tabs>
          <w:tab w:pos="1264" w:val="left" w:leader="none"/>
        </w:tabs>
        <w:spacing w:line="240" w:lineRule="auto" w:before="120" w:after="0"/>
        <w:ind w:left="102" w:right="125" w:firstLine="993"/>
        <w:jc w:val="both"/>
        <w:rPr>
          <w:b/>
          <w:i/>
          <w:sz w:val="28"/>
        </w:rPr>
      </w:pPr>
      <w:r>
        <w:rPr>
          <w:b/>
          <w:i/>
          <w:sz w:val="28"/>
        </w:rPr>
        <w:t>Thư ký phiên toà:</w:t>
      </w:r>
      <w:r>
        <w:rPr>
          <w:b/>
          <w:i/>
          <w:spacing w:val="-1"/>
          <w:sz w:val="28"/>
        </w:rPr>
        <w:t> </w:t>
      </w:r>
      <w:r>
        <w:rPr>
          <w:sz w:val="28"/>
        </w:rPr>
        <w:t>Bà Ngô Thị Tiểu Loan – Thư</w:t>
      </w:r>
      <w:r>
        <w:rPr>
          <w:spacing w:val="-3"/>
          <w:sz w:val="28"/>
        </w:rPr>
        <w:t> </w:t>
      </w:r>
      <w:r>
        <w:rPr>
          <w:sz w:val="28"/>
        </w:rPr>
        <w:t>ký Toà án</w:t>
      </w:r>
      <w:r>
        <w:rPr>
          <w:spacing w:val="-1"/>
          <w:sz w:val="28"/>
        </w:rPr>
        <w:t> </w:t>
      </w:r>
      <w:r>
        <w:rPr>
          <w:sz w:val="28"/>
        </w:rPr>
        <w:t>nhân</w:t>
      </w:r>
      <w:r>
        <w:rPr>
          <w:spacing w:val="-1"/>
          <w:sz w:val="28"/>
        </w:rPr>
        <w:t> </w:t>
      </w:r>
      <w:r>
        <w:rPr>
          <w:sz w:val="28"/>
        </w:rPr>
        <w:t>dân huyện M, tỉnh Sóc Trăng.</w:t>
      </w:r>
    </w:p>
    <w:p>
      <w:pPr>
        <w:pStyle w:val="BodyText"/>
        <w:spacing w:before="120"/>
        <w:ind w:right="123" w:firstLine="993"/>
      </w:pPr>
      <w:r>
        <w:rPr/>
        <w:t>Trong ngày 28 tháng 12 năm 2022, tại trụ sở Toà án nhân dân huyện M xét xử sơ thẩm công khai vụ án thụ lý số 158/2022/TLST-DS ngày 24 tháng 10 năm</w:t>
      </w:r>
      <w:r>
        <w:rPr>
          <w:spacing w:val="40"/>
        </w:rPr>
        <w:t> </w:t>
      </w:r>
      <w:r>
        <w:rPr/>
        <w:t>2022, về việc “Tranh chấp hợp đồng vay tài sản” theo Quyết định đưa vụ án ra xét xử số 207/2022/QĐXXST–DS ngày 30 tháng 11 năm 2022, giữa các đương sự:</w:t>
      </w:r>
    </w:p>
    <w:p>
      <w:pPr>
        <w:pStyle w:val="ListParagraph"/>
        <w:numPr>
          <w:ilvl w:val="0"/>
          <w:numId w:val="1"/>
        </w:numPr>
        <w:tabs>
          <w:tab w:pos="1259" w:val="left" w:leader="none"/>
        </w:tabs>
        <w:spacing w:line="240" w:lineRule="auto" w:before="120" w:after="0"/>
        <w:ind w:left="1258" w:right="0" w:hanging="164"/>
        <w:jc w:val="both"/>
        <w:rPr>
          <w:i/>
          <w:sz w:val="28"/>
        </w:rPr>
      </w:pPr>
      <w:r>
        <w:rPr>
          <w:i/>
          <w:sz w:val="28"/>
        </w:rPr>
        <w:t>Nguyên</w:t>
      </w:r>
      <w:r>
        <w:rPr>
          <w:i/>
          <w:spacing w:val="-2"/>
          <w:sz w:val="28"/>
        </w:rPr>
        <w:t> </w:t>
      </w:r>
      <w:r>
        <w:rPr>
          <w:i/>
          <w:sz w:val="28"/>
        </w:rPr>
        <w:t>đơn:</w:t>
      </w:r>
      <w:r>
        <w:rPr>
          <w:i/>
          <w:spacing w:val="-3"/>
          <w:sz w:val="28"/>
        </w:rPr>
        <w:t> </w:t>
      </w:r>
      <w:r>
        <w:rPr>
          <w:sz w:val="28"/>
        </w:rPr>
        <w:t>Ông</w:t>
      </w:r>
      <w:r>
        <w:rPr>
          <w:spacing w:val="-1"/>
          <w:sz w:val="28"/>
        </w:rPr>
        <w:t> </w:t>
      </w:r>
      <w:r>
        <w:rPr>
          <w:sz w:val="28"/>
        </w:rPr>
        <w:t>Nguyễn</w:t>
      </w:r>
      <w:r>
        <w:rPr>
          <w:spacing w:val="-2"/>
          <w:sz w:val="28"/>
        </w:rPr>
        <w:t> </w:t>
      </w:r>
      <w:r>
        <w:rPr>
          <w:sz w:val="28"/>
        </w:rPr>
        <w:t>Văn</w:t>
      </w:r>
      <w:r>
        <w:rPr>
          <w:spacing w:val="-2"/>
          <w:sz w:val="28"/>
        </w:rPr>
        <w:t> </w:t>
      </w:r>
      <w:r>
        <w:rPr>
          <w:sz w:val="28"/>
        </w:rPr>
        <w:t>N,</w:t>
      </w:r>
      <w:r>
        <w:rPr>
          <w:spacing w:val="-3"/>
          <w:sz w:val="28"/>
        </w:rPr>
        <w:t> </w:t>
      </w:r>
      <w:r>
        <w:rPr>
          <w:sz w:val="28"/>
        </w:rPr>
        <w:t>sinh</w:t>
      </w:r>
      <w:r>
        <w:rPr>
          <w:spacing w:val="-6"/>
          <w:sz w:val="28"/>
        </w:rPr>
        <w:t> </w:t>
      </w:r>
      <w:r>
        <w:rPr>
          <w:sz w:val="28"/>
        </w:rPr>
        <w:t>năm</w:t>
      </w:r>
      <w:r>
        <w:rPr>
          <w:spacing w:val="-5"/>
          <w:sz w:val="28"/>
        </w:rPr>
        <w:t> </w:t>
      </w:r>
      <w:r>
        <w:rPr>
          <w:sz w:val="28"/>
        </w:rPr>
        <w:t>1974,</w:t>
      </w:r>
      <w:r>
        <w:rPr>
          <w:spacing w:val="-4"/>
          <w:sz w:val="28"/>
        </w:rPr>
        <w:t> </w:t>
      </w:r>
      <w:r>
        <w:rPr>
          <w:sz w:val="28"/>
        </w:rPr>
        <w:t>(có</w:t>
      </w:r>
      <w:r>
        <w:rPr>
          <w:spacing w:val="-1"/>
          <w:sz w:val="28"/>
        </w:rPr>
        <w:t> </w:t>
      </w:r>
      <w:r>
        <w:rPr>
          <w:spacing w:val="-2"/>
          <w:sz w:val="28"/>
        </w:rPr>
        <w:t>mặt).</w:t>
      </w:r>
    </w:p>
    <w:p>
      <w:pPr>
        <w:pStyle w:val="BodyText"/>
        <w:spacing w:before="120"/>
        <w:ind w:left="1095"/>
      </w:pPr>
      <w:r>
        <w:rPr/>
        <w:t>Địa</w:t>
      </w:r>
      <w:r>
        <w:rPr>
          <w:spacing w:val="34"/>
        </w:rPr>
        <w:t> </w:t>
      </w:r>
      <w:r>
        <w:rPr/>
        <w:t>chỉ:</w:t>
      </w:r>
      <w:r>
        <w:rPr>
          <w:spacing w:val="37"/>
        </w:rPr>
        <w:t> </w:t>
      </w:r>
      <w:r>
        <w:rPr/>
        <w:t>Số</w:t>
      </w:r>
      <w:r>
        <w:rPr>
          <w:spacing w:val="33"/>
        </w:rPr>
        <w:t> </w:t>
      </w:r>
      <w:r>
        <w:rPr/>
        <w:t>70/4</w:t>
      </w:r>
      <w:r>
        <w:rPr>
          <w:spacing w:val="33"/>
        </w:rPr>
        <w:t> </w:t>
      </w:r>
      <w:r>
        <w:rPr/>
        <w:t>đường</w:t>
      </w:r>
      <w:r>
        <w:rPr>
          <w:spacing w:val="35"/>
        </w:rPr>
        <w:t> </w:t>
      </w:r>
      <w:r>
        <w:rPr/>
        <w:t>Ngô</w:t>
      </w:r>
      <w:r>
        <w:rPr>
          <w:spacing w:val="35"/>
        </w:rPr>
        <w:t> </w:t>
      </w:r>
      <w:r>
        <w:rPr/>
        <w:t>Quyền,</w:t>
      </w:r>
      <w:r>
        <w:rPr>
          <w:spacing w:val="37"/>
        </w:rPr>
        <w:t> </w:t>
      </w:r>
      <w:r>
        <w:rPr/>
        <w:t>ấp</w:t>
      </w:r>
      <w:r>
        <w:rPr>
          <w:spacing w:val="34"/>
        </w:rPr>
        <w:t> </w:t>
      </w:r>
      <w:r>
        <w:rPr/>
        <w:t>V,</w:t>
      </w:r>
      <w:r>
        <w:rPr>
          <w:spacing w:val="34"/>
        </w:rPr>
        <w:t> </w:t>
      </w:r>
      <w:r>
        <w:rPr/>
        <w:t>thị</w:t>
      </w:r>
      <w:r>
        <w:rPr>
          <w:spacing w:val="35"/>
        </w:rPr>
        <w:t> </w:t>
      </w:r>
      <w:r>
        <w:rPr/>
        <w:t>trấn</w:t>
      </w:r>
      <w:r>
        <w:rPr>
          <w:spacing w:val="33"/>
        </w:rPr>
        <w:t> </w:t>
      </w:r>
      <w:r>
        <w:rPr/>
        <w:t>M,</w:t>
      </w:r>
      <w:r>
        <w:rPr>
          <w:spacing w:val="34"/>
        </w:rPr>
        <w:t> </w:t>
      </w:r>
      <w:r>
        <w:rPr/>
        <w:t>huyện</w:t>
      </w:r>
      <w:r>
        <w:rPr>
          <w:spacing w:val="33"/>
        </w:rPr>
        <w:t> </w:t>
      </w:r>
      <w:r>
        <w:rPr/>
        <w:t>M,</w:t>
      </w:r>
      <w:r>
        <w:rPr>
          <w:spacing w:val="33"/>
        </w:rPr>
        <w:t> </w:t>
      </w:r>
      <w:r>
        <w:rPr/>
        <w:t>tỉnh</w:t>
      </w:r>
      <w:r>
        <w:rPr>
          <w:spacing w:val="36"/>
        </w:rPr>
        <w:t> </w:t>
      </w:r>
      <w:r>
        <w:rPr>
          <w:spacing w:val="-5"/>
        </w:rPr>
        <w:t>Sóc</w:t>
      </w:r>
    </w:p>
    <w:p>
      <w:pPr>
        <w:spacing w:after="0"/>
        <w:sectPr>
          <w:footerReference w:type="default" r:id="rId5"/>
          <w:type w:val="continuous"/>
          <w:pgSz w:w="12240" w:h="15840"/>
          <w:pgMar w:footer="751" w:header="0" w:top="1120" w:bottom="940" w:left="1600" w:right="720"/>
          <w:pgNumType w:start="1"/>
        </w:sectPr>
      </w:pPr>
    </w:p>
    <w:p>
      <w:pPr>
        <w:pStyle w:val="BodyText"/>
        <w:jc w:val="left"/>
      </w:pPr>
      <w:r>
        <w:rPr>
          <w:spacing w:val="-2"/>
        </w:rPr>
        <w:t>Trăng.</w:t>
      </w:r>
    </w:p>
    <w:p>
      <w:pPr>
        <w:pStyle w:val="BodyText"/>
        <w:ind w:left="0"/>
        <w:jc w:val="left"/>
        <w:rPr>
          <w:sz w:val="30"/>
        </w:rPr>
      </w:pPr>
    </w:p>
    <w:p>
      <w:pPr>
        <w:pStyle w:val="BodyText"/>
        <w:ind w:left="0"/>
        <w:jc w:val="left"/>
        <w:rPr>
          <w:sz w:val="30"/>
        </w:rPr>
      </w:pPr>
    </w:p>
    <w:p>
      <w:pPr>
        <w:pStyle w:val="BodyText"/>
        <w:spacing w:before="196"/>
        <w:jc w:val="left"/>
      </w:pPr>
      <w:r>
        <w:rPr>
          <w:spacing w:val="-2"/>
        </w:rPr>
        <w:t>Trăng.</w:t>
      </w:r>
    </w:p>
    <w:p>
      <w:pPr>
        <w:spacing w:line="240" w:lineRule="auto" w:before="5"/>
        <w:rPr>
          <w:sz w:val="38"/>
        </w:rPr>
      </w:pPr>
      <w:r>
        <w:rPr/>
        <w:br w:type="column"/>
      </w:r>
      <w:r>
        <w:rPr>
          <w:sz w:val="38"/>
        </w:rPr>
      </w:r>
    </w:p>
    <w:p>
      <w:pPr>
        <w:pStyle w:val="ListParagraph"/>
        <w:numPr>
          <w:ilvl w:val="0"/>
          <w:numId w:val="2"/>
        </w:numPr>
        <w:tabs>
          <w:tab w:pos="266" w:val="left" w:leader="none"/>
        </w:tabs>
        <w:spacing w:line="240" w:lineRule="auto" w:before="0" w:after="0"/>
        <w:ind w:left="265" w:right="0" w:hanging="164"/>
        <w:jc w:val="left"/>
        <w:rPr>
          <w:sz w:val="28"/>
        </w:rPr>
      </w:pPr>
      <w:r>
        <w:rPr>
          <w:i/>
          <w:sz w:val="28"/>
        </w:rPr>
        <w:t>Bị</w:t>
      </w:r>
      <w:r>
        <w:rPr>
          <w:i/>
          <w:spacing w:val="-2"/>
          <w:sz w:val="28"/>
        </w:rPr>
        <w:t> </w:t>
      </w:r>
      <w:r>
        <w:rPr>
          <w:i/>
          <w:sz w:val="28"/>
        </w:rPr>
        <w:t>đơn:</w:t>
      </w:r>
      <w:r>
        <w:rPr>
          <w:i/>
          <w:spacing w:val="-1"/>
          <w:sz w:val="28"/>
        </w:rPr>
        <w:t> </w:t>
      </w:r>
      <w:r>
        <w:rPr>
          <w:sz w:val="28"/>
        </w:rPr>
        <w:t>Ông</w:t>
      </w:r>
      <w:r>
        <w:rPr>
          <w:spacing w:val="-1"/>
          <w:sz w:val="28"/>
        </w:rPr>
        <w:t> </w:t>
      </w:r>
      <w:r>
        <w:rPr>
          <w:sz w:val="28"/>
        </w:rPr>
        <w:t>Lê</w:t>
      </w:r>
      <w:r>
        <w:rPr>
          <w:spacing w:val="-2"/>
          <w:sz w:val="28"/>
        </w:rPr>
        <w:t> </w:t>
      </w:r>
      <w:r>
        <w:rPr>
          <w:sz w:val="28"/>
        </w:rPr>
        <w:t>Thanh</w:t>
      </w:r>
      <w:r>
        <w:rPr>
          <w:spacing w:val="-1"/>
          <w:sz w:val="28"/>
        </w:rPr>
        <w:t> </w:t>
      </w:r>
      <w:r>
        <w:rPr>
          <w:sz w:val="28"/>
        </w:rPr>
        <w:t>Ph,</w:t>
      </w:r>
      <w:r>
        <w:rPr>
          <w:spacing w:val="-3"/>
          <w:sz w:val="28"/>
        </w:rPr>
        <w:t> </w:t>
      </w:r>
      <w:r>
        <w:rPr>
          <w:sz w:val="28"/>
        </w:rPr>
        <w:t>sinh</w:t>
      </w:r>
      <w:r>
        <w:rPr>
          <w:spacing w:val="-5"/>
          <w:sz w:val="28"/>
        </w:rPr>
        <w:t> </w:t>
      </w:r>
      <w:r>
        <w:rPr>
          <w:sz w:val="28"/>
        </w:rPr>
        <w:t>năm</w:t>
      </w:r>
      <w:r>
        <w:rPr>
          <w:spacing w:val="-6"/>
          <w:sz w:val="28"/>
        </w:rPr>
        <w:t> </w:t>
      </w:r>
      <w:r>
        <w:rPr>
          <w:sz w:val="28"/>
        </w:rPr>
        <w:t>1992,</w:t>
      </w:r>
      <w:r>
        <w:rPr>
          <w:spacing w:val="-3"/>
          <w:sz w:val="28"/>
        </w:rPr>
        <w:t> </w:t>
      </w:r>
      <w:r>
        <w:rPr>
          <w:sz w:val="28"/>
        </w:rPr>
        <w:t>(có</w:t>
      </w:r>
      <w:r>
        <w:rPr>
          <w:spacing w:val="-1"/>
          <w:sz w:val="28"/>
        </w:rPr>
        <w:t> </w:t>
      </w:r>
      <w:r>
        <w:rPr>
          <w:spacing w:val="-2"/>
          <w:sz w:val="28"/>
        </w:rPr>
        <w:t>mặt).</w:t>
      </w:r>
    </w:p>
    <w:p>
      <w:pPr>
        <w:pStyle w:val="BodyText"/>
        <w:spacing w:before="122"/>
        <w:jc w:val="left"/>
      </w:pPr>
      <w:r>
        <w:rPr/>
        <w:t>Địa</w:t>
      </w:r>
      <w:r>
        <w:rPr>
          <w:spacing w:val="49"/>
        </w:rPr>
        <w:t> </w:t>
      </w:r>
      <w:r>
        <w:rPr/>
        <w:t>chỉ:</w:t>
      </w:r>
      <w:r>
        <w:rPr>
          <w:spacing w:val="52"/>
        </w:rPr>
        <w:t> </w:t>
      </w:r>
      <w:r>
        <w:rPr/>
        <w:t>Số</w:t>
      </w:r>
      <w:r>
        <w:rPr>
          <w:spacing w:val="50"/>
        </w:rPr>
        <w:t> </w:t>
      </w:r>
      <w:r>
        <w:rPr/>
        <w:t>92</w:t>
      </w:r>
      <w:r>
        <w:rPr>
          <w:spacing w:val="48"/>
        </w:rPr>
        <w:t> </w:t>
      </w:r>
      <w:r>
        <w:rPr/>
        <w:t>đường</w:t>
      </w:r>
      <w:r>
        <w:rPr>
          <w:spacing w:val="50"/>
        </w:rPr>
        <w:t> </w:t>
      </w:r>
      <w:r>
        <w:rPr/>
        <w:t>Ngô</w:t>
      </w:r>
      <w:r>
        <w:rPr>
          <w:spacing w:val="50"/>
        </w:rPr>
        <w:t> </w:t>
      </w:r>
      <w:r>
        <w:rPr/>
        <w:t>Quyền,</w:t>
      </w:r>
      <w:r>
        <w:rPr>
          <w:spacing w:val="54"/>
        </w:rPr>
        <w:t> </w:t>
      </w:r>
      <w:r>
        <w:rPr/>
        <w:t>ấp</w:t>
      </w:r>
      <w:r>
        <w:rPr>
          <w:spacing w:val="45"/>
        </w:rPr>
        <w:t> </w:t>
      </w:r>
      <w:r>
        <w:rPr/>
        <w:t>V,</w:t>
      </w:r>
      <w:r>
        <w:rPr>
          <w:spacing w:val="48"/>
        </w:rPr>
        <w:t> </w:t>
      </w:r>
      <w:r>
        <w:rPr/>
        <w:t>thị</w:t>
      </w:r>
      <w:r>
        <w:rPr>
          <w:spacing w:val="51"/>
        </w:rPr>
        <w:t> </w:t>
      </w:r>
      <w:r>
        <w:rPr/>
        <w:t>trấn</w:t>
      </w:r>
      <w:r>
        <w:rPr>
          <w:spacing w:val="47"/>
        </w:rPr>
        <w:t> </w:t>
      </w:r>
      <w:r>
        <w:rPr/>
        <w:t>M,</w:t>
      </w:r>
      <w:r>
        <w:rPr>
          <w:spacing w:val="48"/>
        </w:rPr>
        <w:t> </w:t>
      </w:r>
      <w:r>
        <w:rPr/>
        <w:t>huyện</w:t>
      </w:r>
      <w:r>
        <w:rPr>
          <w:spacing w:val="51"/>
        </w:rPr>
        <w:t> </w:t>
      </w:r>
      <w:r>
        <w:rPr/>
        <w:t>M,</w:t>
      </w:r>
      <w:r>
        <w:rPr>
          <w:spacing w:val="46"/>
        </w:rPr>
        <w:t> </w:t>
      </w:r>
      <w:r>
        <w:rPr/>
        <w:t>tỉnh</w:t>
      </w:r>
      <w:r>
        <w:rPr>
          <w:spacing w:val="49"/>
        </w:rPr>
        <w:t> </w:t>
      </w:r>
      <w:r>
        <w:rPr>
          <w:spacing w:val="-5"/>
        </w:rPr>
        <w:t>Sóc</w:t>
      </w:r>
    </w:p>
    <w:p>
      <w:pPr>
        <w:pStyle w:val="BodyText"/>
        <w:ind w:left="0"/>
        <w:jc w:val="left"/>
        <w:rPr>
          <w:sz w:val="30"/>
        </w:rPr>
      </w:pPr>
    </w:p>
    <w:p>
      <w:pPr>
        <w:pStyle w:val="Heading1"/>
        <w:spacing w:before="221"/>
        <w:ind w:left="2766"/>
      </w:pPr>
      <w:r>
        <w:rPr/>
        <w:t>NỘI</w:t>
      </w:r>
      <w:r>
        <w:rPr>
          <w:spacing w:val="-3"/>
        </w:rPr>
        <w:t> </w:t>
      </w:r>
      <w:r>
        <w:rPr/>
        <w:t>DUNG</w:t>
      </w:r>
      <w:r>
        <w:rPr>
          <w:spacing w:val="-3"/>
        </w:rPr>
        <w:t> </w:t>
      </w:r>
      <w:r>
        <w:rPr/>
        <w:t>VỤ</w:t>
      </w:r>
      <w:r>
        <w:rPr>
          <w:spacing w:val="-4"/>
        </w:rPr>
        <w:t> </w:t>
      </w:r>
      <w:r>
        <w:rPr>
          <w:spacing w:val="-5"/>
        </w:rPr>
        <w:t>ÁN</w:t>
      </w:r>
    </w:p>
    <w:p>
      <w:pPr>
        <w:pStyle w:val="ListParagraph"/>
        <w:numPr>
          <w:ilvl w:val="0"/>
          <w:numId w:val="2"/>
        </w:numPr>
        <w:tabs>
          <w:tab w:pos="285" w:val="left" w:leader="none"/>
        </w:tabs>
        <w:spacing w:line="240" w:lineRule="auto" w:before="235" w:after="0"/>
        <w:ind w:left="284" w:right="0" w:hanging="183"/>
        <w:jc w:val="left"/>
        <w:rPr>
          <w:i/>
          <w:sz w:val="28"/>
        </w:rPr>
      </w:pPr>
      <w:r>
        <w:rPr>
          <w:i/>
          <w:sz w:val="28"/>
        </w:rPr>
        <w:t>Theo</w:t>
      </w:r>
      <w:r>
        <w:rPr>
          <w:i/>
          <w:spacing w:val="14"/>
          <w:sz w:val="28"/>
        </w:rPr>
        <w:t> </w:t>
      </w:r>
      <w:r>
        <w:rPr>
          <w:i/>
          <w:sz w:val="28"/>
        </w:rPr>
        <w:t>đơn</w:t>
      </w:r>
      <w:r>
        <w:rPr>
          <w:i/>
          <w:spacing w:val="16"/>
          <w:sz w:val="28"/>
        </w:rPr>
        <w:t> </w:t>
      </w:r>
      <w:r>
        <w:rPr>
          <w:i/>
          <w:sz w:val="28"/>
        </w:rPr>
        <w:t>khởi</w:t>
      </w:r>
      <w:r>
        <w:rPr>
          <w:i/>
          <w:spacing w:val="16"/>
          <w:sz w:val="28"/>
        </w:rPr>
        <w:t> </w:t>
      </w:r>
      <w:r>
        <w:rPr>
          <w:i/>
          <w:sz w:val="28"/>
        </w:rPr>
        <w:t>kiện</w:t>
      </w:r>
      <w:r>
        <w:rPr>
          <w:i/>
          <w:spacing w:val="14"/>
          <w:sz w:val="28"/>
        </w:rPr>
        <w:t> </w:t>
      </w:r>
      <w:r>
        <w:rPr>
          <w:i/>
          <w:sz w:val="28"/>
        </w:rPr>
        <w:t>ngày</w:t>
      </w:r>
      <w:r>
        <w:rPr>
          <w:i/>
          <w:spacing w:val="20"/>
          <w:sz w:val="28"/>
        </w:rPr>
        <w:t> </w:t>
      </w:r>
      <w:r>
        <w:rPr>
          <w:i/>
          <w:sz w:val="28"/>
        </w:rPr>
        <w:t>17/8/2022,</w:t>
      </w:r>
      <w:r>
        <w:rPr>
          <w:i/>
          <w:spacing w:val="16"/>
          <w:sz w:val="28"/>
        </w:rPr>
        <w:t> </w:t>
      </w:r>
      <w:r>
        <w:rPr>
          <w:i/>
          <w:sz w:val="28"/>
        </w:rPr>
        <w:t>chứng</w:t>
      </w:r>
      <w:r>
        <w:rPr>
          <w:i/>
          <w:spacing w:val="16"/>
          <w:sz w:val="28"/>
        </w:rPr>
        <w:t> </w:t>
      </w:r>
      <w:r>
        <w:rPr>
          <w:i/>
          <w:sz w:val="28"/>
        </w:rPr>
        <w:t>cứ</w:t>
      </w:r>
      <w:r>
        <w:rPr>
          <w:i/>
          <w:spacing w:val="15"/>
          <w:sz w:val="28"/>
        </w:rPr>
        <w:t> </w:t>
      </w:r>
      <w:r>
        <w:rPr>
          <w:i/>
          <w:sz w:val="28"/>
        </w:rPr>
        <w:t>có</w:t>
      </w:r>
      <w:r>
        <w:rPr>
          <w:i/>
          <w:spacing w:val="14"/>
          <w:sz w:val="28"/>
        </w:rPr>
        <w:t> </w:t>
      </w:r>
      <w:r>
        <w:rPr>
          <w:i/>
          <w:sz w:val="28"/>
        </w:rPr>
        <w:t>trong</w:t>
      </w:r>
      <w:r>
        <w:rPr>
          <w:i/>
          <w:spacing w:val="15"/>
          <w:sz w:val="28"/>
        </w:rPr>
        <w:t> </w:t>
      </w:r>
      <w:r>
        <w:rPr>
          <w:i/>
          <w:sz w:val="28"/>
        </w:rPr>
        <w:t>hồ</w:t>
      </w:r>
      <w:r>
        <w:rPr>
          <w:i/>
          <w:spacing w:val="14"/>
          <w:sz w:val="28"/>
        </w:rPr>
        <w:t> </w:t>
      </w:r>
      <w:r>
        <w:rPr>
          <w:i/>
          <w:sz w:val="28"/>
        </w:rPr>
        <w:t>sơ</w:t>
      </w:r>
      <w:r>
        <w:rPr>
          <w:i/>
          <w:spacing w:val="17"/>
          <w:sz w:val="28"/>
        </w:rPr>
        <w:t> </w:t>
      </w:r>
      <w:r>
        <w:rPr>
          <w:i/>
          <w:sz w:val="28"/>
        </w:rPr>
        <w:t>và</w:t>
      </w:r>
      <w:r>
        <w:rPr>
          <w:i/>
          <w:spacing w:val="17"/>
          <w:sz w:val="28"/>
        </w:rPr>
        <w:t> </w:t>
      </w:r>
      <w:r>
        <w:rPr>
          <w:i/>
          <w:sz w:val="28"/>
        </w:rPr>
        <w:t>tại</w:t>
      </w:r>
      <w:r>
        <w:rPr>
          <w:i/>
          <w:spacing w:val="15"/>
          <w:sz w:val="28"/>
        </w:rPr>
        <w:t> </w:t>
      </w:r>
      <w:r>
        <w:rPr>
          <w:i/>
          <w:spacing w:val="-2"/>
          <w:sz w:val="28"/>
        </w:rPr>
        <w:t>phiên</w:t>
      </w:r>
    </w:p>
    <w:p>
      <w:pPr>
        <w:spacing w:after="0" w:line="240" w:lineRule="auto"/>
        <w:jc w:val="left"/>
        <w:rPr>
          <w:sz w:val="28"/>
        </w:rPr>
        <w:sectPr>
          <w:type w:val="continuous"/>
          <w:pgSz w:w="12240" w:h="15840"/>
          <w:pgMar w:header="0" w:footer="751" w:top="1120" w:bottom="940" w:left="1600" w:right="720"/>
          <w:cols w:num="2" w:equalWidth="0">
            <w:col w:w="884" w:space="109"/>
            <w:col w:w="8927"/>
          </w:cols>
        </w:sectPr>
      </w:pPr>
    </w:p>
    <w:p>
      <w:pPr>
        <w:pStyle w:val="BodyText"/>
        <w:ind w:right="122"/>
      </w:pPr>
      <w:r>
        <w:rPr/>
        <w:pict>
          <v:line style="position:absolute;mso-position-horizontal-relative:page;mso-position-vertical-relative:page;z-index:-15799296" from="359.049988pt,94.5pt" to="521.049988pt,94.5pt" stroked="true" strokeweight=".75pt" strokecolor="#000000">
            <v:stroke dashstyle="solid"/>
            <w10:wrap type="none"/>
          </v:line>
        </w:pict>
      </w:r>
      <w:r>
        <w:rPr>
          <w:i/>
        </w:rPr>
        <w:t>tòa, nguyên đơn là ông Nguyễn Văn N trình bày: </w:t>
      </w:r>
      <w:r>
        <w:rPr/>
        <w:t>Vào ngày 13/9/2020DL (ngày 26/7/2020AL) ông Nguyễn Văn N có cho ông Lê Thanh Ph mượn số tiền 30.000.000 đồng, ông Ph làm giấy cam kết mượn tiền ngày 13/9/2020 hứa đến tháng 5 năm 2021DL sẽ trả đủ số tiền 30.000.000 đồng cho ông N. Nhưng đến nay ông Ph vẫn không trả số tiền trên cho ông N.</w:t>
      </w:r>
    </w:p>
    <w:p>
      <w:pPr>
        <w:spacing w:after="0"/>
        <w:sectPr>
          <w:type w:val="continuous"/>
          <w:pgSz w:w="12240" w:h="15840"/>
          <w:pgMar w:header="0" w:footer="751" w:top="1120" w:bottom="940" w:left="1600" w:right="720"/>
        </w:sectPr>
      </w:pPr>
    </w:p>
    <w:p>
      <w:pPr>
        <w:pStyle w:val="BodyText"/>
        <w:spacing w:line="242" w:lineRule="auto" w:before="65"/>
        <w:ind w:right="126" w:firstLine="993"/>
      </w:pPr>
      <w:r>
        <w:rPr/>
        <w:t>Nay</w:t>
      </w:r>
      <w:r>
        <w:rPr>
          <w:spacing w:val="-5"/>
        </w:rPr>
        <w:t> </w:t>
      </w:r>
      <w:r>
        <w:rPr/>
        <w:t>ông Nguyễn</w:t>
      </w:r>
      <w:r>
        <w:rPr>
          <w:spacing w:val="-1"/>
        </w:rPr>
        <w:t> </w:t>
      </w:r>
      <w:r>
        <w:rPr/>
        <w:t>Văn</w:t>
      </w:r>
      <w:r>
        <w:rPr>
          <w:spacing w:val="-3"/>
        </w:rPr>
        <w:t> </w:t>
      </w:r>
      <w:r>
        <w:rPr/>
        <w:t>N yêu</w:t>
      </w:r>
      <w:r>
        <w:rPr>
          <w:spacing w:val="-1"/>
        </w:rPr>
        <w:t> </w:t>
      </w:r>
      <w:r>
        <w:rPr/>
        <w:t>cầu</w:t>
      </w:r>
      <w:r>
        <w:rPr>
          <w:spacing w:val="-1"/>
        </w:rPr>
        <w:t> </w:t>
      </w:r>
      <w:r>
        <w:rPr/>
        <w:t>Tòa</w:t>
      </w:r>
      <w:r>
        <w:rPr>
          <w:spacing w:val="-2"/>
        </w:rPr>
        <w:t> </w:t>
      </w:r>
      <w:r>
        <w:rPr/>
        <w:t>án</w:t>
      </w:r>
      <w:r>
        <w:rPr>
          <w:spacing w:val="-1"/>
        </w:rPr>
        <w:t> </w:t>
      </w:r>
      <w:r>
        <w:rPr/>
        <w:t>giải</w:t>
      </w:r>
      <w:r>
        <w:rPr>
          <w:spacing w:val="-1"/>
        </w:rPr>
        <w:t> </w:t>
      </w:r>
      <w:r>
        <w:rPr/>
        <w:t>quyết</w:t>
      </w:r>
      <w:r>
        <w:rPr>
          <w:spacing w:val="-1"/>
        </w:rPr>
        <w:t> </w:t>
      </w:r>
      <w:r>
        <w:rPr/>
        <w:t>buộc</w:t>
      </w:r>
      <w:r>
        <w:rPr>
          <w:spacing w:val="-2"/>
        </w:rPr>
        <w:t> </w:t>
      </w:r>
      <w:r>
        <w:rPr/>
        <w:t>ông Lê</w:t>
      </w:r>
      <w:r>
        <w:rPr>
          <w:spacing w:val="-3"/>
        </w:rPr>
        <w:t> </w:t>
      </w:r>
      <w:r>
        <w:rPr/>
        <w:t>Thanh</w:t>
      </w:r>
      <w:r>
        <w:rPr>
          <w:spacing w:val="-1"/>
        </w:rPr>
        <w:t> </w:t>
      </w:r>
      <w:r>
        <w:rPr/>
        <w:t>Ph trả cho ông N số tiền 30.000.000 đồng, không yêu cầu tính lãi.</w:t>
      </w:r>
    </w:p>
    <w:p>
      <w:pPr>
        <w:pStyle w:val="BodyText"/>
        <w:ind w:right="123" w:firstLine="993"/>
      </w:pPr>
      <w:r>
        <w:rPr>
          <w:i/>
        </w:rPr>
        <w:t>- Tại biên bản hòa giải ngày 29/11/2022 và tại phiên tòa, bị đơn ông Lê</w:t>
      </w:r>
      <w:r>
        <w:rPr>
          <w:i/>
        </w:rPr>
        <w:t> Thanh Ph trình bày: </w:t>
      </w:r>
      <w:r>
        <w:rPr/>
        <w:t>Ông Ph thừa nhận vào ngày 13/9/2020 ông có làm tờ cam kết mượn của ông Nguyễn Văn N số tiền 30.000.000 đồng, không thỏa thuận lãi suất.</w:t>
      </w:r>
      <w:r>
        <w:rPr>
          <w:spacing w:val="40"/>
        </w:rPr>
        <w:t> </w:t>
      </w:r>
      <w:r>
        <w:rPr/>
        <w:t>Ông Ph có cam kết sẽ trả đủ 30.000.000 đồng nêu trên cho ông N vào tháng 5 năm 2021.</w:t>
      </w:r>
      <w:r>
        <w:rPr>
          <w:spacing w:val="-1"/>
        </w:rPr>
        <w:t> </w:t>
      </w:r>
      <w:r>
        <w:rPr/>
        <w:t>Nhưng do</w:t>
      </w:r>
      <w:r>
        <w:rPr>
          <w:spacing w:val="-2"/>
        </w:rPr>
        <w:t> </w:t>
      </w:r>
      <w:r>
        <w:rPr/>
        <w:t>ông</w:t>
      </w:r>
      <w:r>
        <w:rPr>
          <w:spacing w:val="-1"/>
        </w:rPr>
        <w:t> </w:t>
      </w:r>
      <w:r>
        <w:rPr/>
        <w:t>Ph</w:t>
      </w:r>
      <w:r>
        <w:rPr>
          <w:spacing w:val="-2"/>
        </w:rPr>
        <w:t> </w:t>
      </w:r>
      <w:r>
        <w:rPr/>
        <w:t>gặp</w:t>
      </w:r>
      <w:r>
        <w:rPr>
          <w:spacing w:val="-1"/>
        </w:rPr>
        <w:t> </w:t>
      </w:r>
      <w:r>
        <w:rPr/>
        <w:t>khó</w:t>
      </w:r>
      <w:r>
        <w:rPr>
          <w:spacing w:val="-3"/>
        </w:rPr>
        <w:t> </w:t>
      </w:r>
      <w:r>
        <w:rPr/>
        <w:t>khăn</w:t>
      </w:r>
      <w:r>
        <w:rPr>
          <w:spacing w:val="-1"/>
        </w:rPr>
        <w:t> </w:t>
      </w:r>
      <w:r>
        <w:rPr/>
        <w:t>về</w:t>
      </w:r>
      <w:r>
        <w:rPr>
          <w:spacing w:val="-2"/>
        </w:rPr>
        <w:t> </w:t>
      </w:r>
      <w:r>
        <w:rPr/>
        <w:t>kinh</w:t>
      </w:r>
      <w:r>
        <w:rPr>
          <w:spacing w:val="-1"/>
        </w:rPr>
        <w:t> </w:t>
      </w:r>
      <w:r>
        <w:rPr/>
        <w:t>tế,</w:t>
      </w:r>
      <w:r>
        <w:rPr>
          <w:spacing w:val="-2"/>
        </w:rPr>
        <w:t> </w:t>
      </w:r>
      <w:r>
        <w:rPr/>
        <w:t>thu</w:t>
      </w:r>
      <w:r>
        <w:rPr>
          <w:spacing w:val="-2"/>
        </w:rPr>
        <w:t> </w:t>
      </w:r>
      <w:r>
        <w:rPr/>
        <w:t>nhập</w:t>
      </w:r>
      <w:r>
        <w:rPr>
          <w:spacing w:val="-1"/>
        </w:rPr>
        <w:t> </w:t>
      </w:r>
      <w:r>
        <w:rPr/>
        <w:t>thấp</w:t>
      </w:r>
      <w:r>
        <w:rPr>
          <w:spacing w:val="-3"/>
        </w:rPr>
        <w:t> </w:t>
      </w:r>
      <w:r>
        <w:rPr/>
        <w:t>không</w:t>
      </w:r>
      <w:r>
        <w:rPr>
          <w:spacing w:val="-2"/>
        </w:rPr>
        <w:t> </w:t>
      </w:r>
      <w:r>
        <w:rPr/>
        <w:t>đủ</w:t>
      </w:r>
      <w:r>
        <w:rPr>
          <w:spacing w:val="-1"/>
        </w:rPr>
        <w:t> </w:t>
      </w:r>
      <w:r>
        <w:rPr/>
        <w:t>khả</w:t>
      </w:r>
      <w:r>
        <w:rPr>
          <w:spacing w:val="-2"/>
        </w:rPr>
        <w:t> </w:t>
      </w:r>
      <w:r>
        <w:rPr/>
        <w:t>năng</w:t>
      </w:r>
      <w:r>
        <w:rPr>
          <w:spacing w:val="-1"/>
        </w:rPr>
        <w:t> </w:t>
      </w:r>
      <w:r>
        <w:rPr/>
        <w:t>trả nợ cho ông N như đã cam kết. Nay ông Ph yêu cầu ông N cho ông Ph được trả dần số tiền mỗi tháng 500.000 đồng cho đến khi trả hết số tiền 30.000.000 đồng.</w:t>
      </w:r>
    </w:p>
    <w:p>
      <w:pPr>
        <w:pStyle w:val="Heading1"/>
        <w:spacing w:before="1"/>
        <w:ind w:left="3213" w:right="3237"/>
        <w:jc w:val="center"/>
      </w:pPr>
      <w:r>
        <w:rPr/>
        <w:t>NHẬN</w:t>
      </w:r>
      <w:r>
        <w:rPr>
          <w:spacing w:val="-4"/>
        </w:rPr>
        <w:t> </w:t>
      </w:r>
      <w:r>
        <w:rPr/>
        <w:t>ĐỊNH</w:t>
      </w:r>
      <w:r>
        <w:rPr>
          <w:spacing w:val="-3"/>
        </w:rPr>
        <w:t> </w:t>
      </w:r>
      <w:r>
        <w:rPr/>
        <w:t>CỦA</w:t>
      </w:r>
      <w:r>
        <w:rPr>
          <w:spacing w:val="-4"/>
        </w:rPr>
        <w:t> </w:t>
      </w:r>
      <w:r>
        <w:rPr/>
        <w:t>TÒA</w:t>
      </w:r>
      <w:r>
        <w:rPr>
          <w:spacing w:val="-3"/>
        </w:rPr>
        <w:t> </w:t>
      </w:r>
      <w:r>
        <w:rPr>
          <w:spacing w:val="-5"/>
        </w:rPr>
        <w:t>ÁN</w:t>
      </w:r>
    </w:p>
    <w:p>
      <w:pPr>
        <w:pStyle w:val="BodyText"/>
        <w:spacing w:before="115"/>
        <w:ind w:right="125" w:firstLine="993"/>
      </w:pPr>
      <w:r>
        <w:rPr/>
        <w:t>Sau khi nghiên cứu các tài liệu, chứng cứ có trong hồ sơ vụ án và đã được xem xét tại phiên tòa, kết quả tranh tụng tại phiên tòa. Hội đồng xét xử nhận định:</w:t>
      </w:r>
    </w:p>
    <w:p>
      <w:pPr>
        <w:pStyle w:val="ListParagraph"/>
        <w:numPr>
          <w:ilvl w:val="0"/>
          <w:numId w:val="3"/>
        </w:numPr>
        <w:tabs>
          <w:tab w:pos="1504" w:val="left" w:leader="none"/>
        </w:tabs>
        <w:spacing w:line="240" w:lineRule="auto" w:before="119" w:after="0"/>
        <w:ind w:left="102" w:right="125" w:firstLine="993"/>
        <w:jc w:val="both"/>
        <w:rPr>
          <w:sz w:val="28"/>
        </w:rPr>
      </w:pPr>
      <w:r>
        <w:rPr>
          <w:sz w:val="28"/>
        </w:rPr>
        <w:t>Nguyên đơn ông Nguyễn Văn N yêu cầu ông Lê Thanh Ph thanh toán số tiền nợ 30.000.000 đồng theo giấy cam kết ngày 13/9/2020, không yêu cầu tính lãi. Trong quá trình giải quyết vụ án và tại phiên tòa sơ thẩm, bị đơn là ông Lê Thanh Ph thừa</w:t>
      </w:r>
      <w:r>
        <w:rPr>
          <w:spacing w:val="-4"/>
          <w:sz w:val="28"/>
        </w:rPr>
        <w:t> </w:t>
      </w:r>
      <w:r>
        <w:rPr>
          <w:sz w:val="28"/>
        </w:rPr>
        <w:t>nhận có vay</w:t>
      </w:r>
      <w:r>
        <w:rPr>
          <w:spacing w:val="-4"/>
          <w:sz w:val="28"/>
        </w:rPr>
        <w:t> </w:t>
      </w:r>
      <w:r>
        <w:rPr>
          <w:sz w:val="28"/>
        </w:rPr>
        <w:t>của</w:t>
      </w:r>
      <w:r>
        <w:rPr>
          <w:spacing w:val="-3"/>
          <w:sz w:val="28"/>
        </w:rPr>
        <w:t> </w:t>
      </w:r>
      <w:r>
        <w:rPr>
          <w:sz w:val="28"/>
        </w:rPr>
        <w:t>ông N</w:t>
      </w:r>
      <w:r>
        <w:rPr>
          <w:spacing w:val="-3"/>
          <w:sz w:val="28"/>
        </w:rPr>
        <w:t> </w:t>
      </w:r>
      <w:r>
        <w:rPr>
          <w:sz w:val="28"/>
        </w:rPr>
        <w:t>số</w:t>
      </w:r>
      <w:r>
        <w:rPr>
          <w:spacing w:val="-4"/>
          <w:sz w:val="28"/>
        </w:rPr>
        <w:t> </w:t>
      </w:r>
      <w:r>
        <w:rPr>
          <w:sz w:val="28"/>
        </w:rPr>
        <w:t>tiền</w:t>
      </w:r>
      <w:r>
        <w:rPr>
          <w:spacing w:val="-3"/>
          <w:sz w:val="28"/>
        </w:rPr>
        <w:t> </w:t>
      </w:r>
      <w:r>
        <w:rPr>
          <w:sz w:val="28"/>
        </w:rPr>
        <w:t>30.000.000 đồng</w:t>
      </w:r>
      <w:r>
        <w:rPr>
          <w:spacing w:val="-1"/>
          <w:sz w:val="28"/>
        </w:rPr>
        <w:t> </w:t>
      </w:r>
      <w:r>
        <w:rPr>
          <w:sz w:val="28"/>
        </w:rPr>
        <w:t>và</w:t>
      </w:r>
      <w:r>
        <w:rPr>
          <w:spacing w:val="-14"/>
          <w:sz w:val="28"/>
        </w:rPr>
        <w:t> </w:t>
      </w:r>
      <w:r>
        <w:rPr>
          <w:sz w:val="28"/>
        </w:rPr>
        <w:t>đồng ý trả</w:t>
      </w:r>
      <w:r>
        <w:rPr>
          <w:spacing w:val="-1"/>
          <w:sz w:val="28"/>
        </w:rPr>
        <w:t> </w:t>
      </w:r>
      <w:r>
        <w:rPr>
          <w:sz w:val="28"/>
        </w:rPr>
        <w:t>số</w:t>
      </w:r>
      <w:r>
        <w:rPr>
          <w:spacing w:val="-3"/>
          <w:sz w:val="28"/>
        </w:rPr>
        <w:t> </w:t>
      </w:r>
      <w:r>
        <w:rPr>
          <w:sz w:val="28"/>
        </w:rPr>
        <w:t>tiền</w:t>
      </w:r>
      <w:r>
        <w:rPr>
          <w:spacing w:val="-2"/>
          <w:sz w:val="28"/>
        </w:rPr>
        <w:t> </w:t>
      </w:r>
      <w:r>
        <w:rPr>
          <w:sz w:val="28"/>
        </w:rPr>
        <w:t>này</w:t>
      </w:r>
      <w:r>
        <w:rPr>
          <w:spacing w:val="-5"/>
          <w:sz w:val="28"/>
        </w:rPr>
        <w:t> </w:t>
      </w:r>
      <w:r>
        <w:rPr>
          <w:sz w:val="28"/>
        </w:rPr>
        <w:t>cho ông</w:t>
      </w:r>
    </w:p>
    <w:p>
      <w:pPr>
        <w:pStyle w:val="BodyText"/>
        <w:spacing w:before="1"/>
        <w:ind w:right="135"/>
      </w:pPr>
      <w:r>
        <w:rPr/>
        <w:t>N. Đây là tình tiết không phải chứng minh theo quy định tại điểm</w:t>
      </w:r>
      <w:r>
        <w:rPr>
          <w:spacing w:val="-1"/>
        </w:rPr>
        <w:t> </w:t>
      </w:r>
      <w:r>
        <w:rPr/>
        <w:t>a khoản 1 và khoản 2 Điều 92 của Bộ luật tố tụng dân sự.</w:t>
      </w:r>
    </w:p>
    <w:p>
      <w:pPr>
        <w:pStyle w:val="ListParagraph"/>
        <w:numPr>
          <w:ilvl w:val="0"/>
          <w:numId w:val="3"/>
        </w:numPr>
        <w:tabs>
          <w:tab w:pos="1552" w:val="left" w:leader="none"/>
        </w:tabs>
        <w:spacing w:line="322" w:lineRule="exact" w:before="120" w:after="0"/>
        <w:ind w:left="1551" w:right="0" w:hanging="457"/>
        <w:jc w:val="both"/>
        <w:rPr>
          <w:sz w:val="28"/>
        </w:rPr>
      </w:pPr>
      <w:r>
        <w:rPr>
          <w:sz w:val="28"/>
        </w:rPr>
        <w:t>Tuy</w:t>
      </w:r>
      <w:r>
        <w:rPr>
          <w:spacing w:val="51"/>
          <w:sz w:val="28"/>
        </w:rPr>
        <w:t> </w:t>
      </w:r>
      <w:r>
        <w:rPr>
          <w:sz w:val="28"/>
        </w:rPr>
        <w:t>nhiên,</w:t>
      </w:r>
      <w:r>
        <w:rPr>
          <w:spacing w:val="59"/>
          <w:sz w:val="28"/>
        </w:rPr>
        <w:t> </w:t>
      </w:r>
      <w:r>
        <w:rPr>
          <w:sz w:val="28"/>
        </w:rPr>
        <w:t>ông</w:t>
      </w:r>
      <w:r>
        <w:rPr>
          <w:spacing w:val="55"/>
          <w:sz w:val="28"/>
        </w:rPr>
        <w:t> </w:t>
      </w:r>
      <w:r>
        <w:rPr>
          <w:sz w:val="28"/>
        </w:rPr>
        <w:t>Ph</w:t>
      </w:r>
      <w:r>
        <w:rPr>
          <w:spacing w:val="59"/>
          <w:sz w:val="28"/>
        </w:rPr>
        <w:t> </w:t>
      </w:r>
      <w:r>
        <w:rPr>
          <w:sz w:val="28"/>
        </w:rPr>
        <w:t>yêu</w:t>
      </w:r>
      <w:r>
        <w:rPr>
          <w:spacing w:val="58"/>
          <w:sz w:val="28"/>
        </w:rPr>
        <w:t> </w:t>
      </w:r>
      <w:r>
        <w:rPr>
          <w:sz w:val="28"/>
        </w:rPr>
        <w:t>cầu</w:t>
      </w:r>
      <w:r>
        <w:rPr>
          <w:spacing w:val="57"/>
          <w:sz w:val="28"/>
        </w:rPr>
        <w:t> </w:t>
      </w:r>
      <w:r>
        <w:rPr>
          <w:sz w:val="28"/>
        </w:rPr>
        <w:t>ông</w:t>
      </w:r>
      <w:r>
        <w:rPr>
          <w:spacing w:val="59"/>
          <w:sz w:val="28"/>
        </w:rPr>
        <w:t> </w:t>
      </w:r>
      <w:r>
        <w:rPr>
          <w:sz w:val="28"/>
        </w:rPr>
        <w:t>N</w:t>
      </w:r>
      <w:r>
        <w:rPr>
          <w:spacing w:val="57"/>
          <w:sz w:val="28"/>
        </w:rPr>
        <w:t> </w:t>
      </w:r>
      <w:r>
        <w:rPr>
          <w:sz w:val="28"/>
        </w:rPr>
        <w:t>cho</w:t>
      </w:r>
      <w:r>
        <w:rPr>
          <w:spacing w:val="58"/>
          <w:sz w:val="28"/>
        </w:rPr>
        <w:t> </w:t>
      </w:r>
      <w:r>
        <w:rPr>
          <w:sz w:val="28"/>
        </w:rPr>
        <w:t>ông</w:t>
      </w:r>
      <w:r>
        <w:rPr>
          <w:spacing w:val="55"/>
          <w:sz w:val="28"/>
        </w:rPr>
        <w:t> </w:t>
      </w:r>
      <w:r>
        <w:rPr>
          <w:sz w:val="28"/>
        </w:rPr>
        <w:t>được</w:t>
      </w:r>
      <w:r>
        <w:rPr>
          <w:spacing w:val="58"/>
          <w:sz w:val="28"/>
        </w:rPr>
        <w:t> </w:t>
      </w:r>
      <w:r>
        <w:rPr>
          <w:sz w:val="28"/>
        </w:rPr>
        <w:t>trả</w:t>
      </w:r>
      <w:r>
        <w:rPr>
          <w:spacing w:val="57"/>
          <w:sz w:val="28"/>
        </w:rPr>
        <w:t> </w:t>
      </w:r>
      <w:r>
        <w:rPr>
          <w:sz w:val="28"/>
        </w:rPr>
        <w:t>dần</w:t>
      </w:r>
      <w:r>
        <w:rPr>
          <w:spacing w:val="58"/>
          <w:sz w:val="28"/>
        </w:rPr>
        <w:t> </w:t>
      </w:r>
      <w:r>
        <w:rPr>
          <w:sz w:val="28"/>
        </w:rPr>
        <w:t>mỗi</w:t>
      </w:r>
      <w:r>
        <w:rPr>
          <w:spacing w:val="59"/>
          <w:sz w:val="28"/>
        </w:rPr>
        <w:t> </w:t>
      </w:r>
      <w:r>
        <w:rPr>
          <w:spacing w:val="-2"/>
          <w:sz w:val="28"/>
        </w:rPr>
        <w:t>tháng</w:t>
      </w:r>
    </w:p>
    <w:p>
      <w:pPr>
        <w:pStyle w:val="BodyText"/>
        <w:spacing w:line="242" w:lineRule="auto"/>
        <w:ind w:right="131"/>
      </w:pPr>
      <w:r>
        <w:rPr/>
        <w:t>500.000 đồng cho đến khi trả hết số tiền 30.000.000 đồng. Tại phiên tòa, nguyên đơn ông</w:t>
      </w:r>
      <w:r>
        <w:rPr>
          <w:spacing w:val="13"/>
        </w:rPr>
        <w:t> </w:t>
      </w:r>
      <w:r>
        <w:rPr/>
        <w:t>Nguyễn</w:t>
      </w:r>
      <w:r>
        <w:rPr>
          <w:spacing w:val="12"/>
        </w:rPr>
        <w:t> </w:t>
      </w:r>
      <w:r>
        <w:rPr/>
        <w:t>Văn</w:t>
      </w:r>
      <w:r>
        <w:rPr>
          <w:spacing w:val="12"/>
        </w:rPr>
        <w:t> </w:t>
      </w:r>
      <w:r>
        <w:rPr/>
        <w:t>N</w:t>
      </w:r>
      <w:r>
        <w:rPr>
          <w:spacing w:val="12"/>
        </w:rPr>
        <w:t> </w:t>
      </w:r>
      <w:r>
        <w:rPr/>
        <w:t>không</w:t>
      </w:r>
      <w:r>
        <w:rPr>
          <w:spacing w:val="12"/>
        </w:rPr>
        <w:t> </w:t>
      </w:r>
      <w:r>
        <w:rPr/>
        <w:t>đồng</w:t>
      </w:r>
      <w:r>
        <w:rPr>
          <w:spacing w:val="12"/>
        </w:rPr>
        <w:t> </w:t>
      </w:r>
      <w:r>
        <w:rPr/>
        <w:t>ý</w:t>
      </w:r>
      <w:r>
        <w:rPr>
          <w:spacing w:val="12"/>
        </w:rPr>
        <w:t> </w:t>
      </w:r>
      <w:r>
        <w:rPr/>
        <w:t>cho</w:t>
      </w:r>
      <w:r>
        <w:rPr>
          <w:spacing w:val="16"/>
        </w:rPr>
        <w:t> </w:t>
      </w:r>
      <w:r>
        <w:rPr/>
        <w:t>ông</w:t>
      </w:r>
      <w:r>
        <w:rPr>
          <w:spacing w:val="10"/>
        </w:rPr>
        <w:t> </w:t>
      </w:r>
      <w:r>
        <w:rPr/>
        <w:t>Ph</w:t>
      </w:r>
      <w:r>
        <w:rPr>
          <w:spacing w:val="13"/>
        </w:rPr>
        <w:t> </w:t>
      </w:r>
      <w:r>
        <w:rPr/>
        <w:t>trả</w:t>
      </w:r>
      <w:r>
        <w:rPr>
          <w:spacing w:val="11"/>
        </w:rPr>
        <w:t> </w:t>
      </w:r>
      <w:r>
        <w:rPr/>
        <w:t>dần</w:t>
      </w:r>
      <w:r>
        <w:rPr>
          <w:spacing w:val="12"/>
        </w:rPr>
        <w:t> </w:t>
      </w:r>
      <w:r>
        <w:rPr/>
        <w:t>mà</w:t>
      </w:r>
      <w:r>
        <w:rPr>
          <w:spacing w:val="16"/>
        </w:rPr>
        <w:t> </w:t>
      </w:r>
      <w:r>
        <w:rPr/>
        <w:t>yêu</w:t>
      </w:r>
      <w:r>
        <w:rPr>
          <w:spacing w:val="12"/>
        </w:rPr>
        <w:t> </w:t>
      </w:r>
      <w:r>
        <w:rPr/>
        <w:t>cầu</w:t>
      </w:r>
      <w:r>
        <w:rPr>
          <w:spacing w:val="12"/>
        </w:rPr>
        <w:t> </w:t>
      </w:r>
      <w:r>
        <w:rPr/>
        <w:t>trả</w:t>
      </w:r>
      <w:r>
        <w:rPr>
          <w:spacing w:val="11"/>
        </w:rPr>
        <w:t> </w:t>
      </w:r>
      <w:r>
        <w:rPr/>
        <w:t>một</w:t>
      </w:r>
      <w:r>
        <w:rPr>
          <w:spacing w:val="12"/>
        </w:rPr>
        <w:t> </w:t>
      </w:r>
      <w:r>
        <w:rPr/>
        <w:t>lần</w:t>
      </w:r>
      <w:r>
        <w:rPr>
          <w:spacing w:val="10"/>
        </w:rPr>
        <w:t> </w:t>
      </w:r>
      <w:r>
        <w:rPr/>
        <w:t>số</w:t>
      </w:r>
      <w:r>
        <w:rPr>
          <w:spacing w:val="12"/>
        </w:rPr>
        <w:t> </w:t>
      </w:r>
      <w:r>
        <w:rPr/>
        <w:t>tiền</w:t>
      </w:r>
    </w:p>
    <w:p>
      <w:pPr>
        <w:pStyle w:val="BodyText"/>
        <w:ind w:right="124"/>
      </w:pPr>
      <w:r>
        <w:rPr/>
        <w:t>30.000.000 đồng,</w:t>
      </w:r>
      <w:r>
        <w:rPr>
          <w:spacing w:val="-1"/>
        </w:rPr>
        <w:t> </w:t>
      </w:r>
      <w:r>
        <w:rPr/>
        <w:t>nên việc yêu cầu được trả dần số tiền nợ của ông Ph nêu trên không có cơ sở để Hội đồng xét xử xem xét.</w:t>
      </w:r>
    </w:p>
    <w:p>
      <w:pPr>
        <w:pStyle w:val="ListParagraph"/>
        <w:numPr>
          <w:ilvl w:val="0"/>
          <w:numId w:val="3"/>
        </w:numPr>
        <w:tabs>
          <w:tab w:pos="1502" w:val="left" w:leader="none"/>
        </w:tabs>
        <w:spacing w:line="240" w:lineRule="auto" w:before="114" w:after="0"/>
        <w:ind w:left="102" w:right="125" w:firstLine="993"/>
        <w:jc w:val="both"/>
        <w:rPr>
          <w:sz w:val="28"/>
        </w:rPr>
      </w:pPr>
      <w:r>
        <w:rPr>
          <w:sz w:val="28"/>
        </w:rPr>
        <w:t>Từ những phân tích trên, việc ông Nguyễn Văn N yêu cầu ông Lê Thanh Ph trả cho ông số tiền 30.000.000 đồng, không yêu cầu tính lãi là có căn cứ được Hội đồng xét xử chấp nhận.</w:t>
      </w:r>
    </w:p>
    <w:p>
      <w:pPr>
        <w:pStyle w:val="ListParagraph"/>
        <w:numPr>
          <w:ilvl w:val="0"/>
          <w:numId w:val="3"/>
        </w:numPr>
        <w:tabs>
          <w:tab w:pos="1492" w:val="left" w:leader="none"/>
        </w:tabs>
        <w:spacing w:line="240" w:lineRule="auto" w:before="122" w:after="0"/>
        <w:ind w:left="1491" w:right="0" w:hanging="397"/>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BodyText"/>
        <w:spacing w:line="322" w:lineRule="exact" w:before="120"/>
        <w:ind w:left="1095"/>
      </w:pPr>
      <w:r>
        <w:rPr/>
        <w:t>-</w:t>
      </w:r>
      <w:r>
        <w:rPr>
          <w:spacing w:val="9"/>
        </w:rPr>
        <w:t> </w:t>
      </w:r>
      <w:r>
        <w:rPr/>
        <w:t>Nguyên</w:t>
      </w:r>
      <w:r>
        <w:rPr>
          <w:spacing w:val="11"/>
        </w:rPr>
        <w:t> </w:t>
      </w:r>
      <w:r>
        <w:rPr/>
        <w:t>đơn</w:t>
      </w:r>
      <w:r>
        <w:rPr>
          <w:spacing w:val="9"/>
        </w:rPr>
        <w:t> </w:t>
      </w:r>
      <w:r>
        <w:rPr/>
        <w:t>ông</w:t>
      </w:r>
      <w:r>
        <w:rPr>
          <w:spacing w:val="14"/>
        </w:rPr>
        <w:t> </w:t>
      </w:r>
      <w:r>
        <w:rPr/>
        <w:t>Nguyễn</w:t>
      </w:r>
      <w:r>
        <w:rPr>
          <w:spacing w:val="11"/>
        </w:rPr>
        <w:t> </w:t>
      </w:r>
      <w:r>
        <w:rPr/>
        <w:t>Văn</w:t>
      </w:r>
      <w:r>
        <w:rPr>
          <w:spacing w:val="12"/>
        </w:rPr>
        <w:t> </w:t>
      </w:r>
      <w:r>
        <w:rPr/>
        <w:t>N</w:t>
      </w:r>
      <w:r>
        <w:rPr>
          <w:spacing w:val="9"/>
        </w:rPr>
        <w:t> </w:t>
      </w:r>
      <w:r>
        <w:rPr/>
        <w:t>được</w:t>
      </w:r>
      <w:r>
        <w:rPr>
          <w:spacing w:val="9"/>
        </w:rPr>
        <w:t> </w:t>
      </w:r>
      <w:r>
        <w:rPr/>
        <w:t>nhận</w:t>
      </w:r>
      <w:r>
        <w:rPr>
          <w:spacing w:val="11"/>
        </w:rPr>
        <w:t> </w:t>
      </w:r>
      <w:r>
        <w:rPr/>
        <w:t>lại</w:t>
      </w:r>
      <w:r>
        <w:rPr>
          <w:spacing w:val="13"/>
        </w:rPr>
        <w:t> </w:t>
      </w:r>
      <w:r>
        <w:rPr/>
        <w:t>tiền</w:t>
      </w:r>
      <w:r>
        <w:rPr>
          <w:spacing w:val="11"/>
        </w:rPr>
        <w:t> </w:t>
      </w:r>
      <w:r>
        <w:rPr/>
        <w:t>tạm</w:t>
      </w:r>
      <w:r>
        <w:rPr>
          <w:spacing w:val="6"/>
        </w:rPr>
        <w:t> </w:t>
      </w:r>
      <w:r>
        <w:rPr/>
        <w:t>ứng</w:t>
      </w:r>
      <w:r>
        <w:rPr>
          <w:spacing w:val="11"/>
        </w:rPr>
        <w:t> </w:t>
      </w:r>
      <w:r>
        <w:rPr/>
        <w:t>án</w:t>
      </w:r>
      <w:r>
        <w:rPr>
          <w:spacing w:val="11"/>
        </w:rPr>
        <w:t> </w:t>
      </w:r>
      <w:r>
        <w:rPr/>
        <w:t>phí</w:t>
      </w:r>
      <w:r>
        <w:rPr>
          <w:spacing w:val="11"/>
        </w:rPr>
        <w:t> </w:t>
      </w:r>
      <w:r>
        <w:rPr/>
        <w:t>đã</w:t>
      </w:r>
      <w:r>
        <w:rPr>
          <w:spacing w:val="12"/>
        </w:rPr>
        <w:t> </w:t>
      </w:r>
      <w:r>
        <w:rPr>
          <w:spacing w:val="-5"/>
        </w:rPr>
        <w:t>nộp</w:t>
      </w:r>
    </w:p>
    <w:p>
      <w:pPr>
        <w:pStyle w:val="BodyText"/>
        <w:ind w:right="131"/>
      </w:pPr>
      <w:r>
        <w:rPr/>
        <w:t>750.000 đồng theo biên lại thu số 0005531 ngày 03/10/2022 của Chi cục Thi hành án dân sự huyện M.</w:t>
      </w:r>
    </w:p>
    <w:p>
      <w:pPr>
        <w:pStyle w:val="BodyText"/>
        <w:spacing w:before="119"/>
        <w:ind w:right="124" w:firstLine="993"/>
      </w:pPr>
      <w:r>
        <w:rPr/>
        <w:t>- Bị đơn ông Lê Thanh Ph phải chịu 1.500.000 đồng án phí dân sự sơ thẩm theo quy định tại khoản 1 Điều 147 Bộ luật tố tụng dân sự và theo quy định tại</w:t>
      </w:r>
      <w:r>
        <w:rPr>
          <w:spacing w:val="14"/>
        </w:rPr>
        <w:t> </w:t>
      </w:r>
      <w:r>
        <w:rPr/>
        <w:t>khoản 2 Điều 26 của Nghị quyết số 326/2016/UBTVQH14 ngày 30 tháng 12 năm 2016 của Ủy ban Thường vụ Quốc hội quy định về án phí và lệ phí Tòa án.</w:t>
      </w:r>
    </w:p>
    <w:p>
      <w:pPr>
        <w:pStyle w:val="BodyText"/>
        <w:spacing w:before="121"/>
        <w:ind w:left="1095"/>
      </w:pPr>
      <w:r>
        <w:rPr/>
        <w:t>Vì các</w:t>
      </w:r>
      <w:r>
        <w:rPr>
          <w:spacing w:val="-1"/>
        </w:rPr>
        <w:t> </w:t>
      </w:r>
      <w:r>
        <w:rPr/>
        <w:t>lẽ</w:t>
      </w:r>
      <w:r>
        <w:rPr>
          <w:spacing w:val="-3"/>
        </w:rPr>
        <w:t> </w:t>
      </w:r>
      <w:r>
        <w:rPr>
          <w:spacing w:val="-2"/>
        </w:rPr>
        <w:t>trên,</w:t>
      </w:r>
    </w:p>
    <w:p>
      <w:pPr>
        <w:pStyle w:val="Heading1"/>
        <w:spacing w:before="125"/>
        <w:ind w:left="4484" w:right="3519"/>
        <w:jc w:val="center"/>
      </w:pPr>
      <w:r>
        <w:rPr/>
        <w:t>QUYẾT</w:t>
      </w:r>
      <w:r>
        <w:rPr>
          <w:spacing w:val="-4"/>
        </w:rPr>
        <w:t> </w:t>
      </w:r>
      <w:r>
        <w:rPr>
          <w:spacing w:val="-2"/>
        </w:rPr>
        <w:t>ĐỊNH:</w:t>
      </w:r>
    </w:p>
    <w:p>
      <w:pPr>
        <w:pStyle w:val="BodyText"/>
        <w:spacing w:line="322" w:lineRule="exact" w:before="114"/>
        <w:ind w:left="0" w:right="131"/>
        <w:jc w:val="right"/>
      </w:pPr>
      <w:r>
        <w:rPr/>
        <w:t>Căn</w:t>
      </w:r>
      <w:r>
        <w:rPr>
          <w:spacing w:val="10"/>
        </w:rPr>
        <w:t> </w:t>
      </w:r>
      <w:r>
        <w:rPr/>
        <w:t>cứ</w:t>
      </w:r>
      <w:r>
        <w:rPr>
          <w:spacing w:val="9"/>
        </w:rPr>
        <w:t> </w:t>
      </w:r>
      <w:r>
        <w:rPr/>
        <w:t>khoản</w:t>
      </w:r>
      <w:r>
        <w:rPr>
          <w:spacing w:val="11"/>
        </w:rPr>
        <w:t> </w:t>
      </w:r>
      <w:r>
        <w:rPr/>
        <w:t>2</w:t>
      </w:r>
      <w:r>
        <w:rPr>
          <w:spacing w:val="14"/>
        </w:rPr>
        <w:t> </w:t>
      </w:r>
      <w:r>
        <w:rPr/>
        <w:t>Điều</w:t>
      </w:r>
      <w:r>
        <w:rPr>
          <w:spacing w:val="10"/>
        </w:rPr>
        <w:t> </w:t>
      </w:r>
      <w:r>
        <w:rPr/>
        <w:t>26;</w:t>
      </w:r>
      <w:r>
        <w:rPr>
          <w:spacing w:val="11"/>
        </w:rPr>
        <w:t> </w:t>
      </w:r>
      <w:r>
        <w:rPr/>
        <w:t>điểm</w:t>
      </w:r>
      <w:r>
        <w:rPr>
          <w:spacing w:val="7"/>
        </w:rPr>
        <w:t> </w:t>
      </w:r>
      <w:r>
        <w:rPr/>
        <w:t>a</w:t>
      </w:r>
      <w:r>
        <w:rPr>
          <w:spacing w:val="12"/>
        </w:rPr>
        <w:t> </w:t>
      </w:r>
      <w:r>
        <w:rPr/>
        <w:t>khoản</w:t>
      </w:r>
      <w:r>
        <w:rPr>
          <w:spacing w:val="10"/>
        </w:rPr>
        <w:t> </w:t>
      </w:r>
      <w:r>
        <w:rPr/>
        <w:t>1</w:t>
      </w:r>
      <w:r>
        <w:rPr>
          <w:spacing w:val="10"/>
        </w:rPr>
        <w:t> </w:t>
      </w:r>
      <w:r>
        <w:rPr/>
        <w:t>Điều</w:t>
      </w:r>
      <w:r>
        <w:rPr>
          <w:spacing w:val="11"/>
        </w:rPr>
        <w:t> </w:t>
      </w:r>
      <w:r>
        <w:rPr/>
        <w:t>35;</w:t>
      </w:r>
      <w:r>
        <w:rPr>
          <w:spacing w:val="10"/>
        </w:rPr>
        <w:t> </w:t>
      </w:r>
      <w:r>
        <w:rPr/>
        <w:t>điểm</w:t>
      </w:r>
      <w:r>
        <w:rPr>
          <w:spacing w:val="6"/>
        </w:rPr>
        <w:t> </w:t>
      </w:r>
      <w:r>
        <w:rPr/>
        <w:t>a</w:t>
      </w:r>
      <w:r>
        <w:rPr>
          <w:spacing w:val="13"/>
        </w:rPr>
        <w:t> </w:t>
      </w:r>
      <w:r>
        <w:rPr/>
        <w:t>khoản</w:t>
      </w:r>
      <w:r>
        <w:rPr>
          <w:spacing w:val="10"/>
        </w:rPr>
        <w:t> </w:t>
      </w:r>
      <w:r>
        <w:rPr/>
        <w:t>1</w:t>
      </w:r>
      <w:r>
        <w:rPr>
          <w:spacing w:val="12"/>
        </w:rPr>
        <w:t> </w:t>
      </w:r>
      <w:r>
        <w:rPr/>
        <w:t>Điều</w:t>
      </w:r>
      <w:r>
        <w:rPr>
          <w:spacing w:val="11"/>
        </w:rPr>
        <w:t> </w:t>
      </w:r>
      <w:r>
        <w:rPr>
          <w:spacing w:val="-5"/>
        </w:rPr>
        <w:t>39;</w:t>
      </w:r>
    </w:p>
    <w:p>
      <w:pPr>
        <w:pStyle w:val="BodyText"/>
        <w:ind w:left="0" w:right="128"/>
        <w:jc w:val="right"/>
      </w:pPr>
      <w:r>
        <w:rPr/>
        <w:t>khoản</w:t>
      </w:r>
      <w:r>
        <w:rPr>
          <w:spacing w:val="15"/>
        </w:rPr>
        <w:t> </w:t>
      </w:r>
      <w:r>
        <w:rPr/>
        <w:t>1</w:t>
      </w:r>
      <w:r>
        <w:rPr>
          <w:spacing w:val="17"/>
        </w:rPr>
        <w:t> </w:t>
      </w:r>
      <w:r>
        <w:rPr/>
        <w:t>Điều</w:t>
      </w:r>
      <w:r>
        <w:rPr>
          <w:spacing w:val="14"/>
        </w:rPr>
        <w:t> </w:t>
      </w:r>
      <w:r>
        <w:rPr/>
        <w:t>147;</w:t>
      </w:r>
      <w:r>
        <w:rPr>
          <w:spacing w:val="17"/>
        </w:rPr>
        <w:t> </w:t>
      </w:r>
      <w:r>
        <w:rPr/>
        <w:t>Điều</w:t>
      </w:r>
      <w:r>
        <w:rPr>
          <w:spacing w:val="14"/>
        </w:rPr>
        <w:t> </w:t>
      </w:r>
      <w:r>
        <w:rPr/>
        <w:t>271;</w:t>
      </w:r>
      <w:r>
        <w:rPr>
          <w:spacing w:val="14"/>
        </w:rPr>
        <w:t> </w:t>
      </w:r>
      <w:r>
        <w:rPr/>
        <w:t>khoản</w:t>
      </w:r>
      <w:r>
        <w:rPr>
          <w:spacing w:val="14"/>
        </w:rPr>
        <w:t> </w:t>
      </w:r>
      <w:r>
        <w:rPr/>
        <w:t>1</w:t>
      </w:r>
      <w:r>
        <w:rPr>
          <w:spacing w:val="15"/>
        </w:rPr>
        <w:t> </w:t>
      </w:r>
      <w:r>
        <w:rPr/>
        <w:t>Điều</w:t>
      </w:r>
      <w:r>
        <w:rPr>
          <w:spacing w:val="14"/>
        </w:rPr>
        <w:t> </w:t>
      </w:r>
      <w:r>
        <w:rPr/>
        <w:t>273</w:t>
      </w:r>
      <w:r>
        <w:rPr>
          <w:spacing w:val="14"/>
        </w:rPr>
        <w:t> </w:t>
      </w:r>
      <w:r>
        <w:rPr/>
        <w:t>và</w:t>
      </w:r>
      <w:r>
        <w:rPr>
          <w:spacing w:val="18"/>
        </w:rPr>
        <w:t> </w:t>
      </w:r>
      <w:r>
        <w:rPr/>
        <w:t>khoản</w:t>
      </w:r>
      <w:r>
        <w:rPr>
          <w:spacing w:val="15"/>
        </w:rPr>
        <w:t> </w:t>
      </w:r>
      <w:r>
        <w:rPr/>
        <w:t>1</w:t>
      </w:r>
      <w:r>
        <w:rPr>
          <w:spacing w:val="14"/>
        </w:rPr>
        <w:t> </w:t>
      </w:r>
      <w:r>
        <w:rPr/>
        <w:t>Điều</w:t>
      </w:r>
      <w:r>
        <w:rPr>
          <w:spacing w:val="14"/>
        </w:rPr>
        <w:t> </w:t>
      </w:r>
      <w:r>
        <w:rPr/>
        <w:t>280</w:t>
      </w:r>
      <w:r>
        <w:rPr>
          <w:spacing w:val="15"/>
        </w:rPr>
        <w:t> </w:t>
      </w:r>
      <w:r>
        <w:rPr/>
        <w:t>của</w:t>
      </w:r>
      <w:r>
        <w:rPr>
          <w:spacing w:val="15"/>
        </w:rPr>
        <w:t> </w:t>
      </w:r>
      <w:r>
        <w:rPr/>
        <w:t>Bộ</w:t>
      </w:r>
      <w:r>
        <w:rPr>
          <w:spacing w:val="14"/>
        </w:rPr>
        <w:t> </w:t>
      </w:r>
      <w:r>
        <w:rPr/>
        <w:t>luật</w:t>
      </w:r>
      <w:r>
        <w:rPr>
          <w:spacing w:val="15"/>
        </w:rPr>
        <w:t> </w:t>
      </w:r>
      <w:r>
        <w:rPr>
          <w:spacing w:val="-5"/>
        </w:rPr>
        <w:t>tố</w:t>
      </w:r>
    </w:p>
    <w:p>
      <w:pPr>
        <w:spacing w:after="0"/>
        <w:jc w:val="right"/>
        <w:sectPr>
          <w:pgSz w:w="12240" w:h="15840"/>
          <w:pgMar w:header="0" w:footer="751" w:top="1060" w:bottom="940" w:left="1600" w:right="720"/>
        </w:sectPr>
      </w:pPr>
    </w:p>
    <w:p>
      <w:pPr>
        <w:pStyle w:val="BodyText"/>
        <w:spacing w:before="65"/>
        <w:ind w:right="131"/>
      </w:pPr>
      <w:r>
        <w:rPr/>
        <w:t>tụng dân sự năm 2015; khoản 2 Điều 26 Nghị quyết số 326/2016/UBTVQH14 ngày 30/12/2016 của Ủy ban thường vụ Quốc hội quy định về mức thu, miễn, giảm, thu, nộp, quản lý và sử dụng án phí và lệ phí Tòa án.</w:t>
      </w:r>
    </w:p>
    <w:p>
      <w:pPr>
        <w:pStyle w:val="BodyText"/>
        <w:spacing w:before="122"/>
        <w:ind w:left="1095"/>
      </w:pPr>
      <w:r>
        <w:rPr/>
        <w:t>Tuyên</w:t>
      </w:r>
      <w:r>
        <w:rPr>
          <w:spacing w:val="-5"/>
        </w:rPr>
        <w:t> xử:</w:t>
      </w:r>
    </w:p>
    <w:p>
      <w:pPr>
        <w:pStyle w:val="ListParagraph"/>
        <w:numPr>
          <w:ilvl w:val="0"/>
          <w:numId w:val="4"/>
        </w:numPr>
        <w:tabs>
          <w:tab w:pos="1494" w:val="left" w:leader="none"/>
        </w:tabs>
        <w:spacing w:line="240" w:lineRule="auto" w:before="120" w:after="0"/>
        <w:ind w:left="102" w:right="124" w:firstLine="993"/>
        <w:jc w:val="both"/>
        <w:rPr>
          <w:sz w:val="28"/>
        </w:rPr>
      </w:pPr>
      <w:r>
        <w:rPr>
          <w:sz w:val="28"/>
        </w:rPr>
        <w:t>Chấp</w:t>
      </w:r>
      <w:r>
        <w:rPr>
          <w:spacing w:val="-2"/>
          <w:sz w:val="28"/>
        </w:rPr>
        <w:t> </w:t>
      </w:r>
      <w:r>
        <w:rPr>
          <w:sz w:val="28"/>
        </w:rPr>
        <w:t>nhận</w:t>
      </w:r>
      <w:r>
        <w:rPr>
          <w:spacing w:val="-1"/>
          <w:sz w:val="28"/>
        </w:rPr>
        <w:t> </w:t>
      </w:r>
      <w:r>
        <w:rPr>
          <w:sz w:val="28"/>
        </w:rPr>
        <w:t>yêu</w:t>
      </w:r>
      <w:r>
        <w:rPr>
          <w:spacing w:val="-1"/>
          <w:sz w:val="28"/>
        </w:rPr>
        <w:t> </w:t>
      </w:r>
      <w:r>
        <w:rPr>
          <w:sz w:val="28"/>
        </w:rPr>
        <w:t>cầu khởi</w:t>
      </w:r>
      <w:r>
        <w:rPr>
          <w:spacing w:val="-2"/>
          <w:sz w:val="28"/>
        </w:rPr>
        <w:t> </w:t>
      </w:r>
      <w:r>
        <w:rPr>
          <w:sz w:val="28"/>
        </w:rPr>
        <w:t>kiện</w:t>
      </w:r>
      <w:r>
        <w:rPr>
          <w:spacing w:val="-2"/>
          <w:sz w:val="28"/>
        </w:rPr>
        <w:t> </w:t>
      </w:r>
      <w:r>
        <w:rPr>
          <w:sz w:val="28"/>
        </w:rPr>
        <w:t>của</w:t>
      </w:r>
      <w:r>
        <w:rPr>
          <w:spacing w:val="-1"/>
          <w:sz w:val="28"/>
        </w:rPr>
        <w:t> </w:t>
      </w:r>
      <w:r>
        <w:rPr>
          <w:sz w:val="28"/>
        </w:rPr>
        <w:t>ông</w:t>
      </w:r>
      <w:r>
        <w:rPr>
          <w:spacing w:val="-3"/>
          <w:sz w:val="28"/>
        </w:rPr>
        <w:t> </w:t>
      </w:r>
      <w:r>
        <w:rPr>
          <w:sz w:val="28"/>
        </w:rPr>
        <w:t>Nguyễn</w:t>
      </w:r>
      <w:r>
        <w:rPr>
          <w:spacing w:val="-1"/>
          <w:sz w:val="28"/>
        </w:rPr>
        <w:t> </w:t>
      </w:r>
      <w:r>
        <w:rPr>
          <w:sz w:val="28"/>
        </w:rPr>
        <w:t>Văn</w:t>
      </w:r>
      <w:r>
        <w:rPr>
          <w:spacing w:val="-3"/>
          <w:sz w:val="28"/>
        </w:rPr>
        <w:t> </w:t>
      </w:r>
      <w:r>
        <w:rPr>
          <w:sz w:val="28"/>
        </w:rPr>
        <w:t>N về</w:t>
      </w:r>
      <w:r>
        <w:rPr>
          <w:spacing w:val="-4"/>
          <w:sz w:val="28"/>
        </w:rPr>
        <w:t> </w:t>
      </w:r>
      <w:r>
        <w:rPr>
          <w:sz w:val="28"/>
        </w:rPr>
        <w:t>việc yêu</w:t>
      </w:r>
      <w:r>
        <w:rPr>
          <w:spacing w:val="-1"/>
          <w:sz w:val="28"/>
        </w:rPr>
        <w:t> </w:t>
      </w:r>
      <w:r>
        <w:rPr>
          <w:sz w:val="28"/>
        </w:rPr>
        <w:t>cầu</w:t>
      </w:r>
      <w:r>
        <w:rPr>
          <w:spacing w:val="-2"/>
          <w:sz w:val="28"/>
        </w:rPr>
        <w:t> </w:t>
      </w:r>
      <w:r>
        <w:rPr>
          <w:sz w:val="28"/>
        </w:rPr>
        <w:t>ông Lê Thanh Ph trả số tiền 30.000.000 đồng.</w:t>
      </w:r>
    </w:p>
    <w:p>
      <w:pPr>
        <w:pStyle w:val="ListParagraph"/>
        <w:numPr>
          <w:ilvl w:val="0"/>
          <w:numId w:val="4"/>
        </w:numPr>
        <w:tabs>
          <w:tab w:pos="1518" w:val="left" w:leader="none"/>
        </w:tabs>
        <w:spacing w:line="240" w:lineRule="auto" w:before="119" w:after="0"/>
        <w:ind w:left="1517" w:right="0" w:hanging="423"/>
        <w:jc w:val="both"/>
        <w:rPr>
          <w:sz w:val="28"/>
        </w:rPr>
      </w:pPr>
      <w:r>
        <w:rPr>
          <w:sz w:val="28"/>
        </w:rPr>
        <w:t>Buộc</w:t>
      </w:r>
      <w:r>
        <w:rPr>
          <w:spacing w:val="23"/>
          <w:sz w:val="28"/>
        </w:rPr>
        <w:t> </w:t>
      </w:r>
      <w:r>
        <w:rPr>
          <w:sz w:val="28"/>
        </w:rPr>
        <w:t>ông</w:t>
      </w:r>
      <w:r>
        <w:rPr>
          <w:spacing w:val="24"/>
          <w:sz w:val="28"/>
        </w:rPr>
        <w:t> </w:t>
      </w:r>
      <w:r>
        <w:rPr>
          <w:sz w:val="28"/>
        </w:rPr>
        <w:t>Lê</w:t>
      </w:r>
      <w:r>
        <w:rPr>
          <w:spacing w:val="22"/>
          <w:sz w:val="28"/>
        </w:rPr>
        <w:t> </w:t>
      </w:r>
      <w:r>
        <w:rPr>
          <w:sz w:val="28"/>
        </w:rPr>
        <w:t>Thanh</w:t>
      </w:r>
      <w:r>
        <w:rPr>
          <w:spacing w:val="23"/>
          <w:sz w:val="28"/>
        </w:rPr>
        <w:t> </w:t>
      </w:r>
      <w:r>
        <w:rPr>
          <w:sz w:val="28"/>
        </w:rPr>
        <w:t>Ph</w:t>
      </w:r>
      <w:r>
        <w:rPr>
          <w:spacing w:val="25"/>
          <w:sz w:val="28"/>
        </w:rPr>
        <w:t> </w:t>
      </w:r>
      <w:r>
        <w:rPr>
          <w:sz w:val="28"/>
        </w:rPr>
        <w:t>có</w:t>
      </w:r>
      <w:r>
        <w:rPr>
          <w:spacing w:val="23"/>
          <w:sz w:val="28"/>
        </w:rPr>
        <w:t> </w:t>
      </w:r>
      <w:r>
        <w:rPr>
          <w:sz w:val="28"/>
        </w:rPr>
        <w:t>nghĩa</w:t>
      </w:r>
      <w:r>
        <w:rPr>
          <w:spacing w:val="20"/>
          <w:sz w:val="28"/>
        </w:rPr>
        <w:t> </w:t>
      </w:r>
      <w:r>
        <w:rPr>
          <w:sz w:val="28"/>
        </w:rPr>
        <w:t>vụ</w:t>
      </w:r>
      <w:r>
        <w:rPr>
          <w:spacing w:val="23"/>
          <w:sz w:val="28"/>
        </w:rPr>
        <w:t> </w:t>
      </w:r>
      <w:r>
        <w:rPr>
          <w:sz w:val="28"/>
        </w:rPr>
        <w:t>trả</w:t>
      </w:r>
      <w:r>
        <w:rPr>
          <w:spacing w:val="22"/>
          <w:sz w:val="28"/>
        </w:rPr>
        <w:t> </w:t>
      </w:r>
      <w:r>
        <w:rPr>
          <w:sz w:val="28"/>
        </w:rPr>
        <w:t>cho</w:t>
      </w:r>
      <w:r>
        <w:rPr>
          <w:spacing w:val="23"/>
          <w:sz w:val="28"/>
        </w:rPr>
        <w:t> </w:t>
      </w:r>
      <w:r>
        <w:rPr>
          <w:sz w:val="28"/>
        </w:rPr>
        <w:t>ông</w:t>
      </w:r>
      <w:r>
        <w:rPr>
          <w:spacing w:val="28"/>
          <w:sz w:val="28"/>
        </w:rPr>
        <w:t> </w:t>
      </w:r>
      <w:r>
        <w:rPr>
          <w:sz w:val="28"/>
        </w:rPr>
        <w:t>Nguyễn</w:t>
      </w:r>
      <w:r>
        <w:rPr>
          <w:spacing w:val="23"/>
          <w:sz w:val="28"/>
        </w:rPr>
        <w:t> </w:t>
      </w:r>
      <w:r>
        <w:rPr>
          <w:sz w:val="28"/>
        </w:rPr>
        <w:t>Văn</w:t>
      </w:r>
      <w:r>
        <w:rPr>
          <w:spacing w:val="23"/>
          <w:sz w:val="28"/>
        </w:rPr>
        <w:t> </w:t>
      </w:r>
      <w:r>
        <w:rPr>
          <w:sz w:val="28"/>
        </w:rPr>
        <w:t>N</w:t>
      </w:r>
      <w:r>
        <w:rPr>
          <w:spacing w:val="23"/>
          <w:sz w:val="28"/>
        </w:rPr>
        <w:t> </w:t>
      </w:r>
      <w:r>
        <w:rPr>
          <w:sz w:val="28"/>
        </w:rPr>
        <w:t>số</w:t>
      </w:r>
      <w:r>
        <w:rPr>
          <w:spacing w:val="23"/>
          <w:sz w:val="28"/>
        </w:rPr>
        <w:t> </w:t>
      </w:r>
      <w:r>
        <w:rPr>
          <w:spacing w:val="-4"/>
          <w:sz w:val="28"/>
        </w:rPr>
        <w:t>tiền</w:t>
      </w:r>
    </w:p>
    <w:p>
      <w:pPr>
        <w:pStyle w:val="BodyText"/>
        <w:spacing w:before="2"/>
      </w:pPr>
      <w:r>
        <w:rPr/>
        <w:t>30.000.000</w:t>
      </w:r>
      <w:r>
        <w:rPr>
          <w:spacing w:val="-11"/>
        </w:rPr>
        <w:t> </w:t>
      </w:r>
      <w:r>
        <w:rPr>
          <w:spacing w:val="-4"/>
        </w:rPr>
        <w:t>đồng.</w:t>
      </w:r>
    </w:p>
    <w:p>
      <w:pPr>
        <w:pStyle w:val="ListParagraph"/>
        <w:numPr>
          <w:ilvl w:val="0"/>
          <w:numId w:val="4"/>
        </w:numPr>
        <w:tabs>
          <w:tab w:pos="1494" w:val="left" w:leader="none"/>
        </w:tabs>
        <w:spacing w:line="240" w:lineRule="auto" w:before="60" w:after="0"/>
        <w:ind w:left="102" w:right="125" w:firstLine="993"/>
        <w:jc w:val="both"/>
        <w:rPr>
          <w:sz w:val="28"/>
        </w:rPr>
      </w:pPr>
      <w:r>
        <w:rPr>
          <w:sz w:val="28"/>
        </w:rPr>
        <w:t>Khi</w:t>
      </w:r>
      <w:r>
        <w:rPr>
          <w:spacing w:val="-1"/>
          <w:sz w:val="28"/>
        </w:rPr>
        <w:t> </w:t>
      </w:r>
      <w:r>
        <w:rPr>
          <w:sz w:val="28"/>
        </w:rPr>
        <w:t>bản</w:t>
      </w:r>
      <w:r>
        <w:rPr>
          <w:spacing w:val="-1"/>
          <w:sz w:val="28"/>
        </w:rPr>
        <w:t> </w:t>
      </w:r>
      <w:r>
        <w:rPr>
          <w:sz w:val="28"/>
        </w:rPr>
        <w:t>án</w:t>
      </w:r>
      <w:r>
        <w:rPr>
          <w:spacing w:val="-1"/>
          <w:sz w:val="28"/>
        </w:rPr>
        <w:t> </w:t>
      </w:r>
      <w:r>
        <w:rPr>
          <w:sz w:val="28"/>
        </w:rPr>
        <w:t>có</w:t>
      </w:r>
      <w:r>
        <w:rPr>
          <w:spacing w:val="-2"/>
          <w:sz w:val="28"/>
        </w:rPr>
        <w:t> </w:t>
      </w:r>
      <w:r>
        <w:rPr>
          <w:sz w:val="28"/>
        </w:rPr>
        <w:t>hiệu</w:t>
      </w:r>
      <w:r>
        <w:rPr>
          <w:spacing w:val="-1"/>
          <w:sz w:val="28"/>
        </w:rPr>
        <w:t> </w:t>
      </w:r>
      <w:r>
        <w:rPr>
          <w:sz w:val="28"/>
        </w:rPr>
        <w:t>lực</w:t>
      </w:r>
      <w:r>
        <w:rPr>
          <w:spacing w:val="-2"/>
          <w:sz w:val="28"/>
        </w:rPr>
        <w:t> </w:t>
      </w:r>
      <w:r>
        <w:rPr>
          <w:sz w:val="28"/>
        </w:rPr>
        <w:t>pháp</w:t>
      </w:r>
      <w:r>
        <w:rPr>
          <w:spacing w:val="-2"/>
          <w:sz w:val="28"/>
        </w:rPr>
        <w:t> </w:t>
      </w:r>
      <w:r>
        <w:rPr>
          <w:sz w:val="28"/>
        </w:rPr>
        <w:t>luật</w:t>
      </w:r>
      <w:r>
        <w:rPr>
          <w:spacing w:val="-3"/>
          <w:sz w:val="28"/>
        </w:rPr>
        <w:t> </w:t>
      </w:r>
      <w:r>
        <w:rPr>
          <w:sz w:val="28"/>
        </w:rPr>
        <w:t>hoặc</w:t>
      </w:r>
      <w:r>
        <w:rPr>
          <w:spacing w:val="-2"/>
          <w:sz w:val="28"/>
        </w:rPr>
        <w:t> </w:t>
      </w:r>
      <w:r>
        <w:rPr>
          <w:sz w:val="28"/>
        </w:rPr>
        <w:t>ông Nguyễn</w:t>
      </w:r>
      <w:r>
        <w:rPr>
          <w:spacing w:val="-1"/>
          <w:sz w:val="28"/>
        </w:rPr>
        <w:t> </w:t>
      </w:r>
      <w:r>
        <w:rPr>
          <w:sz w:val="28"/>
        </w:rPr>
        <w:t>Văn</w:t>
      </w:r>
      <w:r>
        <w:rPr>
          <w:spacing w:val="-1"/>
          <w:sz w:val="28"/>
        </w:rPr>
        <w:t> </w:t>
      </w:r>
      <w:r>
        <w:rPr>
          <w:sz w:val="28"/>
        </w:rPr>
        <w:t>N</w:t>
      </w:r>
      <w:r>
        <w:rPr>
          <w:spacing w:val="-1"/>
          <w:sz w:val="28"/>
        </w:rPr>
        <w:t> </w:t>
      </w:r>
      <w:r>
        <w:rPr>
          <w:sz w:val="28"/>
        </w:rPr>
        <w:t>có</w:t>
      </w:r>
      <w:r>
        <w:rPr>
          <w:spacing w:val="-1"/>
          <w:sz w:val="28"/>
        </w:rPr>
        <w:t> </w:t>
      </w:r>
      <w:r>
        <w:rPr>
          <w:sz w:val="28"/>
        </w:rPr>
        <w:t>đơn yêu</w:t>
      </w:r>
      <w:r>
        <w:rPr>
          <w:spacing w:val="-1"/>
          <w:sz w:val="28"/>
        </w:rPr>
        <w:t> </w:t>
      </w:r>
      <w:r>
        <w:rPr>
          <w:sz w:val="28"/>
        </w:rPr>
        <w:t>cầu thi hành án cho đến khi trả xong tất cả số tiền nêu trên cho ông</w:t>
      </w:r>
      <w:r>
        <w:rPr>
          <w:spacing w:val="36"/>
          <w:sz w:val="28"/>
        </w:rPr>
        <w:t> </w:t>
      </w:r>
      <w:r>
        <w:rPr>
          <w:sz w:val="28"/>
        </w:rPr>
        <w:t>Nguyễn Văn N, thì ông Lê Thanh Ph phải chịu khoản tiền lãi đối với số tiền trả chậm còn phải thi hành</w:t>
      </w:r>
      <w:r>
        <w:rPr>
          <w:spacing w:val="80"/>
          <w:sz w:val="28"/>
        </w:rPr>
        <w:t> </w:t>
      </w:r>
      <w:r>
        <w:rPr>
          <w:sz w:val="28"/>
        </w:rPr>
        <w:t>án cho ông Nguyễn Văn N theo mức lãi suất quy định tại khoản 2 Điều 468 của Bộ luật dân sự năm 2015, tương ứng với thời gian chậm trả tại thời điểm thanh toán.</w:t>
      </w:r>
    </w:p>
    <w:p>
      <w:pPr>
        <w:pStyle w:val="ListParagraph"/>
        <w:numPr>
          <w:ilvl w:val="0"/>
          <w:numId w:val="4"/>
        </w:numPr>
        <w:tabs>
          <w:tab w:pos="1562" w:val="left" w:leader="none"/>
        </w:tabs>
        <w:spacing w:line="240" w:lineRule="auto" w:before="121" w:after="0"/>
        <w:ind w:left="1561" w:right="0" w:hanging="397"/>
        <w:jc w:val="both"/>
        <w:rPr>
          <w:sz w:val="28"/>
        </w:rPr>
      </w:pPr>
      <w:r>
        <w:rPr>
          <w:sz w:val="28"/>
        </w:rPr>
        <w:t>Về</w:t>
      </w:r>
      <w:r>
        <w:rPr>
          <w:spacing w:val="-1"/>
          <w:sz w:val="28"/>
        </w:rPr>
        <w:t> </w:t>
      </w:r>
      <w:r>
        <w:rPr>
          <w:sz w:val="28"/>
        </w:rPr>
        <w:t>án</w:t>
      </w:r>
      <w:r>
        <w:rPr>
          <w:spacing w:val="-1"/>
          <w:sz w:val="28"/>
        </w:rPr>
        <w:t> </w:t>
      </w:r>
      <w:r>
        <w:rPr>
          <w:sz w:val="28"/>
        </w:rPr>
        <w:t>phí</w:t>
      </w:r>
      <w:r>
        <w:rPr>
          <w:spacing w:val="-3"/>
          <w:sz w:val="28"/>
        </w:rPr>
        <w:t> </w:t>
      </w:r>
      <w:r>
        <w:rPr>
          <w:sz w:val="28"/>
        </w:rPr>
        <w:t>dân</w:t>
      </w:r>
      <w:r>
        <w:rPr>
          <w:spacing w:val="-2"/>
          <w:sz w:val="28"/>
        </w:rPr>
        <w:t> </w:t>
      </w:r>
      <w:r>
        <w:rPr>
          <w:sz w:val="28"/>
        </w:rPr>
        <w:t>sự</w:t>
      </w:r>
      <w:r>
        <w:rPr>
          <w:spacing w:val="-2"/>
          <w:sz w:val="28"/>
        </w:rPr>
        <w:t> </w:t>
      </w:r>
      <w:r>
        <w:rPr>
          <w:sz w:val="28"/>
        </w:rPr>
        <w:t>sơ </w:t>
      </w:r>
      <w:r>
        <w:rPr>
          <w:spacing w:val="-2"/>
          <w:sz w:val="28"/>
        </w:rPr>
        <w:t>thẩm:</w:t>
      </w:r>
    </w:p>
    <w:p>
      <w:pPr>
        <w:pStyle w:val="ListParagraph"/>
        <w:numPr>
          <w:ilvl w:val="1"/>
          <w:numId w:val="4"/>
        </w:numPr>
        <w:tabs>
          <w:tab w:pos="1276" w:val="left" w:leader="none"/>
        </w:tabs>
        <w:spacing w:line="240" w:lineRule="auto" w:before="119" w:after="0"/>
        <w:ind w:left="102" w:right="132" w:firstLine="993"/>
        <w:jc w:val="both"/>
        <w:rPr>
          <w:sz w:val="28"/>
        </w:rPr>
      </w:pPr>
      <w:r>
        <w:rPr>
          <w:sz w:val="28"/>
        </w:rPr>
        <w:t>Bị đơn ông Lê Thanh Ph phải chịu 1.500.000 đồng án phí dân sự sơ thẩm. nộp tại Chi cục Thi hành án dân sự huyện M.</w:t>
      </w:r>
    </w:p>
    <w:p>
      <w:pPr>
        <w:pStyle w:val="ListParagraph"/>
        <w:numPr>
          <w:ilvl w:val="1"/>
          <w:numId w:val="4"/>
        </w:numPr>
        <w:tabs>
          <w:tab w:pos="1274" w:val="left" w:leader="none"/>
        </w:tabs>
        <w:spacing w:line="240" w:lineRule="auto" w:before="120" w:after="0"/>
        <w:ind w:left="1273" w:right="0" w:hanging="179"/>
        <w:jc w:val="both"/>
        <w:rPr>
          <w:sz w:val="28"/>
        </w:rPr>
      </w:pPr>
      <w:r>
        <w:rPr>
          <w:sz w:val="28"/>
        </w:rPr>
        <w:t>Nguyên</w:t>
      </w:r>
      <w:r>
        <w:rPr>
          <w:spacing w:val="9"/>
          <w:sz w:val="28"/>
        </w:rPr>
        <w:t> </w:t>
      </w:r>
      <w:r>
        <w:rPr>
          <w:sz w:val="28"/>
        </w:rPr>
        <w:t>đơn</w:t>
      </w:r>
      <w:r>
        <w:rPr>
          <w:spacing w:val="9"/>
          <w:sz w:val="28"/>
        </w:rPr>
        <w:t> </w:t>
      </w:r>
      <w:r>
        <w:rPr>
          <w:sz w:val="28"/>
        </w:rPr>
        <w:t>ông</w:t>
      </w:r>
      <w:r>
        <w:rPr>
          <w:spacing w:val="14"/>
          <w:sz w:val="28"/>
        </w:rPr>
        <w:t> </w:t>
      </w:r>
      <w:r>
        <w:rPr>
          <w:sz w:val="28"/>
        </w:rPr>
        <w:t>Nguyễn</w:t>
      </w:r>
      <w:r>
        <w:rPr>
          <w:spacing w:val="11"/>
          <w:sz w:val="28"/>
        </w:rPr>
        <w:t> </w:t>
      </w:r>
      <w:r>
        <w:rPr>
          <w:sz w:val="28"/>
        </w:rPr>
        <w:t>Văn</w:t>
      </w:r>
      <w:r>
        <w:rPr>
          <w:spacing w:val="14"/>
          <w:sz w:val="28"/>
        </w:rPr>
        <w:t> </w:t>
      </w:r>
      <w:r>
        <w:rPr>
          <w:sz w:val="28"/>
        </w:rPr>
        <w:t>N</w:t>
      </w:r>
      <w:r>
        <w:rPr>
          <w:spacing w:val="7"/>
          <w:sz w:val="28"/>
        </w:rPr>
        <w:t> </w:t>
      </w:r>
      <w:r>
        <w:rPr>
          <w:sz w:val="28"/>
        </w:rPr>
        <w:t>được</w:t>
      </w:r>
      <w:r>
        <w:rPr>
          <w:spacing w:val="9"/>
          <w:sz w:val="28"/>
        </w:rPr>
        <w:t> </w:t>
      </w:r>
      <w:r>
        <w:rPr>
          <w:sz w:val="28"/>
        </w:rPr>
        <w:t>nhận</w:t>
      </w:r>
      <w:r>
        <w:rPr>
          <w:spacing w:val="12"/>
          <w:sz w:val="28"/>
        </w:rPr>
        <w:t> </w:t>
      </w:r>
      <w:r>
        <w:rPr>
          <w:sz w:val="28"/>
        </w:rPr>
        <w:t>lại</w:t>
      </w:r>
      <w:r>
        <w:rPr>
          <w:spacing w:val="11"/>
          <w:sz w:val="28"/>
        </w:rPr>
        <w:t> </w:t>
      </w:r>
      <w:r>
        <w:rPr>
          <w:sz w:val="28"/>
        </w:rPr>
        <w:t>tiền</w:t>
      </w:r>
      <w:r>
        <w:rPr>
          <w:spacing w:val="11"/>
          <w:sz w:val="28"/>
        </w:rPr>
        <w:t> </w:t>
      </w:r>
      <w:r>
        <w:rPr>
          <w:sz w:val="28"/>
        </w:rPr>
        <w:t>tạm</w:t>
      </w:r>
      <w:r>
        <w:rPr>
          <w:spacing w:val="5"/>
          <w:sz w:val="28"/>
        </w:rPr>
        <w:t> </w:t>
      </w:r>
      <w:r>
        <w:rPr>
          <w:sz w:val="28"/>
        </w:rPr>
        <w:t>ứng</w:t>
      </w:r>
      <w:r>
        <w:rPr>
          <w:spacing w:val="11"/>
          <w:sz w:val="28"/>
        </w:rPr>
        <w:t> </w:t>
      </w:r>
      <w:r>
        <w:rPr>
          <w:sz w:val="28"/>
        </w:rPr>
        <w:t>án</w:t>
      </w:r>
      <w:r>
        <w:rPr>
          <w:spacing w:val="11"/>
          <w:sz w:val="28"/>
        </w:rPr>
        <w:t> </w:t>
      </w:r>
      <w:r>
        <w:rPr>
          <w:sz w:val="28"/>
        </w:rPr>
        <w:t>phí</w:t>
      </w:r>
      <w:r>
        <w:rPr>
          <w:spacing w:val="15"/>
          <w:sz w:val="28"/>
        </w:rPr>
        <w:t> </w:t>
      </w:r>
      <w:r>
        <w:rPr>
          <w:sz w:val="28"/>
        </w:rPr>
        <w:t>đã</w:t>
      </w:r>
      <w:r>
        <w:rPr>
          <w:spacing w:val="12"/>
          <w:sz w:val="28"/>
        </w:rPr>
        <w:t> </w:t>
      </w:r>
      <w:r>
        <w:rPr>
          <w:spacing w:val="-5"/>
          <w:sz w:val="28"/>
        </w:rPr>
        <w:t>nộp</w:t>
      </w:r>
    </w:p>
    <w:p>
      <w:pPr>
        <w:pStyle w:val="BodyText"/>
        <w:ind w:right="137"/>
      </w:pPr>
      <w:r>
        <w:rPr/>
        <w:t>750.000 đồng theo biên lại thu số 0005531 ngày 03/10/2022 của Chi cục Thi hành án dân sự huyện M.</w:t>
      </w:r>
    </w:p>
    <w:p>
      <w:pPr>
        <w:pStyle w:val="BodyText"/>
        <w:spacing w:before="119"/>
        <w:ind w:right="124" w:firstLine="993"/>
      </w:pPr>
      <w:r>
        <w:rPr/>
        <w:t>Các</w:t>
      </w:r>
      <w:r>
        <w:rPr>
          <w:spacing w:val="-2"/>
        </w:rPr>
        <w:t> </w:t>
      </w:r>
      <w:r>
        <w:rPr/>
        <w:t>đương</w:t>
      </w:r>
      <w:r>
        <w:rPr>
          <w:spacing w:val="-1"/>
        </w:rPr>
        <w:t> </w:t>
      </w:r>
      <w:r>
        <w:rPr/>
        <w:t>sự</w:t>
      </w:r>
      <w:r>
        <w:rPr>
          <w:spacing w:val="-5"/>
        </w:rPr>
        <w:t> </w:t>
      </w:r>
      <w:r>
        <w:rPr/>
        <w:t>được</w:t>
      </w:r>
      <w:r>
        <w:rPr>
          <w:spacing w:val="-2"/>
        </w:rPr>
        <w:t> </w:t>
      </w:r>
      <w:r>
        <w:rPr/>
        <w:t>quyền</w:t>
      </w:r>
      <w:r>
        <w:rPr>
          <w:spacing w:val="-1"/>
        </w:rPr>
        <w:t> </w:t>
      </w:r>
      <w:r>
        <w:rPr/>
        <w:t>kháng</w:t>
      </w:r>
      <w:r>
        <w:rPr>
          <w:spacing w:val="-1"/>
        </w:rPr>
        <w:t> </w:t>
      </w:r>
      <w:r>
        <w:rPr/>
        <w:t>cáo</w:t>
      </w:r>
      <w:r>
        <w:rPr>
          <w:spacing w:val="-4"/>
        </w:rPr>
        <w:t> </w:t>
      </w:r>
      <w:r>
        <w:rPr/>
        <w:t>bản</w:t>
      </w:r>
      <w:r>
        <w:rPr>
          <w:spacing w:val="-1"/>
        </w:rPr>
        <w:t> </w:t>
      </w:r>
      <w:r>
        <w:rPr/>
        <w:t>án</w:t>
      </w:r>
      <w:r>
        <w:rPr>
          <w:spacing w:val="-2"/>
        </w:rPr>
        <w:t> </w:t>
      </w:r>
      <w:r>
        <w:rPr/>
        <w:t>này</w:t>
      </w:r>
      <w:r>
        <w:rPr>
          <w:spacing w:val="-5"/>
        </w:rPr>
        <w:t> </w:t>
      </w:r>
      <w:r>
        <w:rPr/>
        <w:t>trong</w:t>
      </w:r>
      <w:r>
        <w:rPr>
          <w:spacing w:val="-1"/>
        </w:rPr>
        <w:t> </w:t>
      </w:r>
      <w:r>
        <w:rPr/>
        <w:t>thời hạn</w:t>
      </w:r>
      <w:r>
        <w:rPr>
          <w:spacing w:val="-4"/>
        </w:rPr>
        <w:t> </w:t>
      </w:r>
      <w:r>
        <w:rPr/>
        <w:t>15</w:t>
      </w:r>
      <w:r>
        <w:rPr>
          <w:spacing w:val="-4"/>
        </w:rPr>
        <w:t> </w:t>
      </w:r>
      <w:r>
        <w:rPr/>
        <w:t>ngày</w:t>
      </w:r>
      <w:r>
        <w:rPr>
          <w:spacing w:val="-5"/>
        </w:rPr>
        <w:t> </w:t>
      </w:r>
      <w:r>
        <w:rPr/>
        <w:t>kể</w:t>
      </w:r>
      <w:r>
        <w:rPr>
          <w:spacing w:val="-2"/>
        </w:rPr>
        <w:t> </w:t>
      </w:r>
      <w:r>
        <w:rPr/>
        <w:t>từ ngày tuyên án để yêu cầu Tòa án nhân dân tỉnh Sóc Trăng xét xử theo trình tự phúc </w:t>
      </w:r>
      <w:r>
        <w:rPr>
          <w:spacing w:val="-2"/>
        </w:rPr>
        <w:t>thẩm.</w:t>
      </w:r>
    </w:p>
    <w:p>
      <w:pPr>
        <w:pStyle w:val="BodyText"/>
        <w:spacing w:before="61"/>
        <w:ind w:right="132" w:firstLine="993"/>
      </w:pPr>
      <w:r>
        <w:rPr/>
        <w:t>Trường hợp Bản án được thi hành theo quy định tại Điều 2 Luật thi hành án dân sự thì người được thi hành án dân sự, người phải thi hành án có quyền thoả thuận thi hành án, quyền yêu cầu thi hành án, tự nguyện thi hành án hoặc bị cưỡng chế thi hành án theo quy định tại các Điều 6, Điều 7, Điều 7a, Điều 7b và Điều 9 Luật thi hành án dân sự; thời hiệu thi hành án được thực hiện theo quy định tại Điều 30 Luật thi hành án dân sự.</w:t>
      </w:r>
    </w:p>
    <w:p>
      <w:pPr>
        <w:pStyle w:val="BodyText"/>
        <w:ind w:left="0"/>
        <w:jc w:val="left"/>
        <w:rPr>
          <w:sz w:val="20"/>
        </w:rPr>
      </w:pPr>
    </w:p>
    <w:p>
      <w:pPr>
        <w:pStyle w:val="BodyText"/>
        <w:spacing w:before="3" w:after="1"/>
        <w:ind w:left="0"/>
        <w:jc w:val="left"/>
        <w:rPr>
          <w:sz w:val="25"/>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8"/>
        <w:gridCol w:w="5426"/>
      </w:tblGrid>
      <w:tr>
        <w:trPr>
          <w:trHeight w:val="1909" w:hRule="atLeast"/>
        </w:trPr>
        <w:tc>
          <w:tcPr>
            <w:tcW w:w="3948" w:type="dxa"/>
          </w:tcPr>
          <w:p>
            <w:pPr>
              <w:pStyle w:val="TableParagraph"/>
              <w:spacing w:before="100"/>
              <w:ind w:left="50"/>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5"/>
              </w:numPr>
              <w:tabs>
                <w:tab w:pos="175" w:val="left" w:leader="none"/>
              </w:tabs>
              <w:spacing w:line="240" w:lineRule="auto" w:before="122"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4"/>
                <w:sz w:val="22"/>
              </w:rPr>
              <w:t> </w:t>
            </w:r>
            <w:r>
              <w:rPr>
                <w:sz w:val="22"/>
              </w:rPr>
              <w:t>dân huyện</w:t>
            </w:r>
            <w:r>
              <w:rPr>
                <w:spacing w:val="-1"/>
                <w:sz w:val="22"/>
              </w:rPr>
              <w:t> </w:t>
            </w:r>
            <w:r>
              <w:rPr>
                <w:spacing w:val="-5"/>
                <w:sz w:val="22"/>
              </w:rPr>
              <w:t>M;</w:t>
            </w:r>
          </w:p>
          <w:p>
            <w:pPr>
              <w:pStyle w:val="TableParagraph"/>
              <w:numPr>
                <w:ilvl w:val="0"/>
                <w:numId w:val="5"/>
              </w:numPr>
              <w:tabs>
                <w:tab w:pos="178" w:val="left" w:leader="none"/>
              </w:tabs>
              <w:spacing w:line="240" w:lineRule="auto" w:before="59"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66" w:val="left" w:leader="none"/>
              </w:tabs>
              <w:spacing w:line="240" w:lineRule="auto" w:before="1" w:after="0"/>
              <w:ind w:left="165" w:right="0" w:hanging="116"/>
              <w:jc w:val="left"/>
              <w:rPr>
                <w:sz w:val="20"/>
              </w:rPr>
            </w:pPr>
            <w:r>
              <w:rPr>
                <w:sz w:val="20"/>
              </w:rPr>
              <w:t>TAND</w:t>
            </w:r>
            <w:r>
              <w:rPr>
                <w:spacing w:val="-4"/>
                <w:sz w:val="20"/>
              </w:rPr>
              <w:t> </w:t>
            </w:r>
            <w:r>
              <w:rPr>
                <w:sz w:val="20"/>
              </w:rPr>
              <w:t>tỉnh</w:t>
            </w:r>
            <w:r>
              <w:rPr>
                <w:spacing w:val="-5"/>
                <w:sz w:val="20"/>
              </w:rPr>
              <w:t> </w:t>
            </w:r>
            <w:r>
              <w:rPr>
                <w:sz w:val="20"/>
              </w:rPr>
              <w:t>Sóc</w:t>
            </w:r>
            <w:r>
              <w:rPr>
                <w:spacing w:val="-4"/>
                <w:sz w:val="20"/>
              </w:rPr>
              <w:t> </w:t>
            </w:r>
            <w:r>
              <w:rPr>
                <w:spacing w:val="-2"/>
                <w:sz w:val="20"/>
              </w:rPr>
              <w:t>Trăng;</w:t>
            </w:r>
          </w:p>
          <w:p>
            <w:pPr>
              <w:pStyle w:val="TableParagraph"/>
              <w:numPr>
                <w:ilvl w:val="0"/>
                <w:numId w:val="5"/>
              </w:numPr>
              <w:tabs>
                <w:tab w:pos="166" w:val="left" w:leader="none"/>
              </w:tabs>
              <w:spacing w:line="229" w:lineRule="exact" w:before="0" w:after="0"/>
              <w:ind w:left="165" w:right="0" w:hanging="116"/>
              <w:jc w:val="left"/>
              <w:rPr>
                <w:sz w:val="20"/>
              </w:rPr>
            </w:pPr>
            <w:r>
              <w:rPr>
                <w:sz w:val="20"/>
              </w:rPr>
              <w:t>Chi</w:t>
            </w:r>
            <w:r>
              <w:rPr>
                <w:spacing w:val="-5"/>
                <w:sz w:val="20"/>
              </w:rPr>
              <w:t> </w:t>
            </w:r>
            <w:r>
              <w:rPr>
                <w:sz w:val="20"/>
              </w:rPr>
              <w:t>cục</w:t>
            </w:r>
            <w:r>
              <w:rPr>
                <w:spacing w:val="-4"/>
                <w:sz w:val="20"/>
              </w:rPr>
              <w:t> </w:t>
            </w:r>
            <w:r>
              <w:rPr>
                <w:sz w:val="20"/>
              </w:rPr>
              <w:t>T.H.A</w:t>
            </w:r>
            <w:r>
              <w:rPr>
                <w:spacing w:val="-6"/>
                <w:sz w:val="20"/>
              </w:rPr>
              <w:t> </w:t>
            </w:r>
            <w:r>
              <w:rPr>
                <w:sz w:val="20"/>
              </w:rPr>
              <w:t>dân</w:t>
            </w:r>
            <w:r>
              <w:rPr>
                <w:spacing w:val="-3"/>
                <w:sz w:val="20"/>
              </w:rPr>
              <w:t> </w:t>
            </w:r>
            <w:r>
              <w:rPr>
                <w:sz w:val="20"/>
              </w:rPr>
              <w:t>sự</w:t>
            </w:r>
            <w:r>
              <w:rPr>
                <w:spacing w:val="-2"/>
                <w:sz w:val="20"/>
              </w:rPr>
              <w:t> </w:t>
            </w:r>
            <w:r>
              <w:rPr>
                <w:sz w:val="20"/>
              </w:rPr>
              <w:t>huyện</w:t>
            </w:r>
            <w:r>
              <w:rPr>
                <w:spacing w:val="-3"/>
                <w:sz w:val="20"/>
              </w:rPr>
              <w:t> </w:t>
            </w:r>
            <w:r>
              <w:rPr>
                <w:spacing w:val="-5"/>
                <w:sz w:val="20"/>
              </w:rPr>
              <w:t>M,</w:t>
            </w:r>
          </w:p>
          <w:p>
            <w:pPr>
              <w:pStyle w:val="TableParagraph"/>
              <w:numPr>
                <w:ilvl w:val="0"/>
                <w:numId w:val="5"/>
              </w:numPr>
              <w:tabs>
                <w:tab w:pos="166" w:val="left" w:leader="none"/>
              </w:tabs>
              <w:spacing w:line="229" w:lineRule="exact" w:before="0" w:after="0"/>
              <w:ind w:left="165" w:right="0" w:hanging="116"/>
              <w:jc w:val="left"/>
              <w:rPr>
                <w:sz w:val="20"/>
              </w:rPr>
            </w:pPr>
            <w:r>
              <w:rPr>
                <w:sz w:val="20"/>
              </w:rPr>
              <w:t>Lưu</w:t>
            </w:r>
            <w:r>
              <w:rPr>
                <w:spacing w:val="-3"/>
                <w:sz w:val="20"/>
              </w:rPr>
              <w:t> </w:t>
            </w:r>
            <w:r>
              <w:rPr>
                <w:sz w:val="20"/>
              </w:rPr>
              <w:t>hồ</w:t>
            </w:r>
            <w:r>
              <w:rPr>
                <w:spacing w:val="-3"/>
                <w:sz w:val="20"/>
              </w:rPr>
              <w:t> </w:t>
            </w:r>
            <w:r>
              <w:rPr>
                <w:spacing w:val="-5"/>
                <w:sz w:val="20"/>
              </w:rPr>
              <w:t>sơ.</w:t>
            </w:r>
          </w:p>
        </w:tc>
        <w:tc>
          <w:tcPr>
            <w:tcW w:w="5426" w:type="dxa"/>
          </w:tcPr>
          <w:p>
            <w:pPr>
              <w:pStyle w:val="TableParagraph"/>
              <w:ind w:left="785" w:firstLine="172"/>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30"/>
              </w:rPr>
            </w:pPr>
          </w:p>
          <w:p>
            <w:pPr>
              <w:pStyle w:val="TableParagraph"/>
              <w:spacing w:line="302" w:lineRule="exact"/>
              <w:ind w:left="1966"/>
              <w:rPr>
                <w:b/>
                <w:sz w:val="28"/>
              </w:rPr>
            </w:pPr>
            <w:r>
              <w:rPr>
                <w:b/>
                <w:sz w:val="28"/>
              </w:rPr>
              <w:t>Nguyễn</w:t>
            </w:r>
            <w:r>
              <w:rPr>
                <w:b/>
                <w:spacing w:val="-7"/>
                <w:sz w:val="28"/>
              </w:rPr>
              <w:t> </w:t>
            </w:r>
            <w:r>
              <w:rPr>
                <w:b/>
                <w:sz w:val="28"/>
              </w:rPr>
              <w:t>Thị</w:t>
            </w:r>
            <w:r>
              <w:rPr>
                <w:b/>
                <w:spacing w:val="-2"/>
                <w:sz w:val="28"/>
              </w:rPr>
              <w:t> </w:t>
            </w:r>
            <w:r>
              <w:rPr>
                <w:b/>
                <w:sz w:val="28"/>
              </w:rPr>
              <w:t>Ái </w:t>
            </w:r>
            <w:r>
              <w:rPr>
                <w:b/>
                <w:spacing w:val="-5"/>
                <w:sz w:val="28"/>
              </w:rPr>
              <w:t>Mỹ</w:t>
            </w:r>
          </w:p>
        </w:tc>
      </w:tr>
    </w:tbl>
    <w:sectPr>
      <w:pgSz w:w="12240" w:h="15840"/>
      <w:pgMar w:header="0" w:footer="751" w:top="1060" w:bottom="940" w:left="16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21.309998pt;margin-top:743.466614pt;width:13pt;height:15.3pt;mso-position-horizontal-relative:page;mso-position-vertical-relative:page;z-index:-1579980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56" w:hanging="125"/>
      </w:pPr>
      <w:rPr>
        <w:rFonts w:hint="default"/>
        <w:lang w:val="vi" w:eastAsia="en-US" w:bidi="ar-SA"/>
      </w:rPr>
    </w:lvl>
    <w:lvl w:ilvl="2">
      <w:start w:val="0"/>
      <w:numFmt w:val="bullet"/>
      <w:lvlText w:val="•"/>
      <w:lvlJc w:val="left"/>
      <w:pPr>
        <w:ind w:left="933" w:hanging="125"/>
      </w:pPr>
      <w:rPr>
        <w:rFonts w:hint="default"/>
        <w:lang w:val="vi" w:eastAsia="en-US" w:bidi="ar-SA"/>
      </w:rPr>
    </w:lvl>
    <w:lvl w:ilvl="3">
      <w:start w:val="0"/>
      <w:numFmt w:val="bullet"/>
      <w:lvlText w:val="•"/>
      <w:lvlJc w:val="left"/>
      <w:pPr>
        <w:ind w:left="1310" w:hanging="125"/>
      </w:pPr>
      <w:rPr>
        <w:rFonts w:hint="default"/>
        <w:lang w:val="vi" w:eastAsia="en-US" w:bidi="ar-SA"/>
      </w:rPr>
    </w:lvl>
    <w:lvl w:ilvl="4">
      <w:start w:val="0"/>
      <w:numFmt w:val="bullet"/>
      <w:lvlText w:val="•"/>
      <w:lvlJc w:val="left"/>
      <w:pPr>
        <w:ind w:left="1687" w:hanging="125"/>
      </w:pPr>
      <w:rPr>
        <w:rFonts w:hint="default"/>
        <w:lang w:val="vi" w:eastAsia="en-US" w:bidi="ar-SA"/>
      </w:rPr>
    </w:lvl>
    <w:lvl w:ilvl="5">
      <w:start w:val="0"/>
      <w:numFmt w:val="bullet"/>
      <w:lvlText w:val="•"/>
      <w:lvlJc w:val="left"/>
      <w:pPr>
        <w:ind w:left="2064" w:hanging="125"/>
      </w:pPr>
      <w:rPr>
        <w:rFonts w:hint="default"/>
        <w:lang w:val="vi" w:eastAsia="en-US" w:bidi="ar-SA"/>
      </w:rPr>
    </w:lvl>
    <w:lvl w:ilvl="6">
      <w:start w:val="0"/>
      <w:numFmt w:val="bullet"/>
      <w:lvlText w:val="•"/>
      <w:lvlJc w:val="left"/>
      <w:pPr>
        <w:ind w:left="2440" w:hanging="125"/>
      </w:pPr>
      <w:rPr>
        <w:rFonts w:hint="default"/>
        <w:lang w:val="vi" w:eastAsia="en-US" w:bidi="ar-SA"/>
      </w:rPr>
    </w:lvl>
    <w:lvl w:ilvl="7">
      <w:start w:val="0"/>
      <w:numFmt w:val="bullet"/>
      <w:lvlText w:val="•"/>
      <w:lvlJc w:val="left"/>
      <w:pPr>
        <w:ind w:left="2817" w:hanging="125"/>
      </w:pPr>
      <w:rPr>
        <w:rFonts w:hint="default"/>
        <w:lang w:val="vi" w:eastAsia="en-US" w:bidi="ar-SA"/>
      </w:rPr>
    </w:lvl>
    <w:lvl w:ilvl="8">
      <w:start w:val="0"/>
      <w:numFmt w:val="bullet"/>
      <w:lvlText w:val="•"/>
      <w:lvlJc w:val="left"/>
      <w:pPr>
        <w:ind w:left="3194" w:hanging="125"/>
      </w:pPr>
      <w:rPr>
        <w:rFonts w:hint="default"/>
        <w:lang w:val="vi" w:eastAsia="en-US" w:bidi="ar-SA"/>
      </w:rPr>
    </w:lvl>
  </w:abstractNum>
  <w:abstractNum w:abstractNumId="3">
    <w:multiLevelType w:val="hybridMultilevel"/>
    <w:lvl w:ilvl="0">
      <w:start w:val="1"/>
      <w:numFmt w:val="decimal"/>
      <w:lvlText w:val="[%1]"/>
      <w:lvlJc w:val="left"/>
      <w:pPr>
        <w:ind w:left="102" w:hanging="399"/>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4" w:hanging="180"/>
      </w:pPr>
      <w:rPr>
        <w:rFonts w:hint="default"/>
        <w:lang w:val="vi" w:eastAsia="en-US" w:bidi="ar-SA"/>
      </w:rPr>
    </w:lvl>
    <w:lvl w:ilvl="3">
      <w:start w:val="0"/>
      <w:numFmt w:val="bullet"/>
      <w:lvlText w:val="•"/>
      <w:lvlJc w:val="left"/>
      <w:pPr>
        <w:ind w:left="3046" w:hanging="180"/>
      </w:pPr>
      <w:rPr>
        <w:rFonts w:hint="default"/>
        <w:lang w:val="vi" w:eastAsia="en-US" w:bidi="ar-SA"/>
      </w:rPr>
    </w:lvl>
    <w:lvl w:ilvl="4">
      <w:start w:val="0"/>
      <w:numFmt w:val="bullet"/>
      <w:lvlText w:val="•"/>
      <w:lvlJc w:val="left"/>
      <w:pPr>
        <w:ind w:left="4028" w:hanging="180"/>
      </w:pPr>
      <w:rPr>
        <w:rFonts w:hint="default"/>
        <w:lang w:val="vi" w:eastAsia="en-US" w:bidi="ar-SA"/>
      </w:rPr>
    </w:lvl>
    <w:lvl w:ilvl="5">
      <w:start w:val="0"/>
      <w:numFmt w:val="bullet"/>
      <w:lvlText w:val="•"/>
      <w:lvlJc w:val="left"/>
      <w:pPr>
        <w:ind w:left="5010" w:hanging="180"/>
      </w:pPr>
      <w:rPr>
        <w:rFonts w:hint="default"/>
        <w:lang w:val="vi" w:eastAsia="en-US" w:bidi="ar-SA"/>
      </w:rPr>
    </w:lvl>
    <w:lvl w:ilvl="6">
      <w:start w:val="0"/>
      <w:numFmt w:val="bullet"/>
      <w:lvlText w:val="•"/>
      <w:lvlJc w:val="left"/>
      <w:pPr>
        <w:ind w:left="5992" w:hanging="180"/>
      </w:pPr>
      <w:rPr>
        <w:rFonts w:hint="default"/>
        <w:lang w:val="vi" w:eastAsia="en-US" w:bidi="ar-SA"/>
      </w:rPr>
    </w:lvl>
    <w:lvl w:ilvl="7">
      <w:start w:val="0"/>
      <w:numFmt w:val="bullet"/>
      <w:lvlText w:val="•"/>
      <w:lvlJc w:val="left"/>
      <w:pPr>
        <w:ind w:left="6974" w:hanging="180"/>
      </w:pPr>
      <w:rPr>
        <w:rFonts w:hint="default"/>
        <w:lang w:val="vi" w:eastAsia="en-US" w:bidi="ar-SA"/>
      </w:rPr>
    </w:lvl>
    <w:lvl w:ilvl="8">
      <w:start w:val="0"/>
      <w:numFmt w:val="bullet"/>
      <w:lvlText w:val="•"/>
      <w:lvlJc w:val="left"/>
      <w:pPr>
        <w:ind w:left="7956" w:hanging="180"/>
      </w:pPr>
      <w:rPr>
        <w:rFonts w:hint="default"/>
        <w:lang w:val="vi" w:eastAsia="en-US" w:bidi="ar-SA"/>
      </w:rPr>
    </w:lvl>
  </w:abstractNum>
  <w:abstractNum w:abstractNumId="2">
    <w:multiLevelType w:val="hybridMultilevel"/>
    <w:lvl w:ilvl="0">
      <w:start w:val="1"/>
      <w:numFmt w:val="decimal"/>
      <w:lvlText w:val="[%1]"/>
      <w:lvlJc w:val="left"/>
      <w:pPr>
        <w:ind w:left="10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2" w:hanging="408"/>
      </w:pPr>
      <w:rPr>
        <w:rFonts w:hint="default"/>
        <w:lang w:val="vi" w:eastAsia="en-US" w:bidi="ar-SA"/>
      </w:rPr>
    </w:lvl>
    <w:lvl w:ilvl="2">
      <w:start w:val="0"/>
      <w:numFmt w:val="bullet"/>
      <w:lvlText w:val="•"/>
      <w:lvlJc w:val="left"/>
      <w:pPr>
        <w:ind w:left="2064" w:hanging="408"/>
      </w:pPr>
      <w:rPr>
        <w:rFonts w:hint="default"/>
        <w:lang w:val="vi" w:eastAsia="en-US" w:bidi="ar-SA"/>
      </w:rPr>
    </w:lvl>
    <w:lvl w:ilvl="3">
      <w:start w:val="0"/>
      <w:numFmt w:val="bullet"/>
      <w:lvlText w:val="•"/>
      <w:lvlJc w:val="left"/>
      <w:pPr>
        <w:ind w:left="3046" w:hanging="408"/>
      </w:pPr>
      <w:rPr>
        <w:rFonts w:hint="default"/>
        <w:lang w:val="vi" w:eastAsia="en-US" w:bidi="ar-SA"/>
      </w:rPr>
    </w:lvl>
    <w:lvl w:ilvl="4">
      <w:start w:val="0"/>
      <w:numFmt w:val="bullet"/>
      <w:lvlText w:val="•"/>
      <w:lvlJc w:val="left"/>
      <w:pPr>
        <w:ind w:left="4028" w:hanging="408"/>
      </w:pPr>
      <w:rPr>
        <w:rFonts w:hint="default"/>
        <w:lang w:val="vi" w:eastAsia="en-US" w:bidi="ar-SA"/>
      </w:rPr>
    </w:lvl>
    <w:lvl w:ilvl="5">
      <w:start w:val="0"/>
      <w:numFmt w:val="bullet"/>
      <w:lvlText w:val="•"/>
      <w:lvlJc w:val="left"/>
      <w:pPr>
        <w:ind w:left="5010" w:hanging="408"/>
      </w:pPr>
      <w:rPr>
        <w:rFonts w:hint="default"/>
        <w:lang w:val="vi" w:eastAsia="en-US" w:bidi="ar-SA"/>
      </w:rPr>
    </w:lvl>
    <w:lvl w:ilvl="6">
      <w:start w:val="0"/>
      <w:numFmt w:val="bullet"/>
      <w:lvlText w:val="•"/>
      <w:lvlJc w:val="left"/>
      <w:pPr>
        <w:ind w:left="5992" w:hanging="408"/>
      </w:pPr>
      <w:rPr>
        <w:rFonts w:hint="default"/>
        <w:lang w:val="vi" w:eastAsia="en-US" w:bidi="ar-SA"/>
      </w:rPr>
    </w:lvl>
    <w:lvl w:ilvl="7">
      <w:start w:val="0"/>
      <w:numFmt w:val="bullet"/>
      <w:lvlText w:val="•"/>
      <w:lvlJc w:val="left"/>
      <w:pPr>
        <w:ind w:left="6974" w:hanging="408"/>
      </w:pPr>
      <w:rPr>
        <w:rFonts w:hint="default"/>
        <w:lang w:val="vi" w:eastAsia="en-US" w:bidi="ar-SA"/>
      </w:rPr>
    </w:lvl>
    <w:lvl w:ilvl="8">
      <w:start w:val="0"/>
      <w:numFmt w:val="bullet"/>
      <w:lvlText w:val="•"/>
      <w:lvlJc w:val="left"/>
      <w:pPr>
        <w:ind w:left="7956" w:hanging="408"/>
      </w:pPr>
      <w:rPr>
        <w:rFonts w:hint="default"/>
        <w:lang w:val="vi" w:eastAsia="en-US" w:bidi="ar-SA"/>
      </w:rPr>
    </w:lvl>
  </w:abstractNum>
  <w:abstractNum w:abstractNumId="1">
    <w:multiLevelType w:val="hybridMultilevel"/>
    <w:lvl w:ilvl="0">
      <w:start w:val="0"/>
      <w:numFmt w:val="bullet"/>
      <w:lvlText w:val="-"/>
      <w:lvlJc w:val="left"/>
      <w:pPr>
        <w:ind w:left="265"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2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859" w:hanging="164"/>
      </w:pPr>
      <w:rPr>
        <w:rFonts w:hint="default"/>
        <w:lang w:val="vi" w:eastAsia="en-US" w:bidi="ar-SA"/>
      </w:rPr>
    </w:lvl>
    <w:lvl w:ilvl="4">
      <w:start w:val="0"/>
      <w:numFmt w:val="bullet"/>
      <w:lvlText w:val="•"/>
      <w:lvlJc w:val="left"/>
      <w:pPr>
        <w:ind w:left="3726" w:hanging="164"/>
      </w:pPr>
      <w:rPr>
        <w:rFonts w:hint="default"/>
        <w:lang w:val="vi" w:eastAsia="en-US" w:bidi="ar-SA"/>
      </w:rPr>
    </w:lvl>
    <w:lvl w:ilvl="5">
      <w:start w:val="0"/>
      <w:numFmt w:val="bullet"/>
      <w:lvlText w:val="•"/>
      <w:lvlJc w:val="left"/>
      <w:pPr>
        <w:ind w:left="4593" w:hanging="164"/>
      </w:pPr>
      <w:rPr>
        <w:rFonts w:hint="default"/>
        <w:lang w:val="vi" w:eastAsia="en-US" w:bidi="ar-SA"/>
      </w:rPr>
    </w:lvl>
    <w:lvl w:ilvl="6">
      <w:start w:val="0"/>
      <w:numFmt w:val="bullet"/>
      <w:lvlText w:val="•"/>
      <w:lvlJc w:val="left"/>
      <w:pPr>
        <w:ind w:left="5459" w:hanging="164"/>
      </w:pPr>
      <w:rPr>
        <w:rFonts w:hint="default"/>
        <w:lang w:val="vi" w:eastAsia="en-US" w:bidi="ar-SA"/>
      </w:rPr>
    </w:lvl>
    <w:lvl w:ilvl="7">
      <w:start w:val="0"/>
      <w:numFmt w:val="bullet"/>
      <w:lvlText w:val="•"/>
      <w:lvlJc w:val="left"/>
      <w:pPr>
        <w:ind w:left="6326" w:hanging="164"/>
      </w:pPr>
      <w:rPr>
        <w:rFonts w:hint="default"/>
        <w:lang w:val="vi" w:eastAsia="en-US" w:bidi="ar-SA"/>
      </w:rPr>
    </w:lvl>
    <w:lvl w:ilvl="8">
      <w:start w:val="0"/>
      <w:numFmt w:val="bullet"/>
      <w:lvlText w:val="•"/>
      <w:lvlJc w:val="left"/>
      <w:pPr>
        <w:ind w:left="7193" w:hanging="164"/>
      </w:pPr>
      <w:rPr>
        <w:rFonts w:hint="default"/>
        <w:lang w:val="vi" w:eastAsia="en-US" w:bidi="ar-SA"/>
      </w:rPr>
    </w:lvl>
  </w:abstractNum>
  <w:abstractNum w:abstractNumId="0">
    <w:multiLevelType w:val="hybridMultilevel"/>
    <w:lvl w:ilvl="0">
      <w:start w:val="0"/>
      <w:numFmt w:val="bullet"/>
      <w:lvlText w:val="-"/>
      <w:lvlJc w:val="left"/>
      <w:pPr>
        <w:ind w:left="102"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082" w:hanging="168"/>
      </w:pPr>
      <w:rPr>
        <w:rFonts w:hint="default"/>
        <w:lang w:val="vi" w:eastAsia="en-US" w:bidi="ar-SA"/>
      </w:rPr>
    </w:lvl>
    <w:lvl w:ilvl="2">
      <w:start w:val="0"/>
      <w:numFmt w:val="bullet"/>
      <w:lvlText w:val="•"/>
      <w:lvlJc w:val="left"/>
      <w:pPr>
        <w:ind w:left="2064" w:hanging="168"/>
      </w:pPr>
      <w:rPr>
        <w:rFonts w:hint="default"/>
        <w:lang w:val="vi" w:eastAsia="en-US" w:bidi="ar-SA"/>
      </w:rPr>
    </w:lvl>
    <w:lvl w:ilvl="3">
      <w:start w:val="0"/>
      <w:numFmt w:val="bullet"/>
      <w:lvlText w:val="•"/>
      <w:lvlJc w:val="left"/>
      <w:pPr>
        <w:ind w:left="3046" w:hanging="168"/>
      </w:pPr>
      <w:rPr>
        <w:rFonts w:hint="default"/>
        <w:lang w:val="vi" w:eastAsia="en-US" w:bidi="ar-SA"/>
      </w:rPr>
    </w:lvl>
    <w:lvl w:ilvl="4">
      <w:start w:val="0"/>
      <w:numFmt w:val="bullet"/>
      <w:lvlText w:val="•"/>
      <w:lvlJc w:val="left"/>
      <w:pPr>
        <w:ind w:left="4028" w:hanging="168"/>
      </w:pPr>
      <w:rPr>
        <w:rFonts w:hint="default"/>
        <w:lang w:val="vi" w:eastAsia="en-US" w:bidi="ar-SA"/>
      </w:rPr>
    </w:lvl>
    <w:lvl w:ilvl="5">
      <w:start w:val="0"/>
      <w:numFmt w:val="bullet"/>
      <w:lvlText w:val="•"/>
      <w:lvlJc w:val="left"/>
      <w:pPr>
        <w:ind w:left="5010" w:hanging="168"/>
      </w:pPr>
      <w:rPr>
        <w:rFonts w:hint="default"/>
        <w:lang w:val="vi" w:eastAsia="en-US" w:bidi="ar-SA"/>
      </w:rPr>
    </w:lvl>
    <w:lvl w:ilvl="6">
      <w:start w:val="0"/>
      <w:numFmt w:val="bullet"/>
      <w:lvlText w:val="•"/>
      <w:lvlJc w:val="left"/>
      <w:pPr>
        <w:ind w:left="5992" w:hanging="168"/>
      </w:pPr>
      <w:rPr>
        <w:rFonts w:hint="default"/>
        <w:lang w:val="vi" w:eastAsia="en-US" w:bidi="ar-SA"/>
      </w:rPr>
    </w:lvl>
    <w:lvl w:ilvl="7">
      <w:start w:val="0"/>
      <w:numFmt w:val="bullet"/>
      <w:lvlText w:val="•"/>
      <w:lvlJc w:val="left"/>
      <w:pPr>
        <w:ind w:left="6974" w:hanging="168"/>
      </w:pPr>
      <w:rPr>
        <w:rFonts w:hint="default"/>
        <w:lang w:val="vi" w:eastAsia="en-US" w:bidi="ar-SA"/>
      </w:rPr>
    </w:lvl>
    <w:lvl w:ilvl="8">
      <w:start w:val="0"/>
      <w:numFmt w:val="bullet"/>
      <w:lvlText w:val="•"/>
      <w:lvlJc w:val="left"/>
      <w:pPr>
        <w:ind w:left="7956" w:hanging="16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21"/>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firstLine="993"/>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2023-04-24T07:52:56Z</dcterms:created>
  <dcterms:modified xsi:type="dcterms:W3CDTF">2023-04-24T07:52:56Z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