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3"/>
        <w:ind w:left="102" w:right="0" w:firstLine="134"/>
        <w:jc w:val="left"/>
        <w:rPr>
          <w:b/>
          <w:sz w:val="27"/>
        </w:rPr>
      </w:pPr>
      <w:bookmarkStart w:name="  TÒA ÁN NHÂN DÂN" w:id="1"/>
      <w:bookmarkEnd w:id="1"/>
      <w:r>
        <w:rPr/>
      </w:r>
      <w:r>
        <w:rPr>
          <w:b/>
          <w:sz w:val="27"/>
        </w:rPr>
        <w:t>TÒA ÁN NHÂN DÂN HUYỆN</w:t>
      </w:r>
      <w:r>
        <w:rPr>
          <w:b/>
          <w:spacing w:val="-15"/>
          <w:sz w:val="27"/>
        </w:rPr>
        <w:t> </w:t>
      </w:r>
      <w:r>
        <w:rPr>
          <w:b/>
          <w:sz w:val="27"/>
        </w:rPr>
        <w:t>GÒ</w:t>
      </w:r>
      <w:r>
        <w:rPr>
          <w:b/>
          <w:spacing w:val="-13"/>
          <w:sz w:val="27"/>
        </w:rPr>
        <w:t> </w:t>
      </w:r>
      <w:r>
        <w:rPr>
          <w:b/>
          <w:sz w:val="27"/>
        </w:rPr>
        <w:t>CÔNG</w:t>
      </w:r>
      <w:r>
        <w:rPr>
          <w:b/>
          <w:spacing w:val="-13"/>
          <w:sz w:val="27"/>
        </w:rPr>
        <w:t> </w:t>
      </w:r>
      <w:r>
        <w:rPr>
          <w:b/>
          <w:sz w:val="27"/>
        </w:rPr>
        <w:t>TÂY</w:t>
      </w:r>
    </w:p>
    <w:p>
      <w:pPr>
        <w:pStyle w:val="BodyText"/>
        <w:spacing w:line="328" w:lineRule="auto"/>
        <w:ind w:left="102" w:right="104" w:firstLine="211"/>
      </w:pPr>
      <w:bookmarkStart w:name="   TỈNH TIỀN GIANG" w:id="2"/>
      <w:bookmarkEnd w:id="2"/>
      <w:r>
        <w:rPr/>
      </w:r>
      <w:r>
        <w:rPr>
          <w:u w:val="single"/>
        </w:rPr>
        <w:t>TỈNH TIỀN GIANG</w:t>
      </w:r>
      <w:r>
        <w:rPr/>
        <w:t> Số:</w:t>
      </w:r>
      <w:r>
        <w:rPr>
          <w:spacing w:val="-18"/>
        </w:rPr>
        <w:t> </w:t>
      </w:r>
      <w:r>
        <w:rPr/>
        <w:t>338/2022/QĐST-DS</w:t>
      </w:r>
    </w:p>
    <w:p>
      <w:pPr>
        <w:spacing w:line="299" w:lineRule="exact" w:before="63"/>
        <w:ind w:left="102" w:right="0" w:firstLine="0"/>
        <w:jc w:val="left"/>
        <w:rPr>
          <w:b/>
          <w:sz w:val="26"/>
        </w:rPr>
      </w:pPr>
      <w:r>
        <w:rPr/>
        <w:br w:type="column"/>
      </w:r>
      <w:bookmarkStart w:name="   CỘNG HÒA XÃ HỘI CHỦ NGHĨA VIỆT NAM" w:id="3"/>
      <w:bookmarkEnd w:id="3"/>
      <w:r>
        <w:rPr/>
      </w:r>
      <w:r>
        <w:rPr>
          <w:b/>
          <w:sz w:val="26"/>
        </w:rPr>
        <w:t>CỘNG</w:t>
      </w:r>
      <w:r>
        <w:rPr>
          <w:b/>
          <w:spacing w:val="-6"/>
          <w:sz w:val="26"/>
        </w:rPr>
        <w:t> </w:t>
      </w:r>
      <w:bookmarkStart w:name="Độc lập - Tự do - Hạnh phúc" w:id="4"/>
      <w:bookmarkEnd w:id="4"/>
      <w:r>
        <w:rPr>
          <w:b/>
          <w:sz w:val="26"/>
        </w:rPr>
        <w:t>H</w:t>
      </w:r>
      <w:r>
        <w:rPr>
          <w:b/>
          <w:sz w:val="26"/>
        </w:rPr>
        <w:t>ÒA</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5"/>
          <w:sz w:val="26"/>
        </w:rPr>
        <w:t> </w:t>
      </w:r>
      <w:r>
        <w:rPr>
          <w:b/>
          <w:sz w:val="26"/>
        </w:rPr>
        <w:t>VIỆT</w:t>
      </w:r>
      <w:r>
        <w:rPr>
          <w:b/>
          <w:spacing w:val="-6"/>
          <w:sz w:val="26"/>
        </w:rPr>
        <w:t> </w:t>
      </w:r>
      <w:r>
        <w:rPr>
          <w:b/>
          <w:spacing w:val="-5"/>
          <w:sz w:val="26"/>
        </w:rPr>
        <w:t>NAM</w:t>
      </w:r>
    </w:p>
    <w:p>
      <w:pPr>
        <w:pStyle w:val="Heading2"/>
        <w:spacing w:line="322" w:lineRule="exact" w:before="0"/>
        <w:ind w:left="1002"/>
      </w:pPr>
      <w:r>
        <w:rPr>
          <w:u w:val="thick"/>
        </w:rPr>
        <w:t>Độc</w:t>
      </w:r>
      <w:r>
        <w:rPr>
          <w:spacing w:val="-3"/>
          <w:u w:val="thick"/>
        </w:rPr>
        <w:t> </w:t>
      </w:r>
      <w:r>
        <w:rPr>
          <w:u w:val="thick"/>
        </w:rPr>
        <w:t>lập -</w:t>
      </w:r>
      <w:r>
        <w:rPr>
          <w:spacing w:val="-5"/>
          <w:u w:val="thick"/>
        </w:rPr>
        <w:t> </w:t>
      </w:r>
      <w:r>
        <w:rPr>
          <w:u w:val="thick"/>
        </w:rPr>
        <w:t>Tự do</w:t>
      </w:r>
      <w:r>
        <w:rPr>
          <w:spacing w:val="-4"/>
          <w:u w:val="thick"/>
        </w:rPr>
        <w:t> </w:t>
      </w:r>
      <w:r>
        <w:rPr>
          <w:u w:val="thick"/>
        </w:rPr>
        <w:t>-</w:t>
      </w:r>
      <w:r>
        <w:rPr>
          <w:spacing w:val="-2"/>
          <w:u w:val="thick"/>
        </w:rPr>
        <w:t> </w:t>
      </w:r>
      <w:r>
        <w:rPr>
          <w:u w:val="thick"/>
        </w:rPr>
        <w:t>Hạnh</w:t>
      </w:r>
      <w:r>
        <w:rPr>
          <w:spacing w:val="-2"/>
          <w:u w:val="thick"/>
        </w:rPr>
        <w:t> </w:t>
      </w:r>
      <w:r>
        <w:rPr>
          <w:spacing w:val="-4"/>
          <w:u w:val="thick"/>
        </w:rPr>
        <w:t>phúc</w:t>
      </w:r>
    </w:p>
    <w:p>
      <w:pPr>
        <w:pStyle w:val="BodyText"/>
        <w:spacing w:before="4"/>
        <w:rPr>
          <w:b/>
          <w:sz w:val="38"/>
        </w:rPr>
      </w:pPr>
    </w:p>
    <w:p>
      <w:pPr>
        <w:spacing w:before="0"/>
        <w:ind w:left="783" w:right="601" w:firstLine="0"/>
        <w:jc w:val="center"/>
        <w:rPr>
          <w:i/>
          <w:sz w:val="28"/>
        </w:rPr>
      </w:pPr>
      <w:r>
        <w:rPr>
          <w:i/>
          <w:sz w:val="28"/>
        </w:rPr>
        <w:t>Gò</w:t>
      </w:r>
      <w:r>
        <w:rPr>
          <w:i/>
          <w:spacing w:val="-4"/>
          <w:sz w:val="28"/>
        </w:rPr>
        <w:t> </w:t>
      </w:r>
      <w:r>
        <w:rPr>
          <w:i/>
          <w:sz w:val="28"/>
        </w:rPr>
        <w:t>Công</w:t>
      </w:r>
      <w:r>
        <w:rPr>
          <w:i/>
          <w:spacing w:val="-4"/>
          <w:sz w:val="28"/>
        </w:rPr>
        <w:t> </w:t>
      </w:r>
      <w:r>
        <w:rPr>
          <w:i/>
          <w:sz w:val="28"/>
        </w:rPr>
        <w:t>Tây,</w:t>
      </w:r>
      <w:r>
        <w:rPr>
          <w:i/>
          <w:spacing w:val="-4"/>
          <w:sz w:val="28"/>
        </w:rPr>
        <w:t> </w:t>
      </w:r>
      <w:r>
        <w:rPr>
          <w:i/>
          <w:sz w:val="28"/>
        </w:rPr>
        <w:t>ngày 24</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p>
      <w:pPr>
        <w:spacing w:after="0"/>
        <w:jc w:val="center"/>
        <w:rPr>
          <w:sz w:val="28"/>
        </w:rPr>
        <w:sectPr>
          <w:type w:val="continuous"/>
          <w:pgSz w:w="11910" w:h="17010"/>
          <w:pgMar w:top="1060" w:bottom="280" w:left="1280" w:right="660"/>
          <w:cols w:num="2" w:equalWidth="0">
            <w:col w:w="3119" w:space="685"/>
            <w:col w:w="6166"/>
          </w:cols>
        </w:sectPr>
      </w:pPr>
    </w:p>
    <w:p>
      <w:pPr>
        <w:pStyle w:val="BodyText"/>
        <w:spacing w:before="6"/>
        <w:rPr>
          <w:i/>
          <w:sz w:val="13"/>
        </w:rPr>
      </w:pPr>
    </w:p>
    <w:p>
      <w:pPr>
        <w:pStyle w:val="Title"/>
      </w:pPr>
      <w:r>
        <w:rPr/>
        <w:t>QUYẾT</w:t>
      </w:r>
      <w:r>
        <w:rPr>
          <w:spacing w:val="-11"/>
        </w:rPr>
        <w:t> </w:t>
      </w:r>
      <w:r>
        <w:rPr>
          <w:spacing w:val="-4"/>
        </w:rPr>
        <w:t>ĐỊNH</w:t>
      </w:r>
    </w:p>
    <w:p>
      <w:pPr>
        <w:pStyle w:val="Heading1"/>
        <w:spacing w:before="1"/>
        <w:ind w:left="1560"/>
      </w:pPr>
      <w:r>
        <w:rPr/>
        <w:t>CÔNG</w:t>
      </w:r>
      <w:r>
        <w:rPr>
          <w:spacing w:val="-8"/>
        </w:rPr>
        <w:t> </w:t>
      </w:r>
      <w:r>
        <w:rPr/>
        <w:t>NHẬN</w:t>
      </w:r>
      <w:r>
        <w:rPr>
          <w:spacing w:val="-4"/>
        </w:rPr>
        <w:t> </w:t>
      </w:r>
      <w:r>
        <w:rPr/>
        <w:t>SỰ</w:t>
      </w:r>
      <w:r>
        <w:rPr>
          <w:spacing w:val="-8"/>
        </w:rPr>
        <w:t> </w:t>
      </w:r>
      <w:r>
        <w:rPr/>
        <w:t>THỎA</w:t>
      </w:r>
      <w:r>
        <w:rPr>
          <w:spacing w:val="-6"/>
        </w:rPr>
        <w:t> </w:t>
      </w:r>
      <w:r>
        <w:rPr/>
        <w:t>THUẬN</w:t>
      </w:r>
      <w:r>
        <w:rPr>
          <w:spacing w:val="-5"/>
        </w:rPr>
        <w:t> </w:t>
      </w:r>
      <w:r>
        <w:rPr/>
        <w:t>CỦA</w:t>
      </w:r>
      <w:r>
        <w:rPr>
          <w:spacing w:val="-4"/>
        </w:rPr>
        <w:t> </w:t>
      </w:r>
      <w:r>
        <w:rPr/>
        <w:t>CÁC</w:t>
      </w:r>
      <w:r>
        <w:rPr>
          <w:spacing w:val="-6"/>
        </w:rPr>
        <w:t> </w:t>
      </w:r>
      <w:r>
        <w:rPr/>
        <w:t>ĐƯƠNG</w:t>
      </w:r>
      <w:r>
        <w:rPr>
          <w:spacing w:val="-5"/>
        </w:rPr>
        <w:t> SỰ</w:t>
      </w:r>
    </w:p>
    <w:p>
      <w:pPr>
        <w:pStyle w:val="BodyText"/>
        <w:spacing w:before="240"/>
        <w:ind w:left="988"/>
        <w:jc w:val="both"/>
      </w:pPr>
      <w:r>
        <w:rPr/>
        <w:t>Căn</w:t>
      </w:r>
      <w:r>
        <w:rPr>
          <w:spacing w:val="-6"/>
        </w:rPr>
        <w:t> </w:t>
      </w:r>
      <w:r>
        <w:rPr/>
        <w:t>cứ</w:t>
      </w:r>
      <w:r>
        <w:rPr>
          <w:spacing w:val="-4"/>
        </w:rPr>
        <w:t> </w:t>
      </w:r>
      <w:r>
        <w:rPr/>
        <w:t>vào</w:t>
      </w:r>
      <w:r>
        <w:rPr>
          <w:spacing w:val="-1"/>
        </w:rPr>
        <w:t> </w:t>
      </w:r>
      <w:r>
        <w:rPr/>
        <w:t>Điều</w:t>
      </w:r>
      <w:r>
        <w:rPr>
          <w:spacing w:val="-2"/>
        </w:rPr>
        <w:t> </w:t>
      </w:r>
      <w:r>
        <w:rPr/>
        <w:t>212</w:t>
      </w:r>
      <w:r>
        <w:rPr>
          <w:spacing w:val="-4"/>
        </w:rPr>
        <w:t> </w:t>
      </w:r>
      <w:r>
        <w:rPr/>
        <w:t>và</w:t>
      </w:r>
      <w:r>
        <w:rPr>
          <w:spacing w:val="-2"/>
        </w:rPr>
        <w:t> </w:t>
      </w:r>
      <w:r>
        <w:rPr/>
        <w:t>Điều</w:t>
      </w:r>
      <w:r>
        <w:rPr>
          <w:spacing w:val="-4"/>
        </w:rPr>
        <w:t> </w:t>
      </w:r>
      <w:r>
        <w:rPr/>
        <w:t>213</w:t>
      </w:r>
      <w:r>
        <w:rPr>
          <w:spacing w:val="-4"/>
        </w:rPr>
        <w:t> </w:t>
      </w:r>
      <w:r>
        <w:rPr/>
        <w:t>của</w:t>
      </w:r>
      <w:r>
        <w:rPr>
          <w:spacing w:val="-2"/>
        </w:rPr>
        <w:t> </w:t>
      </w:r>
      <w:r>
        <w:rPr/>
        <w:t>Bộ</w:t>
      </w:r>
      <w:r>
        <w:rPr>
          <w:spacing w:val="-2"/>
        </w:rPr>
        <w:t> </w:t>
      </w:r>
      <w:r>
        <w:rPr/>
        <w:t>luật</w:t>
      </w:r>
      <w:r>
        <w:rPr>
          <w:spacing w:val="-2"/>
        </w:rPr>
        <w:t> </w:t>
      </w:r>
      <w:r>
        <w:rPr/>
        <w:t>Tố</w:t>
      </w:r>
      <w:r>
        <w:rPr>
          <w:spacing w:val="-3"/>
        </w:rPr>
        <w:t> </w:t>
      </w:r>
      <w:r>
        <w:rPr/>
        <w:t>tụng</w:t>
      </w:r>
      <w:r>
        <w:rPr>
          <w:spacing w:val="-4"/>
        </w:rPr>
        <w:t> </w:t>
      </w:r>
      <w:r>
        <w:rPr/>
        <w:t>dân</w:t>
      </w:r>
      <w:r>
        <w:rPr>
          <w:spacing w:val="-1"/>
        </w:rPr>
        <w:t> </w:t>
      </w:r>
      <w:r>
        <w:rPr>
          <w:spacing w:val="-5"/>
        </w:rPr>
        <w:t>sự;</w:t>
      </w:r>
    </w:p>
    <w:p>
      <w:pPr>
        <w:pStyle w:val="BodyText"/>
        <w:spacing w:before="119"/>
        <w:ind w:left="421" w:right="186" w:firstLine="566"/>
        <w:jc w:val="both"/>
      </w:pPr>
      <w:r>
        <w:rPr/>
        <w:t>Căn cứ vào biên bản hoà giải thành ngày 16 tháng 11 năm 2022 về việc các đương sự thoả thuận được với nhau về việc giải quyết toàn bộ vụ án dân sự thụ lý số: 259/2022/TLST-DS ngày 24 tháng 10 năm 2022.</w:t>
      </w:r>
    </w:p>
    <w:p>
      <w:pPr>
        <w:pStyle w:val="Heading1"/>
      </w:pPr>
      <w:r>
        <w:rPr/>
        <w:t>XÉT</w:t>
      </w:r>
      <w:r>
        <w:rPr>
          <w:spacing w:val="-3"/>
        </w:rPr>
        <w:t> </w:t>
      </w:r>
      <w:r>
        <w:rPr>
          <w:spacing w:val="-2"/>
        </w:rPr>
        <w:t>THẤY:</w:t>
      </w:r>
    </w:p>
    <w:p>
      <w:pPr>
        <w:pStyle w:val="BodyText"/>
        <w:spacing w:before="119"/>
        <w:ind w:left="421" w:right="187" w:firstLine="708"/>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19"/>
        <w:ind w:left="421" w:right="189" w:firstLine="708"/>
        <w:jc w:val="both"/>
      </w:pPr>
      <w:r>
        <w:rPr/>
        <w:t>Đã hết thời hạn 07 ngày, kể từ ngày lập biên bản hoà giải thành, không có đương sự nào thay đổi ý kiến về sự thoả thuận đó.</w:t>
      </w:r>
    </w:p>
    <w:p>
      <w:pPr>
        <w:pStyle w:val="Heading1"/>
      </w:pPr>
      <w:r>
        <w:rPr/>
        <w:t>QUYẾT</w:t>
      </w:r>
      <w:r>
        <w:rPr>
          <w:spacing w:val="-7"/>
        </w:rPr>
        <w:t> </w:t>
      </w:r>
      <w:r>
        <w:rPr>
          <w:spacing w:val="-4"/>
        </w:rPr>
        <w:t>ĐỊNH:</w:t>
      </w:r>
    </w:p>
    <w:p>
      <w:pPr>
        <w:pStyle w:val="Heading2"/>
        <w:numPr>
          <w:ilvl w:val="0"/>
          <w:numId w:val="1"/>
        </w:numPr>
        <w:tabs>
          <w:tab w:pos="1411" w:val="left" w:leader="none"/>
        </w:tabs>
        <w:spacing w:line="240" w:lineRule="auto" w:before="119" w:after="0"/>
        <w:ind w:left="1410" w:right="0" w:hanging="282"/>
        <w:jc w:val="left"/>
      </w:pPr>
      <w:r>
        <w:rPr/>
        <w:t>Công</w:t>
      </w:r>
      <w:r>
        <w:rPr>
          <w:spacing w:val="-5"/>
        </w:rPr>
        <w:t> </w:t>
      </w:r>
      <w:r>
        <w:rPr/>
        <w:t>nhận</w:t>
      </w:r>
      <w:r>
        <w:rPr>
          <w:spacing w:val="-3"/>
        </w:rPr>
        <w:t> </w:t>
      </w:r>
      <w:r>
        <w:rPr/>
        <w:t>sự</w:t>
      </w:r>
      <w:r>
        <w:rPr>
          <w:spacing w:val="-4"/>
        </w:rPr>
        <w:t> </w:t>
      </w:r>
      <w:r>
        <w:rPr/>
        <w:t>thoả</w:t>
      </w:r>
      <w:r>
        <w:rPr>
          <w:spacing w:val="-4"/>
        </w:rPr>
        <w:t> </w:t>
      </w:r>
      <w:r>
        <w:rPr/>
        <w:t>thuận</w:t>
      </w:r>
      <w:r>
        <w:rPr>
          <w:spacing w:val="-3"/>
        </w:rPr>
        <w:t> </w:t>
      </w:r>
      <w:r>
        <w:rPr/>
        <w:t>của</w:t>
      </w:r>
      <w:r>
        <w:rPr>
          <w:spacing w:val="-5"/>
        </w:rPr>
        <w:t> </w:t>
      </w:r>
      <w:r>
        <w:rPr/>
        <w:t>các</w:t>
      </w:r>
      <w:r>
        <w:rPr>
          <w:spacing w:val="-3"/>
        </w:rPr>
        <w:t> </w:t>
      </w:r>
      <w:r>
        <w:rPr/>
        <w:t>đương</w:t>
      </w:r>
      <w:r>
        <w:rPr>
          <w:spacing w:val="-2"/>
        </w:rPr>
        <w:t> </w:t>
      </w:r>
      <w:r>
        <w:rPr>
          <w:spacing w:val="-5"/>
        </w:rPr>
        <w:t>sự:</w:t>
      </w:r>
    </w:p>
    <w:p>
      <w:pPr>
        <w:spacing w:before="120"/>
        <w:ind w:left="1129" w:right="0" w:firstLine="0"/>
        <w:jc w:val="left"/>
        <w:rPr>
          <w:sz w:val="28"/>
        </w:rPr>
      </w:pPr>
      <w:r>
        <w:rPr>
          <w:sz w:val="28"/>
        </w:rPr>
        <w:t>+</w:t>
      </w:r>
      <w:r>
        <w:rPr>
          <w:spacing w:val="-4"/>
          <w:sz w:val="28"/>
        </w:rPr>
        <w:t> </w:t>
      </w:r>
      <w:r>
        <w:rPr>
          <w:sz w:val="28"/>
          <w:u w:val="single"/>
        </w:rPr>
        <w:t>Nguyên</w:t>
      </w:r>
      <w:r>
        <w:rPr>
          <w:spacing w:val="64"/>
          <w:sz w:val="28"/>
          <w:u w:val="single"/>
        </w:rPr>
        <w:t> </w:t>
      </w:r>
      <w:r>
        <w:rPr>
          <w:sz w:val="28"/>
          <w:u w:val="single"/>
        </w:rPr>
        <w:t>đơn</w:t>
      </w:r>
      <w:r>
        <w:rPr>
          <w:sz w:val="28"/>
        </w:rPr>
        <w:t>:</w:t>
      </w:r>
      <w:r>
        <w:rPr>
          <w:spacing w:val="-3"/>
          <w:sz w:val="28"/>
        </w:rPr>
        <w:t> </w:t>
      </w:r>
      <w:r>
        <w:rPr>
          <w:b/>
          <w:sz w:val="28"/>
        </w:rPr>
        <w:t>Huỳnh</w:t>
      </w:r>
      <w:r>
        <w:rPr>
          <w:b/>
          <w:spacing w:val="-2"/>
          <w:sz w:val="28"/>
        </w:rPr>
        <w:t> </w:t>
      </w:r>
      <w:r>
        <w:rPr>
          <w:b/>
          <w:sz w:val="28"/>
        </w:rPr>
        <w:t>Thanh</w:t>
      </w:r>
      <w:r>
        <w:rPr>
          <w:b/>
          <w:spacing w:val="-4"/>
          <w:sz w:val="28"/>
        </w:rPr>
        <w:t> </w:t>
      </w:r>
      <w:r>
        <w:rPr>
          <w:b/>
          <w:sz w:val="28"/>
        </w:rPr>
        <w:t>K</w:t>
      </w:r>
      <w:r>
        <w:rPr>
          <w:sz w:val="28"/>
        </w:rPr>
        <w:t>,</w:t>
      </w:r>
      <w:r>
        <w:rPr>
          <w:spacing w:val="-5"/>
          <w:sz w:val="28"/>
        </w:rPr>
        <w:t> </w:t>
      </w:r>
      <w:r>
        <w:rPr>
          <w:sz w:val="28"/>
        </w:rPr>
        <w:t>sinh</w:t>
      </w:r>
      <w:r>
        <w:rPr>
          <w:spacing w:val="-5"/>
          <w:sz w:val="28"/>
        </w:rPr>
        <w:t> </w:t>
      </w:r>
      <w:r>
        <w:rPr>
          <w:sz w:val="28"/>
        </w:rPr>
        <w:t>năm</w:t>
      </w:r>
      <w:r>
        <w:rPr>
          <w:spacing w:val="-3"/>
          <w:sz w:val="28"/>
        </w:rPr>
        <w:t> </w:t>
      </w:r>
      <w:r>
        <w:rPr>
          <w:spacing w:val="-2"/>
          <w:sz w:val="28"/>
        </w:rPr>
        <w:t>1995.</w:t>
      </w:r>
    </w:p>
    <w:p>
      <w:pPr>
        <w:pStyle w:val="BodyText"/>
        <w:spacing w:before="120"/>
        <w:ind w:left="1129"/>
      </w:pPr>
      <w:r>
        <w:rPr/>
        <w:t>Địa</w:t>
      </w:r>
      <w:r>
        <w:rPr>
          <w:spacing w:val="-6"/>
        </w:rPr>
        <w:t> </w:t>
      </w:r>
      <w:r>
        <w:rPr/>
        <w:t>chỉ:</w:t>
      </w:r>
      <w:r>
        <w:rPr>
          <w:spacing w:val="-3"/>
        </w:rPr>
        <w:t> </w:t>
      </w:r>
      <w:r>
        <w:rPr/>
        <w:t>ấp</w:t>
      </w:r>
      <w:r>
        <w:rPr>
          <w:spacing w:val="-2"/>
        </w:rPr>
        <w:t> </w:t>
      </w:r>
      <w:r>
        <w:rPr/>
        <w:t>Bình</w:t>
      </w:r>
      <w:r>
        <w:rPr>
          <w:spacing w:val="-5"/>
        </w:rPr>
        <w:t> </w:t>
      </w:r>
      <w:r>
        <w:rPr/>
        <w:t>Hưng,</w:t>
      </w:r>
      <w:r>
        <w:rPr>
          <w:spacing w:val="-4"/>
        </w:rPr>
        <w:t> </w:t>
      </w:r>
      <w:r>
        <w:rPr/>
        <w:t>xã</w:t>
      </w:r>
      <w:r>
        <w:rPr>
          <w:spacing w:val="-4"/>
        </w:rPr>
        <w:t> </w:t>
      </w:r>
      <w:r>
        <w:rPr/>
        <w:t>Thành</w:t>
      </w:r>
      <w:r>
        <w:rPr>
          <w:spacing w:val="-4"/>
        </w:rPr>
        <w:t> </w:t>
      </w:r>
      <w:r>
        <w:rPr/>
        <w:t>Công,</w:t>
      </w:r>
      <w:r>
        <w:rPr>
          <w:spacing w:val="-5"/>
        </w:rPr>
        <w:t> </w:t>
      </w:r>
      <w:r>
        <w:rPr/>
        <w:t>huyện</w:t>
      </w:r>
      <w:r>
        <w:rPr>
          <w:spacing w:val="-4"/>
        </w:rPr>
        <w:t> </w:t>
      </w:r>
      <w:r>
        <w:rPr/>
        <w:t>Gò</w:t>
      </w:r>
      <w:r>
        <w:rPr>
          <w:spacing w:val="-5"/>
        </w:rPr>
        <w:t> </w:t>
      </w:r>
      <w:r>
        <w:rPr/>
        <w:t>Công</w:t>
      </w:r>
      <w:r>
        <w:rPr>
          <w:spacing w:val="-4"/>
        </w:rPr>
        <w:t> </w:t>
      </w:r>
      <w:r>
        <w:rPr/>
        <w:t>Tây,</w:t>
      </w:r>
      <w:r>
        <w:rPr>
          <w:spacing w:val="-2"/>
        </w:rPr>
        <w:t> </w:t>
      </w:r>
      <w:r>
        <w:rPr/>
        <w:t>Tiền</w:t>
      </w:r>
      <w:r>
        <w:rPr>
          <w:spacing w:val="-2"/>
        </w:rPr>
        <w:t> Giang.</w:t>
      </w:r>
    </w:p>
    <w:p>
      <w:pPr>
        <w:spacing w:before="119"/>
        <w:ind w:left="1129" w:right="0" w:firstLine="0"/>
        <w:jc w:val="left"/>
        <w:rPr>
          <w:sz w:val="28"/>
        </w:rPr>
      </w:pPr>
      <w:r>
        <w:rPr>
          <w:sz w:val="28"/>
        </w:rPr>
        <w:t>+</w:t>
      </w:r>
      <w:r>
        <w:rPr>
          <w:spacing w:val="-3"/>
          <w:sz w:val="28"/>
        </w:rPr>
        <w:t> </w:t>
      </w:r>
      <w:r>
        <w:rPr>
          <w:sz w:val="28"/>
          <w:u w:val="single"/>
        </w:rPr>
        <w:t>Bị</w:t>
      </w:r>
      <w:r>
        <w:rPr>
          <w:spacing w:val="-4"/>
          <w:sz w:val="28"/>
          <w:u w:val="single"/>
        </w:rPr>
        <w:t> </w:t>
      </w:r>
      <w:r>
        <w:rPr>
          <w:sz w:val="28"/>
          <w:u w:val="single"/>
        </w:rPr>
        <w:t>đơn</w:t>
      </w:r>
      <w:r>
        <w:rPr>
          <w:sz w:val="28"/>
        </w:rPr>
        <w:t>:</w:t>
      </w:r>
      <w:r>
        <w:rPr>
          <w:spacing w:val="-3"/>
          <w:sz w:val="28"/>
        </w:rPr>
        <w:t> </w:t>
      </w:r>
      <w:r>
        <w:rPr>
          <w:b/>
          <w:sz w:val="28"/>
        </w:rPr>
        <w:t>Nguyễn</w:t>
      </w:r>
      <w:r>
        <w:rPr>
          <w:b/>
          <w:spacing w:val="-3"/>
          <w:sz w:val="28"/>
        </w:rPr>
        <w:t> </w:t>
      </w:r>
      <w:r>
        <w:rPr>
          <w:b/>
          <w:sz w:val="28"/>
        </w:rPr>
        <w:t>Văn</w:t>
      </w:r>
      <w:r>
        <w:rPr>
          <w:b/>
          <w:spacing w:val="-1"/>
          <w:sz w:val="28"/>
        </w:rPr>
        <w:t> </w:t>
      </w:r>
      <w:r>
        <w:rPr>
          <w:b/>
          <w:sz w:val="28"/>
        </w:rPr>
        <w:t>H</w:t>
      </w:r>
      <w:r>
        <w:rPr>
          <w:sz w:val="28"/>
        </w:rPr>
        <w:t>,</w:t>
      </w:r>
      <w:r>
        <w:rPr>
          <w:spacing w:val="-3"/>
          <w:sz w:val="28"/>
        </w:rPr>
        <w:t> </w:t>
      </w:r>
      <w:r>
        <w:rPr>
          <w:sz w:val="28"/>
        </w:rPr>
        <w:t>sinh</w:t>
      </w:r>
      <w:r>
        <w:rPr>
          <w:spacing w:val="-4"/>
          <w:sz w:val="28"/>
        </w:rPr>
        <w:t> </w:t>
      </w:r>
      <w:r>
        <w:rPr>
          <w:sz w:val="28"/>
        </w:rPr>
        <w:t>năm</w:t>
      </w:r>
      <w:r>
        <w:rPr>
          <w:spacing w:val="-4"/>
          <w:sz w:val="28"/>
        </w:rPr>
        <w:t> 1964;</w:t>
      </w:r>
    </w:p>
    <w:p>
      <w:pPr>
        <w:spacing w:before="120"/>
        <w:ind w:left="2180" w:right="0" w:firstLine="0"/>
        <w:jc w:val="left"/>
        <w:rPr>
          <w:sz w:val="28"/>
        </w:rPr>
      </w:pPr>
      <w:r>
        <w:rPr>
          <w:b/>
          <w:sz w:val="28"/>
        </w:rPr>
        <w:t>Lê</w:t>
      </w:r>
      <w:r>
        <w:rPr>
          <w:b/>
          <w:spacing w:val="-3"/>
          <w:sz w:val="28"/>
        </w:rPr>
        <w:t> </w:t>
      </w:r>
      <w:r>
        <w:rPr>
          <w:b/>
          <w:sz w:val="28"/>
        </w:rPr>
        <w:t>Thị</w:t>
      </w:r>
      <w:r>
        <w:rPr>
          <w:b/>
          <w:spacing w:val="-2"/>
          <w:sz w:val="28"/>
        </w:rPr>
        <w:t> </w:t>
      </w:r>
      <w:r>
        <w:rPr>
          <w:b/>
          <w:sz w:val="28"/>
        </w:rPr>
        <w:t>Y</w:t>
      </w:r>
      <w:r>
        <w:rPr>
          <w:sz w:val="28"/>
        </w:rPr>
        <w:t>,</w:t>
      </w:r>
      <w:r>
        <w:rPr>
          <w:spacing w:val="-4"/>
          <w:sz w:val="28"/>
        </w:rPr>
        <w:t> </w:t>
      </w:r>
      <w:r>
        <w:rPr>
          <w:sz w:val="28"/>
        </w:rPr>
        <w:t>sinh</w:t>
      </w:r>
      <w:r>
        <w:rPr>
          <w:spacing w:val="-4"/>
          <w:sz w:val="28"/>
        </w:rPr>
        <w:t> </w:t>
      </w:r>
      <w:r>
        <w:rPr>
          <w:sz w:val="28"/>
        </w:rPr>
        <w:t>năm</w:t>
      </w:r>
      <w:r>
        <w:rPr>
          <w:spacing w:val="-2"/>
          <w:sz w:val="28"/>
        </w:rPr>
        <w:t> </w:t>
      </w:r>
      <w:r>
        <w:rPr>
          <w:spacing w:val="-4"/>
          <w:sz w:val="28"/>
        </w:rPr>
        <w:t>1963.</w:t>
      </w:r>
    </w:p>
    <w:p>
      <w:pPr>
        <w:pStyle w:val="BodyText"/>
        <w:spacing w:before="122"/>
        <w:ind w:left="1129"/>
      </w:pPr>
      <w:r>
        <w:rPr/>
        <w:t>Cùng</w:t>
      </w:r>
      <w:r>
        <w:rPr>
          <w:spacing w:val="-7"/>
        </w:rPr>
        <w:t> </w:t>
      </w:r>
      <w:r>
        <w:rPr/>
        <w:t>địa</w:t>
      </w:r>
      <w:r>
        <w:rPr>
          <w:spacing w:val="-5"/>
        </w:rPr>
        <w:t> </w:t>
      </w:r>
      <w:r>
        <w:rPr/>
        <w:t>chỉ:</w:t>
      </w:r>
      <w:r>
        <w:rPr>
          <w:spacing w:val="-2"/>
        </w:rPr>
        <w:t> </w:t>
      </w:r>
      <w:r>
        <w:rPr/>
        <w:t>ấp</w:t>
      </w:r>
      <w:r>
        <w:rPr>
          <w:spacing w:val="-3"/>
        </w:rPr>
        <w:t> </w:t>
      </w:r>
      <w:r>
        <w:rPr/>
        <w:t>Bình</w:t>
      </w:r>
      <w:r>
        <w:rPr>
          <w:spacing w:val="-4"/>
        </w:rPr>
        <w:t> </w:t>
      </w:r>
      <w:r>
        <w:rPr/>
        <w:t>Lạc,</w:t>
      </w:r>
      <w:r>
        <w:rPr>
          <w:spacing w:val="-4"/>
        </w:rPr>
        <w:t> </w:t>
      </w:r>
      <w:r>
        <w:rPr/>
        <w:t>xã</w:t>
      </w:r>
      <w:r>
        <w:rPr>
          <w:spacing w:val="-3"/>
        </w:rPr>
        <w:t> </w:t>
      </w:r>
      <w:r>
        <w:rPr/>
        <w:t>Thành</w:t>
      </w:r>
      <w:r>
        <w:rPr>
          <w:spacing w:val="-5"/>
        </w:rPr>
        <w:t> </w:t>
      </w:r>
      <w:r>
        <w:rPr/>
        <w:t>Công,</w:t>
      </w:r>
      <w:r>
        <w:rPr>
          <w:spacing w:val="-4"/>
        </w:rPr>
        <w:t> </w:t>
      </w:r>
      <w:r>
        <w:rPr/>
        <w:t>huyện</w:t>
      </w:r>
      <w:r>
        <w:rPr>
          <w:spacing w:val="-4"/>
        </w:rPr>
        <w:t> </w:t>
      </w:r>
      <w:r>
        <w:rPr/>
        <w:t>Gò</w:t>
      </w:r>
      <w:r>
        <w:rPr>
          <w:spacing w:val="-3"/>
        </w:rPr>
        <w:t> </w:t>
      </w:r>
      <w:r>
        <w:rPr/>
        <w:t>Công</w:t>
      </w:r>
      <w:r>
        <w:rPr>
          <w:spacing w:val="-4"/>
        </w:rPr>
        <w:t> </w:t>
      </w:r>
      <w:r>
        <w:rPr/>
        <w:t>Tây,</w:t>
      </w:r>
      <w:r>
        <w:rPr>
          <w:spacing w:val="-1"/>
        </w:rPr>
        <w:t> </w:t>
      </w:r>
      <w:r>
        <w:rPr/>
        <w:t>Tiền</w:t>
      </w:r>
      <w:r>
        <w:rPr>
          <w:spacing w:val="-2"/>
        </w:rPr>
        <w:t> Giang.</w:t>
      </w:r>
    </w:p>
    <w:p>
      <w:pPr>
        <w:pStyle w:val="BodyText"/>
        <w:spacing w:before="120"/>
        <w:ind w:left="1129"/>
      </w:pPr>
      <w:r>
        <w:rPr/>
        <w:t>+</w:t>
      </w:r>
      <w:r>
        <w:rPr>
          <w:spacing w:val="-4"/>
        </w:rPr>
        <w:t> </w:t>
      </w:r>
      <w:r>
        <w:rPr>
          <w:u w:val="single"/>
        </w:rPr>
        <w:t>Người</w:t>
      </w:r>
      <w:r>
        <w:rPr>
          <w:spacing w:val="-3"/>
          <w:u w:val="single"/>
        </w:rPr>
        <w:t> </w:t>
      </w:r>
      <w:r>
        <w:rPr>
          <w:u w:val="single"/>
        </w:rPr>
        <w:t>có</w:t>
      </w:r>
      <w:r>
        <w:rPr>
          <w:spacing w:val="-4"/>
          <w:u w:val="single"/>
        </w:rPr>
        <w:t> </w:t>
      </w:r>
      <w:r>
        <w:rPr>
          <w:u w:val="single"/>
        </w:rPr>
        <w:t>quyền</w:t>
      </w:r>
      <w:r>
        <w:rPr>
          <w:spacing w:val="-3"/>
          <w:u w:val="single"/>
        </w:rPr>
        <w:t> </w:t>
      </w:r>
      <w:r>
        <w:rPr>
          <w:u w:val="single"/>
        </w:rPr>
        <w:t>lợi</w:t>
      </w:r>
      <w:r>
        <w:rPr>
          <w:spacing w:val="-4"/>
          <w:u w:val="single"/>
        </w:rPr>
        <w:t> </w:t>
      </w:r>
      <w:r>
        <w:rPr>
          <w:u w:val="single"/>
        </w:rPr>
        <w:t>và</w:t>
      </w:r>
      <w:r>
        <w:rPr>
          <w:spacing w:val="-1"/>
          <w:u w:val="single"/>
        </w:rPr>
        <w:t> </w:t>
      </w:r>
      <w:r>
        <w:rPr>
          <w:u w:val="single"/>
        </w:rPr>
        <w:t>nghĩa</w:t>
      </w:r>
      <w:r>
        <w:rPr>
          <w:spacing w:val="-3"/>
          <w:u w:val="single"/>
        </w:rPr>
        <w:t> </w:t>
      </w:r>
      <w:r>
        <w:rPr>
          <w:u w:val="single"/>
        </w:rPr>
        <w:t>vụ</w:t>
      </w:r>
      <w:r>
        <w:rPr>
          <w:spacing w:val="-3"/>
          <w:u w:val="single"/>
        </w:rPr>
        <w:t> </w:t>
      </w:r>
      <w:r>
        <w:rPr>
          <w:u w:val="single"/>
        </w:rPr>
        <w:t>liên</w:t>
      </w:r>
      <w:r>
        <w:rPr>
          <w:spacing w:val="-2"/>
          <w:u w:val="single"/>
        </w:rPr>
        <w:t> quan:</w:t>
      </w:r>
    </w:p>
    <w:p>
      <w:pPr>
        <w:pStyle w:val="BodyText"/>
        <w:spacing w:before="119"/>
        <w:ind w:left="1129"/>
      </w:pPr>
      <w:r>
        <w:rPr/>
        <w:t>1/</w:t>
      </w:r>
      <w:r>
        <w:rPr>
          <w:spacing w:val="-4"/>
        </w:rPr>
        <w:t> </w:t>
      </w:r>
      <w:r>
        <w:rPr/>
        <w:t>Nguyễn</w:t>
      </w:r>
      <w:r>
        <w:rPr>
          <w:spacing w:val="-4"/>
        </w:rPr>
        <w:t> </w:t>
      </w:r>
      <w:r>
        <w:rPr/>
        <w:t>Thị</w:t>
      </w:r>
      <w:r>
        <w:rPr>
          <w:spacing w:val="-2"/>
        </w:rPr>
        <w:t> </w:t>
      </w:r>
      <w:r>
        <w:rPr/>
        <w:t>Thảo</w:t>
      </w:r>
      <w:r>
        <w:rPr>
          <w:spacing w:val="-4"/>
        </w:rPr>
        <w:t> </w:t>
      </w:r>
      <w:r>
        <w:rPr/>
        <w:t>N,</w:t>
      </w:r>
      <w:r>
        <w:rPr>
          <w:spacing w:val="-1"/>
        </w:rPr>
        <w:t> </w:t>
      </w:r>
      <w:r>
        <w:rPr/>
        <w:t>sinh</w:t>
      </w:r>
      <w:r>
        <w:rPr>
          <w:spacing w:val="-4"/>
        </w:rPr>
        <w:t> </w:t>
      </w:r>
      <w:r>
        <w:rPr/>
        <w:t>năm</w:t>
      </w:r>
      <w:r>
        <w:rPr>
          <w:spacing w:val="-2"/>
        </w:rPr>
        <w:t> </w:t>
      </w:r>
      <w:r>
        <w:rPr>
          <w:spacing w:val="-4"/>
        </w:rPr>
        <w:t>1996</w:t>
      </w:r>
    </w:p>
    <w:p>
      <w:pPr>
        <w:pStyle w:val="BodyText"/>
        <w:spacing w:line="328" w:lineRule="auto" w:before="120"/>
        <w:ind w:left="1129" w:right="374"/>
      </w:pPr>
      <w:r>
        <w:rPr/>
        <w:t>Địa</w:t>
      </w:r>
      <w:r>
        <w:rPr>
          <w:spacing w:val="-3"/>
        </w:rPr>
        <w:t> </w:t>
      </w:r>
      <w:r>
        <w:rPr/>
        <w:t>chỉ:</w:t>
      </w:r>
      <w:r>
        <w:rPr>
          <w:spacing w:val="-2"/>
        </w:rPr>
        <w:t> </w:t>
      </w:r>
      <w:r>
        <w:rPr/>
        <w:t>ấp</w:t>
      </w:r>
      <w:r>
        <w:rPr>
          <w:spacing w:val="-2"/>
        </w:rPr>
        <w:t> </w:t>
      </w:r>
      <w:r>
        <w:rPr/>
        <w:t>Bình</w:t>
      </w:r>
      <w:r>
        <w:rPr>
          <w:spacing w:val="-4"/>
        </w:rPr>
        <w:t> </w:t>
      </w:r>
      <w:r>
        <w:rPr/>
        <w:t>Hưng,</w:t>
      </w:r>
      <w:r>
        <w:rPr>
          <w:spacing w:val="-4"/>
        </w:rPr>
        <w:t> </w:t>
      </w:r>
      <w:r>
        <w:rPr/>
        <w:t>xã</w:t>
      </w:r>
      <w:r>
        <w:rPr>
          <w:spacing w:val="-3"/>
        </w:rPr>
        <w:t> </w:t>
      </w:r>
      <w:r>
        <w:rPr/>
        <w:t>Thành</w:t>
      </w:r>
      <w:r>
        <w:rPr>
          <w:spacing w:val="-4"/>
        </w:rPr>
        <w:t> </w:t>
      </w:r>
      <w:r>
        <w:rPr/>
        <w:t>Công,</w:t>
      </w:r>
      <w:r>
        <w:rPr>
          <w:spacing w:val="-4"/>
        </w:rPr>
        <w:t> </w:t>
      </w:r>
      <w:r>
        <w:rPr/>
        <w:t>huyện</w:t>
      </w:r>
      <w:r>
        <w:rPr>
          <w:spacing w:val="-4"/>
        </w:rPr>
        <w:t> </w:t>
      </w:r>
      <w:r>
        <w:rPr/>
        <w:t>Gò</w:t>
      </w:r>
      <w:r>
        <w:rPr>
          <w:spacing w:val="-4"/>
        </w:rPr>
        <w:t> </w:t>
      </w:r>
      <w:r>
        <w:rPr/>
        <w:t>Công</w:t>
      </w:r>
      <w:r>
        <w:rPr>
          <w:spacing w:val="-4"/>
        </w:rPr>
        <w:t> </w:t>
      </w:r>
      <w:r>
        <w:rPr/>
        <w:t>Tây,</w:t>
      </w:r>
      <w:r>
        <w:rPr>
          <w:spacing w:val="-1"/>
        </w:rPr>
        <w:t> </w:t>
      </w:r>
      <w:r>
        <w:rPr/>
        <w:t>Tiền</w:t>
      </w:r>
      <w:r>
        <w:rPr>
          <w:spacing w:val="-2"/>
        </w:rPr>
        <w:t> </w:t>
      </w:r>
      <w:r>
        <w:rPr/>
        <w:t>Giang. 2/ Nguyễn Thị Hồng L, sinh năm 1995</w:t>
      </w:r>
    </w:p>
    <w:p>
      <w:pPr>
        <w:pStyle w:val="BodyText"/>
        <w:spacing w:before="1"/>
        <w:ind w:left="1129"/>
      </w:pPr>
      <w:r>
        <w:rPr/>
        <w:t>Địa</w:t>
      </w:r>
      <w:r>
        <w:rPr>
          <w:spacing w:val="-6"/>
        </w:rPr>
        <w:t> </w:t>
      </w:r>
      <w:r>
        <w:rPr/>
        <w:t>chỉ:</w:t>
      </w:r>
      <w:r>
        <w:rPr>
          <w:spacing w:val="-2"/>
        </w:rPr>
        <w:t> </w:t>
      </w:r>
      <w:r>
        <w:rPr/>
        <w:t>ấp</w:t>
      </w:r>
      <w:r>
        <w:rPr>
          <w:spacing w:val="-3"/>
        </w:rPr>
        <w:t> </w:t>
      </w:r>
      <w:r>
        <w:rPr/>
        <w:t>Bình</w:t>
      </w:r>
      <w:r>
        <w:rPr>
          <w:spacing w:val="-4"/>
        </w:rPr>
        <w:t> </w:t>
      </w:r>
      <w:r>
        <w:rPr/>
        <w:t>Lạc,</w:t>
      </w:r>
      <w:r>
        <w:rPr>
          <w:spacing w:val="-5"/>
        </w:rPr>
        <w:t> </w:t>
      </w:r>
      <w:r>
        <w:rPr/>
        <w:t>xã</w:t>
      </w:r>
      <w:r>
        <w:rPr>
          <w:spacing w:val="-3"/>
        </w:rPr>
        <w:t> </w:t>
      </w:r>
      <w:r>
        <w:rPr/>
        <w:t>Thành</w:t>
      </w:r>
      <w:r>
        <w:rPr>
          <w:spacing w:val="-5"/>
        </w:rPr>
        <w:t> </w:t>
      </w:r>
      <w:r>
        <w:rPr/>
        <w:t>Công,</w:t>
      </w:r>
      <w:r>
        <w:rPr>
          <w:spacing w:val="-4"/>
        </w:rPr>
        <w:t> </w:t>
      </w:r>
      <w:r>
        <w:rPr/>
        <w:t>huyện</w:t>
      </w:r>
      <w:r>
        <w:rPr>
          <w:spacing w:val="-5"/>
        </w:rPr>
        <w:t> </w:t>
      </w:r>
      <w:r>
        <w:rPr/>
        <w:t>Gò</w:t>
      </w:r>
      <w:r>
        <w:rPr>
          <w:spacing w:val="-2"/>
        </w:rPr>
        <w:t> </w:t>
      </w:r>
      <w:r>
        <w:rPr/>
        <w:t>Công</w:t>
      </w:r>
      <w:r>
        <w:rPr>
          <w:spacing w:val="-5"/>
        </w:rPr>
        <w:t> </w:t>
      </w:r>
      <w:r>
        <w:rPr/>
        <w:t>Tây,</w:t>
      </w:r>
      <w:r>
        <w:rPr>
          <w:spacing w:val="-1"/>
        </w:rPr>
        <w:t> </w:t>
      </w:r>
      <w:r>
        <w:rPr/>
        <w:t>Tiền</w:t>
      </w:r>
      <w:r>
        <w:rPr>
          <w:spacing w:val="-4"/>
        </w:rPr>
        <w:t> </w:t>
      </w:r>
      <w:r>
        <w:rPr>
          <w:spacing w:val="-2"/>
        </w:rPr>
        <w:t>Giang.</w:t>
      </w:r>
    </w:p>
    <w:p>
      <w:pPr>
        <w:pStyle w:val="Heading2"/>
        <w:numPr>
          <w:ilvl w:val="0"/>
          <w:numId w:val="1"/>
        </w:numPr>
        <w:tabs>
          <w:tab w:pos="1411" w:val="left" w:leader="none"/>
        </w:tabs>
        <w:spacing w:line="240" w:lineRule="auto" w:before="122" w:after="0"/>
        <w:ind w:left="1410" w:right="0" w:hanging="282"/>
        <w:jc w:val="left"/>
      </w:pPr>
      <w:r>
        <w:rPr/>
        <w:t>Sự</w:t>
      </w:r>
      <w:r>
        <w:rPr>
          <w:spacing w:val="-3"/>
        </w:rPr>
        <w:t> </w:t>
      </w:r>
      <w:r>
        <w:rPr/>
        <w:t>thoả</w:t>
      </w:r>
      <w:r>
        <w:rPr>
          <w:spacing w:val="-4"/>
        </w:rPr>
        <w:t> </w:t>
      </w:r>
      <w:r>
        <w:rPr/>
        <w:t>thuận</w:t>
      </w:r>
      <w:r>
        <w:rPr>
          <w:spacing w:val="-3"/>
        </w:rPr>
        <w:t> </w:t>
      </w:r>
      <w:r>
        <w:rPr/>
        <w:t>của</w:t>
      </w:r>
      <w:r>
        <w:rPr>
          <w:spacing w:val="-2"/>
        </w:rPr>
        <w:t> </w:t>
      </w:r>
      <w:r>
        <w:rPr/>
        <w:t>các</w:t>
      </w:r>
      <w:r>
        <w:rPr>
          <w:spacing w:val="-5"/>
        </w:rPr>
        <w:t> </w:t>
      </w:r>
      <w:r>
        <w:rPr/>
        <w:t>đương</w:t>
      </w:r>
      <w:r>
        <w:rPr>
          <w:spacing w:val="-3"/>
        </w:rPr>
        <w:t> </w:t>
      </w:r>
      <w:r>
        <w:rPr/>
        <w:t>sự</w:t>
      </w:r>
      <w:r>
        <w:rPr>
          <w:spacing w:val="-3"/>
        </w:rPr>
        <w:t> </w:t>
      </w:r>
      <w:r>
        <w:rPr/>
        <w:t>cụ</w:t>
      </w:r>
      <w:r>
        <w:rPr>
          <w:spacing w:val="-3"/>
        </w:rPr>
        <w:t> </w:t>
      </w:r>
      <w:r>
        <w:rPr/>
        <w:t>thể</w:t>
      </w:r>
      <w:r>
        <w:rPr>
          <w:spacing w:val="-5"/>
        </w:rPr>
        <w:t> </w:t>
      </w:r>
      <w:r>
        <w:rPr/>
        <w:t>như</w:t>
      </w:r>
      <w:r>
        <w:rPr>
          <w:spacing w:val="-3"/>
        </w:rPr>
        <w:t> </w:t>
      </w:r>
      <w:r>
        <w:rPr>
          <w:spacing w:val="-4"/>
        </w:rPr>
        <w:t>sau:</w:t>
      </w:r>
    </w:p>
    <w:p>
      <w:pPr>
        <w:pStyle w:val="BodyText"/>
        <w:spacing w:before="119"/>
        <w:ind w:left="421" w:right="186" w:firstLine="628"/>
        <w:jc w:val="both"/>
      </w:pPr>
      <w:r>
        <w:rPr/>
        <w:t>Ông Nguyễn Văn H, bà Lê Thị Y có nghĩa vụ liên đới trả cho anh Huỳnh Thanh K số tiền 410.000.000đồng (Bốn trăm mười triệu đồng) trả vào ngày </w:t>
      </w:r>
      <w:r>
        <w:rPr>
          <w:spacing w:val="-2"/>
        </w:rPr>
        <w:t>31/01/2023.</w:t>
      </w:r>
    </w:p>
    <w:p>
      <w:pPr>
        <w:pStyle w:val="BodyText"/>
        <w:spacing w:before="119"/>
        <w:ind w:left="421" w:right="186" w:firstLine="628"/>
        <w:jc w:val="both"/>
      </w:pPr>
      <w:r>
        <w:rPr/>
        <w:t>Kể từ ngày có đơn yêu cầu thi hành án của anh K cho đến khi thi hành án xong, ông H, bà Y còn phải chịu khoản tiền lãi của số tiền còn phải thi hành án</w:t>
      </w:r>
      <w:r>
        <w:rPr>
          <w:spacing w:val="40"/>
        </w:rPr>
        <w:t> </w:t>
      </w:r>
      <w:r>
        <w:rPr/>
        <w:t>theo mức lãi suất quy định tại Điều 357, 468 của Bộ luật dân sự năm 2015.</w:t>
      </w:r>
    </w:p>
    <w:p>
      <w:pPr>
        <w:pStyle w:val="BodyText"/>
        <w:spacing w:before="122"/>
        <w:ind w:left="421" w:right="188" w:firstLine="628"/>
        <w:jc w:val="both"/>
      </w:pPr>
      <w:r>
        <w:rPr/>
        <w:t>Anh Huỳnh Thanh K và chị Nguyễn Thị Thảo N có nghĩa vụ làm thủ tục chuyển</w:t>
      </w:r>
      <w:r>
        <w:rPr>
          <w:spacing w:val="1"/>
        </w:rPr>
        <w:t> </w:t>
      </w:r>
      <w:r>
        <w:rPr/>
        <w:t>nhượng</w:t>
      </w:r>
      <w:r>
        <w:rPr>
          <w:spacing w:val="1"/>
        </w:rPr>
        <w:t> </w:t>
      </w:r>
      <w:r>
        <w:rPr/>
        <w:t>cho</w:t>
      </w:r>
      <w:r>
        <w:rPr>
          <w:spacing w:val="1"/>
        </w:rPr>
        <w:t> </w:t>
      </w:r>
      <w:r>
        <w:rPr/>
        <w:t>ông</w:t>
      </w:r>
      <w:r>
        <w:rPr>
          <w:spacing w:val="1"/>
        </w:rPr>
        <w:t> </w:t>
      </w:r>
      <w:r>
        <w:rPr/>
        <w:t>H,</w:t>
      </w:r>
      <w:r>
        <w:rPr>
          <w:spacing w:val="1"/>
        </w:rPr>
        <w:t> </w:t>
      </w:r>
      <w:r>
        <w:rPr/>
        <w:t>bà Y</w:t>
      </w:r>
      <w:r>
        <w:rPr>
          <w:spacing w:val="3"/>
        </w:rPr>
        <w:t> </w:t>
      </w:r>
      <w:r>
        <w:rPr/>
        <w:t>diện</w:t>
      </w:r>
      <w:r>
        <w:rPr>
          <w:spacing w:val="3"/>
        </w:rPr>
        <w:t> </w:t>
      </w:r>
      <w:r>
        <w:rPr/>
        <w:t>tích</w:t>
      </w:r>
      <w:r>
        <w:rPr>
          <w:spacing w:val="2"/>
        </w:rPr>
        <w:t> </w:t>
      </w:r>
      <w:r>
        <w:rPr/>
        <w:t>1.162,5m</w:t>
      </w:r>
      <w:r>
        <w:rPr>
          <w:position w:val="9"/>
          <w:sz w:val="18"/>
        </w:rPr>
        <w:t>2</w:t>
      </w:r>
      <w:r>
        <w:rPr/>
        <w:t>,</w:t>
      </w:r>
      <w:r>
        <w:rPr>
          <w:spacing w:val="4"/>
        </w:rPr>
        <w:t> </w:t>
      </w:r>
      <w:r>
        <w:rPr/>
        <w:t>thửa</w:t>
      </w:r>
      <w:r>
        <w:rPr>
          <w:spacing w:val="2"/>
        </w:rPr>
        <w:t> </w:t>
      </w:r>
      <w:r>
        <w:rPr/>
        <w:t>đất</w:t>
      </w:r>
      <w:r>
        <w:rPr>
          <w:spacing w:val="1"/>
        </w:rPr>
        <w:t> </w:t>
      </w:r>
      <w:r>
        <w:rPr/>
        <w:t>số</w:t>
      </w:r>
      <w:r>
        <w:rPr>
          <w:spacing w:val="3"/>
        </w:rPr>
        <w:t> </w:t>
      </w:r>
      <w:r>
        <w:rPr/>
        <w:t>524,</w:t>
      </w:r>
      <w:r>
        <w:rPr>
          <w:spacing w:val="1"/>
        </w:rPr>
        <w:t> </w:t>
      </w:r>
      <w:r>
        <w:rPr/>
        <w:t>tờ bản</w:t>
      </w:r>
      <w:r>
        <w:rPr>
          <w:spacing w:val="1"/>
        </w:rPr>
        <w:t> </w:t>
      </w:r>
      <w:r>
        <w:rPr/>
        <w:t>đồ</w:t>
      </w:r>
      <w:r>
        <w:rPr>
          <w:spacing w:val="2"/>
        </w:rPr>
        <w:t> </w:t>
      </w:r>
      <w:r>
        <w:rPr>
          <w:spacing w:val="-5"/>
        </w:rPr>
        <w:t>số</w:t>
      </w:r>
    </w:p>
    <w:p>
      <w:pPr>
        <w:spacing w:after="0"/>
        <w:jc w:val="both"/>
        <w:sectPr>
          <w:type w:val="continuous"/>
          <w:pgSz w:w="11910" w:h="17010"/>
          <w:pgMar w:top="1060" w:bottom="280" w:left="1280" w:right="660"/>
        </w:sectPr>
      </w:pPr>
    </w:p>
    <w:p>
      <w:pPr>
        <w:pStyle w:val="BodyText"/>
        <w:spacing w:before="64"/>
        <w:ind w:left="421" w:right="186"/>
        <w:jc w:val="both"/>
      </w:pPr>
      <w:r>
        <w:rPr/>
        <w:t>6, theo giấy chứng nhận quyền sử dụng đất, quyền sở hữu nhà ở và tài sản khác</w:t>
      </w:r>
      <w:r>
        <w:rPr>
          <w:spacing w:val="40"/>
        </w:rPr>
        <w:t> </w:t>
      </w:r>
      <w:r>
        <w:rPr/>
        <w:t>gắn liền với đất số CS07529 do Sở Tài nguyên và môi trường tỉnh Tiền Giang cấp ngày 20/10/2021 cho anh K đứng tên, đất tại ấp Bình Lạc, xã Thành Công, huyện Gò Công Tây, Tiền Giang khi hai bên thực hiện trả xong số tiền nêu trên.</w:t>
      </w:r>
    </w:p>
    <w:p>
      <w:pPr>
        <w:pStyle w:val="BodyText"/>
        <w:spacing w:before="118"/>
        <w:ind w:left="421" w:right="186" w:firstLine="628"/>
        <w:jc w:val="both"/>
      </w:pPr>
      <w:r>
        <w:rPr/>
        <w:t>Kiến nghị Sở Tài nguyên và môi trường tỉnh Tiền Giang thu hồi giấy chứng nhận quyền sử dụng đất, quyền sở hữu nhà ở và tài sản khác gắn liền với đất số CS07529 ngày 20/10/2021 để cấp lại cho ông H, bà Y.</w:t>
      </w:r>
    </w:p>
    <w:p>
      <w:pPr>
        <w:pStyle w:val="BodyText"/>
        <w:spacing w:before="121"/>
        <w:ind w:left="421" w:right="186" w:firstLine="628"/>
        <w:jc w:val="both"/>
      </w:pPr>
      <w:r>
        <w:rPr/>
        <w:t>Ông</w:t>
      </w:r>
      <w:r>
        <w:rPr>
          <w:spacing w:val="-1"/>
        </w:rPr>
        <w:t> </w:t>
      </w:r>
      <w:r>
        <w:rPr/>
        <w:t>H, bà</w:t>
      </w:r>
      <w:r>
        <w:rPr>
          <w:spacing w:val="-2"/>
        </w:rPr>
        <w:t> </w:t>
      </w:r>
      <w:r>
        <w:rPr/>
        <w:t>Y</w:t>
      </w:r>
      <w:r>
        <w:rPr>
          <w:spacing w:val="-1"/>
        </w:rPr>
        <w:t> </w:t>
      </w:r>
      <w:r>
        <w:rPr/>
        <w:t>được quyền</w:t>
      </w:r>
      <w:r>
        <w:rPr>
          <w:spacing w:val="-3"/>
        </w:rPr>
        <w:t> </w:t>
      </w:r>
      <w:r>
        <w:rPr/>
        <w:t>liên</w:t>
      </w:r>
      <w:r>
        <w:rPr>
          <w:spacing w:val="-1"/>
        </w:rPr>
        <w:t> </w:t>
      </w:r>
      <w:r>
        <w:rPr/>
        <w:t>hệ cơ</w:t>
      </w:r>
      <w:r>
        <w:rPr>
          <w:spacing w:val="-2"/>
        </w:rPr>
        <w:t> </w:t>
      </w:r>
      <w:r>
        <w:rPr/>
        <w:t>quan</w:t>
      </w:r>
      <w:r>
        <w:rPr>
          <w:spacing w:val="-3"/>
        </w:rPr>
        <w:t> </w:t>
      </w:r>
      <w:r>
        <w:rPr/>
        <w:t>có</w:t>
      </w:r>
      <w:r>
        <w:rPr>
          <w:spacing w:val="-1"/>
        </w:rPr>
        <w:t> </w:t>
      </w:r>
      <w:r>
        <w:rPr/>
        <w:t>thẩm</w:t>
      </w:r>
      <w:r>
        <w:rPr>
          <w:spacing w:val="-2"/>
        </w:rPr>
        <w:t> </w:t>
      </w:r>
      <w:r>
        <w:rPr/>
        <w:t>quyền</w:t>
      </w:r>
      <w:r>
        <w:rPr>
          <w:spacing w:val="-1"/>
        </w:rPr>
        <w:t> </w:t>
      </w:r>
      <w:r>
        <w:rPr/>
        <w:t>cấp</w:t>
      </w:r>
      <w:r>
        <w:rPr>
          <w:spacing w:val="-1"/>
        </w:rPr>
        <w:t> </w:t>
      </w:r>
      <w:r>
        <w:rPr/>
        <w:t>giấy chứng</w:t>
      </w:r>
      <w:r>
        <w:rPr>
          <w:spacing w:val="-3"/>
        </w:rPr>
        <w:t> </w:t>
      </w:r>
      <w:r>
        <w:rPr/>
        <w:t>nhận quyền sử dụng đất theo quy định pháp luật.</w:t>
      </w:r>
    </w:p>
    <w:p>
      <w:pPr>
        <w:spacing w:before="120"/>
        <w:ind w:left="1129" w:right="0" w:firstLine="0"/>
        <w:jc w:val="both"/>
        <w:rPr>
          <w:i/>
          <w:sz w:val="28"/>
        </w:rPr>
      </w:pPr>
      <w:r>
        <w:rPr>
          <w:i/>
          <w:sz w:val="28"/>
        </w:rPr>
        <w:t>*</w:t>
      </w:r>
      <w:r>
        <w:rPr>
          <w:i/>
          <w:spacing w:val="-1"/>
          <w:sz w:val="28"/>
        </w:rPr>
        <w:t> </w:t>
      </w:r>
      <w:r>
        <w:rPr>
          <w:b/>
          <w:i/>
          <w:sz w:val="28"/>
        </w:rPr>
        <w:t>Về</w:t>
      </w:r>
      <w:r>
        <w:rPr>
          <w:b/>
          <w:i/>
          <w:spacing w:val="-2"/>
          <w:sz w:val="28"/>
        </w:rPr>
        <w:t> </w:t>
      </w:r>
      <w:r>
        <w:rPr>
          <w:b/>
          <w:i/>
          <w:sz w:val="28"/>
        </w:rPr>
        <w:t>án</w:t>
      </w:r>
      <w:r>
        <w:rPr>
          <w:b/>
          <w:i/>
          <w:spacing w:val="-4"/>
          <w:sz w:val="28"/>
        </w:rPr>
        <w:t> </w:t>
      </w:r>
      <w:r>
        <w:rPr>
          <w:b/>
          <w:i/>
          <w:sz w:val="28"/>
        </w:rPr>
        <w:t>phí</w:t>
      </w:r>
      <w:r>
        <w:rPr>
          <w:b/>
          <w:i/>
          <w:spacing w:val="-3"/>
          <w:sz w:val="28"/>
        </w:rPr>
        <w:t> </w:t>
      </w:r>
      <w:r>
        <w:rPr>
          <w:b/>
          <w:i/>
          <w:sz w:val="28"/>
        </w:rPr>
        <w:t>dân</w:t>
      </w:r>
      <w:r>
        <w:rPr>
          <w:b/>
          <w:i/>
          <w:spacing w:val="-1"/>
          <w:sz w:val="28"/>
        </w:rPr>
        <w:t> </w:t>
      </w:r>
      <w:r>
        <w:rPr>
          <w:b/>
          <w:i/>
          <w:sz w:val="28"/>
        </w:rPr>
        <w:t>sự</w:t>
      </w:r>
      <w:r>
        <w:rPr>
          <w:b/>
          <w:i/>
          <w:spacing w:val="-2"/>
          <w:sz w:val="28"/>
        </w:rPr>
        <w:t> </w:t>
      </w:r>
      <w:r>
        <w:rPr>
          <w:b/>
          <w:i/>
          <w:sz w:val="28"/>
        </w:rPr>
        <w:t>sơ </w:t>
      </w:r>
      <w:r>
        <w:rPr>
          <w:b/>
          <w:i/>
          <w:spacing w:val="-4"/>
          <w:sz w:val="28"/>
        </w:rPr>
        <w:t>thẩm</w:t>
      </w:r>
      <w:r>
        <w:rPr>
          <w:i/>
          <w:spacing w:val="-4"/>
          <w:sz w:val="28"/>
        </w:rPr>
        <w:t>:</w:t>
      </w:r>
    </w:p>
    <w:p>
      <w:pPr>
        <w:pStyle w:val="BodyText"/>
        <w:spacing w:before="119"/>
        <w:ind w:left="421" w:right="186" w:firstLine="708"/>
        <w:jc w:val="both"/>
      </w:pPr>
      <w:r>
        <w:rPr/>
        <w:t>Anh K tự nguyện chịu số tiền 2.865.000đồng án phí dân sự sơ thẩm nhưng anh</w:t>
      </w:r>
      <w:r>
        <w:rPr>
          <w:spacing w:val="-1"/>
        </w:rPr>
        <w:t> </w:t>
      </w:r>
      <w:r>
        <w:rPr/>
        <w:t>được trừ</w:t>
      </w:r>
      <w:r>
        <w:rPr>
          <w:spacing w:val="-1"/>
        </w:rPr>
        <w:t> </w:t>
      </w:r>
      <w:r>
        <w:rPr/>
        <w:t>vào số</w:t>
      </w:r>
      <w:r>
        <w:rPr>
          <w:spacing w:val="-1"/>
        </w:rPr>
        <w:t> </w:t>
      </w:r>
      <w:r>
        <w:rPr/>
        <w:t>tiền</w:t>
      </w:r>
      <w:r>
        <w:rPr>
          <w:spacing w:val="-1"/>
        </w:rPr>
        <w:t> </w:t>
      </w:r>
      <w:r>
        <w:rPr/>
        <w:t>tạm</w:t>
      </w:r>
      <w:r>
        <w:rPr>
          <w:spacing w:val="-2"/>
        </w:rPr>
        <w:t> </w:t>
      </w:r>
      <w:r>
        <w:rPr/>
        <w:t>ứng</w:t>
      </w:r>
      <w:r>
        <w:rPr>
          <w:spacing w:val="-1"/>
        </w:rPr>
        <w:t> </w:t>
      </w:r>
      <w:r>
        <w:rPr/>
        <w:t>án phí</w:t>
      </w:r>
      <w:r>
        <w:rPr>
          <w:spacing w:val="-1"/>
        </w:rPr>
        <w:t> </w:t>
      </w:r>
      <w:r>
        <w:rPr/>
        <w:t>là 2.865.000đồng</w:t>
      </w:r>
      <w:r>
        <w:rPr>
          <w:spacing w:val="-1"/>
        </w:rPr>
        <w:t> </w:t>
      </w:r>
      <w:r>
        <w:rPr/>
        <w:t>theo biên</w:t>
      </w:r>
      <w:r>
        <w:rPr>
          <w:spacing w:val="-1"/>
        </w:rPr>
        <w:t> </w:t>
      </w:r>
      <w:r>
        <w:rPr/>
        <w:t>lai số 0026557 ngày 24/10/2022 của Chi cục Thi hành án dân sự huyện Gò Công Tây. Như vậy, anh Khải đã nộp xong án phí.</w:t>
      </w:r>
    </w:p>
    <w:p>
      <w:pPr>
        <w:pStyle w:val="BodyText"/>
        <w:spacing w:before="121"/>
        <w:ind w:left="1129"/>
        <w:jc w:val="both"/>
      </w:pPr>
      <w:r>
        <w:rPr/>
        <w:t>Ông</w:t>
      </w:r>
      <w:r>
        <w:rPr>
          <w:spacing w:val="-7"/>
        </w:rPr>
        <w:t> </w:t>
      </w:r>
      <w:r>
        <w:rPr/>
        <w:t>H,</w:t>
      </w:r>
      <w:r>
        <w:rPr>
          <w:spacing w:val="-1"/>
        </w:rPr>
        <w:t> </w:t>
      </w:r>
      <w:r>
        <w:rPr/>
        <w:t>bà</w:t>
      </w:r>
      <w:r>
        <w:rPr>
          <w:spacing w:val="-4"/>
        </w:rPr>
        <w:t> </w:t>
      </w:r>
      <w:r>
        <w:rPr/>
        <w:t>Y</w:t>
      </w:r>
      <w:r>
        <w:rPr>
          <w:spacing w:val="-4"/>
        </w:rPr>
        <w:t> </w:t>
      </w:r>
      <w:r>
        <w:rPr/>
        <w:t>tự</w:t>
      </w:r>
      <w:r>
        <w:rPr>
          <w:spacing w:val="-4"/>
        </w:rPr>
        <w:t> </w:t>
      </w:r>
      <w:r>
        <w:rPr/>
        <w:t>nguyện</w:t>
      </w:r>
      <w:r>
        <w:rPr>
          <w:spacing w:val="-2"/>
        </w:rPr>
        <w:t> </w:t>
      </w:r>
      <w:r>
        <w:rPr/>
        <w:t>chịu</w:t>
      </w:r>
      <w:r>
        <w:rPr>
          <w:spacing w:val="-3"/>
        </w:rPr>
        <w:t> </w:t>
      </w:r>
      <w:r>
        <w:rPr/>
        <w:t>số</w:t>
      </w:r>
      <w:r>
        <w:rPr>
          <w:spacing w:val="-2"/>
        </w:rPr>
        <w:t> </w:t>
      </w:r>
      <w:r>
        <w:rPr/>
        <w:t>tiền</w:t>
      </w:r>
      <w:r>
        <w:rPr>
          <w:spacing w:val="-3"/>
        </w:rPr>
        <w:t> </w:t>
      </w:r>
      <w:r>
        <w:rPr/>
        <w:t>7.335.000đồng</w:t>
      </w:r>
      <w:r>
        <w:rPr>
          <w:spacing w:val="-4"/>
        </w:rPr>
        <w:t> </w:t>
      </w:r>
      <w:r>
        <w:rPr/>
        <w:t>án</w:t>
      </w:r>
      <w:r>
        <w:rPr>
          <w:spacing w:val="-4"/>
        </w:rPr>
        <w:t> </w:t>
      </w:r>
      <w:r>
        <w:rPr/>
        <w:t>phí</w:t>
      </w:r>
      <w:r>
        <w:rPr>
          <w:spacing w:val="-4"/>
        </w:rPr>
        <w:t> </w:t>
      </w:r>
      <w:r>
        <w:rPr/>
        <w:t>dân</w:t>
      </w:r>
      <w:r>
        <w:rPr>
          <w:spacing w:val="-3"/>
        </w:rPr>
        <w:t> </w:t>
      </w:r>
      <w:r>
        <w:rPr/>
        <w:t>sự</w:t>
      </w:r>
      <w:r>
        <w:rPr>
          <w:spacing w:val="-2"/>
        </w:rPr>
        <w:t> </w:t>
      </w:r>
      <w:r>
        <w:rPr/>
        <w:t>sơ</w:t>
      </w:r>
      <w:r>
        <w:rPr>
          <w:spacing w:val="-3"/>
        </w:rPr>
        <w:t> </w:t>
      </w:r>
      <w:r>
        <w:rPr>
          <w:spacing w:val="-2"/>
        </w:rPr>
        <w:t>thẩm.</w:t>
      </w:r>
    </w:p>
    <w:p>
      <w:pPr>
        <w:pStyle w:val="ListParagraph"/>
        <w:numPr>
          <w:ilvl w:val="0"/>
          <w:numId w:val="1"/>
        </w:numPr>
        <w:tabs>
          <w:tab w:pos="1456" w:val="left" w:leader="none"/>
        </w:tabs>
        <w:spacing w:line="240" w:lineRule="auto" w:before="120" w:after="0"/>
        <w:ind w:left="421" w:right="188" w:firstLine="708"/>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425" w:val="left" w:leader="none"/>
        </w:tabs>
        <w:spacing w:line="240" w:lineRule="auto" w:before="119" w:after="0"/>
        <w:ind w:left="421" w:right="110" w:firstLine="708"/>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2"/>
          <w:sz w:val="28"/>
        </w:rPr>
        <w:t> </w:t>
      </w:r>
      <w:r>
        <w:rPr>
          <w:sz w:val="28"/>
        </w:rPr>
        <w:t>chế thi hành án theo</w:t>
      </w:r>
      <w:r>
        <w:rPr>
          <w:spacing w:val="-2"/>
          <w:sz w:val="28"/>
        </w:rPr>
        <w:t> </w:t>
      </w:r>
      <w:r>
        <w:rPr>
          <w:sz w:val="28"/>
        </w:rPr>
        <w:t>quy</w:t>
      </w:r>
      <w:r>
        <w:rPr>
          <w:spacing w:val="-2"/>
          <w:sz w:val="28"/>
        </w:rPr>
        <w:t> </w:t>
      </w:r>
      <w:r>
        <w:rPr>
          <w:sz w:val="28"/>
        </w:rPr>
        <w:t>định tại các</w:t>
      </w:r>
      <w:r>
        <w:rPr>
          <w:spacing w:val="-1"/>
          <w:sz w:val="28"/>
        </w:rPr>
        <w:t> </w:t>
      </w:r>
      <w:r>
        <w:rPr>
          <w:sz w:val="28"/>
        </w:rPr>
        <w:t>Điều 6,</w:t>
      </w:r>
      <w:r>
        <w:rPr>
          <w:spacing w:val="-2"/>
          <w:sz w:val="28"/>
        </w:rPr>
        <w:t> </w:t>
      </w:r>
      <w:r>
        <w:rPr>
          <w:sz w:val="28"/>
        </w:rPr>
        <w:t>7 và 9</w:t>
      </w:r>
      <w:r>
        <w:rPr>
          <w:spacing w:val="-2"/>
          <w:sz w:val="28"/>
        </w:rPr>
        <w:t> </w:t>
      </w:r>
      <w:r>
        <w:rPr>
          <w:sz w:val="28"/>
        </w:rPr>
        <w:t>Luật</w:t>
      </w:r>
      <w:r>
        <w:rPr>
          <w:spacing w:val="-2"/>
          <w:sz w:val="28"/>
        </w:rPr>
        <w:t> </w:t>
      </w:r>
      <w:r>
        <w:rPr>
          <w:sz w:val="28"/>
        </w:rPr>
        <w:t>Thi hành</w:t>
      </w:r>
      <w:r>
        <w:rPr>
          <w:spacing w:val="-2"/>
          <w:sz w:val="28"/>
        </w:rPr>
        <w:t> </w:t>
      </w:r>
      <w:r>
        <w:rPr>
          <w:sz w:val="28"/>
        </w:rPr>
        <w:t>án dân sự; thời hiệu thi hành án được thực hiện theo quy định tại Điều 30 Luật thi hành án dân </w:t>
      </w:r>
      <w:r>
        <w:rPr>
          <w:spacing w:val="-4"/>
          <w:sz w:val="28"/>
        </w:rPr>
        <w:t>sự.</w:t>
      </w:r>
    </w:p>
    <w:p>
      <w:pPr>
        <w:pStyle w:val="BodyText"/>
        <w:rPr>
          <w:sz w:val="20"/>
        </w:rPr>
      </w:pPr>
    </w:p>
    <w:p>
      <w:pPr>
        <w:spacing w:after="0"/>
        <w:rPr>
          <w:sz w:val="20"/>
        </w:rPr>
        <w:sectPr>
          <w:pgSz w:w="11910" w:h="17010"/>
          <w:pgMar w:top="1060" w:bottom="280" w:left="1280" w:right="660"/>
        </w:sectPr>
      </w:pPr>
    </w:p>
    <w:p>
      <w:pPr>
        <w:spacing w:before="225"/>
        <w:ind w:left="42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530" w:val="left" w:leader="none"/>
        </w:tabs>
        <w:spacing w:line="240" w:lineRule="auto" w:before="60" w:after="0"/>
        <w:ind w:left="529" w:right="0" w:hanging="109"/>
        <w:jc w:val="left"/>
        <w:rPr>
          <w:sz w:val="22"/>
        </w:rPr>
      </w:pPr>
      <w:r>
        <w:rPr>
          <w:spacing w:val="-8"/>
          <w:sz w:val="22"/>
        </w:rPr>
        <w:t>TAND</w:t>
      </w:r>
      <w:r>
        <w:rPr>
          <w:spacing w:val="-23"/>
          <w:sz w:val="22"/>
        </w:rPr>
        <w:t> </w:t>
      </w:r>
      <w:r>
        <w:rPr>
          <w:spacing w:val="-8"/>
          <w:sz w:val="22"/>
        </w:rPr>
        <w:t>tỉnh</w:t>
      </w:r>
      <w:r>
        <w:rPr>
          <w:spacing w:val="-21"/>
          <w:sz w:val="22"/>
        </w:rPr>
        <w:t> </w:t>
      </w:r>
      <w:r>
        <w:rPr>
          <w:spacing w:val="-8"/>
          <w:sz w:val="22"/>
        </w:rPr>
        <w:t>TG;</w:t>
      </w:r>
    </w:p>
    <w:p>
      <w:pPr>
        <w:pStyle w:val="ListParagraph"/>
        <w:numPr>
          <w:ilvl w:val="0"/>
          <w:numId w:val="2"/>
        </w:numPr>
        <w:tabs>
          <w:tab w:pos="549" w:val="left" w:leader="none"/>
        </w:tabs>
        <w:spacing w:line="252" w:lineRule="exact" w:before="1" w:after="0"/>
        <w:ind w:left="548" w:right="0" w:hanging="128"/>
        <w:jc w:val="left"/>
        <w:rPr>
          <w:sz w:val="22"/>
        </w:rPr>
      </w:pPr>
      <w:r>
        <w:rPr>
          <w:sz w:val="22"/>
        </w:rPr>
        <w:t>VKSND</w:t>
      </w:r>
      <w:r>
        <w:rPr>
          <w:spacing w:val="-8"/>
          <w:sz w:val="22"/>
        </w:rPr>
        <w:t> </w:t>
      </w:r>
      <w:r>
        <w:rPr>
          <w:sz w:val="22"/>
        </w:rPr>
        <w:t>huyện</w:t>
      </w:r>
      <w:r>
        <w:rPr>
          <w:spacing w:val="-7"/>
          <w:sz w:val="22"/>
        </w:rPr>
        <w:t> </w:t>
      </w:r>
      <w:r>
        <w:rPr>
          <w:spacing w:val="-4"/>
          <w:sz w:val="22"/>
        </w:rPr>
        <w:t>GCT;</w:t>
      </w:r>
    </w:p>
    <w:p>
      <w:pPr>
        <w:pStyle w:val="ListParagraph"/>
        <w:numPr>
          <w:ilvl w:val="0"/>
          <w:numId w:val="2"/>
        </w:numPr>
        <w:tabs>
          <w:tab w:pos="530" w:val="left" w:leader="none"/>
        </w:tabs>
        <w:spacing w:line="252" w:lineRule="exact" w:before="0" w:after="0"/>
        <w:ind w:left="529" w:right="0" w:hanging="109"/>
        <w:jc w:val="left"/>
        <w:rPr>
          <w:sz w:val="22"/>
        </w:rPr>
      </w:pPr>
      <w:r>
        <w:rPr>
          <w:spacing w:val="-8"/>
          <w:sz w:val="22"/>
        </w:rPr>
        <w:t>C.c</w:t>
      </w:r>
      <w:r>
        <w:rPr>
          <w:spacing w:val="-24"/>
          <w:sz w:val="22"/>
        </w:rPr>
        <w:t> </w:t>
      </w:r>
      <w:r>
        <w:rPr>
          <w:spacing w:val="-8"/>
          <w:sz w:val="22"/>
        </w:rPr>
        <w:t>THADS</w:t>
      </w:r>
      <w:r>
        <w:rPr>
          <w:spacing w:val="-25"/>
          <w:sz w:val="22"/>
        </w:rPr>
        <w:t> </w:t>
      </w:r>
      <w:r>
        <w:rPr>
          <w:spacing w:val="-8"/>
          <w:sz w:val="22"/>
        </w:rPr>
        <w:t>huyện</w:t>
      </w:r>
      <w:r>
        <w:rPr>
          <w:spacing w:val="-21"/>
          <w:sz w:val="22"/>
        </w:rPr>
        <w:t> </w:t>
      </w:r>
      <w:r>
        <w:rPr>
          <w:spacing w:val="-8"/>
          <w:sz w:val="22"/>
        </w:rPr>
        <w:t>GCT;</w:t>
      </w:r>
    </w:p>
    <w:p>
      <w:pPr>
        <w:pStyle w:val="ListParagraph"/>
        <w:numPr>
          <w:ilvl w:val="0"/>
          <w:numId w:val="2"/>
        </w:numPr>
        <w:tabs>
          <w:tab w:pos="549" w:val="left" w:leader="none"/>
        </w:tabs>
        <w:spacing w:line="252" w:lineRule="exact" w:before="2" w:after="0"/>
        <w:ind w:left="548" w:right="0" w:hanging="128"/>
        <w:jc w:val="left"/>
        <w:rPr>
          <w:sz w:val="22"/>
        </w:rPr>
      </w:pPr>
      <w:r>
        <w:rPr>
          <w:sz w:val="22"/>
        </w:rPr>
        <w:t>Các</w:t>
      </w:r>
      <w:r>
        <w:rPr>
          <w:spacing w:val="-5"/>
          <w:sz w:val="22"/>
        </w:rPr>
        <w:t> </w:t>
      </w:r>
      <w:r>
        <w:rPr>
          <w:sz w:val="22"/>
        </w:rPr>
        <w:t>đương</w:t>
      </w:r>
      <w:r>
        <w:rPr>
          <w:spacing w:val="-3"/>
          <w:sz w:val="22"/>
        </w:rPr>
        <w:t> </w:t>
      </w:r>
      <w:r>
        <w:rPr>
          <w:spacing w:val="-5"/>
          <w:sz w:val="22"/>
        </w:rPr>
        <w:t>sự;</w:t>
      </w:r>
    </w:p>
    <w:p>
      <w:pPr>
        <w:pStyle w:val="ListParagraph"/>
        <w:numPr>
          <w:ilvl w:val="0"/>
          <w:numId w:val="2"/>
        </w:numPr>
        <w:tabs>
          <w:tab w:pos="564" w:val="left" w:leader="none"/>
        </w:tabs>
        <w:spacing w:line="252" w:lineRule="exact" w:before="0" w:after="0"/>
        <w:ind w:left="563" w:right="0" w:hanging="143"/>
        <w:jc w:val="left"/>
        <w:rPr>
          <w:sz w:val="18"/>
        </w:rPr>
      </w:pPr>
      <w:r>
        <w:rPr>
          <w:sz w:val="22"/>
        </w:rPr>
        <w:t>Lưu</w:t>
      </w:r>
      <w:r>
        <w:rPr>
          <w:spacing w:val="-3"/>
          <w:sz w:val="22"/>
        </w:rPr>
        <w:t> </w:t>
      </w:r>
      <w:r>
        <w:rPr>
          <w:sz w:val="22"/>
        </w:rPr>
        <w:t>hồ</w:t>
      </w:r>
      <w:r>
        <w:rPr>
          <w:spacing w:val="-2"/>
          <w:sz w:val="22"/>
        </w:rPr>
        <w:t> </w:t>
      </w:r>
      <w:r>
        <w:rPr>
          <w:sz w:val="22"/>
        </w:rPr>
        <w:t>sơ</w:t>
      </w:r>
      <w:r>
        <w:rPr>
          <w:spacing w:val="-2"/>
          <w:sz w:val="22"/>
        </w:rPr>
        <w:t> </w:t>
      </w:r>
      <w:r>
        <w:rPr>
          <w:sz w:val="22"/>
        </w:rPr>
        <w:t>vụ</w:t>
      </w:r>
      <w:r>
        <w:rPr>
          <w:spacing w:val="-4"/>
          <w:sz w:val="22"/>
        </w:rPr>
        <w:t> </w:t>
      </w:r>
      <w:r>
        <w:rPr>
          <w:spacing w:val="-5"/>
          <w:sz w:val="22"/>
        </w:rPr>
        <w:t>án.</w:t>
      </w:r>
    </w:p>
    <w:p>
      <w:pPr>
        <w:pStyle w:val="Heading1"/>
        <w:spacing w:before="212"/>
        <w:ind w:left="417" w:right="1989"/>
      </w:pPr>
      <w:r>
        <w:rPr>
          <w:b w:val="0"/>
        </w:rPr>
        <w:br w:type="column"/>
      </w:r>
      <w:r>
        <w:rPr/>
        <w:t>THẨM</w:t>
      </w:r>
      <w:r>
        <w:rPr>
          <w:spacing w:val="-7"/>
        </w:rPr>
        <w:t> </w:t>
      </w:r>
      <w:r>
        <w:rPr>
          <w:spacing w:val="-4"/>
        </w:rPr>
        <w:t>PHÁN</w:t>
      </w:r>
    </w:p>
    <w:p>
      <w:pPr>
        <w:pStyle w:val="BodyText"/>
        <w:spacing w:before="10"/>
        <w:rPr>
          <w:b/>
          <w:sz w:val="27"/>
        </w:rPr>
      </w:pPr>
    </w:p>
    <w:p>
      <w:pPr>
        <w:pStyle w:val="Heading2"/>
        <w:ind w:left="1049" w:right="2620"/>
        <w:jc w:val="center"/>
      </w:pPr>
      <w:r>
        <w:rPr/>
        <w:t>(Đã</w:t>
      </w:r>
      <w:r>
        <w:rPr>
          <w:spacing w:val="-4"/>
        </w:rPr>
        <w:t> </w:t>
      </w:r>
      <w:r>
        <w:rPr>
          <w:spacing w:val="-5"/>
        </w:rPr>
        <w:t>ký)</w:t>
      </w:r>
    </w:p>
    <w:p>
      <w:pPr>
        <w:pStyle w:val="BodyText"/>
        <w:rPr>
          <w:b/>
          <w:sz w:val="30"/>
        </w:rPr>
      </w:pPr>
    </w:p>
    <w:p>
      <w:pPr>
        <w:pStyle w:val="BodyText"/>
        <w:rPr>
          <w:b/>
          <w:sz w:val="30"/>
        </w:rPr>
      </w:pPr>
    </w:p>
    <w:p>
      <w:pPr>
        <w:pStyle w:val="BodyText"/>
        <w:rPr>
          <w:b/>
          <w:sz w:val="24"/>
        </w:rPr>
      </w:pPr>
    </w:p>
    <w:p>
      <w:pPr>
        <w:spacing w:before="1"/>
        <w:ind w:left="417" w:right="2024" w:firstLine="0"/>
        <w:jc w:val="center"/>
        <w:rPr>
          <w:b/>
          <w:sz w:val="28"/>
        </w:rPr>
      </w:pPr>
      <w:r>
        <w:rPr>
          <w:b/>
          <w:sz w:val="28"/>
        </w:rPr>
        <w:t>Phan</w:t>
      </w:r>
      <w:r>
        <w:rPr>
          <w:b/>
          <w:spacing w:val="-9"/>
          <w:sz w:val="28"/>
        </w:rPr>
        <w:t> </w:t>
      </w:r>
      <w:r>
        <w:rPr>
          <w:b/>
          <w:sz w:val="28"/>
        </w:rPr>
        <w:t>Thanh</w:t>
      </w:r>
      <w:r>
        <w:rPr>
          <w:b/>
          <w:spacing w:val="-4"/>
          <w:sz w:val="28"/>
        </w:rPr>
        <w:t> Bình</w:t>
      </w:r>
    </w:p>
    <w:p>
      <w:pPr>
        <w:spacing w:after="0"/>
        <w:jc w:val="center"/>
        <w:rPr>
          <w:sz w:val="28"/>
        </w:rPr>
        <w:sectPr>
          <w:type w:val="continuous"/>
          <w:pgSz w:w="11910" w:h="17010"/>
          <w:pgMar w:top="1060" w:bottom="280" w:left="1280" w:right="660"/>
          <w:cols w:num="2" w:equalWidth="0">
            <w:col w:w="2619" w:space="2765"/>
            <w:col w:w="4586"/>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2"/>
        <w:ind w:right="186"/>
        <w:jc w:val="right"/>
      </w:pPr>
      <w:r>
        <w:rPr>
          <w:w w:val="100"/>
        </w:rPr>
        <w:t>2</w:t>
      </w:r>
    </w:p>
    <w:sectPr>
      <w:type w:val="continuous"/>
      <w:pgSz w:w="11910" w:h="17010"/>
      <w:pgMar w:top="1060" w:bottom="280" w:left="12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29" w:hanging="108"/>
      </w:pPr>
      <w:rPr>
        <w:rFonts w:hint="default" w:ascii="Times New Roman" w:hAnsi="Times New Roman" w:eastAsia="Times New Roman" w:cs="Times New Roman"/>
        <w:w w:val="100"/>
        <w:lang w:val="vi" w:eastAsia="en-US" w:bidi="ar-SA"/>
      </w:rPr>
    </w:lvl>
    <w:lvl w:ilvl="1">
      <w:start w:val="0"/>
      <w:numFmt w:val="bullet"/>
      <w:lvlText w:val="•"/>
      <w:lvlJc w:val="left"/>
      <w:pPr>
        <w:ind w:left="729" w:hanging="108"/>
      </w:pPr>
      <w:rPr>
        <w:rFonts w:hint="default"/>
        <w:lang w:val="vi" w:eastAsia="en-US" w:bidi="ar-SA"/>
      </w:rPr>
    </w:lvl>
    <w:lvl w:ilvl="2">
      <w:start w:val="0"/>
      <w:numFmt w:val="bullet"/>
      <w:lvlText w:val="•"/>
      <w:lvlJc w:val="left"/>
      <w:pPr>
        <w:ind w:left="939" w:hanging="108"/>
      </w:pPr>
      <w:rPr>
        <w:rFonts w:hint="default"/>
        <w:lang w:val="vi" w:eastAsia="en-US" w:bidi="ar-SA"/>
      </w:rPr>
    </w:lvl>
    <w:lvl w:ilvl="3">
      <w:start w:val="0"/>
      <w:numFmt w:val="bullet"/>
      <w:lvlText w:val="•"/>
      <w:lvlJc w:val="left"/>
      <w:pPr>
        <w:ind w:left="1149" w:hanging="108"/>
      </w:pPr>
      <w:rPr>
        <w:rFonts w:hint="default"/>
        <w:lang w:val="vi" w:eastAsia="en-US" w:bidi="ar-SA"/>
      </w:rPr>
    </w:lvl>
    <w:lvl w:ilvl="4">
      <w:start w:val="0"/>
      <w:numFmt w:val="bullet"/>
      <w:lvlText w:val="•"/>
      <w:lvlJc w:val="left"/>
      <w:pPr>
        <w:ind w:left="1359" w:hanging="108"/>
      </w:pPr>
      <w:rPr>
        <w:rFonts w:hint="default"/>
        <w:lang w:val="vi" w:eastAsia="en-US" w:bidi="ar-SA"/>
      </w:rPr>
    </w:lvl>
    <w:lvl w:ilvl="5">
      <w:start w:val="0"/>
      <w:numFmt w:val="bullet"/>
      <w:lvlText w:val="•"/>
      <w:lvlJc w:val="left"/>
      <w:pPr>
        <w:ind w:left="1569" w:hanging="108"/>
      </w:pPr>
      <w:rPr>
        <w:rFonts w:hint="default"/>
        <w:lang w:val="vi" w:eastAsia="en-US" w:bidi="ar-SA"/>
      </w:rPr>
    </w:lvl>
    <w:lvl w:ilvl="6">
      <w:start w:val="0"/>
      <w:numFmt w:val="bullet"/>
      <w:lvlText w:val="•"/>
      <w:lvlJc w:val="left"/>
      <w:pPr>
        <w:ind w:left="1778" w:hanging="108"/>
      </w:pPr>
      <w:rPr>
        <w:rFonts w:hint="default"/>
        <w:lang w:val="vi" w:eastAsia="en-US" w:bidi="ar-SA"/>
      </w:rPr>
    </w:lvl>
    <w:lvl w:ilvl="7">
      <w:start w:val="0"/>
      <w:numFmt w:val="bullet"/>
      <w:lvlText w:val="•"/>
      <w:lvlJc w:val="left"/>
      <w:pPr>
        <w:ind w:left="1988" w:hanging="108"/>
      </w:pPr>
      <w:rPr>
        <w:rFonts w:hint="default"/>
        <w:lang w:val="vi" w:eastAsia="en-US" w:bidi="ar-SA"/>
      </w:rPr>
    </w:lvl>
    <w:lvl w:ilvl="8">
      <w:start w:val="0"/>
      <w:numFmt w:val="bullet"/>
      <w:lvlText w:val="•"/>
      <w:lvlJc w:val="left"/>
      <w:pPr>
        <w:ind w:left="2198" w:hanging="108"/>
      </w:pPr>
      <w:rPr>
        <w:rFonts w:hint="default"/>
        <w:lang w:val="vi" w:eastAsia="en-US" w:bidi="ar-SA"/>
      </w:rPr>
    </w:lvl>
  </w:abstractNum>
  <w:abstractNum w:abstractNumId="0">
    <w:multiLevelType w:val="hybridMultilevel"/>
    <w:lvl w:ilvl="0">
      <w:start w:val="1"/>
      <w:numFmt w:val="decimal"/>
      <w:lvlText w:val="%1."/>
      <w:lvlJc w:val="left"/>
      <w:pPr>
        <w:ind w:left="14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274" w:hanging="281"/>
      </w:pPr>
      <w:rPr>
        <w:rFonts w:hint="default"/>
        <w:lang w:val="vi" w:eastAsia="en-US" w:bidi="ar-SA"/>
      </w:rPr>
    </w:lvl>
    <w:lvl w:ilvl="2">
      <w:start w:val="0"/>
      <w:numFmt w:val="bullet"/>
      <w:lvlText w:val="•"/>
      <w:lvlJc w:val="left"/>
      <w:pPr>
        <w:ind w:left="3129" w:hanging="281"/>
      </w:pPr>
      <w:rPr>
        <w:rFonts w:hint="default"/>
        <w:lang w:val="vi" w:eastAsia="en-US" w:bidi="ar-SA"/>
      </w:rPr>
    </w:lvl>
    <w:lvl w:ilvl="3">
      <w:start w:val="0"/>
      <w:numFmt w:val="bullet"/>
      <w:lvlText w:val="•"/>
      <w:lvlJc w:val="left"/>
      <w:pPr>
        <w:ind w:left="3984" w:hanging="281"/>
      </w:pPr>
      <w:rPr>
        <w:rFonts w:hint="default"/>
        <w:lang w:val="vi" w:eastAsia="en-US" w:bidi="ar-SA"/>
      </w:rPr>
    </w:lvl>
    <w:lvl w:ilvl="4">
      <w:start w:val="0"/>
      <w:numFmt w:val="bullet"/>
      <w:lvlText w:val="•"/>
      <w:lvlJc w:val="left"/>
      <w:pPr>
        <w:ind w:left="4838" w:hanging="281"/>
      </w:pPr>
      <w:rPr>
        <w:rFonts w:hint="default"/>
        <w:lang w:val="vi" w:eastAsia="en-US" w:bidi="ar-SA"/>
      </w:rPr>
    </w:lvl>
    <w:lvl w:ilvl="5">
      <w:start w:val="0"/>
      <w:numFmt w:val="bullet"/>
      <w:lvlText w:val="•"/>
      <w:lvlJc w:val="left"/>
      <w:pPr>
        <w:ind w:left="5693" w:hanging="281"/>
      </w:pPr>
      <w:rPr>
        <w:rFonts w:hint="default"/>
        <w:lang w:val="vi" w:eastAsia="en-US" w:bidi="ar-SA"/>
      </w:rPr>
    </w:lvl>
    <w:lvl w:ilvl="6">
      <w:start w:val="0"/>
      <w:numFmt w:val="bullet"/>
      <w:lvlText w:val="•"/>
      <w:lvlJc w:val="left"/>
      <w:pPr>
        <w:ind w:left="6548" w:hanging="281"/>
      </w:pPr>
      <w:rPr>
        <w:rFonts w:hint="default"/>
        <w:lang w:val="vi" w:eastAsia="en-US" w:bidi="ar-SA"/>
      </w:rPr>
    </w:lvl>
    <w:lvl w:ilvl="7">
      <w:start w:val="0"/>
      <w:numFmt w:val="bullet"/>
      <w:lvlText w:val="•"/>
      <w:lvlJc w:val="left"/>
      <w:pPr>
        <w:ind w:left="7402" w:hanging="281"/>
      </w:pPr>
      <w:rPr>
        <w:rFonts w:hint="default"/>
        <w:lang w:val="vi" w:eastAsia="en-US" w:bidi="ar-SA"/>
      </w:rPr>
    </w:lvl>
    <w:lvl w:ilvl="8">
      <w:start w:val="0"/>
      <w:numFmt w:val="bullet"/>
      <w:lvlText w:val="•"/>
      <w:lvlJc w:val="left"/>
      <w:pPr>
        <w:ind w:left="8257"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1559" w:right="133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1410"/>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1558" w:right="1331"/>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421"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Thuc</dc:creator>
  <dc:description/>
  <dc:title>TÒA ÁN NHÂN DÂN</dc:title>
  <dcterms:created xsi:type="dcterms:W3CDTF">2023-04-24T07:45:55Z</dcterms:created>
  <dcterms:modified xsi:type="dcterms:W3CDTF">2023-04-24T07:45:55Z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D:20230221100259+03'02'</vt:lpwstr>
  </property>
</Properties>
</file>