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6087"/>
      </w:tblGrid>
      <w:tr>
        <w:trPr>
          <w:trHeight w:val="1825" w:hRule="atLeast"/>
        </w:trPr>
        <w:tc>
          <w:tcPr>
            <w:tcW w:w="3318" w:type="dxa"/>
          </w:tcPr>
          <w:p>
            <w:pPr>
              <w:pStyle w:val="TableParagraph"/>
              <w:spacing w:line="242" w:lineRule="auto"/>
              <w:ind w:left="212" w:right="295"/>
              <w:jc w:val="center"/>
              <w:rPr>
                <w:b/>
                <w:sz w:val="28"/>
              </w:rPr>
            </w:pPr>
            <w:r>
              <w:rPr>
                <w:b/>
                <w:sz w:val="28"/>
              </w:rPr>
              <w:t>TOÀ</w:t>
            </w:r>
            <w:r>
              <w:rPr>
                <w:b/>
                <w:spacing w:val="-14"/>
                <w:sz w:val="28"/>
              </w:rPr>
              <w:t> </w:t>
            </w:r>
            <w:r>
              <w:rPr>
                <w:b/>
                <w:sz w:val="28"/>
              </w:rPr>
              <w:t>ÁN</w:t>
            </w:r>
            <w:r>
              <w:rPr>
                <w:b/>
                <w:spacing w:val="-13"/>
                <w:sz w:val="28"/>
              </w:rPr>
              <w:t> </w:t>
            </w:r>
            <w:r>
              <w:rPr>
                <w:b/>
                <w:sz w:val="28"/>
              </w:rPr>
              <w:t>NHÂN</w:t>
            </w:r>
            <w:r>
              <w:rPr>
                <w:b/>
                <w:spacing w:val="-12"/>
                <w:sz w:val="28"/>
              </w:rPr>
              <w:t> </w:t>
            </w:r>
            <w:r>
              <w:rPr>
                <w:b/>
                <w:sz w:val="28"/>
              </w:rPr>
              <w:t>DÂN QUẬN LONG BIÊN</w:t>
            </w:r>
          </w:p>
          <w:p>
            <w:pPr>
              <w:pStyle w:val="TableParagraph"/>
              <w:spacing w:line="318" w:lineRule="exact"/>
              <w:ind w:left="213" w:right="295"/>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28" w:lineRule="exact"/>
              <w:ind w:left="210" w:right="295"/>
              <w:jc w:val="center"/>
              <w:rPr>
                <w:b/>
                <w:sz w:val="20"/>
              </w:rPr>
            </w:pPr>
            <w:r>
              <w:rPr>
                <w:b/>
                <w:spacing w:val="-2"/>
                <w:sz w:val="20"/>
              </w:rPr>
              <w:t>-----------</w:t>
            </w:r>
            <w:r>
              <w:rPr>
                <w:b/>
                <w:spacing w:val="-10"/>
                <w:sz w:val="20"/>
              </w:rPr>
              <w:t>-</w:t>
            </w:r>
          </w:p>
          <w:p>
            <w:pPr>
              <w:pStyle w:val="TableParagraph"/>
              <w:spacing w:line="322" w:lineRule="exact"/>
              <w:ind w:left="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265</w:t>
            </w:r>
            <w:r>
              <w:rPr>
                <w:sz w:val="28"/>
              </w:rPr>
              <w:t>/2022/HSST Ngày: 29/11/2022</w:t>
            </w:r>
          </w:p>
        </w:tc>
        <w:tc>
          <w:tcPr>
            <w:tcW w:w="6087" w:type="dxa"/>
          </w:tcPr>
          <w:p>
            <w:pPr>
              <w:pStyle w:val="TableParagraph"/>
              <w:spacing w:line="311" w:lineRule="exact"/>
              <w:ind w:left="189"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20" w:lineRule="exact" w:before="2"/>
              <w:ind w:left="189"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182" w:lineRule="exact"/>
              <w:ind w:left="186" w:right="47"/>
              <w:jc w:val="center"/>
              <w:rPr>
                <w:sz w:val="16"/>
              </w:rPr>
            </w:pPr>
            <w:r>
              <w:rPr>
                <w:spacing w:val="-2"/>
                <w:sz w:val="16"/>
              </w:rPr>
              <w:t>---------------------------------------------</w:t>
            </w:r>
            <w:r>
              <w:rPr>
                <w:spacing w:val="-10"/>
                <w:sz w:val="16"/>
              </w:rPr>
              <w:t>-</w:t>
            </w:r>
          </w:p>
        </w:tc>
      </w:tr>
    </w:tbl>
    <w:p>
      <w:pPr>
        <w:pStyle w:val="BodyText"/>
        <w:spacing w:before="6"/>
        <w:ind w:left="0" w:firstLine="0"/>
        <w:jc w:val="left"/>
        <w:rPr>
          <w:sz w:val="13"/>
        </w:rPr>
      </w:pPr>
    </w:p>
    <w:p>
      <w:pPr>
        <w:spacing w:line="322" w:lineRule="exact" w:before="89"/>
        <w:ind w:left="1247" w:right="1349" w:firstLine="0"/>
        <w:jc w:val="center"/>
        <w:rPr>
          <w:b/>
          <w:sz w:val="28"/>
        </w:rPr>
      </w:pPr>
      <w:r>
        <w:rPr>
          <w:b/>
          <w:sz w:val="28"/>
        </w:rPr>
        <w:t>NHÂN</w:t>
      </w:r>
      <w:r>
        <w:rPr>
          <w:b/>
          <w:spacing w:val="-5"/>
          <w:sz w:val="28"/>
        </w:rPr>
        <w:t> </w:t>
      </w:r>
      <w:r>
        <w:rPr>
          <w:b/>
          <w:spacing w:val="-4"/>
          <w:sz w:val="28"/>
        </w:rPr>
        <w:t>DANH</w:t>
      </w:r>
    </w:p>
    <w:p>
      <w:pPr>
        <w:spacing w:before="0"/>
        <w:ind w:left="1520" w:right="1349" w:firstLine="0"/>
        <w:jc w:val="center"/>
        <w:rPr>
          <w:b/>
          <w:sz w:val="28"/>
        </w:rPr>
      </w:pPr>
      <w:r>
        <w:rPr>
          <w:b/>
          <w:sz w:val="28"/>
        </w:rPr>
        <w:t>NƯỚC</w:t>
      </w:r>
      <w:r>
        <w:rPr>
          <w:b/>
          <w:spacing w:val="-6"/>
          <w:sz w:val="28"/>
        </w:rPr>
        <w:t> </w:t>
      </w:r>
      <w:r>
        <w:rPr>
          <w:b/>
          <w:sz w:val="28"/>
        </w:rPr>
        <w:t>CỘNG</w:t>
      </w:r>
      <w:r>
        <w:rPr>
          <w:b/>
          <w:spacing w:val="-1"/>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248" w:right="1349"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QUẬN</w:t>
      </w:r>
      <w:r>
        <w:rPr>
          <w:b/>
          <w:spacing w:val="-3"/>
          <w:sz w:val="28"/>
        </w:rPr>
        <w:t> </w:t>
      </w:r>
      <w:r>
        <w:rPr>
          <w:b/>
          <w:sz w:val="28"/>
        </w:rPr>
        <w:t>LONG</w:t>
      </w:r>
      <w:r>
        <w:rPr>
          <w:b/>
          <w:spacing w:val="-2"/>
          <w:sz w:val="28"/>
        </w:rPr>
        <w:t> </w:t>
      </w:r>
      <w:r>
        <w:rPr>
          <w:b/>
          <w:spacing w:val="-4"/>
          <w:sz w:val="28"/>
        </w:rPr>
        <w:t>BIÊN</w:t>
      </w:r>
    </w:p>
    <w:p>
      <w:pPr>
        <w:pStyle w:val="ListParagraph"/>
        <w:numPr>
          <w:ilvl w:val="0"/>
          <w:numId w:val="1"/>
        </w:numPr>
        <w:tabs>
          <w:tab w:pos="1053" w:val="left" w:leader="none"/>
        </w:tabs>
        <w:spacing w:line="240" w:lineRule="auto" w:before="76" w:after="0"/>
        <w:ind w:left="1052" w:right="0" w:hanging="164"/>
        <w:jc w:val="both"/>
        <w:rPr>
          <w:i/>
          <w:sz w:val="28"/>
        </w:rPr>
      </w:pPr>
      <w:r>
        <w:rPr>
          <w:i/>
          <w:sz w:val="28"/>
        </w:rPr>
        <w:t>Thành</w:t>
      </w:r>
      <w:r>
        <w:rPr>
          <w:i/>
          <w:spacing w:val="-4"/>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3"/>
          <w:sz w:val="28"/>
        </w:rPr>
        <w:t> </w:t>
      </w:r>
      <w:r>
        <w:rPr>
          <w:i/>
          <w:sz w:val="28"/>
        </w:rPr>
        <w:t>sơ</w:t>
      </w:r>
      <w:r>
        <w:rPr>
          <w:i/>
          <w:spacing w:val="-4"/>
          <w:sz w:val="28"/>
        </w:rPr>
        <w:t> </w:t>
      </w:r>
      <w:r>
        <w:rPr>
          <w:i/>
          <w:sz w:val="28"/>
        </w:rPr>
        <w:t>thẩm</w:t>
      </w:r>
      <w:r>
        <w:rPr>
          <w:i/>
          <w:spacing w:val="-8"/>
          <w:sz w:val="28"/>
        </w:rPr>
        <w:t> </w:t>
      </w:r>
      <w:r>
        <w:rPr>
          <w:i/>
          <w:sz w:val="28"/>
        </w:rPr>
        <w:t>gồm</w:t>
      </w:r>
      <w:r>
        <w:rPr>
          <w:i/>
          <w:spacing w:val="-3"/>
          <w:sz w:val="28"/>
        </w:rPr>
        <w:t> </w:t>
      </w:r>
      <w:r>
        <w:rPr>
          <w:i/>
          <w:spacing w:val="-5"/>
          <w:sz w:val="28"/>
        </w:rPr>
        <w:t>có:</w:t>
      </w:r>
    </w:p>
    <w:p>
      <w:pPr>
        <w:pStyle w:val="BodyText"/>
        <w:spacing w:line="300" w:lineRule="auto"/>
        <w:ind w:left="889" w:right="1599" w:firstLine="0"/>
      </w:pPr>
      <w:r>
        <w:rPr/>
        <w:t>Thẩm</w:t>
      </w:r>
      <w:r>
        <w:rPr>
          <w:spacing w:val="-8"/>
        </w:rPr>
        <w:t> </w:t>
      </w:r>
      <w:r>
        <w:rPr/>
        <w:t>phán</w:t>
      </w:r>
      <w:r>
        <w:rPr>
          <w:spacing w:val="-2"/>
        </w:rPr>
        <w:t> </w:t>
      </w:r>
      <w:r>
        <w:rPr/>
        <w:t>–</w:t>
      </w:r>
      <w:r>
        <w:rPr>
          <w:spacing w:val="-4"/>
        </w:rPr>
        <w:t> </w:t>
      </w:r>
      <w:r>
        <w:rPr/>
        <w:t>Chủ</w:t>
      </w:r>
      <w:r>
        <w:rPr>
          <w:spacing w:val="-3"/>
        </w:rPr>
        <w:t> </w:t>
      </w:r>
      <w:r>
        <w:rPr/>
        <w:t>toạ</w:t>
      </w:r>
      <w:r>
        <w:rPr>
          <w:spacing w:val="-6"/>
        </w:rPr>
        <w:t> </w:t>
      </w:r>
      <w:r>
        <w:rPr/>
        <w:t>phiên</w:t>
      </w:r>
      <w:r>
        <w:rPr>
          <w:spacing w:val="-3"/>
        </w:rPr>
        <w:t> </w:t>
      </w:r>
      <w:r>
        <w:rPr/>
        <w:t>toà:</w:t>
      </w:r>
      <w:r>
        <w:rPr>
          <w:spacing w:val="-2"/>
        </w:rPr>
        <w:t> </w:t>
      </w:r>
      <w:r>
        <w:rPr/>
        <w:t>Bà</w:t>
      </w:r>
      <w:r>
        <w:rPr>
          <w:spacing w:val="-4"/>
        </w:rPr>
        <w:t> </w:t>
      </w:r>
      <w:r>
        <w:rPr/>
        <w:t>Nguyễn</w:t>
      </w:r>
      <w:r>
        <w:rPr>
          <w:spacing w:val="-3"/>
        </w:rPr>
        <w:t> </w:t>
      </w:r>
      <w:r>
        <w:rPr/>
        <w:t>Thị</w:t>
      </w:r>
      <w:r>
        <w:rPr>
          <w:spacing w:val="-3"/>
        </w:rPr>
        <w:t> </w:t>
      </w:r>
      <w:r>
        <w:rPr/>
        <w:t>Thanh</w:t>
      </w:r>
      <w:r>
        <w:rPr>
          <w:spacing w:val="-3"/>
        </w:rPr>
        <w:t> </w:t>
      </w:r>
      <w:r>
        <w:rPr/>
        <w:t>Phương Các Hội thẩm nhân dân: Bà Nguyễn Thị Nga</w:t>
      </w:r>
    </w:p>
    <w:p>
      <w:pPr>
        <w:pStyle w:val="BodyText"/>
        <w:spacing w:line="321" w:lineRule="exact" w:before="0"/>
        <w:ind w:left="3688" w:firstLine="0"/>
      </w:pPr>
      <w:r>
        <w:rPr/>
        <w:t>Ông</w:t>
      </w:r>
      <w:r>
        <w:rPr>
          <w:spacing w:val="-3"/>
        </w:rPr>
        <w:t> </w:t>
      </w:r>
      <w:r>
        <w:rPr/>
        <w:t>Nguyễn</w:t>
      </w:r>
      <w:r>
        <w:rPr>
          <w:spacing w:val="-2"/>
        </w:rPr>
        <w:t> </w:t>
      </w:r>
      <w:r>
        <w:rPr/>
        <w:t>Văn</w:t>
      </w:r>
      <w:r>
        <w:rPr>
          <w:spacing w:val="-5"/>
        </w:rPr>
        <w:t> </w:t>
      </w:r>
      <w:r>
        <w:rPr>
          <w:spacing w:val="-4"/>
        </w:rPr>
        <w:t>Đông</w:t>
      </w:r>
    </w:p>
    <w:p>
      <w:pPr>
        <w:pStyle w:val="ListParagraph"/>
        <w:numPr>
          <w:ilvl w:val="0"/>
          <w:numId w:val="1"/>
        </w:numPr>
        <w:tabs>
          <w:tab w:pos="1082" w:val="left" w:leader="none"/>
        </w:tabs>
        <w:spacing w:line="240" w:lineRule="auto" w:before="81" w:after="0"/>
        <w:ind w:left="169" w:right="273" w:firstLine="719"/>
        <w:jc w:val="both"/>
        <w:rPr>
          <w:sz w:val="28"/>
        </w:rPr>
      </w:pPr>
      <w:r>
        <w:rPr>
          <w:i/>
          <w:sz w:val="28"/>
        </w:rPr>
        <w:t>Thư ký phiên tòa</w:t>
      </w:r>
      <w:r>
        <w:rPr>
          <w:sz w:val="28"/>
        </w:rPr>
        <w:t>: Bà Thạch Thị Hằng - Cán bộ Toà án nhân dân quận Long Biên.</w:t>
      </w:r>
    </w:p>
    <w:p>
      <w:pPr>
        <w:pStyle w:val="ListParagraph"/>
        <w:numPr>
          <w:ilvl w:val="0"/>
          <w:numId w:val="1"/>
        </w:numPr>
        <w:tabs>
          <w:tab w:pos="1058" w:val="left" w:leader="none"/>
        </w:tabs>
        <w:spacing w:line="242" w:lineRule="auto" w:before="78" w:after="0"/>
        <w:ind w:left="169" w:right="266" w:firstLine="719"/>
        <w:jc w:val="both"/>
        <w:rPr>
          <w:sz w:val="28"/>
        </w:rPr>
      </w:pPr>
      <w:r>
        <w:rPr>
          <w:i/>
          <w:sz w:val="28"/>
        </w:rPr>
        <w:t>Đại diện Viện Kiểm</w:t>
      </w:r>
      <w:r>
        <w:rPr>
          <w:i/>
          <w:spacing w:val="-1"/>
          <w:sz w:val="28"/>
        </w:rPr>
        <w:t> </w:t>
      </w:r>
      <w:r>
        <w:rPr>
          <w:i/>
          <w:sz w:val="28"/>
        </w:rPr>
        <w:t>sát nhân dân quận Long Biên tham gia phiên toà</w:t>
      </w:r>
      <w:r>
        <w:rPr>
          <w:sz w:val="28"/>
        </w:rPr>
        <w:t>: Bà Trần Thị Hồng Hạnh - Kiểm sát viên.</w:t>
      </w:r>
    </w:p>
    <w:p>
      <w:pPr>
        <w:pStyle w:val="BodyText"/>
        <w:spacing w:before="75"/>
        <w:ind w:right="267"/>
      </w:pPr>
      <w:r>
        <w:rPr/>
        <w:t>Ngày 29/11/2022, tại Trụ sở Tòa án nhân dân quận Long Biên, thành phố Hà Nội xét xử sơ thẩm vụ án hình sự thụ lý số 284/2022/HSST ngày 17/11/2022 theo Quyết định đưa vụ án ra xét xử số 280/2022/QĐXXST-HS ngày 18/11/2022 đối với bị cáo:</w:t>
      </w:r>
    </w:p>
    <w:p>
      <w:pPr>
        <w:pStyle w:val="BodyText"/>
        <w:ind w:right="267"/>
      </w:pPr>
      <w:r>
        <w:rPr>
          <w:b/>
        </w:rPr>
        <w:t>Phùng Ngọc H</w:t>
      </w:r>
      <w:r>
        <w:rPr/>
        <w:t>, </w:t>
      </w:r>
      <w:r>
        <w:rPr>
          <w:b/>
        </w:rPr>
        <w:t>s</w:t>
      </w:r>
      <w:r>
        <w:rPr/>
        <w:t>inh năm: 1984; HKTT và chỗ ở: X, Y, Z. Chỗ ở: như trên; Văn hóa: 12/12; Nghề nghiệp: lao động tự do; Quốc tịch: Việt Nam; Dân tộc: Kinh; Tôn giáo: Không; Con ông: Phùng Đức M (đã chết); con bà: Nguyễn Thị L (đã chết); Gia đình có 02 anh em, bị cáo là con thứ nhất; có vợ: Trần Thị Thu D; có 02 con, con lớn sinh năm 2007, con nhỏ sinh năm 2018.</w:t>
      </w:r>
    </w:p>
    <w:p>
      <w:pPr>
        <w:pStyle w:val="BodyText"/>
        <w:ind w:right="272"/>
      </w:pPr>
      <w:r>
        <w:rPr/>
        <w:t>Theo danh chỉ bản số 248 ngày 15/7/2022 và lý lịch địa phương cung cấp; bị cáo có: 02 tiền sự và 01 tiền án:</w:t>
      </w:r>
    </w:p>
    <w:p>
      <w:pPr>
        <w:pStyle w:val="ListParagraph"/>
        <w:numPr>
          <w:ilvl w:val="0"/>
          <w:numId w:val="1"/>
        </w:numPr>
        <w:tabs>
          <w:tab w:pos="1067" w:val="left" w:leader="none"/>
        </w:tabs>
        <w:spacing w:line="240" w:lineRule="auto" w:before="81" w:after="0"/>
        <w:ind w:left="169" w:right="264" w:firstLine="719"/>
        <w:jc w:val="both"/>
        <w:rPr>
          <w:sz w:val="28"/>
        </w:rPr>
      </w:pPr>
      <w:r>
        <w:rPr>
          <w:sz w:val="28"/>
        </w:rPr>
        <w:t>Năm 2004, Công an quận Long Biên xử phạt hành chính về hành vi Cố ý gây thương tích. (đã hết thời hiệu).</w:t>
      </w:r>
    </w:p>
    <w:p>
      <w:pPr>
        <w:pStyle w:val="ListParagraph"/>
        <w:numPr>
          <w:ilvl w:val="0"/>
          <w:numId w:val="1"/>
        </w:numPr>
        <w:tabs>
          <w:tab w:pos="1079" w:val="left" w:leader="none"/>
        </w:tabs>
        <w:spacing w:line="242" w:lineRule="auto" w:before="79" w:after="0"/>
        <w:ind w:left="169" w:right="269" w:firstLine="719"/>
        <w:jc w:val="both"/>
        <w:rPr>
          <w:sz w:val="28"/>
        </w:rPr>
      </w:pPr>
      <w:r>
        <w:rPr>
          <w:sz w:val="28"/>
        </w:rPr>
        <w:t>Quyết định số 07605 ngày 24/4/2019, Công an quận Long Biên xử phạt hành chính về</w:t>
      </w:r>
      <w:r>
        <w:rPr>
          <w:spacing w:val="-3"/>
          <w:sz w:val="28"/>
        </w:rPr>
        <w:t> </w:t>
      </w:r>
      <w:r>
        <w:rPr>
          <w:sz w:val="28"/>
        </w:rPr>
        <w:t>hành vi</w:t>
      </w:r>
      <w:r>
        <w:rPr>
          <w:spacing w:val="-2"/>
          <w:sz w:val="28"/>
        </w:rPr>
        <w:t> </w:t>
      </w:r>
      <w:r>
        <w:rPr>
          <w:sz w:val="28"/>
        </w:rPr>
        <w:t>Cố ý gây</w:t>
      </w:r>
      <w:r>
        <w:rPr>
          <w:spacing w:val="-4"/>
          <w:sz w:val="28"/>
        </w:rPr>
        <w:t> </w:t>
      </w:r>
      <w:r>
        <w:rPr>
          <w:sz w:val="28"/>
        </w:rPr>
        <w:t>thương tích. (đã hết thời hiệu).</w:t>
      </w:r>
    </w:p>
    <w:p>
      <w:pPr>
        <w:pStyle w:val="ListParagraph"/>
        <w:numPr>
          <w:ilvl w:val="0"/>
          <w:numId w:val="1"/>
        </w:numPr>
        <w:tabs>
          <w:tab w:pos="1055" w:val="left" w:leader="none"/>
        </w:tabs>
        <w:spacing w:line="240" w:lineRule="auto" w:before="74" w:after="0"/>
        <w:ind w:left="169" w:right="266" w:firstLine="719"/>
        <w:jc w:val="both"/>
        <w:rPr>
          <w:sz w:val="28"/>
        </w:rPr>
      </w:pPr>
      <w:r>
        <w:rPr>
          <w:sz w:val="28"/>
        </w:rPr>
        <w:t>Bản</w:t>
      </w:r>
      <w:r>
        <w:rPr>
          <w:spacing w:val="-6"/>
          <w:sz w:val="28"/>
        </w:rPr>
        <w:t> </w:t>
      </w:r>
      <w:r>
        <w:rPr>
          <w:sz w:val="28"/>
        </w:rPr>
        <w:t>án</w:t>
      </w:r>
      <w:r>
        <w:rPr>
          <w:spacing w:val="-6"/>
          <w:sz w:val="28"/>
        </w:rPr>
        <w:t> </w:t>
      </w:r>
      <w:r>
        <w:rPr>
          <w:sz w:val="28"/>
        </w:rPr>
        <w:t>số</w:t>
      </w:r>
      <w:r>
        <w:rPr>
          <w:spacing w:val="-6"/>
          <w:sz w:val="28"/>
        </w:rPr>
        <w:t> </w:t>
      </w:r>
      <w:r>
        <w:rPr>
          <w:sz w:val="28"/>
        </w:rPr>
        <w:t>52/2007/HSST</w:t>
      </w:r>
      <w:r>
        <w:rPr>
          <w:spacing w:val="-6"/>
          <w:sz w:val="28"/>
        </w:rPr>
        <w:t> </w:t>
      </w:r>
      <w:r>
        <w:rPr>
          <w:sz w:val="28"/>
        </w:rPr>
        <w:t>ngày</w:t>
      </w:r>
      <w:r>
        <w:rPr>
          <w:spacing w:val="-8"/>
          <w:sz w:val="28"/>
        </w:rPr>
        <w:t> </w:t>
      </w:r>
      <w:r>
        <w:rPr>
          <w:sz w:val="28"/>
        </w:rPr>
        <w:t>17/4/2007</w:t>
      </w:r>
      <w:r>
        <w:rPr>
          <w:spacing w:val="-6"/>
          <w:sz w:val="28"/>
        </w:rPr>
        <w:t> </w:t>
      </w:r>
      <w:r>
        <w:rPr>
          <w:sz w:val="28"/>
        </w:rPr>
        <w:t>của</w:t>
      </w:r>
      <w:r>
        <w:rPr>
          <w:spacing w:val="-7"/>
          <w:sz w:val="28"/>
        </w:rPr>
        <w:t> </w:t>
      </w:r>
      <w:r>
        <w:rPr>
          <w:sz w:val="28"/>
        </w:rPr>
        <w:t>Tòa</w:t>
      </w:r>
      <w:r>
        <w:rPr>
          <w:spacing w:val="-7"/>
          <w:sz w:val="28"/>
        </w:rPr>
        <w:t> </w:t>
      </w:r>
      <w:r>
        <w:rPr>
          <w:sz w:val="28"/>
        </w:rPr>
        <w:t>án</w:t>
      </w:r>
      <w:r>
        <w:rPr>
          <w:spacing w:val="-6"/>
          <w:sz w:val="28"/>
        </w:rPr>
        <w:t> </w:t>
      </w:r>
      <w:r>
        <w:rPr>
          <w:sz w:val="28"/>
        </w:rPr>
        <w:t>nhân</w:t>
      </w:r>
      <w:r>
        <w:rPr>
          <w:spacing w:val="-6"/>
          <w:sz w:val="28"/>
        </w:rPr>
        <w:t> </w:t>
      </w:r>
      <w:r>
        <w:rPr>
          <w:sz w:val="28"/>
        </w:rPr>
        <w:t>dân</w:t>
      </w:r>
      <w:r>
        <w:rPr>
          <w:spacing w:val="-6"/>
          <w:sz w:val="28"/>
        </w:rPr>
        <w:t> </w:t>
      </w:r>
      <w:r>
        <w:rPr>
          <w:sz w:val="28"/>
        </w:rPr>
        <w:t>quận</w:t>
      </w:r>
      <w:r>
        <w:rPr>
          <w:spacing w:val="-6"/>
          <w:sz w:val="28"/>
        </w:rPr>
        <w:t> </w:t>
      </w:r>
      <w:r>
        <w:rPr>
          <w:sz w:val="28"/>
        </w:rPr>
        <w:t>Long Biên xử phạt 26 tháng tù về tội Tàng trữ trái phép chất ma túy. Ra trại ngày 06/02/2009. Nộp án phí ngày</w:t>
      </w:r>
      <w:r>
        <w:rPr>
          <w:spacing w:val="-3"/>
          <w:sz w:val="28"/>
        </w:rPr>
        <w:t> </w:t>
      </w:r>
      <w:r>
        <w:rPr>
          <w:sz w:val="28"/>
        </w:rPr>
        <w:t>17/4/2007. (đã được xóa án tích).</w:t>
      </w:r>
    </w:p>
    <w:p>
      <w:pPr>
        <w:pStyle w:val="BodyText"/>
        <w:spacing w:before="81"/>
        <w:ind w:right="266"/>
        <w:rPr>
          <w:i/>
        </w:rPr>
      </w:pPr>
      <w:r>
        <w:rPr/>
        <w:t>Bị cáo bị bắt khẩn cấp và tạm giữ ngày 10/7/2022, hiện đang bị tạm giam tại Trại tam giam số 2 – Công an thành phố Hà Nội. </w:t>
      </w:r>
      <w:r>
        <w:rPr>
          <w:i/>
        </w:rPr>
        <w:t>(Có mặt)</w:t>
      </w:r>
    </w:p>
    <w:p>
      <w:pPr>
        <w:pStyle w:val="BodyText"/>
        <w:spacing w:before="4"/>
        <w:ind w:left="0" w:firstLine="0"/>
        <w:jc w:val="left"/>
        <w:rPr>
          <w:i/>
          <w:sz w:val="42"/>
        </w:rPr>
      </w:pPr>
    </w:p>
    <w:p>
      <w:pPr>
        <w:spacing w:before="0"/>
        <w:ind w:left="1248" w:right="134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footerReference w:type="default" r:id="rId5"/>
          <w:type w:val="continuous"/>
          <w:pgSz w:w="11910" w:h="16840"/>
          <w:pgMar w:footer="297" w:header="0" w:top="1100" w:bottom="480" w:left="1420" w:right="860"/>
          <w:pgNumType w:start="1"/>
        </w:sectPr>
      </w:pPr>
    </w:p>
    <w:p>
      <w:pPr>
        <w:pStyle w:val="BodyText"/>
        <w:spacing w:line="242" w:lineRule="auto" w:before="72"/>
        <w:ind w:right="280"/>
      </w:pPr>
      <w:r>
        <w:rPr/>
        <w:t>Theo các tài liệu có trong hồ sơ vụ án và diễn biến tại phiên tòa, nội dung vụ án được tóm tắt như sau:</w:t>
      </w:r>
    </w:p>
    <w:p>
      <w:pPr>
        <w:pStyle w:val="BodyText"/>
        <w:spacing w:before="75"/>
        <w:ind w:right="267"/>
      </w:pPr>
      <w:r>
        <w:rPr/>
        <w:t>Khoảng 17h00’ ngày 10/7/2022, tổ công tác Đội cảnh sát điều tra tội phạm về ma túy - Công an quận Thanh Xuân làm nhiệm vụ tại phố Sài Đồng, phường Sài Đồng, Long Biên, Hà Nội phát hiện Phùng Ngọc H đang đứng trước số nhà 205 ngõ 171/1 phố Sài Đồng có biểu hiện nghi vấn về ma túy nên đã tiến hành kiểm</w:t>
      </w:r>
      <w:r>
        <w:rPr>
          <w:spacing w:val="-4"/>
        </w:rPr>
        <w:t> </w:t>
      </w:r>
      <w:r>
        <w:rPr/>
        <w:t>tra hành chính. Quá trình kiểm</w:t>
      </w:r>
      <w:r>
        <w:rPr>
          <w:spacing w:val="-1"/>
        </w:rPr>
        <w:t> </w:t>
      </w:r>
      <w:r>
        <w:rPr/>
        <w:t>tra H khai đang cất giấu ma túy</w:t>
      </w:r>
      <w:r>
        <w:rPr>
          <w:spacing w:val="-3"/>
        </w:rPr>
        <w:t> </w:t>
      </w:r>
      <w:r>
        <w:rPr/>
        <w:t>trong nhà và dẫn tổ công tác vào giao nộp: tại kệ trên bếp ăn cạnh nhà vệ sinh 01 hộp giấy</w:t>
      </w:r>
      <w:r>
        <w:rPr>
          <w:spacing w:val="40"/>
        </w:rPr>
        <w:t> </w:t>
      </w:r>
      <w:r>
        <w:rPr/>
        <w:t>hình chữ nhật bên trên có chữ “fell the best” trong có 01 cân điện tử màu đen, 01 ống nhựa màu xanh; trên kệ tủ sách có 01 chiếc ví hình tròn màu xanh bên trong có 01 túi nilong chứa tinh thể màu trắng và 01 viên nén hình tròn màu hồng; 01</w:t>
      </w:r>
      <w:r>
        <w:rPr>
          <w:spacing w:val="80"/>
        </w:rPr>
        <w:t> </w:t>
      </w:r>
      <w:r>
        <w:rPr/>
        <w:t>ví màu đen bên trong có 01 túi nilong màu xanh bên trong chứa 175 viên nén</w:t>
      </w:r>
      <w:r>
        <w:rPr>
          <w:spacing w:val="40"/>
        </w:rPr>
        <w:t> </w:t>
      </w:r>
      <w:r>
        <w:rPr/>
        <w:t>hình tròn màu hồng và 01 túi nilong chứa tinh thể màu trắng cùng 03 viên nén hình tròn màu hồng. H khai số tinh thể màu trắng và viên nén tròn màu hồng là ma túy của H sử dụng cho bản thân và chia nhỏ ra để bán kiếm lời. Tổ công tác</w:t>
      </w:r>
      <w:r>
        <w:rPr>
          <w:spacing w:val="40"/>
        </w:rPr>
        <w:t> </w:t>
      </w:r>
      <w:r>
        <w:rPr/>
        <w:t>đã lập biên bản bắt người phạm</w:t>
      </w:r>
      <w:r>
        <w:rPr>
          <w:spacing w:val="-5"/>
        </w:rPr>
        <w:t> </w:t>
      </w:r>
      <w:r>
        <w:rPr/>
        <w:t>tội quả tang, thu giữ, niêm</w:t>
      </w:r>
      <w:r>
        <w:rPr>
          <w:spacing w:val="-5"/>
        </w:rPr>
        <w:t> </w:t>
      </w:r>
      <w:r>
        <w:rPr/>
        <w:t>phong tang vật, đưa H về trụ sở để làm rõ.</w:t>
      </w:r>
    </w:p>
    <w:p>
      <w:pPr>
        <w:spacing w:before="86"/>
        <w:ind w:left="889" w:right="0" w:firstLine="0"/>
        <w:jc w:val="both"/>
        <w:rPr>
          <w:b/>
          <w:i/>
          <w:sz w:val="28"/>
        </w:rPr>
      </w:pPr>
      <w:r>
        <w:rPr>
          <w:b/>
          <w:i/>
          <w:sz w:val="28"/>
        </w:rPr>
        <w:t>Tang</w:t>
      </w:r>
      <w:r>
        <w:rPr>
          <w:b/>
          <w:i/>
          <w:spacing w:val="-4"/>
          <w:sz w:val="28"/>
        </w:rPr>
        <w:t> </w:t>
      </w:r>
      <w:r>
        <w:rPr>
          <w:b/>
          <w:i/>
          <w:sz w:val="28"/>
        </w:rPr>
        <w:t>vật</w:t>
      </w:r>
      <w:r>
        <w:rPr>
          <w:b/>
          <w:i/>
          <w:spacing w:val="-4"/>
          <w:sz w:val="28"/>
        </w:rPr>
        <w:t> </w:t>
      </w:r>
      <w:r>
        <w:rPr>
          <w:b/>
          <w:i/>
          <w:sz w:val="28"/>
        </w:rPr>
        <w:t>thu</w:t>
      </w:r>
      <w:r>
        <w:rPr>
          <w:b/>
          <w:i/>
          <w:spacing w:val="-6"/>
          <w:sz w:val="28"/>
        </w:rPr>
        <w:t> </w:t>
      </w:r>
      <w:r>
        <w:rPr>
          <w:b/>
          <w:i/>
          <w:spacing w:val="-4"/>
          <w:sz w:val="28"/>
        </w:rPr>
        <w:t>giữ:</w:t>
      </w:r>
    </w:p>
    <w:p>
      <w:pPr>
        <w:pStyle w:val="ListParagraph"/>
        <w:numPr>
          <w:ilvl w:val="0"/>
          <w:numId w:val="1"/>
        </w:numPr>
        <w:tabs>
          <w:tab w:pos="1082" w:val="left" w:leader="none"/>
        </w:tabs>
        <w:spacing w:line="240" w:lineRule="auto" w:before="74" w:after="0"/>
        <w:ind w:left="169" w:right="277" w:firstLine="719"/>
        <w:jc w:val="both"/>
        <w:rPr>
          <w:b/>
          <w:sz w:val="28"/>
        </w:rPr>
      </w:pPr>
      <w:r>
        <w:rPr>
          <w:sz w:val="28"/>
        </w:rPr>
        <w:t>01 ví màu đen hình chữ nhật bên trong có 01 túi nilon màu trắng chứa tinh thể trắng, 03 viên nén hình tròn màu hồng và 01 túi nilon màu xanh bên</w:t>
      </w:r>
      <w:r>
        <w:rPr>
          <w:spacing w:val="40"/>
          <w:sz w:val="28"/>
        </w:rPr>
        <w:t> </w:t>
      </w:r>
      <w:r>
        <w:rPr>
          <w:sz w:val="28"/>
        </w:rPr>
        <w:t>trong chứa 175 viên nén hình tròn màu hồng.</w:t>
      </w:r>
    </w:p>
    <w:p>
      <w:pPr>
        <w:pStyle w:val="ListParagraph"/>
        <w:numPr>
          <w:ilvl w:val="0"/>
          <w:numId w:val="1"/>
        </w:numPr>
        <w:tabs>
          <w:tab w:pos="1079" w:val="left" w:leader="none"/>
        </w:tabs>
        <w:spacing w:line="240" w:lineRule="auto" w:before="81" w:after="0"/>
        <w:ind w:left="169" w:right="272" w:firstLine="719"/>
        <w:jc w:val="both"/>
        <w:rPr>
          <w:sz w:val="28"/>
        </w:rPr>
      </w:pPr>
      <w:r>
        <w:rPr>
          <w:sz w:val="28"/>
        </w:rPr>
        <w:t>01 ví hình tròn màu xanh bên trong có 01 túi nilong chứa tinh thể màu trắng cùng 01 viên nén hình tròn màu hồng.</w:t>
      </w:r>
    </w:p>
    <w:p>
      <w:pPr>
        <w:pStyle w:val="ListParagraph"/>
        <w:numPr>
          <w:ilvl w:val="0"/>
          <w:numId w:val="1"/>
        </w:numPr>
        <w:tabs>
          <w:tab w:pos="1062" w:val="left" w:leader="none"/>
        </w:tabs>
        <w:spacing w:line="242" w:lineRule="auto" w:before="78" w:after="0"/>
        <w:ind w:left="169" w:right="278" w:firstLine="719"/>
        <w:jc w:val="both"/>
        <w:rPr>
          <w:sz w:val="28"/>
        </w:rPr>
      </w:pPr>
      <w:r>
        <w:rPr>
          <w:sz w:val="28"/>
        </w:rPr>
        <w:t>01 hộp giấy hình chữ nhật bên trên có chữ “fell the best” trong có 01 cân điện tử màu đen, 01 ống nhựa màu xanh có dính tinh thể màu trắng.</w:t>
      </w:r>
    </w:p>
    <w:p>
      <w:pPr>
        <w:pStyle w:val="ListParagraph"/>
        <w:numPr>
          <w:ilvl w:val="0"/>
          <w:numId w:val="1"/>
        </w:numPr>
        <w:tabs>
          <w:tab w:pos="1053" w:val="left" w:leader="none"/>
        </w:tabs>
        <w:spacing w:line="240" w:lineRule="auto" w:before="75" w:after="0"/>
        <w:ind w:left="1052" w:right="0" w:hanging="164"/>
        <w:jc w:val="both"/>
        <w:rPr>
          <w:sz w:val="28"/>
        </w:rPr>
      </w:pPr>
      <w:r>
        <w:rPr>
          <w:sz w:val="28"/>
        </w:rPr>
        <w:t>01</w:t>
      </w:r>
      <w:r>
        <w:rPr>
          <w:spacing w:val="-8"/>
          <w:sz w:val="28"/>
        </w:rPr>
        <w:t> </w:t>
      </w:r>
      <w:r>
        <w:rPr>
          <w:sz w:val="28"/>
        </w:rPr>
        <w:t>điện</w:t>
      </w:r>
      <w:r>
        <w:rPr>
          <w:spacing w:val="-5"/>
          <w:sz w:val="28"/>
        </w:rPr>
        <w:t> </w:t>
      </w:r>
      <w:r>
        <w:rPr>
          <w:sz w:val="28"/>
        </w:rPr>
        <w:t>thoại</w:t>
      </w:r>
      <w:r>
        <w:rPr>
          <w:spacing w:val="-2"/>
          <w:sz w:val="28"/>
        </w:rPr>
        <w:t> </w:t>
      </w:r>
      <w:r>
        <w:rPr>
          <w:sz w:val="28"/>
        </w:rPr>
        <w:t>di</w:t>
      </w:r>
      <w:r>
        <w:rPr>
          <w:spacing w:val="-1"/>
          <w:sz w:val="28"/>
        </w:rPr>
        <w:t> </w:t>
      </w:r>
      <w:r>
        <w:rPr>
          <w:sz w:val="28"/>
        </w:rPr>
        <w:t>động</w:t>
      </w:r>
      <w:r>
        <w:rPr>
          <w:spacing w:val="-2"/>
          <w:sz w:val="28"/>
        </w:rPr>
        <w:t> </w:t>
      </w:r>
      <w:r>
        <w:rPr>
          <w:sz w:val="28"/>
        </w:rPr>
        <w:t>Nokia</w:t>
      </w:r>
      <w:r>
        <w:rPr>
          <w:spacing w:val="-3"/>
          <w:sz w:val="28"/>
        </w:rPr>
        <w:t> </w:t>
      </w:r>
      <w:r>
        <w:rPr>
          <w:sz w:val="28"/>
        </w:rPr>
        <w:t>màu</w:t>
      </w:r>
      <w:r>
        <w:rPr>
          <w:spacing w:val="-2"/>
          <w:sz w:val="28"/>
        </w:rPr>
        <w:t> </w:t>
      </w:r>
      <w:r>
        <w:rPr>
          <w:sz w:val="28"/>
        </w:rPr>
        <w:t>đen</w:t>
      </w:r>
      <w:r>
        <w:rPr>
          <w:spacing w:val="-1"/>
          <w:sz w:val="28"/>
        </w:rPr>
        <w:t> </w:t>
      </w:r>
      <w:r>
        <w:rPr>
          <w:sz w:val="28"/>
        </w:rPr>
        <w:t>đã</w:t>
      </w:r>
      <w:r>
        <w:rPr>
          <w:spacing w:val="-6"/>
          <w:sz w:val="28"/>
        </w:rPr>
        <w:t> </w:t>
      </w:r>
      <w:r>
        <w:rPr>
          <w:sz w:val="28"/>
        </w:rPr>
        <w:t>qua</w:t>
      </w:r>
      <w:r>
        <w:rPr>
          <w:spacing w:val="-3"/>
          <w:sz w:val="28"/>
        </w:rPr>
        <w:t> </w:t>
      </w:r>
      <w:r>
        <w:rPr>
          <w:sz w:val="28"/>
        </w:rPr>
        <w:t>sử</w:t>
      </w:r>
      <w:r>
        <w:rPr>
          <w:spacing w:val="-3"/>
          <w:sz w:val="28"/>
        </w:rPr>
        <w:t> </w:t>
      </w:r>
      <w:r>
        <w:rPr>
          <w:spacing w:val="-2"/>
          <w:sz w:val="28"/>
        </w:rPr>
        <w:t>dụng.</w:t>
      </w:r>
    </w:p>
    <w:p>
      <w:pPr>
        <w:pStyle w:val="BodyText"/>
        <w:spacing w:before="81"/>
        <w:ind w:right="268"/>
      </w:pPr>
      <w:r>
        <w:rPr/>
        <w:t>Tại Kết luận giám định số 4938/KL-KTHS ngày 18/7/2022 của Phòng kỹ thuật hình sự - Công an thành phố Hà Nội, kết luận đối với số tang vật thu giữ</w:t>
      </w:r>
      <w:r>
        <w:rPr>
          <w:spacing w:val="40"/>
        </w:rPr>
        <w:t> </w:t>
      </w:r>
      <w:r>
        <w:rPr/>
        <w:t>của Phùng Ngọc H:</w:t>
      </w:r>
    </w:p>
    <w:p>
      <w:pPr>
        <w:pStyle w:val="BodyText"/>
        <w:spacing w:before="78"/>
        <w:ind w:right="269"/>
      </w:pPr>
      <w:r>
        <w:rPr>
          <w:i/>
        </w:rPr>
        <w:t>Niêm phong ký hiệu M1 có</w:t>
      </w:r>
      <w:r>
        <w:rPr/>
        <w:t>: 01 túi nilong bên trong có: Tinh thể màu trắng là ma túy loại Methamphetamine, khối lượng 5,033 gam; 01 viên nén hình tròn màu hồng là ma túy loại Methamphetamine, khối lượng 0,086 gam.</w:t>
      </w:r>
    </w:p>
    <w:p>
      <w:pPr>
        <w:spacing w:line="242" w:lineRule="auto" w:before="81"/>
        <w:ind w:left="169" w:right="276" w:firstLine="719"/>
        <w:jc w:val="both"/>
        <w:rPr>
          <w:sz w:val="28"/>
        </w:rPr>
      </w:pPr>
      <w:r>
        <w:rPr>
          <w:i/>
          <w:sz w:val="28"/>
        </w:rPr>
        <w:t>Niêm phong ký hiệu M2 có</w:t>
      </w:r>
      <w:r>
        <w:rPr>
          <w:sz w:val="28"/>
        </w:rPr>
        <w:t>: 01 cân điện tử màu đen và 01 ống nhựa màu xanh đều có dính ma túy loại Methamphetamine.</w:t>
      </w:r>
    </w:p>
    <w:p>
      <w:pPr>
        <w:pStyle w:val="BodyText"/>
        <w:spacing w:before="75"/>
        <w:ind w:right="269"/>
      </w:pPr>
      <w:r>
        <w:rPr>
          <w:i/>
        </w:rPr>
        <w:t>Niêm phong ký hiệu M3 có</w:t>
      </w:r>
      <w:r>
        <w:rPr/>
        <w:t>: 01 túi nilong bên trong có: Tinh thể màu trắng là ma túy loại Methamphetamine, khối lượng 0,673 gam; 03 viên nén hình tròn màu hồng là ma túy loại Methamphetamine, khối lượng 0,277 gam. 01 túi nilong màu xanh bên trong có: 175 viên nén hình</w:t>
      </w:r>
      <w:r>
        <w:rPr>
          <w:spacing w:val="-1"/>
        </w:rPr>
        <w:t> </w:t>
      </w:r>
      <w:r>
        <w:rPr/>
        <w:t>tròn màu hồng bên trong 01 túi</w:t>
      </w:r>
      <w:r>
        <w:rPr>
          <w:spacing w:val="-1"/>
        </w:rPr>
        <w:t> </w:t>
      </w:r>
      <w:r>
        <w:rPr/>
        <w:t>ni lông màu xanh đều là ma túy loại Methamphetamine, tổng khối lượng 15,860 gam.</w:t>
      </w:r>
    </w:p>
    <w:p>
      <w:pPr>
        <w:spacing w:before="79"/>
        <w:ind w:left="889" w:right="0" w:firstLine="0"/>
        <w:jc w:val="both"/>
        <w:rPr>
          <w:sz w:val="28"/>
        </w:rPr>
      </w:pPr>
      <w:r>
        <w:rPr>
          <w:i/>
          <w:sz w:val="28"/>
        </w:rPr>
        <w:t>Tổng</w:t>
      </w:r>
      <w:r>
        <w:rPr>
          <w:i/>
          <w:spacing w:val="-5"/>
          <w:sz w:val="28"/>
        </w:rPr>
        <w:t> </w:t>
      </w:r>
      <w:r>
        <w:rPr>
          <w:i/>
          <w:sz w:val="28"/>
        </w:rPr>
        <w:t>khối</w:t>
      </w:r>
      <w:r>
        <w:rPr>
          <w:i/>
          <w:spacing w:val="-2"/>
          <w:sz w:val="28"/>
        </w:rPr>
        <w:t> </w:t>
      </w:r>
      <w:r>
        <w:rPr>
          <w:i/>
          <w:sz w:val="28"/>
        </w:rPr>
        <w:t>lượng</w:t>
      </w:r>
      <w:r>
        <w:rPr>
          <w:i/>
          <w:spacing w:val="-2"/>
          <w:sz w:val="28"/>
        </w:rPr>
        <w:t> </w:t>
      </w:r>
      <w:r>
        <w:rPr>
          <w:i/>
          <w:sz w:val="28"/>
        </w:rPr>
        <w:t>ma</w:t>
      </w:r>
      <w:r>
        <w:rPr>
          <w:i/>
          <w:spacing w:val="-6"/>
          <w:sz w:val="28"/>
        </w:rPr>
        <w:t> </w:t>
      </w:r>
      <w:r>
        <w:rPr>
          <w:i/>
          <w:sz w:val="28"/>
        </w:rPr>
        <w:t>túy</w:t>
      </w:r>
      <w:r>
        <w:rPr>
          <w:i/>
          <w:spacing w:val="-4"/>
          <w:sz w:val="28"/>
        </w:rPr>
        <w:t> </w:t>
      </w:r>
      <w:r>
        <w:rPr>
          <w:i/>
          <w:sz w:val="28"/>
        </w:rPr>
        <w:t>thu</w:t>
      </w:r>
      <w:r>
        <w:rPr>
          <w:i/>
          <w:spacing w:val="-2"/>
          <w:sz w:val="28"/>
        </w:rPr>
        <w:t> </w:t>
      </w:r>
      <w:r>
        <w:rPr>
          <w:i/>
          <w:sz w:val="28"/>
        </w:rPr>
        <w:t>giữ</w:t>
      </w:r>
      <w:r>
        <w:rPr>
          <w:i/>
          <w:spacing w:val="-4"/>
          <w:sz w:val="28"/>
        </w:rPr>
        <w:t> </w:t>
      </w:r>
      <w:r>
        <w:rPr>
          <w:i/>
          <w:sz w:val="28"/>
        </w:rPr>
        <w:t>là:</w:t>
      </w:r>
      <w:r>
        <w:rPr>
          <w:i/>
          <w:spacing w:val="-7"/>
          <w:sz w:val="28"/>
        </w:rPr>
        <w:t> </w:t>
      </w:r>
      <w:r>
        <w:rPr>
          <w:b/>
          <w:i/>
          <w:sz w:val="28"/>
        </w:rPr>
        <w:t>21,929</w:t>
      </w:r>
      <w:r>
        <w:rPr>
          <w:b/>
          <w:i/>
          <w:spacing w:val="-6"/>
          <w:sz w:val="28"/>
        </w:rPr>
        <w:t> </w:t>
      </w:r>
      <w:r>
        <w:rPr>
          <w:b/>
          <w:i/>
          <w:sz w:val="28"/>
        </w:rPr>
        <w:t>gam</w:t>
      </w:r>
      <w:r>
        <w:rPr>
          <w:b/>
          <w:i/>
          <w:spacing w:val="-2"/>
          <w:sz w:val="28"/>
        </w:rPr>
        <w:t> Methamphetamine</w:t>
      </w:r>
      <w:r>
        <w:rPr>
          <w:spacing w:val="-2"/>
          <w:sz w:val="28"/>
        </w:rPr>
        <w:t>.</w:t>
      </w:r>
    </w:p>
    <w:p>
      <w:pPr>
        <w:spacing w:line="242" w:lineRule="auto" w:before="79"/>
        <w:ind w:left="169" w:right="267" w:firstLine="719"/>
        <w:jc w:val="both"/>
        <w:rPr>
          <w:sz w:val="28"/>
        </w:rPr>
      </w:pPr>
      <w:r>
        <w:rPr>
          <w:b/>
          <w:i/>
          <w:sz w:val="28"/>
        </w:rPr>
        <w:t>Tại</w:t>
      </w:r>
      <w:r>
        <w:rPr>
          <w:b/>
          <w:i/>
          <w:spacing w:val="-2"/>
          <w:sz w:val="28"/>
        </w:rPr>
        <w:t> </w:t>
      </w:r>
      <w:r>
        <w:rPr>
          <w:b/>
          <w:i/>
          <w:sz w:val="28"/>
        </w:rPr>
        <w:t>Cơ</w:t>
      </w:r>
      <w:r>
        <w:rPr>
          <w:b/>
          <w:i/>
          <w:spacing w:val="-6"/>
          <w:sz w:val="28"/>
        </w:rPr>
        <w:t> </w:t>
      </w:r>
      <w:r>
        <w:rPr>
          <w:b/>
          <w:i/>
          <w:sz w:val="28"/>
        </w:rPr>
        <w:t>quan</w:t>
      </w:r>
      <w:r>
        <w:rPr>
          <w:b/>
          <w:i/>
          <w:spacing w:val="-2"/>
          <w:sz w:val="28"/>
        </w:rPr>
        <w:t> </w:t>
      </w:r>
      <w:r>
        <w:rPr>
          <w:b/>
          <w:i/>
          <w:sz w:val="28"/>
        </w:rPr>
        <w:t>điều</w:t>
      </w:r>
      <w:r>
        <w:rPr>
          <w:b/>
          <w:i/>
          <w:spacing w:val="-2"/>
          <w:sz w:val="28"/>
        </w:rPr>
        <w:t> </w:t>
      </w:r>
      <w:r>
        <w:rPr>
          <w:b/>
          <w:i/>
          <w:sz w:val="28"/>
        </w:rPr>
        <w:t>tra,</w:t>
      </w:r>
      <w:r>
        <w:rPr>
          <w:b/>
          <w:i/>
          <w:spacing w:val="-3"/>
          <w:sz w:val="28"/>
        </w:rPr>
        <w:t> </w:t>
      </w:r>
      <w:r>
        <w:rPr>
          <w:b/>
          <w:i/>
          <w:sz w:val="28"/>
        </w:rPr>
        <w:t>Phùng</w:t>
      </w:r>
      <w:r>
        <w:rPr>
          <w:b/>
          <w:i/>
          <w:spacing w:val="-2"/>
          <w:sz w:val="28"/>
        </w:rPr>
        <w:t> </w:t>
      </w:r>
      <w:r>
        <w:rPr>
          <w:b/>
          <w:i/>
          <w:sz w:val="28"/>
        </w:rPr>
        <w:t>Ngọc H</w:t>
      </w:r>
      <w:r>
        <w:rPr>
          <w:b/>
          <w:i/>
          <w:spacing w:val="-5"/>
          <w:sz w:val="28"/>
        </w:rPr>
        <w:t> </w:t>
      </w:r>
      <w:r>
        <w:rPr>
          <w:b/>
          <w:i/>
          <w:sz w:val="28"/>
        </w:rPr>
        <w:t>khai</w:t>
      </w:r>
      <w:r>
        <w:rPr>
          <w:b/>
          <w:i/>
          <w:spacing w:val="-2"/>
          <w:sz w:val="28"/>
        </w:rPr>
        <w:t> </w:t>
      </w:r>
      <w:r>
        <w:rPr>
          <w:b/>
          <w:i/>
          <w:sz w:val="28"/>
        </w:rPr>
        <w:t>nhận</w:t>
      </w:r>
      <w:r>
        <w:rPr>
          <w:i/>
          <w:sz w:val="28"/>
        </w:rPr>
        <w:t>:</w:t>
      </w:r>
      <w:r>
        <w:rPr>
          <w:i/>
          <w:spacing w:val="-3"/>
          <w:sz w:val="28"/>
        </w:rPr>
        <w:t> </w:t>
      </w:r>
      <w:r>
        <w:rPr>
          <w:sz w:val="28"/>
        </w:rPr>
        <w:t>Bản</w:t>
      </w:r>
      <w:r>
        <w:rPr>
          <w:spacing w:val="-5"/>
          <w:sz w:val="28"/>
        </w:rPr>
        <w:t> </w:t>
      </w:r>
      <w:r>
        <w:rPr>
          <w:sz w:val="28"/>
        </w:rPr>
        <w:t>thân</w:t>
      </w:r>
      <w:r>
        <w:rPr>
          <w:spacing w:val="-2"/>
          <w:sz w:val="28"/>
        </w:rPr>
        <w:t> </w:t>
      </w:r>
      <w:r>
        <w:rPr>
          <w:sz w:val="28"/>
        </w:rPr>
        <w:t>Phùng</w:t>
      </w:r>
      <w:r>
        <w:rPr>
          <w:spacing w:val="-2"/>
          <w:sz w:val="28"/>
        </w:rPr>
        <w:t> </w:t>
      </w:r>
      <w:r>
        <w:rPr>
          <w:sz w:val="28"/>
        </w:rPr>
        <w:t>Ngọc</w:t>
      </w:r>
      <w:r>
        <w:rPr>
          <w:spacing w:val="-1"/>
          <w:sz w:val="28"/>
        </w:rPr>
        <w:t> </w:t>
      </w:r>
      <w:r>
        <w:rPr>
          <w:sz w:val="28"/>
        </w:rPr>
        <w:t>H là người nghiện ma túy nên thường xuyên đi mua ma túy về với mục đích vừa để</w:t>
      </w:r>
    </w:p>
    <w:p>
      <w:pPr>
        <w:spacing w:after="0" w:line="242" w:lineRule="auto"/>
        <w:jc w:val="both"/>
        <w:rPr>
          <w:sz w:val="28"/>
        </w:rPr>
        <w:sectPr>
          <w:pgSz w:w="11910" w:h="16840"/>
          <w:pgMar w:header="0" w:footer="297" w:top="1040" w:bottom="480" w:left="1420" w:right="860"/>
        </w:sectPr>
      </w:pPr>
    </w:p>
    <w:p>
      <w:pPr>
        <w:pStyle w:val="BodyText"/>
        <w:spacing w:before="72"/>
        <w:ind w:right="267" w:firstLine="0"/>
      </w:pPr>
      <w:r>
        <w:rPr/>
        <w:t>sử dụng, vừa để bán kiếm lời. Chiều ngày 07/7/2022, H đi đến khu vực đê Nguyễn Khoái, đoạn gần khu đô thị Time City, quận Hai Bà Trưng, Hà Nội mục đích để mua ma túy. Tại đây, H gặp và mua của một người đàn ông tên Tr (hiện chưa rõ nhân thân, lai lịch) khoảng 4.000.000 đồng tiền ma túy (gồm ma túy đá</w:t>
      </w:r>
      <w:r>
        <w:rPr>
          <w:spacing w:val="40"/>
        </w:rPr>
        <w:t> </w:t>
      </w:r>
      <w:r>
        <w:rPr/>
        <w:t>và hồng phiến). Sau khi mua, H mang toàn bộ số ma túy</w:t>
      </w:r>
      <w:r>
        <w:rPr>
          <w:spacing w:val="-1"/>
        </w:rPr>
        <w:t> </w:t>
      </w:r>
      <w:r>
        <w:rPr/>
        <w:t>trên về nhà cất giấu mục đích để sử dụng dần cho bản thân và chia nhỏ ra để bán kiếm lời. Chiều ngày 10/7/2022 khi H đang đứng trước cửa nhà số 205 ngõ 171/1 phố Sài Đồng, phường Sài Đồng, Long Biên, Hà Nội thì bị cơ quan công an kiểm tra bắt quả tang thu giữ</w:t>
      </w:r>
      <w:r>
        <w:rPr>
          <w:spacing w:val="-1"/>
        </w:rPr>
        <w:t> </w:t>
      </w:r>
      <w:r>
        <w:rPr/>
        <w:t>tang vật như</w:t>
      </w:r>
      <w:r>
        <w:rPr>
          <w:spacing w:val="-1"/>
        </w:rPr>
        <w:t> </w:t>
      </w:r>
      <w:r>
        <w:rPr/>
        <w:t>nội dung trên. Quá trình ở tại nhà số 205 ngõ 171/1 phố Sài Đồng, phường Sài Đồng, Long Biên có Phùng Ngọc H và vợ là chị Trần Thị Thu Diễn. Việc H cất giấu ma túy trong nhà không ai biết và không bàn bạc với </w:t>
      </w:r>
      <w:r>
        <w:rPr>
          <w:spacing w:val="-4"/>
        </w:rPr>
        <w:t>ai.</w:t>
      </w:r>
    </w:p>
    <w:p>
      <w:pPr>
        <w:pStyle w:val="BodyText"/>
        <w:ind w:right="267"/>
      </w:pPr>
      <w:r>
        <w:rPr/>
        <w:t>Kết quả kiểm tra điện thoại của Phùng Ngọc H: Khoảng 15h34’ ngày 09/7/2022, H nhận được được tin nhắn từ số điện thoại 0967590905 – H lưu tên “Cuong” với nội dung “4 nuoc 1 ngô a nhé cho e cóng với đầy đủ nhé” với ý nghĩa là đặt mua ma túy đá và hồng phiến. Kết quả xác minh thông tin thuê bao 0967590905: Thuê</w:t>
      </w:r>
      <w:r>
        <w:rPr>
          <w:spacing w:val="-1"/>
        </w:rPr>
        <w:t> </w:t>
      </w:r>
      <w:r>
        <w:rPr/>
        <w:t>bao chưa đăng ký thông tin. Do đó Cơ</w:t>
      </w:r>
      <w:r>
        <w:rPr>
          <w:spacing w:val="-1"/>
        </w:rPr>
        <w:t> </w:t>
      </w:r>
      <w:r>
        <w:rPr/>
        <w:t>quan điều tra</w:t>
      </w:r>
      <w:r>
        <w:rPr>
          <w:spacing w:val="-1"/>
        </w:rPr>
        <w:t> </w:t>
      </w:r>
      <w:r>
        <w:rPr/>
        <w:t>không có cơ sở để điều tra làm rõ.</w:t>
      </w:r>
    </w:p>
    <w:p>
      <w:pPr>
        <w:pStyle w:val="BodyText"/>
        <w:spacing w:before="82"/>
        <w:ind w:right="268"/>
      </w:pPr>
      <w:r>
        <w:rPr/>
        <w:t>Đối với đối tượng tên Tr – người bán ma túy</w:t>
      </w:r>
      <w:r>
        <w:rPr>
          <w:spacing w:val="-1"/>
        </w:rPr>
        <w:t> </w:t>
      </w:r>
      <w:r>
        <w:rPr/>
        <w:t>cho H tại khu vực đê Nguyễn Khoái, Hai Bà Trưng, Hà Nội: Do Phùng Ngọc H khai không biết nhân thân lai lịch, địa chỉ nên Cơ quan điều tra không có cơ sở để điều tra làm rõ, khi nào làm rõ sẽ xử lý sau.</w:t>
      </w:r>
    </w:p>
    <w:p>
      <w:pPr>
        <w:pStyle w:val="BodyText"/>
        <w:spacing w:before="81"/>
        <w:ind w:right="270"/>
      </w:pPr>
      <w:r>
        <w:rPr/>
        <w:t>Đối với 01 cân điện tử màu đen, 01 ống nhựa màu xanh có dính Methamphetamine là tang vật H dùng để cân và chia nhỏ ma túy bán kiếm lời. Chuyển Tòa án nhân dân quận Long Biên xem xét, xử lý.</w:t>
      </w:r>
    </w:p>
    <w:p>
      <w:pPr>
        <w:pStyle w:val="BodyText"/>
        <w:spacing w:before="78"/>
        <w:ind w:right="268"/>
      </w:pPr>
      <w:r>
        <w:rPr/>
        <w:t>Đối với 01 điện thoại di động Nokia màu đen đã qua sử dụng thu giữ của Phùng Ngọc H: Quá trình điều tra xác định, điện thoại trên thuộc sở hữu của Phùng Ngọc H và dùng vào việc mua bán trái phép chất ma túy, chuyển Tòa án nhân dân quận Long Biên xem xét, xử lý.</w:t>
      </w:r>
    </w:p>
    <w:p>
      <w:pPr>
        <w:pStyle w:val="BodyText"/>
        <w:ind w:right="268"/>
      </w:pPr>
      <w:r>
        <w:rPr/>
        <w:t>Đối với 01 ví hình tròn màu xanh, 01 ví hình chữ nhật màu đen, 01 hộp giấy hình chữ nhật trên có chữ “fell the best” thu giữ của bi cáo, chuyển Tòa án nhân dân quận Long Biên xem xét, xử lý.</w:t>
      </w:r>
    </w:p>
    <w:p>
      <w:pPr>
        <w:pStyle w:val="BodyText"/>
        <w:spacing w:line="242" w:lineRule="auto" w:before="81"/>
        <w:ind w:right="272"/>
      </w:pPr>
      <w:r>
        <w:rPr/>
        <w:t>Lời khai của Phùng Ngọc H phù hợp với lời khai của nhân chứng cùng các tài liệu khác đã thu thập có trong hồ sơ vụ án.</w:t>
      </w:r>
    </w:p>
    <w:p>
      <w:pPr>
        <w:pStyle w:val="BodyText"/>
        <w:spacing w:before="74"/>
        <w:ind w:right="271" w:firstLine="700"/>
      </w:pPr>
      <w:r>
        <w:rPr/>
        <w:t>Tại Bản cáo trạng số 271/CT-VKS ngày 14/11/2022, Viện kiểm sát nhân dân quận Long Biên đã truy tố Phan Thanh H tội “Mua bán trái phép chất ma</w:t>
      </w:r>
      <w:r>
        <w:rPr>
          <w:spacing w:val="40"/>
        </w:rPr>
        <w:t> </w:t>
      </w:r>
      <w:r>
        <w:rPr/>
        <w:t>túy” theo điểm i khoản 2 Điều 251 của Bộ luật Hình sự năm 2015.</w:t>
      </w:r>
    </w:p>
    <w:p>
      <w:pPr>
        <w:pStyle w:val="BodyText"/>
        <w:spacing w:before="81"/>
        <w:ind w:right="274"/>
      </w:pPr>
      <w:r>
        <w:rPr/>
        <w:t>Tại phiên tòa,</w:t>
      </w:r>
      <w:r>
        <w:rPr>
          <w:spacing w:val="-1"/>
        </w:rPr>
        <w:t> </w:t>
      </w:r>
      <w:r>
        <w:rPr/>
        <w:t>bị cáo đã</w:t>
      </w:r>
      <w:r>
        <w:rPr>
          <w:spacing w:val="-1"/>
        </w:rPr>
        <w:t> </w:t>
      </w:r>
      <w:r>
        <w:rPr/>
        <w:t>khai nhận toàn bộ hành vi phạm</w:t>
      </w:r>
      <w:r>
        <w:rPr>
          <w:spacing w:val="-5"/>
        </w:rPr>
        <w:t> </w:t>
      </w:r>
      <w:r>
        <w:rPr/>
        <w:t>tội của</w:t>
      </w:r>
      <w:r>
        <w:rPr>
          <w:spacing w:val="-2"/>
        </w:rPr>
        <w:t> </w:t>
      </w:r>
      <w:r>
        <w:rPr/>
        <w:t>bị cáo theo đúng như nội dung bản cáo trạng của Viện kiểm sát đã truy tố.</w:t>
      </w:r>
    </w:p>
    <w:p>
      <w:pPr>
        <w:pStyle w:val="BodyText"/>
        <w:spacing w:before="78"/>
        <w:ind w:right="268" w:firstLine="700"/>
      </w:pPr>
      <w:r>
        <w:rPr/>
        <w:t>Đại diện Viện kiểm sát giữ quyền công tố luận tội và tranh luận tại phiên tòa như sau: Hành vi của bị cáo H đã cấu thành tội “Mua bán trái phép chất ma túy” theo điểm i khoản 2 Điều 251 của Bộ luật hình sự năm</w:t>
      </w:r>
      <w:r>
        <w:rPr>
          <w:spacing w:val="-1"/>
        </w:rPr>
        <w:t> </w:t>
      </w:r>
      <w:r>
        <w:rPr/>
        <w:t>2015. Hành vi của bị cáo</w:t>
      </w:r>
      <w:r>
        <w:rPr>
          <w:spacing w:val="31"/>
        </w:rPr>
        <w:t> </w:t>
      </w:r>
      <w:r>
        <w:rPr/>
        <w:t>là</w:t>
      </w:r>
      <w:r>
        <w:rPr>
          <w:spacing w:val="30"/>
        </w:rPr>
        <w:t> </w:t>
      </w:r>
      <w:r>
        <w:rPr/>
        <w:t>nguy</w:t>
      </w:r>
      <w:r>
        <w:rPr>
          <w:spacing w:val="26"/>
        </w:rPr>
        <w:t> </w:t>
      </w:r>
      <w:r>
        <w:rPr/>
        <w:t>hiểm</w:t>
      </w:r>
      <w:r>
        <w:rPr>
          <w:spacing w:val="25"/>
        </w:rPr>
        <w:t> </w:t>
      </w:r>
      <w:r>
        <w:rPr/>
        <w:t>cho</w:t>
      </w:r>
      <w:r>
        <w:rPr>
          <w:spacing w:val="31"/>
        </w:rPr>
        <w:t> </w:t>
      </w:r>
      <w:r>
        <w:rPr/>
        <w:t>xã</w:t>
      </w:r>
      <w:r>
        <w:rPr>
          <w:spacing w:val="30"/>
        </w:rPr>
        <w:t> </w:t>
      </w:r>
      <w:r>
        <w:rPr/>
        <w:t>hội,</w:t>
      </w:r>
      <w:r>
        <w:rPr>
          <w:spacing w:val="29"/>
        </w:rPr>
        <w:t> </w:t>
      </w:r>
      <w:r>
        <w:rPr/>
        <w:t>xâm</w:t>
      </w:r>
      <w:r>
        <w:rPr>
          <w:spacing w:val="25"/>
        </w:rPr>
        <w:t> </w:t>
      </w:r>
      <w:r>
        <w:rPr/>
        <w:t>phạm</w:t>
      </w:r>
      <w:r>
        <w:rPr>
          <w:spacing w:val="30"/>
        </w:rPr>
        <w:t> </w:t>
      </w:r>
      <w:r>
        <w:rPr/>
        <w:t>đến</w:t>
      </w:r>
      <w:r>
        <w:rPr>
          <w:spacing w:val="31"/>
        </w:rPr>
        <w:t> </w:t>
      </w:r>
      <w:r>
        <w:rPr/>
        <w:t>chính</w:t>
      </w:r>
      <w:r>
        <w:rPr>
          <w:spacing w:val="31"/>
        </w:rPr>
        <w:t> </w:t>
      </w:r>
      <w:r>
        <w:rPr/>
        <w:t>sách</w:t>
      </w:r>
      <w:r>
        <w:rPr>
          <w:spacing w:val="31"/>
        </w:rPr>
        <w:t> </w:t>
      </w:r>
      <w:r>
        <w:rPr/>
        <w:t>độc</w:t>
      </w:r>
      <w:r>
        <w:rPr>
          <w:spacing w:val="30"/>
        </w:rPr>
        <w:t> </w:t>
      </w:r>
      <w:r>
        <w:rPr/>
        <w:t>quyền</w:t>
      </w:r>
      <w:r>
        <w:rPr>
          <w:spacing w:val="31"/>
        </w:rPr>
        <w:t> </w:t>
      </w:r>
      <w:r>
        <w:rPr/>
        <w:t>quản</w:t>
      </w:r>
      <w:r>
        <w:rPr>
          <w:spacing w:val="31"/>
        </w:rPr>
        <w:t> </w:t>
      </w:r>
      <w:r>
        <w:rPr/>
        <w:t>lý</w:t>
      </w:r>
      <w:r>
        <w:rPr>
          <w:spacing w:val="31"/>
        </w:rPr>
        <w:t> </w:t>
      </w:r>
      <w:r>
        <w:rPr/>
        <w:t>về</w:t>
      </w:r>
    </w:p>
    <w:p>
      <w:pPr>
        <w:spacing w:after="0"/>
        <w:sectPr>
          <w:pgSz w:w="11910" w:h="16840"/>
          <w:pgMar w:header="0" w:footer="297" w:top="1040" w:bottom="480" w:left="1420" w:right="860"/>
        </w:sectPr>
      </w:pPr>
    </w:p>
    <w:p>
      <w:pPr>
        <w:pStyle w:val="BodyText"/>
        <w:spacing w:before="72"/>
        <w:ind w:right="267" w:firstLine="0"/>
      </w:pPr>
      <w:r>
        <w:rPr/>
        <w:t>chất gây nghiện của Nhà nước. Về nhân thân: Bị cáo có 02 tiền sự, 01 tiền án</w:t>
      </w:r>
      <w:r>
        <w:rPr>
          <w:spacing w:val="80"/>
        </w:rPr>
        <w:t> </w:t>
      </w:r>
      <w:r>
        <w:rPr/>
        <w:t>mặc dù đã xóa nhưng xác định nhân thân xấu. Về tình tiết giảm nhẹ: Tại cơ quan điều tra cũng như tại phiên toà, bị cáo khai báo thành khẩn, ăn năn hối cải nên</w:t>
      </w:r>
      <w:r>
        <w:rPr>
          <w:spacing w:val="40"/>
        </w:rPr>
        <w:t> </w:t>
      </w:r>
      <w:r>
        <w:rPr/>
        <w:t>cho bị cáo hưởng tình tiết giảm</w:t>
      </w:r>
      <w:r>
        <w:rPr>
          <w:spacing w:val="-5"/>
        </w:rPr>
        <w:t> </w:t>
      </w:r>
      <w:r>
        <w:rPr/>
        <w:t>nhẹ tại điểm</w:t>
      </w:r>
      <w:r>
        <w:rPr>
          <w:spacing w:val="-2"/>
        </w:rPr>
        <w:t> </w:t>
      </w:r>
      <w:r>
        <w:rPr/>
        <w:t>s điều 51 Bộ luật Hình sự năm</w:t>
      </w:r>
      <w:r>
        <w:rPr>
          <w:spacing w:val="-5"/>
        </w:rPr>
        <w:t> </w:t>
      </w:r>
      <w:r>
        <w:rPr/>
        <w:t>2015. Về hình phạt: Đề nghị Hội đồng xét xử áp dụng điểm</w:t>
      </w:r>
      <w:r>
        <w:rPr>
          <w:spacing w:val="-2"/>
        </w:rPr>
        <w:t> </w:t>
      </w:r>
      <w:r>
        <w:rPr/>
        <w:t>i khoản 2 Điều 251; điểm s khoản 1 Điều 51, Điều 38 Bộ luật Hình sự năm 2015; xử phạt bị</w:t>
      </w:r>
      <w:r>
        <w:rPr>
          <w:spacing w:val="36"/>
        </w:rPr>
        <w:t> </w:t>
      </w:r>
      <w:r>
        <w:rPr>
          <w:spacing w:val="9"/>
        </w:rPr>
        <w:t>cáo</w:t>
      </w:r>
      <w:r>
        <w:rPr>
          <w:spacing w:val="40"/>
        </w:rPr>
        <w:t> </w:t>
      </w:r>
      <w:r>
        <w:rPr/>
        <w:t>mức</w:t>
      </w:r>
      <w:r>
        <w:rPr>
          <w:spacing w:val="37"/>
        </w:rPr>
        <w:t> </w:t>
      </w:r>
      <w:r>
        <w:rPr/>
        <w:t>án</w:t>
      </w:r>
      <w:r>
        <w:rPr>
          <w:spacing w:val="38"/>
        </w:rPr>
        <w:t> </w:t>
      </w:r>
      <w:r>
        <w:rPr/>
        <w:t>từ 10 đến 11 năm </w:t>
      </w:r>
      <w:r>
        <w:rPr>
          <w:spacing w:val="10"/>
        </w:rPr>
        <w:t>tù.</w:t>
      </w:r>
    </w:p>
    <w:p>
      <w:pPr>
        <w:pStyle w:val="BodyText"/>
        <w:spacing w:before="82"/>
        <w:ind w:right="282" w:firstLine="700"/>
      </w:pPr>
      <w:r>
        <w:rPr/>
        <w:t>Không áp dụng hình phạt bổ sung là phạt tiền đối với bị cáo do không có công việc và thu nhập ổn định.</w:t>
      </w:r>
    </w:p>
    <w:p>
      <w:pPr>
        <w:pStyle w:val="BodyText"/>
        <w:spacing w:before="78"/>
        <w:ind w:left="889" w:firstLine="0"/>
      </w:pPr>
      <w:r>
        <w:rPr/>
        <w:t>Về</w:t>
      </w:r>
      <w:r>
        <w:rPr>
          <w:spacing w:val="-2"/>
        </w:rPr>
        <w:t> </w:t>
      </w:r>
      <w:r>
        <w:rPr/>
        <w:t>xử</w:t>
      </w:r>
      <w:r>
        <w:rPr>
          <w:spacing w:val="-2"/>
        </w:rPr>
        <w:t> </w:t>
      </w:r>
      <w:r>
        <w:rPr/>
        <w:t>lý</w:t>
      </w:r>
      <w:r>
        <w:rPr>
          <w:spacing w:val="-4"/>
        </w:rPr>
        <w:t> </w:t>
      </w:r>
      <w:r>
        <w:rPr/>
        <w:t>vật </w:t>
      </w:r>
      <w:r>
        <w:rPr>
          <w:spacing w:val="-2"/>
        </w:rPr>
        <w:t>chứng:</w:t>
      </w:r>
    </w:p>
    <w:p>
      <w:pPr>
        <w:pStyle w:val="ListParagraph"/>
        <w:numPr>
          <w:ilvl w:val="0"/>
          <w:numId w:val="1"/>
        </w:numPr>
        <w:tabs>
          <w:tab w:pos="1053" w:val="left" w:leader="none"/>
        </w:tabs>
        <w:spacing w:line="240" w:lineRule="auto" w:before="81" w:after="0"/>
        <w:ind w:left="169" w:right="268" w:firstLine="676"/>
        <w:jc w:val="both"/>
        <w:rPr>
          <w:sz w:val="28"/>
        </w:rPr>
      </w:pPr>
      <w:r>
        <w:rPr>
          <w:sz w:val="28"/>
        </w:rPr>
        <w:t>Tịch thu, tiêu hủy 21.929 gam Methamphetamine, 01 cân điện tử màu đen, 01 ống nhựa màu xanh đều có dính ma túy loại Methamphetamine thu giữ của bị cáo.</w:t>
      </w:r>
    </w:p>
    <w:p>
      <w:pPr>
        <w:pStyle w:val="ListParagraph"/>
        <w:numPr>
          <w:ilvl w:val="0"/>
          <w:numId w:val="1"/>
        </w:numPr>
        <w:tabs>
          <w:tab w:pos="1012" w:val="left" w:leader="none"/>
        </w:tabs>
        <w:spacing w:line="240" w:lineRule="auto" w:before="81" w:after="0"/>
        <w:ind w:left="169" w:right="270" w:firstLine="676"/>
        <w:jc w:val="both"/>
        <w:rPr>
          <w:sz w:val="28"/>
        </w:rPr>
      </w:pPr>
      <w:r>
        <w:rPr>
          <w:sz w:val="28"/>
        </w:rPr>
        <w:t>Tịch</w:t>
      </w:r>
      <w:r>
        <w:rPr>
          <w:spacing w:val="-1"/>
          <w:sz w:val="28"/>
        </w:rPr>
        <w:t> </w:t>
      </w:r>
      <w:r>
        <w:rPr>
          <w:sz w:val="28"/>
        </w:rPr>
        <w:t>thu</w:t>
      </w:r>
      <w:r>
        <w:rPr>
          <w:spacing w:val="-1"/>
          <w:sz w:val="28"/>
        </w:rPr>
        <w:t> </w:t>
      </w:r>
      <w:r>
        <w:rPr>
          <w:sz w:val="28"/>
        </w:rPr>
        <w:t>sung</w:t>
      </w:r>
      <w:r>
        <w:rPr>
          <w:spacing w:val="-3"/>
          <w:sz w:val="28"/>
        </w:rPr>
        <w:t> </w:t>
      </w:r>
      <w:r>
        <w:rPr>
          <w:sz w:val="28"/>
        </w:rPr>
        <w:t>Ngân</w:t>
      </w:r>
      <w:r>
        <w:rPr>
          <w:spacing w:val="-3"/>
          <w:sz w:val="28"/>
        </w:rPr>
        <w:t> </w:t>
      </w:r>
      <w:r>
        <w:rPr>
          <w:sz w:val="28"/>
        </w:rPr>
        <w:t>sách</w:t>
      </w:r>
      <w:r>
        <w:rPr>
          <w:spacing w:val="-1"/>
          <w:sz w:val="28"/>
        </w:rPr>
        <w:t> </w:t>
      </w:r>
      <w:r>
        <w:rPr>
          <w:sz w:val="28"/>
        </w:rPr>
        <w:t>Nhà</w:t>
      </w:r>
      <w:r>
        <w:rPr>
          <w:spacing w:val="-3"/>
          <w:sz w:val="28"/>
        </w:rPr>
        <w:t> </w:t>
      </w:r>
      <w:r>
        <w:rPr>
          <w:sz w:val="28"/>
        </w:rPr>
        <w:t>nước 01</w:t>
      </w:r>
      <w:r>
        <w:rPr>
          <w:spacing w:val="-3"/>
          <w:sz w:val="28"/>
        </w:rPr>
        <w:t> </w:t>
      </w:r>
      <w:r>
        <w:rPr>
          <w:sz w:val="28"/>
        </w:rPr>
        <w:t>điện</w:t>
      </w:r>
      <w:r>
        <w:rPr>
          <w:spacing w:val="-2"/>
          <w:sz w:val="28"/>
        </w:rPr>
        <w:t> </w:t>
      </w:r>
      <w:r>
        <w:rPr>
          <w:sz w:val="28"/>
        </w:rPr>
        <w:t>thoại</w:t>
      </w:r>
      <w:r>
        <w:rPr>
          <w:spacing w:val="-2"/>
          <w:sz w:val="28"/>
        </w:rPr>
        <w:t> </w:t>
      </w:r>
      <w:r>
        <w:rPr>
          <w:sz w:val="28"/>
        </w:rPr>
        <w:t>di</w:t>
      </w:r>
      <w:r>
        <w:rPr>
          <w:spacing w:val="-2"/>
          <w:sz w:val="28"/>
        </w:rPr>
        <w:t> </w:t>
      </w:r>
      <w:r>
        <w:rPr>
          <w:sz w:val="28"/>
        </w:rPr>
        <w:t>động</w:t>
      </w:r>
      <w:r>
        <w:rPr>
          <w:spacing w:val="-2"/>
          <w:sz w:val="28"/>
        </w:rPr>
        <w:t> </w:t>
      </w:r>
      <w:r>
        <w:rPr>
          <w:sz w:val="28"/>
        </w:rPr>
        <w:t>nhãn</w:t>
      </w:r>
      <w:r>
        <w:rPr>
          <w:spacing w:val="-3"/>
          <w:sz w:val="28"/>
        </w:rPr>
        <w:t> </w:t>
      </w:r>
      <w:r>
        <w:rPr>
          <w:sz w:val="28"/>
        </w:rPr>
        <w:t>hiệu</w:t>
      </w:r>
      <w:r>
        <w:rPr>
          <w:spacing w:val="-3"/>
          <w:sz w:val="28"/>
        </w:rPr>
        <w:t> </w:t>
      </w:r>
      <w:r>
        <w:rPr>
          <w:sz w:val="28"/>
        </w:rPr>
        <w:t>Nokia do liên quan đến hành vi phạm tội.</w:t>
      </w:r>
    </w:p>
    <w:p>
      <w:pPr>
        <w:pStyle w:val="ListParagraph"/>
        <w:numPr>
          <w:ilvl w:val="0"/>
          <w:numId w:val="1"/>
        </w:numPr>
        <w:tabs>
          <w:tab w:pos="1017" w:val="left" w:leader="none"/>
        </w:tabs>
        <w:spacing w:line="242" w:lineRule="auto" w:before="79" w:after="0"/>
        <w:ind w:left="169" w:right="278" w:firstLine="676"/>
        <w:jc w:val="both"/>
        <w:rPr>
          <w:sz w:val="28"/>
        </w:rPr>
      </w:pPr>
      <w:r>
        <w:rPr>
          <w:sz w:val="28"/>
        </w:rPr>
        <w:t>Tịch thu tiêu hủy 01 ví hình tròn màu xanh, 01 ví hình chữ nhật màu đen, 01</w:t>
      </w:r>
      <w:r>
        <w:rPr>
          <w:spacing w:val="-4"/>
          <w:sz w:val="28"/>
        </w:rPr>
        <w:t> </w:t>
      </w:r>
      <w:r>
        <w:rPr>
          <w:sz w:val="28"/>
        </w:rPr>
        <w:t>hộp</w:t>
      </w:r>
      <w:r>
        <w:rPr>
          <w:spacing w:val="-4"/>
          <w:sz w:val="28"/>
        </w:rPr>
        <w:t> </w:t>
      </w:r>
      <w:r>
        <w:rPr>
          <w:sz w:val="28"/>
        </w:rPr>
        <w:t>giấy</w:t>
      </w:r>
      <w:r>
        <w:rPr>
          <w:spacing w:val="-5"/>
          <w:sz w:val="28"/>
        </w:rPr>
        <w:t> </w:t>
      </w:r>
      <w:r>
        <w:rPr>
          <w:sz w:val="28"/>
        </w:rPr>
        <w:t>hình</w:t>
      </w:r>
      <w:r>
        <w:rPr>
          <w:spacing w:val="-3"/>
          <w:sz w:val="28"/>
        </w:rPr>
        <w:t> </w:t>
      </w:r>
      <w:r>
        <w:rPr>
          <w:sz w:val="28"/>
        </w:rPr>
        <w:t>chữ</w:t>
      </w:r>
      <w:r>
        <w:rPr>
          <w:spacing w:val="-5"/>
          <w:sz w:val="28"/>
        </w:rPr>
        <w:t> </w:t>
      </w:r>
      <w:r>
        <w:rPr>
          <w:sz w:val="28"/>
        </w:rPr>
        <w:t>nhật trên có</w:t>
      </w:r>
      <w:r>
        <w:rPr>
          <w:spacing w:val="-1"/>
          <w:sz w:val="28"/>
        </w:rPr>
        <w:t> </w:t>
      </w:r>
      <w:r>
        <w:rPr>
          <w:sz w:val="28"/>
        </w:rPr>
        <w:t>chữ</w:t>
      </w:r>
      <w:r>
        <w:rPr>
          <w:spacing w:val="-2"/>
          <w:sz w:val="28"/>
        </w:rPr>
        <w:t> </w:t>
      </w:r>
      <w:r>
        <w:rPr>
          <w:sz w:val="28"/>
        </w:rPr>
        <w:t>“fell the</w:t>
      </w:r>
      <w:r>
        <w:rPr>
          <w:spacing w:val="-4"/>
          <w:sz w:val="28"/>
        </w:rPr>
        <w:t> </w:t>
      </w:r>
      <w:r>
        <w:rPr>
          <w:sz w:val="28"/>
        </w:rPr>
        <w:t>best” vì không còn giá</w:t>
      </w:r>
      <w:r>
        <w:rPr>
          <w:spacing w:val="-1"/>
          <w:sz w:val="28"/>
        </w:rPr>
        <w:t> </w:t>
      </w:r>
      <w:r>
        <w:rPr>
          <w:sz w:val="28"/>
        </w:rPr>
        <w:t>trị</w:t>
      </w:r>
      <w:r>
        <w:rPr>
          <w:spacing w:val="-4"/>
          <w:sz w:val="28"/>
        </w:rPr>
        <w:t> </w:t>
      </w:r>
      <w:r>
        <w:rPr>
          <w:sz w:val="28"/>
        </w:rPr>
        <w:t>sử</w:t>
      </w:r>
      <w:r>
        <w:rPr>
          <w:spacing w:val="-2"/>
          <w:sz w:val="28"/>
        </w:rPr>
        <w:t> </w:t>
      </w:r>
      <w:r>
        <w:rPr>
          <w:sz w:val="28"/>
        </w:rPr>
        <w:t>dụng.</w:t>
      </w:r>
    </w:p>
    <w:p>
      <w:pPr>
        <w:pStyle w:val="BodyText"/>
        <w:spacing w:before="74"/>
        <w:ind w:right="268"/>
      </w:pPr>
      <w:r>
        <w:rPr/>
        <w:t>Đối với đối tượng tên Tr – người bán ma túy</w:t>
      </w:r>
      <w:r>
        <w:rPr>
          <w:spacing w:val="-1"/>
        </w:rPr>
        <w:t> </w:t>
      </w:r>
      <w:r>
        <w:rPr/>
        <w:t>cho H tại khu vực đê Nguyễn Khoái, Hai Bà Trưng, Hà Nội: Do Phùng Ngọc H khai không biết nhân thân lai lịch, địa chỉ nên Cơ quan điều tra không có cơ sở để điều tra làm rõ, khi nào làm rõ sẽ xử lý sau là có căn cứ.</w:t>
      </w:r>
    </w:p>
    <w:p>
      <w:pPr>
        <w:pStyle w:val="BodyText"/>
        <w:spacing w:before="81"/>
        <w:ind w:right="269"/>
      </w:pPr>
      <w:r>
        <w:rPr/>
        <w:t>Nói lời sau cùng, bị cáo nhận thức được hành vi của mình là vi phạm pháp luật, xin giảm nhẹ hình phạt.</w:t>
      </w:r>
    </w:p>
    <w:p>
      <w:pPr>
        <w:spacing w:before="83"/>
        <w:ind w:left="1246" w:right="1349"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77"/>
        <w:ind w:right="280"/>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2"/>
        </w:numPr>
        <w:tabs>
          <w:tab w:pos="1288" w:val="left" w:leader="none"/>
        </w:tabs>
        <w:spacing w:line="240" w:lineRule="auto" w:before="80" w:after="0"/>
        <w:ind w:left="169" w:right="268" w:firstLine="719"/>
        <w:jc w:val="both"/>
        <w:rPr>
          <w:sz w:val="28"/>
        </w:rPr>
      </w:pPr>
      <w:r>
        <w:rPr>
          <w:sz w:val="28"/>
        </w:rPr>
        <w:t>Về hành vi, quyết định tố tụng của Cơ quan cảnh sát điều tra – Công an quận Long Biên, Điều tra viên, Viện kiểm sát nhân dân quận Long Biên, Kiểm</w:t>
      </w:r>
      <w:r>
        <w:rPr>
          <w:spacing w:val="40"/>
          <w:sz w:val="28"/>
        </w:rPr>
        <w:t> </w:t>
      </w:r>
      <w:r>
        <w:rPr>
          <w:sz w:val="28"/>
        </w:rPr>
        <w:t>sát viên trong quá trình điều tra, truy tố đã thực hiện đúng về thẩm quyền, trình</w:t>
      </w:r>
      <w:r>
        <w:rPr>
          <w:spacing w:val="40"/>
          <w:sz w:val="28"/>
        </w:rPr>
        <w:t> </w:t>
      </w:r>
      <w:r>
        <w:rPr>
          <w:sz w:val="28"/>
        </w:rPr>
        <w:t>tự, thủ tục quy định của Bộ luật tố tụng hình sự. Quá trình điều tra và tại phiên tòa, bị cáo và người tham gia tố tụng khác đã khai báo và xuất trình các tài liệu chứng cứ phù hợp với quy định của pháp luật và không có khiếu nại về hành vi, quyết định của Cơ quan tiến hành tố tụng, người tiến hành tố tụng. Do đó, các hành vi, quyết định tố tụng của Cơ quan tiến hành tố tụng, người tiến hành tố</w:t>
      </w:r>
      <w:r>
        <w:rPr>
          <w:spacing w:val="40"/>
          <w:sz w:val="28"/>
        </w:rPr>
        <w:t> </w:t>
      </w:r>
      <w:r>
        <w:rPr>
          <w:sz w:val="28"/>
        </w:rPr>
        <w:t>tụng đều hợp pháp.</w:t>
      </w:r>
    </w:p>
    <w:p>
      <w:pPr>
        <w:pStyle w:val="ListParagraph"/>
        <w:numPr>
          <w:ilvl w:val="0"/>
          <w:numId w:val="2"/>
        </w:numPr>
        <w:tabs>
          <w:tab w:pos="1295" w:val="left" w:leader="none"/>
        </w:tabs>
        <w:spacing w:line="240" w:lineRule="auto" w:before="79" w:after="0"/>
        <w:ind w:left="169" w:right="268" w:firstLine="719"/>
        <w:jc w:val="both"/>
        <w:rPr>
          <w:sz w:val="28"/>
        </w:rPr>
      </w:pPr>
      <w:r>
        <w:rPr>
          <w:sz w:val="28"/>
        </w:rPr>
        <w:t>Xét lời khai nhận của bị cáo tại phiên tòa là phù hợp với lời khai tại cơ quan điều tra, biên bản bắt người phạm</w:t>
      </w:r>
      <w:r>
        <w:rPr>
          <w:spacing w:val="-2"/>
          <w:sz w:val="28"/>
        </w:rPr>
        <w:t> </w:t>
      </w:r>
      <w:r>
        <w:rPr>
          <w:sz w:val="28"/>
        </w:rPr>
        <w:t>tội quả tang, biên bản tạm giữ đồ vật, bản kết luận giám định, lời khai người làm chứng cùng các tài liệu chứng cứ khác có trong</w:t>
      </w:r>
      <w:r>
        <w:rPr>
          <w:spacing w:val="-1"/>
          <w:sz w:val="28"/>
        </w:rPr>
        <w:t> </w:t>
      </w:r>
      <w:r>
        <w:rPr>
          <w:sz w:val="28"/>
        </w:rPr>
        <w:t>hồ</w:t>
      </w:r>
      <w:r>
        <w:rPr>
          <w:spacing w:val="-1"/>
          <w:sz w:val="28"/>
        </w:rPr>
        <w:t> </w:t>
      </w:r>
      <w:r>
        <w:rPr>
          <w:sz w:val="28"/>
        </w:rPr>
        <w:t>sơ</w:t>
      </w:r>
      <w:r>
        <w:rPr>
          <w:spacing w:val="-2"/>
          <w:sz w:val="28"/>
        </w:rPr>
        <w:t> </w:t>
      </w:r>
      <w:r>
        <w:rPr>
          <w:sz w:val="28"/>
        </w:rPr>
        <w:t>và</w:t>
      </w:r>
      <w:r>
        <w:rPr>
          <w:spacing w:val="-2"/>
          <w:sz w:val="28"/>
        </w:rPr>
        <w:t> </w:t>
      </w:r>
      <w:r>
        <w:rPr>
          <w:sz w:val="28"/>
        </w:rPr>
        <w:t>nội</w:t>
      </w:r>
      <w:r>
        <w:rPr>
          <w:spacing w:val="-2"/>
          <w:sz w:val="28"/>
        </w:rPr>
        <w:t> </w:t>
      </w:r>
      <w:r>
        <w:rPr>
          <w:sz w:val="28"/>
        </w:rPr>
        <w:t>dung</w:t>
      </w:r>
      <w:r>
        <w:rPr>
          <w:spacing w:val="-5"/>
          <w:sz w:val="28"/>
        </w:rPr>
        <w:t> </w:t>
      </w:r>
      <w:r>
        <w:rPr>
          <w:sz w:val="28"/>
        </w:rPr>
        <w:t>bản</w:t>
      </w:r>
      <w:r>
        <w:rPr>
          <w:spacing w:val="-1"/>
          <w:sz w:val="28"/>
        </w:rPr>
        <w:t> </w:t>
      </w:r>
      <w:r>
        <w:rPr>
          <w:sz w:val="28"/>
        </w:rPr>
        <w:t>cáo</w:t>
      </w:r>
      <w:r>
        <w:rPr>
          <w:spacing w:val="-1"/>
          <w:sz w:val="28"/>
        </w:rPr>
        <w:t> </w:t>
      </w:r>
      <w:r>
        <w:rPr>
          <w:sz w:val="28"/>
        </w:rPr>
        <w:t>trạng</w:t>
      </w:r>
      <w:r>
        <w:rPr>
          <w:spacing w:val="-1"/>
          <w:sz w:val="28"/>
        </w:rPr>
        <w:t> </w:t>
      </w:r>
      <w:r>
        <w:rPr>
          <w:sz w:val="28"/>
        </w:rPr>
        <w:t>của</w:t>
      </w:r>
      <w:r>
        <w:rPr>
          <w:spacing w:val="-2"/>
          <w:sz w:val="28"/>
        </w:rPr>
        <w:t> </w:t>
      </w:r>
      <w:r>
        <w:rPr>
          <w:sz w:val="28"/>
        </w:rPr>
        <w:t>Viện</w:t>
      </w:r>
      <w:r>
        <w:rPr>
          <w:spacing w:val="-1"/>
          <w:sz w:val="28"/>
        </w:rPr>
        <w:t> </w:t>
      </w:r>
      <w:r>
        <w:rPr>
          <w:sz w:val="28"/>
        </w:rPr>
        <w:t>Kiểm</w:t>
      </w:r>
      <w:r>
        <w:rPr>
          <w:spacing w:val="-7"/>
          <w:sz w:val="28"/>
        </w:rPr>
        <w:t> </w:t>
      </w:r>
      <w:r>
        <w:rPr>
          <w:sz w:val="28"/>
        </w:rPr>
        <w:t>Sát</w:t>
      </w:r>
      <w:r>
        <w:rPr>
          <w:spacing w:val="-2"/>
          <w:sz w:val="28"/>
        </w:rPr>
        <w:t> </w:t>
      </w:r>
      <w:r>
        <w:rPr>
          <w:sz w:val="28"/>
        </w:rPr>
        <w:t>đã</w:t>
      </w:r>
      <w:r>
        <w:rPr>
          <w:spacing w:val="-2"/>
          <w:sz w:val="28"/>
        </w:rPr>
        <w:t> </w:t>
      </w:r>
      <w:r>
        <w:rPr>
          <w:sz w:val="28"/>
        </w:rPr>
        <w:t>truy</w:t>
      </w:r>
      <w:r>
        <w:rPr>
          <w:spacing w:val="-4"/>
          <w:sz w:val="28"/>
        </w:rPr>
        <w:t> </w:t>
      </w:r>
      <w:r>
        <w:rPr>
          <w:sz w:val="28"/>
        </w:rPr>
        <w:t>tố. Hội</w:t>
      </w:r>
      <w:r>
        <w:rPr>
          <w:spacing w:val="-1"/>
          <w:sz w:val="28"/>
        </w:rPr>
        <w:t> </w:t>
      </w:r>
      <w:r>
        <w:rPr>
          <w:sz w:val="28"/>
        </w:rPr>
        <w:t>đồng</w:t>
      </w:r>
      <w:r>
        <w:rPr>
          <w:spacing w:val="-1"/>
          <w:sz w:val="28"/>
        </w:rPr>
        <w:t> </w:t>
      </w:r>
      <w:r>
        <w:rPr>
          <w:sz w:val="28"/>
        </w:rPr>
        <w:t>xét xử có đủ cơ sở kết luận:</w:t>
      </w:r>
    </w:p>
    <w:p>
      <w:pPr>
        <w:spacing w:after="0" w:line="240" w:lineRule="auto"/>
        <w:jc w:val="both"/>
        <w:rPr>
          <w:sz w:val="28"/>
        </w:rPr>
        <w:sectPr>
          <w:pgSz w:w="11910" w:h="16840"/>
          <w:pgMar w:header="0" w:footer="297" w:top="1040" w:bottom="480" w:left="1420" w:right="860"/>
        </w:sectPr>
      </w:pPr>
    </w:p>
    <w:p>
      <w:pPr>
        <w:pStyle w:val="BodyText"/>
        <w:spacing w:before="72"/>
        <w:ind w:right="267"/>
      </w:pPr>
      <w:r>
        <w:rPr/>
        <w:t>Ngày 10/7/2022, tại số nhà 205 ngõ 171/1 phố Sài Đồng, phường Sài</w:t>
      </w:r>
      <w:r>
        <w:rPr>
          <w:spacing w:val="40"/>
        </w:rPr>
        <w:t> </w:t>
      </w:r>
      <w:r>
        <w:rPr/>
        <w:t>Đồng, Long Biên, Hà Nội, Phùng Ngọc H có hành vi tàng trữ trái phép 21,929 gam ma túy loại Methamphetamine mục đích để sử dụng và bán kiếm lời nhưng chưa kịp sử dụng và bán thì Đội cảnh sát điều tra tội phạm về ma túy - Công an quận Thanh Xuân bắt quả tang cùng tang vật.</w:t>
      </w:r>
    </w:p>
    <w:p>
      <w:pPr>
        <w:pStyle w:val="BodyText"/>
        <w:ind w:right="267"/>
      </w:pPr>
      <w:r>
        <w:rPr/>
        <w:t>Hành vi của bị cáo đã cấu thành tội “Mua bán trái phép chất ma túy”; tội phạm và hình phạt</w:t>
      </w:r>
      <w:r>
        <w:rPr>
          <w:spacing w:val="80"/>
        </w:rPr>
        <w:t> </w:t>
      </w:r>
      <w:r>
        <w:rPr/>
        <w:t>quy định tại</w:t>
      </w:r>
      <w:r>
        <w:rPr>
          <w:spacing w:val="35"/>
        </w:rPr>
        <w:t> </w:t>
      </w:r>
      <w:r>
        <w:rPr/>
        <w:t>điểm i khoản 2 Điều 251 của Bộ luật hình sự năm 2015.</w:t>
      </w:r>
    </w:p>
    <w:p>
      <w:pPr>
        <w:pStyle w:val="BodyText"/>
        <w:spacing w:before="81"/>
        <w:ind w:right="269"/>
      </w:pPr>
      <w:r>
        <w:rPr/>
        <w:t>Hành vi của bị cáo là nguy hiểm cho xã hội đã cố ý xâm phạm chính sách độc quyền quản lý của nhà nước về các chất ma túy và xâm phạm trật tự an toàn xã hội được pháp luật bảo vệ. Bị cáo đã đủ tuổi thành niên, có đủ khả năng nhận thức và điều khiển hành vi nên phải chịu trách nhiệm hình sự đối với hành vi gây nguy hiểm cho xã hội do mình gây ra.</w:t>
      </w:r>
    </w:p>
    <w:p>
      <w:pPr>
        <w:pStyle w:val="BodyText"/>
        <w:ind w:right="268"/>
      </w:pPr>
      <w:r>
        <w:rPr/>
        <w:t>Về nhân thân: bị cáo có 02 tiền sự và 01 tiền án đã được xóa nhưng Hội đồng xét xử xác định bị cáo có nhân thân xấu.</w:t>
      </w:r>
      <w:r>
        <w:rPr>
          <w:spacing w:val="40"/>
        </w:rPr>
        <w:t> </w:t>
      </w:r>
      <w:r>
        <w:rPr/>
        <w:t>Cân nhắc tính chất và mức độ</w:t>
      </w:r>
      <w:r>
        <w:rPr>
          <w:spacing w:val="40"/>
        </w:rPr>
        <w:t> </w:t>
      </w:r>
      <w:r>
        <w:rPr/>
        <w:t>nguy hiểm cho xã hội của hành vi phạm tội do bị cáo thực hiện</w:t>
      </w:r>
      <w:r>
        <w:rPr>
          <w:spacing w:val="21"/>
        </w:rPr>
        <w:t> </w:t>
      </w:r>
      <w:r>
        <w:rPr/>
        <w:t>và nhân thân của bị cáo, Hội đồng xét xử xét thấy cần thiết phải cách ly bị cáo ra ngoài xã hội một thời gian để cải tạo, giáo dục riêng đối với bị cáo và phòng ngừa tội phạm</w:t>
      </w:r>
      <w:r>
        <w:rPr>
          <w:spacing w:val="-2"/>
        </w:rPr>
        <w:t> </w:t>
      </w:r>
      <w:r>
        <w:rPr/>
        <w:t>chung.</w:t>
      </w:r>
    </w:p>
    <w:p>
      <w:pPr>
        <w:pStyle w:val="BodyText"/>
        <w:ind w:right="267"/>
      </w:pPr>
      <w:r>
        <w:rPr/>
        <w:t>Tuy</w:t>
      </w:r>
      <w:r>
        <w:rPr>
          <w:spacing w:val="-5"/>
        </w:rPr>
        <w:t> </w:t>
      </w:r>
      <w:r>
        <w:rPr/>
        <w:t>nhiên,</w:t>
      </w:r>
      <w:r>
        <w:rPr>
          <w:spacing w:val="-1"/>
        </w:rPr>
        <w:t> </w:t>
      </w:r>
      <w:r>
        <w:rPr/>
        <w:t>khi quyết định hình phạt,</w:t>
      </w:r>
      <w:r>
        <w:rPr>
          <w:spacing w:val="-1"/>
        </w:rPr>
        <w:t> </w:t>
      </w:r>
      <w:r>
        <w:rPr/>
        <w:t>Hội</w:t>
      </w:r>
      <w:r>
        <w:rPr>
          <w:spacing w:val="-1"/>
        </w:rPr>
        <w:t> </w:t>
      </w:r>
      <w:r>
        <w:rPr/>
        <w:t>đồng xét xử</w:t>
      </w:r>
      <w:r>
        <w:rPr>
          <w:spacing w:val="-3"/>
        </w:rPr>
        <w:t> </w:t>
      </w:r>
      <w:r>
        <w:rPr/>
        <w:t>xét</w:t>
      </w:r>
      <w:r>
        <w:rPr>
          <w:spacing w:val="-1"/>
        </w:rPr>
        <w:t> </w:t>
      </w:r>
      <w:r>
        <w:rPr/>
        <w:t>thấy: Tại cơ quan điều tra cũng như tại phiên tòa, bị cáo thành khẩn khai báo và ăn năn hối cải nên cho bị cáo hưởng tình tiết giảm nhẹ trách nhiệm hình sự theo quy định tại điểm s khoản 1 Điều 51 Bộ luật Hình sự năm 2015.</w:t>
      </w:r>
    </w:p>
    <w:p>
      <w:pPr>
        <w:pStyle w:val="ListParagraph"/>
        <w:numPr>
          <w:ilvl w:val="0"/>
          <w:numId w:val="2"/>
        </w:numPr>
        <w:tabs>
          <w:tab w:pos="1286" w:val="left" w:leader="none"/>
        </w:tabs>
        <w:spacing w:line="240" w:lineRule="auto" w:before="80" w:after="0"/>
        <w:ind w:left="1285" w:right="0" w:hanging="397"/>
        <w:jc w:val="both"/>
        <w:rPr>
          <w:sz w:val="28"/>
        </w:rPr>
      </w:pPr>
      <w:r>
        <w:rPr>
          <w:sz w:val="28"/>
        </w:rPr>
        <w:t>Về</w:t>
      </w:r>
      <w:r>
        <w:rPr>
          <w:spacing w:val="-2"/>
          <w:sz w:val="28"/>
        </w:rPr>
        <w:t> </w:t>
      </w:r>
      <w:r>
        <w:rPr>
          <w:sz w:val="28"/>
        </w:rPr>
        <w:t>hình</w:t>
      </w:r>
      <w:r>
        <w:rPr>
          <w:spacing w:val="-4"/>
          <w:sz w:val="28"/>
        </w:rPr>
        <w:t> </w:t>
      </w:r>
      <w:r>
        <w:rPr>
          <w:sz w:val="28"/>
        </w:rPr>
        <w:t>phạt</w:t>
      </w:r>
      <w:r>
        <w:rPr>
          <w:spacing w:val="-3"/>
          <w:sz w:val="28"/>
        </w:rPr>
        <w:t> </w:t>
      </w:r>
      <w:r>
        <w:rPr>
          <w:sz w:val="28"/>
        </w:rPr>
        <w:t>bổ</w:t>
      </w:r>
      <w:r>
        <w:rPr>
          <w:spacing w:val="-4"/>
          <w:sz w:val="28"/>
        </w:rPr>
        <w:t> sung:</w:t>
      </w:r>
    </w:p>
    <w:p>
      <w:pPr>
        <w:pStyle w:val="BodyText"/>
        <w:spacing w:before="81"/>
        <w:ind w:right="273" w:firstLine="700"/>
      </w:pPr>
      <w:r>
        <w:rPr/>
        <w:t>Không áp dụng hình phạt bổ sung là phạt tiền đối với bị cáo do không có công việc và thu nhập ổn định.</w:t>
      </w:r>
    </w:p>
    <w:p>
      <w:pPr>
        <w:pStyle w:val="ListParagraph"/>
        <w:numPr>
          <w:ilvl w:val="0"/>
          <w:numId w:val="2"/>
        </w:numPr>
        <w:tabs>
          <w:tab w:pos="1286" w:val="left" w:leader="none"/>
        </w:tabs>
        <w:spacing w:line="240" w:lineRule="auto" w:before="79" w:after="0"/>
        <w:ind w:left="1285"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2"/>
        </w:numPr>
        <w:tabs>
          <w:tab w:pos="1053" w:val="left" w:leader="none"/>
        </w:tabs>
        <w:spacing w:line="240" w:lineRule="auto" w:before="81" w:after="0"/>
        <w:ind w:left="169" w:right="268" w:firstLine="676"/>
        <w:jc w:val="both"/>
        <w:rPr>
          <w:sz w:val="28"/>
        </w:rPr>
      </w:pPr>
      <w:r>
        <w:rPr>
          <w:sz w:val="28"/>
        </w:rPr>
        <w:t>Tịch thu, tiêu hủy 21.929 gam Methamphetamine, 01 cân điện tử màu đen, 01 ống nhựa màu xanh đều có dính ma túy loại Methamphetamine thu giữ của bị cáo.</w:t>
      </w:r>
    </w:p>
    <w:p>
      <w:pPr>
        <w:pStyle w:val="ListParagraph"/>
        <w:numPr>
          <w:ilvl w:val="1"/>
          <w:numId w:val="2"/>
        </w:numPr>
        <w:tabs>
          <w:tab w:pos="1012" w:val="left" w:leader="none"/>
        </w:tabs>
        <w:spacing w:line="240" w:lineRule="auto" w:before="80" w:after="0"/>
        <w:ind w:left="169" w:right="270" w:firstLine="676"/>
        <w:jc w:val="both"/>
        <w:rPr>
          <w:sz w:val="28"/>
        </w:rPr>
      </w:pPr>
      <w:r>
        <w:rPr>
          <w:sz w:val="28"/>
        </w:rPr>
        <w:t>Tịch</w:t>
      </w:r>
      <w:r>
        <w:rPr>
          <w:spacing w:val="-1"/>
          <w:sz w:val="28"/>
        </w:rPr>
        <w:t> </w:t>
      </w:r>
      <w:r>
        <w:rPr>
          <w:sz w:val="28"/>
        </w:rPr>
        <w:t>thu sung</w:t>
      </w:r>
      <w:r>
        <w:rPr>
          <w:spacing w:val="-3"/>
          <w:sz w:val="28"/>
        </w:rPr>
        <w:t> </w:t>
      </w:r>
      <w:r>
        <w:rPr>
          <w:sz w:val="28"/>
        </w:rPr>
        <w:t>Ngân</w:t>
      </w:r>
      <w:r>
        <w:rPr>
          <w:spacing w:val="-3"/>
          <w:sz w:val="28"/>
        </w:rPr>
        <w:t> </w:t>
      </w:r>
      <w:r>
        <w:rPr>
          <w:sz w:val="28"/>
        </w:rPr>
        <w:t>sách</w:t>
      </w:r>
      <w:r>
        <w:rPr>
          <w:spacing w:val="-1"/>
          <w:sz w:val="28"/>
        </w:rPr>
        <w:t> </w:t>
      </w:r>
      <w:r>
        <w:rPr>
          <w:sz w:val="28"/>
        </w:rPr>
        <w:t>Nhà</w:t>
      </w:r>
      <w:r>
        <w:rPr>
          <w:spacing w:val="-3"/>
          <w:sz w:val="28"/>
        </w:rPr>
        <w:t> </w:t>
      </w:r>
      <w:r>
        <w:rPr>
          <w:sz w:val="28"/>
        </w:rPr>
        <w:t>nước</w:t>
      </w:r>
      <w:r>
        <w:rPr>
          <w:spacing w:val="-1"/>
          <w:sz w:val="28"/>
        </w:rPr>
        <w:t> </w:t>
      </w:r>
      <w:r>
        <w:rPr>
          <w:sz w:val="28"/>
        </w:rPr>
        <w:t>01</w:t>
      </w:r>
      <w:r>
        <w:rPr>
          <w:spacing w:val="-3"/>
          <w:sz w:val="28"/>
        </w:rPr>
        <w:t> </w:t>
      </w:r>
      <w:r>
        <w:rPr>
          <w:sz w:val="28"/>
        </w:rPr>
        <w:t>điện</w:t>
      </w:r>
      <w:r>
        <w:rPr>
          <w:spacing w:val="-2"/>
          <w:sz w:val="28"/>
        </w:rPr>
        <w:t> </w:t>
      </w:r>
      <w:r>
        <w:rPr>
          <w:sz w:val="28"/>
        </w:rPr>
        <w:t>thoại</w:t>
      </w:r>
      <w:r>
        <w:rPr>
          <w:spacing w:val="-2"/>
          <w:sz w:val="28"/>
        </w:rPr>
        <w:t> </w:t>
      </w:r>
      <w:r>
        <w:rPr>
          <w:sz w:val="28"/>
        </w:rPr>
        <w:t>di</w:t>
      </w:r>
      <w:r>
        <w:rPr>
          <w:spacing w:val="-2"/>
          <w:sz w:val="28"/>
        </w:rPr>
        <w:t> </w:t>
      </w:r>
      <w:r>
        <w:rPr>
          <w:sz w:val="28"/>
        </w:rPr>
        <w:t>động</w:t>
      </w:r>
      <w:r>
        <w:rPr>
          <w:spacing w:val="-2"/>
          <w:sz w:val="28"/>
        </w:rPr>
        <w:t> </w:t>
      </w:r>
      <w:r>
        <w:rPr>
          <w:sz w:val="28"/>
        </w:rPr>
        <w:t>nhãn</w:t>
      </w:r>
      <w:r>
        <w:rPr>
          <w:spacing w:val="-3"/>
          <w:sz w:val="28"/>
        </w:rPr>
        <w:t> </w:t>
      </w:r>
      <w:r>
        <w:rPr>
          <w:sz w:val="28"/>
        </w:rPr>
        <w:t>hiệu</w:t>
      </w:r>
      <w:r>
        <w:rPr>
          <w:spacing w:val="-3"/>
          <w:sz w:val="28"/>
        </w:rPr>
        <w:t> </w:t>
      </w:r>
      <w:r>
        <w:rPr>
          <w:sz w:val="28"/>
        </w:rPr>
        <w:t>Nokia do liên quan đến hành vi phạm tội.</w:t>
      </w:r>
    </w:p>
    <w:p>
      <w:pPr>
        <w:pStyle w:val="ListParagraph"/>
        <w:numPr>
          <w:ilvl w:val="1"/>
          <w:numId w:val="2"/>
        </w:numPr>
        <w:tabs>
          <w:tab w:pos="1017" w:val="left" w:leader="none"/>
        </w:tabs>
        <w:spacing w:line="242" w:lineRule="auto" w:before="80" w:after="0"/>
        <w:ind w:left="169" w:right="278" w:firstLine="676"/>
        <w:jc w:val="both"/>
        <w:rPr>
          <w:sz w:val="28"/>
        </w:rPr>
      </w:pPr>
      <w:r>
        <w:rPr>
          <w:sz w:val="28"/>
        </w:rPr>
        <w:t>Tịch thu tiêu hủy 01 ví hình tròn màu xanh, 01 ví hình chữ nhật màu đen, 01</w:t>
      </w:r>
      <w:r>
        <w:rPr>
          <w:spacing w:val="-4"/>
          <w:sz w:val="28"/>
        </w:rPr>
        <w:t> </w:t>
      </w:r>
      <w:r>
        <w:rPr>
          <w:sz w:val="28"/>
        </w:rPr>
        <w:t>hộp</w:t>
      </w:r>
      <w:r>
        <w:rPr>
          <w:spacing w:val="-4"/>
          <w:sz w:val="28"/>
        </w:rPr>
        <w:t> </w:t>
      </w:r>
      <w:r>
        <w:rPr>
          <w:sz w:val="28"/>
        </w:rPr>
        <w:t>giấy</w:t>
      </w:r>
      <w:r>
        <w:rPr>
          <w:spacing w:val="-5"/>
          <w:sz w:val="28"/>
        </w:rPr>
        <w:t> </w:t>
      </w:r>
      <w:r>
        <w:rPr>
          <w:sz w:val="28"/>
        </w:rPr>
        <w:t>hình</w:t>
      </w:r>
      <w:r>
        <w:rPr>
          <w:spacing w:val="-3"/>
          <w:sz w:val="28"/>
        </w:rPr>
        <w:t> </w:t>
      </w:r>
      <w:r>
        <w:rPr>
          <w:sz w:val="28"/>
        </w:rPr>
        <w:t>chữ</w:t>
      </w:r>
      <w:r>
        <w:rPr>
          <w:spacing w:val="-5"/>
          <w:sz w:val="28"/>
        </w:rPr>
        <w:t> </w:t>
      </w:r>
      <w:r>
        <w:rPr>
          <w:sz w:val="28"/>
        </w:rPr>
        <w:t>nhật trên có</w:t>
      </w:r>
      <w:r>
        <w:rPr>
          <w:spacing w:val="-1"/>
          <w:sz w:val="28"/>
        </w:rPr>
        <w:t> </w:t>
      </w:r>
      <w:r>
        <w:rPr>
          <w:sz w:val="28"/>
        </w:rPr>
        <w:t>chữ</w:t>
      </w:r>
      <w:r>
        <w:rPr>
          <w:spacing w:val="-2"/>
          <w:sz w:val="28"/>
        </w:rPr>
        <w:t> </w:t>
      </w:r>
      <w:r>
        <w:rPr>
          <w:sz w:val="28"/>
        </w:rPr>
        <w:t>“fell the</w:t>
      </w:r>
      <w:r>
        <w:rPr>
          <w:spacing w:val="-4"/>
          <w:sz w:val="28"/>
        </w:rPr>
        <w:t> </w:t>
      </w:r>
      <w:r>
        <w:rPr>
          <w:sz w:val="28"/>
        </w:rPr>
        <w:t>best” vì không còn giá</w:t>
      </w:r>
      <w:r>
        <w:rPr>
          <w:spacing w:val="-1"/>
          <w:sz w:val="28"/>
        </w:rPr>
        <w:t> </w:t>
      </w:r>
      <w:r>
        <w:rPr>
          <w:sz w:val="28"/>
        </w:rPr>
        <w:t>trị</w:t>
      </w:r>
      <w:r>
        <w:rPr>
          <w:spacing w:val="-4"/>
          <w:sz w:val="28"/>
        </w:rPr>
        <w:t> </w:t>
      </w:r>
      <w:r>
        <w:rPr>
          <w:sz w:val="28"/>
        </w:rPr>
        <w:t>sử</w:t>
      </w:r>
      <w:r>
        <w:rPr>
          <w:spacing w:val="-2"/>
          <w:sz w:val="28"/>
        </w:rPr>
        <w:t> </w:t>
      </w:r>
      <w:r>
        <w:rPr>
          <w:sz w:val="28"/>
        </w:rPr>
        <w:t>dụng.</w:t>
      </w:r>
    </w:p>
    <w:p>
      <w:pPr>
        <w:pStyle w:val="BodyText"/>
        <w:spacing w:before="74"/>
        <w:ind w:right="269"/>
      </w:pPr>
      <w:r>
        <w:rPr/>
        <w:t>Đại diện Viện Kiểm sát đề nghị áp dụng hình phạt chính, không áp dụng hình phạt bổ sung, về xử lý vật chứng là có căn cứ phù hợp với nhận định của</w:t>
      </w:r>
      <w:r>
        <w:rPr>
          <w:spacing w:val="40"/>
        </w:rPr>
        <w:t> </w:t>
      </w:r>
      <w:r>
        <w:rPr/>
        <w:t>Hội đồng xét xử.</w:t>
      </w:r>
    </w:p>
    <w:p>
      <w:pPr>
        <w:pStyle w:val="BodyText"/>
        <w:ind w:right="268"/>
      </w:pPr>
      <w:r>
        <w:rPr/>
        <w:t>Đối với đối tượng tên Tr – người bán ma túy</w:t>
      </w:r>
      <w:r>
        <w:rPr>
          <w:spacing w:val="-1"/>
        </w:rPr>
        <w:t> </w:t>
      </w:r>
      <w:r>
        <w:rPr/>
        <w:t>cho H tại khu vực đê Nguyễn Khoái, Hai Bà Trưng, Hà Nội: Do Phùng Ngọc H khai không biết nhân thân lai lịch, địa chỉ nên Cơ quan điều tra không có cơ sở để điều tra làm rõ, khi nào làm rõ sẽ xử lý sau là có căn cứ.</w:t>
      </w:r>
    </w:p>
    <w:p>
      <w:pPr>
        <w:pStyle w:val="ListParagraph"/>
        <w:numPr>
          <w:ilvl w:val="0"/>
          <w:numId w:val="2"/>
        </w:numPr>
        <w:tabs>
          <w:tab w:pos="1319" w:val="left" w:leader="none"/>
        </w:tabs>
        <w:spacing w:line="240" w:lineRule="auto" w:before="81" w:after="0"/>
        <w:ind w:left="169" w:right="278" w:firstLine="719"/>
        <w:jc w:val="both"/>
        <w:rPr>
          <w:sz w:val="28"/>
        </w:rPr>
      </w:pPr>
      <w:r>
        <w:rPr>
          <w:sz w:val="28"/>
        </w:rPr>
        <w:t>Về án phí: Bị cáo pH chịu án phí hình sự sơ thẩm theo quy định tại Điều 136 của Bộ luật Tố tụng hình sự năm 2015.</w:t>
      </w:r>
    </w:p>
    <w:p>
      <w:pPr>
        <w:spacing w:after="0" w:line="240" w:lineRule="auto"/>
        <w:jc w:val="both"/>
        <w:rPr>
          <w:sz w:val="28"/>
        </w:rPr>
        <w:sectPr>
          <w:pgSz w:w="11910" w:h="16840"/>
          <w:pgMar w:header="0" w:footer="297" w:top="1040" w:bottom="480" w:left="1420" w:right="860"/>
        </w:sectPr>
      </w:pPr>
    </w:p>
    <w:p>
      <w:pPr>
        <w:pStyle w:val="ListParagraph"/>
        <w:numPr>
          <w:ilvl w:val="0"/>
          <w:numId w:val="2"/>
        </w:numPr>
        <w:tabs>
          <w:tab w:pos="1286" w:val="left" w:leader="none"/>
        </w:tabs>
        <w:spacing w:line="240" w:lineRule="auto" w:before="72" w:after="0"/>
        <w:ind w:left="1285" w:right="0" w:hanging="397"/>
        <w:jc w:val="left"/>
        <w:rPr>
          <w:sz w:val="28"/>
        </w:rPr>
      </w:pPr>
      <w:r>
        <w:rPr>
          <w:sz w:val="28"/>
        </w:rPr>
        <w:t>Bị</w:t>
      </w:r>
      <w:r>
        <w:rPr>
          <w:spacing w:val="-3"/>
          <w:sz w:val="28"/>
        </w:rPr>
        <w:t> </w:t>
      </w:r>
      <w:r>
        <w:rPr>
          <w:sz w:val="28"/>
        </w:rPr>
        <w:t>cáo</w:t>
      </w:r>
      <w:r>
        <w:rPr>
          <w:spacing w:val="-4"/>
          <w:sz w:val="28"/>
        </w:rPr>
        <w:t> </w:t>
      </w:r>
      <w:r>
        <w:rPr>
          <w:sz w:val="28"/>
        </w:rPr>
        <w:t>được</w:t>
      </w:r>
      <w:r>
        <w:rPr>
          <w:spacing w:val="-5"/>
          <w:sz w:val="28"/>
        </w:rPr>
        <w:t> </w:t>
      </w:r>
      <w:r>
        <w:rPr>
          <w:sz w:val="28"/>
        </w:rPr>
        <w:t>quyền</w:t>
      </w:r>
      <w:r>
        <w:rPr>
          <w:spacing w:val="-1"/>
          <w:sz w:val="28"/>
        </w:rPr>
        <w:t> </w:t>
      </w:r>
      <w:r>
        <w:rPr>
          <w:sz w:val="28"/>
        </w:rPr>
        <w:t>kháng</w:t>
      </w:r>
      <w:r>
        <w:rPr>
          <w:spacing w:val="-1"/>
          <w:sz w:val="28"/>
        </w:rPr>
        <w:t> </w:t>
      </w:r>
      <w:r>
        <w:rPr>
          <w:sz w:val="28"/>
        </w:rPr>
        <w:t>cáo</w:t>
      </w:r>
      <w:r>
        <w:rPr>
          <w:spacing w:val="-4"/>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3"/>
          <w:sz w:val="28"/>
        </w:rPr>
        <w:t> </w:t>
      </w:r>
      <w:r>
        <w:rPr>
          <w:spacing w:val="-2"/>
          <w:sz w:val="28"/>
        </w:rPr>
        <w:t>luật.</w:t>
      </w:r>
    </w:p>
    <w:p>
      <w:pPr>
        <w:spacing w:before="82"/>
        <w:ind w:left="889" w:right="0" w:firstLine="0"/>
        <w:jc w:val="left"/>
        <w:rPr>
          <w:i/>
          <w:sz w:val="28"/>
        </w:rPr>
      </w:pPr>
      <w:r>
        <w:rPr>
          <w:i/>
          <w:sz w:val="28"/>
        </w:rPr>
        <w:t>Vì các</w:t>
      </w:r>
      <w:r>
        <w:rPr>
          <w:i/>
          <w:spacing w:val="-4"/>
          <w:sz w:val="28"/>
        </w:rPr>
        <w:t> </w:t>
      </w:r>
      <w:r>
        <w:rPr>
          <w:i/>
          <w:sz w:val="28"/>
        </w:rPr>
        <w:t>lẽ </w:t>
      </w:r>
      <w:r>
        <w:rPr>
          <w:i/>
          <w:spacing w:val="-2"/>
          <w:sz w:val="28"/>
        </w:rPr>
        <w:t>trên;</w:t>
      </w:r>
    </w:p>
    <w:p>
      <w:pPr>
        <w:spacing w:after="0"/>
        <w:jc w:val="left"/>
        <w:rPr>
          <w:sz w:val="28"/>
        </w:rPr>
        <w:sectPr>
          <w:pgSz w:w="11910" w:h="16840"/>
          <w:pgMar w:header="0" w:footer="297" w:top="1040" w:bottom="480" w:left="1420" w:right="860"/>
        </w:sectPr>
      </w:pPr>
    </w:p>
    <w:p>
      <w:pPr>
        <w:pStyle w:val="BodyText"/>
        <w:spacing w:before="0"/>
        <w:ind w:left="0" w:firstLine="0"/>
        <w:jc w:val="left"/>
        <w:rPr>
          <w:i/>
          <w:sz w:val="30"/>
        </w:rPr>
      </w:pPr>
    </w:p>
    <w:p>
      <w:pPr>
        <w:pStyle w:val="BodyText"/>
        <w:spacing w:before="10"/>
        <w:ind w:left="0" w:firstLine="0"/>
        <w:jc w:val="left"/>
        <w:rPr>
          <w:i/>
          <w:sz w:val="39"/>
        </w:rPr>
      </w:pPr>
    </w:p>
    <w:p>
      <w:pPr>
        <w:pStyle w:val="BodyText"/>
        <w:spacing w:before="0"/>
        <w:ind w:firstLine="0"/>
        <w:jc w:val="left"/>
      </w:pPr>
      <w:r>
        <w:rPr>
          <w:spacing w:val="-4"/>
        </w:rPr>
        <w:t>túy”.</w:t>
      </w:r>
    </w:p>
    <w:p>
      <w:pPr>
        <w:spacing w:before="83"/>
        <w:ind w:left="3274" w:right="3778" w:firstLine="0"/>
        <w:jc w:val="center"/>
        <w:rPr>
          <w:b/>
          <w:sz w:val="28"/>
        </w:rPr>
      </w:pPr>
      <w:r>
        <w:rPr/>
        <w:br w:type="column"/>
      </w:r>
      <w:r>
        <w:rPr>
          <w:b/>
          <w:sz w:val="28"/>
        </w:rPr>
        <w:t>QUYẾT</w:t>
      </w:r>
      <w:r>
        <w:rPr>
          <w:b/>
          <w:spacing w:val="-6"/>
          <w:sz w:val="28"/>
        </w:rPr>
        <w:t> </w:t>
      </w:r>
      <w:r>
        <w:rPr>
          <w:b/>
          <w:spacing w:val="-4"/>
          <w:sz w:val="28"/>
        </w:rPr>
        <w:t>ĐỊNH</w:t>
      </w:r>
    </w:p>
    <w:p>
      <w:pPr>
        <w:pStyle w:val="BodyText"/>
        <w:spacing w:before="77"/>
        <w:ind w:left="127" w:firstLine="0"/>
        <w:jc w:val="left"/>
      </w:pPr>
      <w:r>
        <w:rPr/>
        <w:t>Tuyên</w:t>
      </w:r>
      <w:r>
        <w:rPr>
          <w:spacing w:val="39"/>
        </w:rPr>
        <w:t> </w:t>
      </w:r>
      <w:r>
        <w:rPr/>
        <w:t>bố</w:t>
      </w:r>
      <w:r>
        <w:rPr>
          <w:spacing w:val="37"/>
        </w:rPr>
        <w:t> </w:t>
      </w:r>
      <w:r>
        <w:rPr/>
        <w:t>bị</w:t>
      </w:r>
      <w:r>
        <w:rPr>
          <w:spacing w:val="40"/>
        </w:rPr>
        <w:t> </w:t>
      </w:r>
      <w:r>
        <w:rPr/>
        <w:t>cáo</w:t>
      </w:r>
      <w:r>
        <w:rPr>
          <w:spacing w:val="43"/>
        </w:rPr>
        <w:t> </w:t>
      </w:r>
      <w:r>
        <w:rPr/>
        <w:t>Phùng</w:t>
      </w:r>
      <w:r>
        <w:rPr>
          <w:spacing w:val="40"/>
        </w:rPr>
        <w:t> </w:t>
      </w:r>
      <w:r>
        <w:rPr/>
        <w:t>Ngọc</w:t>
      </w:r>
      <w:r>
        <w:rPr>
          <w:spacing w:val="41"/>
        </w:rPr>
        <w:t> </w:t>
      </w:r>
      <w:r>
        <w:rPr/>
        <w:t>H</w:t>
      </w:r>
      <w:r>
        <w:rPr>
          <w:spacing w:val="35"/>
        </w:rPr>
        <w:t> </w:t>
      </w:r>
      <w:r>
        <w:rPr/>
        <w:t>phạm</w:t>
      </w:r>
      <w:r>
        <w:rPr>
          <w:spacing w:val="34"/>
        </w:rPr>
        <w:t> </w:t>
      </w:r>
      <w:r>
        <w:rPr/>
        <w:t>tội:</w:t>
      </w:r>
      <w:r>
        <w:rPr>
          <w:spacing w:val="40"/>
        </w:rPr>
        <w:t> </w:t>
      </w:r>
      <w:r>
        <w:rPr/>
        <w:t>“Mua</w:t>
      </w:r>
      <w:r>
        <w:rPr>
          <w:spacing w:val="39"/>
        </w:rPr>
        <w:t> </w:t>
      </w:r>
      <w:r>
        <w:rPr/>
        <w:t>bán</w:t>
      </w:r>
      <w:r>
        <w:rPr>
          <w:spacing w:val="42"/>
        </w:rPr>
        <w:t> </w:t>
      </w:r>
      <w:r>
        <w:rPr/>
        <w:t>trái</w:t>
      </w:r>
      <w:r>
        <w:rPr>
          <w:spacing w:val="38"/>
        </w:rPr>
        <w:t> </w:t>
      </w:r>
      <w:r>
        <w:rPr/>
        <w:t>phép</w:t>
      </w:r>
      <w:r>
        <w:rPr>
          <w:spacing w:val="40"/>
        </w:rPr>
        <w:t> </w:t>
      </w:r>
      <w:r>
        <w:rPr/>
        <w:t>chất</w:t>
      </w:r>
      <w:r>
        <w:rPr>
          <w:spacing w:val="40"/>
        </w:rPr>
        <w:t> </w:t>
      </w:r>
      <w:r>
        <w:rPr>
          <w:spacing w:val="-5"/>
        </w:rPr>
        <w:t>ma</w:t>
      </w:r>
    </w:p>
    <w:p>
      <w:pPr>
        <w:pStyle w:val="BodyText"/>
        <w:spacing w:before="9"/>
        <w:ind w:left="0" w:firstLine="0"/>
        <w:jc w:val="left"/>
        <w:rPr>
          <w:sz w:val="34"/>
        </w:rPr>
      </w:pPr>
    </w:p>
    <w:p>
      <w:pPr>
        <w:pStyle w:val="ListParagraph"/>
        <w:numPr>
          <w:ilvl w:val="0"/>
          <w:numId w:val="3"/>
        </w:numPr>
        <w:tabs>
          <w:tab w:pos="421" w:val="left" w:leader="none"/>
        </w:tabs>
        <w:spacing w:line="240" w:lineRule="auto" w:before="0" w:after="0"/>
        <w:ind w:left="420" w:right="0" w:hanging="294"/>
        <w:jc w:val="left"/>
        <w:rPr>
          <w:sz w:val="28"/>
        </w:rPr>
      </w:pPr>
      <w:r>
        <w:rPr>
          <w:b/>
          <w:sz w:val="28"/>
        </w:rPr>
        <w:t>Về</w:t>
      </w:r>
      <w:r>
        <w:rPr>
          <w:b/>
          <w:spacing w:val="9"/>
          <w:sz w:val="28"/>
        </w:rPr>
        <w:t> </w:t>
      </w:r>
      <w:r>
        <w:rPr>
          <w:b/>
          <w:sz w:val="28"/>
        </w:rPr>
        <w:t>hình</w:t>
      </w:r>
      <w:r>
        <w:rPr>
          <w:b/>
          <w:spacing w:val="6"/>
          <w:sz w:val="28"/>
        </w:rPr>
        <w:t> </w:t>
      </w:r>
      <w:r>
        <w:rPr>
          <w:b/>
          <w:sz w:val="28"/>
        </w:rPr>
        <w:t>phạt:</w:t>
      </w:r>
      <w:r>
        <w:rPr>
          <w:b/>
          <w:spacing w:val="9"/>
          <w:sz w:val="28"/>
        </w:rPr>
        <w:t> </w:t>
      </w:r>
      <w:r>
        <w:rPr>
          <w:sz w:val="28"/>
        </w:rPr>
        <w:t>Áp</w:t>
      </w:r>
      <w:r>
        <w:rPr>
          <w:spacing w:val="8"/>
          <w:sz w:val="28"/>
        </w:rPr>
        <w:t> </w:t>
      </w:r>
      <w:r>
        <w:rPr>
          <w:sz w:val="28"/>
        </w:rPr>
        <w:t>dụng</w:t>
      </w:r>
      <w:r>
        <w:rPr>
          <w:spacing w:val="11"/>
          <w:sz w:val="28"/>
        </w:rPr>
        <w:t> </w:t>
      </w:r>
      <w:r>
        <w:rPr>
          <w:sz w:val="28"/>
        </w:rPr>
        <w:t>điểm</w:t>
      </w:r>
      <w:r>
        <w:rPr>
          <w:spacing w:val="4"/>
          <w:sz w:val="28"/>
        </w:rPr>
        <w:t> </w:t>
      </w:r>
      <w:r>
        <w:rPr>
          <w:sz w:val="28"/>
        </w:rPr>
        <w:t>i</w:t>
      </w:r>
      <w:r>
        <w:rPr>
          <w:spacing w:val="10"/>
          <w:sz w:val="28"/>
        </w:rPr>
        <w:t> </w:t>
      </w:r>
      <w:r>
        <w:rPr>
          <w:sz w:val="28"/>
        </w:rPr>
        <w:t>khoản</w:t>
      </w:r>
      <w:r>
        <w:rPr>
          <w:spacing w:val="8"/>
          <w:sz w:val="28"/>
        </w:rPr>
        <w:t> </w:t>
      </w:r>
      <w:r>
        <w:rPr>
          <w:sz w:val="28"/>
        </w:rPr>
        <w:t>2</w:t>
      </w:r>
      <w:r>
        <w:rPr>
          <w:spacing w:val="8"/>
          <w:sz w:val="28"/>
        </w:rPr>
        <w:t> </w:t>
      </w:r>
      <w:r>
        <w:rPr>
          <w:sz w:val="28"/>
        </w:rPr>
        <w:t>Điều</w:t>
      </w:r>
      <w:r>
        <w:rPr>
          <w:spacing w:val="8"/>
          <w:sz w:val="28"/>
        </w:rPr>
        <w:t> </w:t>
      </w:r>
      <w:r>
        <w:rPr>
          <w:sz w:val="28"/>
        </w:rPr>
        <w:t>251;</w:t>
      </w:r>
      <w:r>
        <w:rPr>
          <w:spacing w:val="8"/>
          <w:sz w:val="28"/>
        </w:rPr>
        <w:t> </w:t>
      </w:r>
      <w:r>
        <w:rPr>
          <w:sz w:val="28"/>
        </w:rPr>
        <w:t>điểm</w:t>
      </w:r>
      <w:r>
        <w:rPr>
          <w:spacing w:val="4"/>
          <w:sz w:val="28"/>
        </w:rPr>
        <w:t> </w:t>
      </w:r>
      <w:r>
        <w:rPr>
          <w:sz w:val="28"/>
        </w:rPr>
        <w:t>s</w:t>
      </w:r>
      <w:r>
        <w:rPr>
          <w:spacing w:val="10"/>
          <w:sz w:val="28"/>
        </w:rPr>
        <w:t> </w:t>
      </w:r>
      <w:r>
        <w:rPr>
          <w:sz w:val="28"/>
        </w:rPr>
        <w:t>khoản</w:t>
      </w:r>
      <w:r>
        <w:rPr>
          <w:spacing w:val="10"/>
          <w:sz w:val="28"/>
        </w:rPr>
        <w:t> </w:t>
      </w:r>
      <w:r>
        <w:rPr>
          <w:sz w:val="28"/>
        </w:rPr>
        <w:t>1</w:t>
      </w:r>
      <w:r>
        <w:rPr>
          <w:spacing w:val="11"/>
          <w:sz w:val="28"/>
        </w:rPr>
        <w:t> </w:t>
      </w:r>
      <w:r>
        <w:rPr>
          <w:spacing w:val="-4"/>
          <w:sz w:val="28"/>
        </w:rPr>
        <w:t>Điều</w:t>
      </w:r>
    </w:p>
    <w:p>
      <w:pPr>
        <w:spacing w:after="0" w:line="240" w:lineRule="auto"/>
        <w:jc w:val="left"/>
        <w:rPr>
          <w:sz w:val="28"/>
        </w:rPr>
        <w:sectPr>
          <w:type w:val="continuous"/>
          <w:pgSz w:w="11910" w:h="16840"/>
          <w:pgMar w:header="0" w:footer="297" w:top="1100" w:bottom="480" w:left="1420" w:right="860"/>
          <w:cols w:num="2" w:equalWidth="0">
            <w:col w:w="722" w:space="40"/>
            <w:col w:w="8868"/>
          </w:cols>
        </w:sectPr>
      </w:pPr>
    </w:p>
    <w:p>
      <w:pPr>
        <w:pStyle w:val="BodyText"/>
        <w:spacing w:before="2"/>
        <w:ind w:firstLine="0"/>
      </w:pPr>
      <w:r>
        <w:rPr/>
        <w:t>51,</w:t>
      </w:r>
      <w:r>
        <w:rPr>
          <w:spacing w:val="-4"/>
        </w:rPr>
        <w:t> </w:t>
      </w:r>
      <w:r>
        <w:rPr/>
        <w:t>Điều</w:t>
      </w:r>
      <w:r>
        <w:rPr>
          <w:spacing w:val="-4"/>
        </w:rPr>
        <w:t> </w:t>
      </w:r>
      <w:r>
        <w:rPr/>
        <w:t>38</w:t>
      </w:r>
      <w:r>
        <w:rPr>
          <w:spacing w:val="-2"/>
        </w:rPr>
        <w:t> </w:t>
      </w:r>
      <w:r>
        <w:rPr/>
        <w:t>Bộ</w:t>
      </w:r>
      <w:r>
        <w:rPr>
          <w:spacing w:val="-2"/>
        </w:rPr>
        <w:t> </w:t>
      </w:r>
      <w:r>
        <w:rPr/>
        <w:t>luật</w:t>
      </w:r>
      <w:r>
        <w:rPr>
          <w:spacing w:val="-4"/>
        </w:rPr>
        <w:t> </w:t>
      </w:r>
      <w:r>
        <w:rPr/>
        <w:t>Hình</w:t>
      </w:r>
      <w:r>
        <w:rPr>
          <w:spacing w:val="-2"/>
        </w:rPr>
        <w:t> </w:t>
      </w:r>
      <w:r>
        <w:rPr/>
        <w:t>sự</w:t>
      </w:r>
      <w:r>
        <w:rPr>
          <w:spacing w:val="-4"/>
        </w:rPr>
        <w:t> </w:t>
      </w:r>
      <w:r>
        <w:rPr/>
        <w:t>năm</w:t>
      </w:r>
      <w:r>
        <w:rPr>
          <w:spacing w:val="-7"/>
        </w:rPr>
        <w:t> </w:t>
      </w:r>
      <w:r>
        <w:rPr>
          <w:spacing w:val="-4"/>
        </w:rPr>
        <w:t>2015</w:t>
      </w:r>
    </w:p>
    <w:p>
      <w:pPr>
        <w:pStyle w:val="BodyText"/>
        <w:spacing w:before="79"/>
        <w:ind w:right="270"/>
      </w:pPr>
      <w:r>
        <w:rPr>
          <w:u w:val="single"/>
        </w:rPr>
        <w:t>Xử phạt</w:t>
      </w:r>
      <w:r>
        <w:rPr/>
        <w:t>: Bị cáo Phùng Ngọc H 11 (mười một) năm tù. Thời hạn tù tính từ ngày bắt tạm giữ, tạm giam 10/7/2022.</w:t>
      </w:r>
    </w:p>
    <w:p>
      <w:pPr>
        <w:pStyle w:val="ListParagraph"/>
        <w:numPr>
          <w:ilvl w:val="0"/>
          <w:numId w:val="3"/>
        </w:numPr>
        <w:tabs>
          <w:tab w:pos="1197" w:val="left" w:leader="none"/>
        </w:tabs>
        <w:spacing w:line="240" w:lineRule="auto" w:before="81" w:after="0"/>
        <w:ind w:left="169" w:right="271" w:firstLine="719"/>
        <w:jc w:val="both"/>
        <w:rPr>
          <w:sz w:val="28"/>
        </w:rPr>
      </w:pPr>
      <w:r>
        <w:rPr>
          <w:b/>
          <w:sz w:val="28"/>
        </w:rPr>
        <w:t>Về xử lý vật chứng: </w:t>
      </w:r>
      <w:r>
        <w:rPr>
          <w:sz w:val="28"/>
        </w:rPr>
        <w:t>Áp dụng Điều 47 Bộ luật Hình sự 2015 và Điều 106 Bộ luật Tố tụng Hình sự 2015.</w:t>
      </w:r>
    </w:p>
    <w:p>
      <w:pPr>
        <w:pStyle w:val="ListParagraph"/>
        <w:numPr>
          <w:ilvl w:val="1"/>
          <w:numId w:val="3"/>
        </w:numPr>
        <w:tabs>
          <w:tab w:pos="1053" w:val="left" w:leader="none"/>
        </w:tabs>
        <w:spacing w:line="240" w:lineRule="auto" w:before="79" w:after="0"/>
        <w:ind w:left="169" w:right="268" w:firstLine="676"/>
        <w:jc w:val="both"/>
        <w:rPr>
          <w:sz w:val="28"/>
        </w:rPr>
      </w:pPr>
      <w:r>
        <w:rPr>
          <w:sz w:val="28"/>
        </w:rPr>
        <w:t>Tịch thu, tiêu hủy 21.929 gam Methamphetamine, 01 cân điện tử màu đen, 01 ống nhựa màu xanh đều có dính ma túy loại Methamphetamine thu giữ của bị cáo. (Hiện có tại kho vật chứng Công an quận Long Biên theo Phiếu nhập vật chứng ngày 30/9/2022)</w:t>
      </w:r>
    </w:p>
    <w:p>
      <w:pPr>
        <w:pStyle w:val="ListParagraph"/>
        <w:numPr>
          <w:ilvl w:val="1"/>
          <w:numId w:val="3"/>
        </w:numPr>
        <w:tabs>
          <w:tab w:pos="1012" w:val="left" w:leader="none"/>
        </w:tabs>
        <w:spacing w:line="242" w:lineRule="auto" w:before="80" w:after="0"/>
        <w:ind w:left="169" w:right="270" w:firstLine="676"/>
        <w:jc w:val="both"/>
        <w:rPr>
          <w:sz w:val="28"/>
        </w:rPr>
      </w:pPr>
      <w:r>
        <w:rPr>
          <w:sz w:val="28"/>
        </w:rPr>
        <w:t>Tịch</w:t>
      </w:r>
      <w:r>
        <w:rPr>
          <w:spacing w:val="-1"/>
          <w:sz w:val="28"/>
        </w:rPr>
        <w:t> </w:t>
      </w:r>
      <w:r>
        <w:rPr>
          <w:sz w:val="28"/>
        </w:rPr>
        <w:t>thu</w:t>
      </w:r>
      <w:r>
        <w:rPr>
          <w:spacing w:val="-1"/>
          <w:sz w:val="28"/>
        </w:rPr>
        <w:t> </w:t>
      </w:r>
      <w:r>
        <w:rPr>
          <w:sz w:val="28"/>
        </w:rPr>
        <w:t>sung</w:t>
      </w:r>
      <w:r>
        <w:rPr>
          <w:spacing w:val="-3"/>
          <w:sz w:val="28"/>
        </w:rPr>
        <w:t> </w:t>
      </w:r>
      <w:r>
        <w:rPr>
          <w:sz w:val="28"/>
        </w:rPr>
        <w:t>Ngân</w:t>
      </w:r>
      <w:r>
        <w:rPr>
          <w:spacing w:val="-3"/>
          <w:sz w:val="28"/>
        </w:rPr>
        <w:t> </w:t>
      </w:r>
      <w:r>
        <w:rPr>
          <w:sz w:val="28"/>
        </w:rPr>
        <w:t>sách</w:t>
      </w:r>
      <w:r>
        <w:rPr>
          <w:spacing w:val="-1"/>
          <w:sz w:val="28"/>
        </w:rPr>
        <w:t> </w:t>
      </w:r>
      <w:r>
        <w:rPr>
          <w:sz w:val="28"/>
        </w:rPr>
        <w:t>Nhà</w:t>
      </w:r>
      <w:r>
        <w:rPr>
          <w:spacing w:val="-3"/>
          <w:sz w:val="28"/>
        </w:rPr>
        <w:t> </w:t>
      </w:r>
      <w:r>
        <w:rPr>
          <w:sz w:val="28"/>
        </w:rPr>
        <w:t>nước 01</w:t>
      </w:r>
      <w:r>
        <w:rPr>
          <w:spacing w:val="-3"/>
          <w:sz w:val="28"/>
        </w:rPr>
        <w:t> </w:t>
      </w:r>
      <w:r>
        <w:rPr>
          <w:sz w:val="28"/>
        </w:rPr>
        <w:t>điện</w:t>
      </w:r>
      <w:r>
        <w:rPr>
          <w:spacing w:val="-2"/>
          <w:sz w:val="28"/>
        </w:rPr>
        <w:t> </w:t>
      </w:r>
      <w:r>
        <w:rPr>
          <w:sz w:val="28"/>
        </w:rPr>
        <w:t>thoại</w:t>
      </w:r>
      <w:r>
        <w:rPr>
          <w:spacing w:val="-2"/>
          <w:sz w:val="28"/>
        </w:rPr>
        <w:t> </w:t>
      </w:r>
      <w:r>
        <w:rPr>
          <w:sz w:val="28"/>
        </w:rPr>
        <w:t>di</w:t>
      </w:r>
      <w:r>
        <w:rPr>
          <w:spacing w:val="-2"/>
          <w:sz w:val="28"/>
        </w:rPr>
        <w:t> </w:t>
      </w:r>
      <w:r>
        <w:rPr>
          <w:sz w:val="28"/>
        </w:rPr>
        <w:t>động</w:t>
      </w:r>
      <w:r>
        <w:rPr>
          <w:spacing w:val="-2"/>
          <w:sz w:val="28"/>
        </w:rPr>
        <w:t> </w:t>
      </w:r>
      <w:r>
        <w:rPr>
          <w:sz w:val="28"/>
        </w:rPr>
        <w:t>nhãn</w:t>
      </w:r>
      <w:r>
        <w:rPr>
          <w:spacing w:val="-3"/>
          <w:sz w:val="28"/>
        </w:rPr>
        <w:t> </w:t>
      </w:r>
      <w:r>
        <w:rPr>
          <w:sz w:val="28"/>
        </w:rPr>
        <w:t>hiệu</w:t>
      </w:r>
      <w:r>
        <w:rPr>
          <w:spacing w:val="-3"/>
          <w:sz w:val="28"/>
        </w:rPr>
        <w:t> </w:t>
      </w:r>
      <w:r>
        <w:rPr>
          <w:sz w:val="28"/>
        </w:rPr>
        <w:t>Nokia do liên quan đến hành vi phạm tội.</w:t>
      </w:r>
    </w:p>
    <w:p>
      <w:pPr>
        <w:pStyle w:val="ListParagraph"/>
        <w:numPr>
          <w:ilvl w:val="1"/>
          <w:numId w:val="3"/>
        </w:numPr>
        <w:tabs>
          <w:tab w:pos="1017" w:val="left" w:leader="none"/>
        </w:tabs>
        <w:spacing w:line="240" w:lineRule="auto" w:before="74" w:after="0"/>
        <w:ind w:left="169" w:right="278" w:firstLine="676"/>
        <w:jc w:val="both"/>
        <w:rPr>
          <w:sz w:val="28"/>
        </w:rPr>
      </w:pPr>
      <w:r>
        <w:rPr>
          <w:sz w:val="28"/>
        </w:rPr>
        <w:t>Tịch thu tiêu hủy 01 ví hình tròn màu xanh, 01 ví hình chữ nhật màu đen, 01</w:t>
      </w:r>
      <w:r>
        <w:rPr>
          <w:spacing w:val="-4"/>
          <w:sz w:val="28"/>
        </w:rPr>
        <w:t> </w:t>
      </w:r>
      <w:r>
        <w:rPr>
          <w:sz w:val="28"/>
        </w:rPr>
        <w:t>hộp</w:t>
      </w:r>
      <w:r>
        <w:rPr>
          <w:spacing w:val="-4"/>
          <w:sz w:val="28"/>
        </w:rPr>
        <w:t> </w:t>
      </w:r>
      <w:r>
        <w:rPr>
          <w:sz w:val="28"/>
        </w:rPr>
        <w:t>giấy</w:t>
      </w:r>
      <w:r>
        <w:rPr>
          <w:spacing w:val="-5"/>
          <w:sz w:val="28"/>
        </w:rPr>
        <w:t> </w:t>
      </w:r>
      <w:r>
        <w:rPr>
          <w:sz w:val="28"/>
        </w:rPr>
        <w:t>hình</w:t>
      </w:r>
      <w:r>
        <w:rPr>
          <w:spacing w:val="-3"/>
          <w:sz w:val="28"/>
        </w:rPr>
        <w:t> </w:t>
      </w:r>
      <w:r>
        <w:rPr>
          <w:sz w:val="28"/>
        </w:rPr>
        <w:t>chữ</w:t>
      </w:r>
      <w:r>
        <w:rPr>
          <w:spacing w:val="-5"/>
          <w:sz w:val="28"/>
        </w:rPr>
        <w:t> </w:t>
      </w:r>
      <w:r>
        <w:rPr>
          <w:sz w:val="28"/>
        </w:rPr>
        <w:t>nhật trên có</w:t>
      </w:r>
      <w:r>
        <w:rPr>
          <w:spacing w:val="-1"/>
          <w:sz w:val="28"/>
        </w:rPr>
        <w:t> </w:t>
      </w:r>
      <w:r>
        <w:rPr>
          <w:sz w:val="28"/>
        </w:rPr>
        <w:t>chữ</w:t>
      </w:r>
      <w:r>
        <w:rPr>
          <w:spacing w:val="-2"/>
          <w:sz w:val="28"/>
        </w:rPr>
        <w:t> </w:t>
      </w:r>
      <w:r>
        <w:rPr>
          <w:sz w:val="28"/>
        </w:rPr>
        <w:t>“fell the</w:t>
      </w:r>
      <w:r>
        <w:rPr>
          <w:spacing w:val="-4"/>
          <w:sz w:val="28"/>
        </w:rPr>
        <w:t> </w:t>
      </w:r>
      <w:r>
        <w:rPr>
          <w:sz w:val="28"/>
        </w:rPr>
        <w:t>best” vì không còn giá</w:t>
      </w:r>
      <w:r>
        <w:rPr>
          <w:spacing w:val="-1"/>
          <w:sz w:val="28"/>
        </w:rPr>
        <w:t> </w:t>
      </w:r>
      <w:r>
        <w:rPr>
          <w:sz w:val="28"/>
        </w:rPr>
        <w:t>trị</w:t>
      </w:r>
      <w:r>
        <w:rPr>
          <w:spacing w:val="-4"/>
          <w:sz w:val="28"/>
        </w:rPr>
        <w:t> </w:t>
      </w:r>
      <w:r>
        <w:rPr>
          <w:sz w:val="28"/>
        </w:rPr>
        <w:t>sử</w:t>
      </w:r>
      <w:r>
        <w:rPr>
          <w:spacing w:val="-2"/>
          <w:sz w:val="28"/>
        </w:rPr>
        <w:t> </w:t>
      </w:r>
      <w:r>
        <w:rPr>
          <w:sz w:val="28"/>
        </w:rPr>
        <w:t>dụng.</w:t>
      </w:r>
    </w:p>
    <w:p>
      <w:pPr>
        <w:pStyle w:val="ListParagraph"/>
        <w:numPr>
          <w:ilvl w:val="1"/>
          <w:numId w:val="3"/>
        </w:numPr>
        <w:tabs>
          <w:tab w:pos="1074" w:val="left" w:leader="none"/>
        </w:tabs>
        <w:spacing w:line="242" w:lineRule="auto" w:before="79" w:after="0"/>
        <w:ind w:left="169" w:right="265" w:firstLine="719"/>
        <w:jc w:val="both"/>
        <w:rPr>
          <w:sz w:val="28"/>
        </w:rPr>
      </w:pPr>
      <w:r>
        <w:rPr>
          <w:sz w:val="28"/>
        </w:rPr>
        <w:t>Tịch thu sung Ngân sách Nhà nước 01 điện thoại di động nokia thu giữ của bị cáo.</w:t>
      </w:r>
    </w:p>
    <w:p>
      <w:pPr>
        <w:pStyle w:val="BodyText"/>
        <w:spacing w:line="242" w:lineRule="auto" w:before="75"/>
        <w:ind w:right="281"/>
      </w:pPr>
      <w:r>
        <w:rPr/>
        <w:t>(Tất cả hiện đang lưu giữ tại Chi cục thi hành án dân sự quận Long Biên theo Biên bản giao nhận vật chứng ngày 14/11/2022).</w:t>
      </w:r>
    </w:p>
    <w:p>
      <w:pPr>
        <w:pStyle w:val="ListParagraph"/>
        <w:numPr>
          <w:ilvl w:val="0"/>
          <w:numId w:val="3"/>
        </w:numPr>
        <w:tabs>
          <w:tab w:pos="1199" w:val="left" w:leader="none"/>
        </w:tabs>
        <w:spacing w:line="235" w:lineRule="auto" w:before="79" w:after="0"/>
        <w:ind w:left="169" w:right="274" w:firstLine="719"/>
        <w:jc w:val="both"/>
        <w:rPr>
          <w:rFonts w:ascii="Cambria" w:hAnsi="Cambria"/>
          <w:sz w:val="28"/>
        </w:rPr>
      </w:pPr>
      <w:r>
        <w:rPr>
          <w:b/>
          <w:sz w:val="28"/>
        </w:rPr>
        <w:t>Về án phí: </w:t>
      </w:r>
      <w:r>
        <w:rPr>
          <w:sz w:val="28"/>
        </w:rPr>
        <w:t>Áp dụng Điều 136 bộ luật Tố tụng Hình sự 2015 và Nghị </w:t>
      </w:r>
      <w:r>
        <w:rPr>
          <w:w w:val="95"/>
          <w:sz w:val="28"/>
        </w:rPr>
        <w:t>quyết</w:t>
      </w:r>
      <w:r>
        <w:rPr>
          <w:spacing w:val="-13"/>
          <w:w w:val="95"/>
          <w:sz w:val="28"/>
        </w:rPr>
        <w:t> </w:t>
      </w:r>
      <w:r>
        <w:rPr>
          <w:w w:val="95"/>
          <w:sz w:val="28"/>
        </w:rPr>
        <w:t>số</w:t>
      </w:r>
      <w:r>
        <w:rPr>
          <w:spacing w:val="-12"/>
          <w:w w:val="95"/>
          <w:sz w:val="28"/>
        </w:rPr>
        <w:t> </w:t>
      </w:r>
      <w:r>
        <w:rPr>
          <w:rFonts w:ascii="Cambria" w:hAnsi="Cambria"/>
          <w:w w:val="95"/>
          <w:sz w:val="28"/>
        </w:rPr>
        <w:t>326/2016/UBTVQH</w:t>
      </w:r>
      <w:r>
        <w:rPr>
          <w:rFonts w:ascii="Cambria" w:hAnsi="Cambria"/>
          <w:spacing w:val="-8"/>
          <w:w w:val="95"/>
          <w:sz w:val="28"/>
        </w:rPr>
        <w:t> </w:t>
      </w:r>
      <w:r>
        <w:rPr>
          <w:rFonts w:ascii="Cambria" w:hAnsi="Cambria"/>
          <w:w w:val="95"/>
          <w:sz w:val="28"/>
        </w:rPr>
        <w:t>14</w:t>
      </w:r>
      <w:r>
        <w:rPr>
          <w:rFonts w:ascii="Cambria" w:hAnsi="Cambria"/>
          <w:spacing w:val="-5"/>
          <w:w w:val="95"/>
          <w:sz w:val="28"/>
        </w:rPr>
        <w:t> </w:t>
      </w:r>
      <w:r>
        <w:rPr>
          <w:rFonts w:ascii="Cambria" w:hAnsi="Cambria"/>
          <w:w w:val="95"/>
          <w:sz w:val="28"/>
        </w:rPr>
        <w:t>ngµy</w:t>
      </w:r>
      <w:r>
        <w:rPr>
          <w:rFonts w:ascii="Cambria" w:hAnsi="Cambria"/>
          <w:spacing w:val="-5"/>
          <w:w w:val="95"/>
          <w:sz w:val="28"/>
        </w:rPr>
        <w:t> </w:t>
      </w:r>
      <w:r>
        <w:rPr>
          <w:rFonts w:ascii="Cambria" w:hAnsi="Cambria"/>
          <w:w w:val="95"/>
          <w:sz w:val="28"/>
        </w:rPr>
        <w:t>30/12/2016</w:t>
      </w:r>
      <w:r>
        <w:rPr>
          <w:rFonts w:ascii="Cambria" w:hAnsi="Cambria"/>
          <w:spacing w:val="-5"/>
          <w:w w:val="95"/>
          <w:sz w:val="28"/>
        </w:rPr>
        <w:t> </w:t>
      </w:r>
      <w:r>
        <w:rPr>
          <w:rFonts w:ascii="Cambria" w:hAnsi="Cambria"/>
          <w:w w:val="95"/>
          <w:sz w:val="28"/>
        </w:rPr>
        <w:t>vÒ</w:t>
      </w:r>
      <w:r>
        <w:rPr>
          <w:rFonts w:ascii="Cambria" w:hAnsi="Cambria"/>
          <w:spacing w:val="-6"/>
          <w:w w:val="95"/>
          <w:sz w:val="28"/>
        </w:rPr>
        <w:t> </w:t>
      </w:r>
      <w:r>
        <w:rPr>
          <w:rFonts w:ascii="Cambria" w:hAnsi="Cambria"/>
          <w:w w:val="95"/>
          <w:sz w:val="28"/>
        </w:rPr>
        <w:t>¸n</w:t>
      </w:r>
      <w:r>
        <w:rPr>
          <w:rFonts w:ascii="Cambria" w:hAnsi="Cambria"/>
          <w:spacing w:val="-5"/>
          <w:w w:val="95"/>
          <w:sz w:val="28"/>
        </w:rPr>
        <w:t> </w:t>
      </w:r>
      <w:r>
        <w:rPr>
          <w:rFonts w:ascii="Cambria" w:hAnsi="Cambria"/>
          <w:spacing w:val="-2"/>
          <w:w w:val="95"/>
          <w:sz w:val="28"/>
        </w:rPr>
        <w:t>p</w:t>
      </w:r>
      <w:r>
        <w:rPr>
          <w:rFonts w:ascii="Cambria" w:hAnsi="Cambria"/>
          <w:spacing w:val="-1"/>
          <w:w w:val="98"/>
          <w:sz w:val="28"/>
        </w:rPr>
        <w:t>h</w:t>
      </w:r>
      <w:r>
        <w:rPr>
          <w:rFonts w:ascii="Cambria" w:hAnsi="Cambria"/>
          <w:spacing w:val="1"/>
          <w:w w:val="56"/>
          <w:sz w:val="28"/>
        </w:rPr>
        <w:t>Ý</w:t>
      </w:r>
      <w:r>
        <w:rPr>
          <w:rFonts w:ascii="Cambria" w:hAnsi="Cambria"/>
          <w:spacing w:val="1"/>
          <w:w w:val="130"/>
          <w:sz w:val="28"/>
        </w:rPr>
        <w:t>,</w:t>
      </w:r>
      <w:r>
        <w:rPr>
          <w:rFonts w:ascii="Cambria" w:hAnsi="Cambria"/>
          <w:spacing w:val="-5"/>
          <w:w w:val="94"/>
          <w:sz w:val="28"/>
        </w:rPr>
        <w:t> </w:t>
      </w:r>
      <w:r>
        <w:rPr>
          <w:rFonts w:ascii="Cambria" w:hAnsi="Cambria"/>
          <w:w w:val="95"/>
          <w:sz w:val="28"/>
        </w:rPr>
        <w:t>lÖ</w:t>
      </w:r>
      <w:r>
        <w:rPr>
          <w:rFonts w:ascii="Cambria" w:hAnsi="Cambria"/>
          <w:spacing w:val="-9"/>
          <w:w w:val="95"/>
          <w:sz w:val="28"/>
        </w:rPr>
        <w:t> </w:t>
      </w:r>
      <w:r>
        <w:rPr>
          <w:rFonts w:ascii="Cambria" w:hAnsi="Cambria"/>
          <w:w w:val="95"/>
          <w:sz w:val="28"/>
        </w:rPr>
        <w:t>phÝ</w:t>
      </w:r>
      <w:r>
        <w:rPr>
          <w:rFonts w:ascii="Cambria" w:hAnsi="Cambria"/>
          <w:spacing w:val="-5"/>
          <w:w w:val="95"/>
          <w:sz w:val="28"/>
        </w:rPr>
        <w:t> </w:t>
      </w:r>
      <w:r>
        <w:rPr>
          <w:rFonts w:ascii="Cambria" w:hAnsi="Cambria"/>
          <w:w w:val="95"/>
          <w:sz w:val="28"/>
        </w:rPr>
        <w:t>Toµ</w:t>
      </w:r>
      <w:r>
        <w:rPr>
          <w:rFonts w:ascii="Cambria" w:hAnsi="Cambria"/>
          <w:spacing w:val="-6"/>
          <w:w w:val="95"/>
          <w:sz w:val="28"/>
        </w:rPr>
        <w:t> </w:t>
      </w:r>
      <w:r>
        <w:rPr>
          <w:rFonts w:ascii="Cambria" w:hAnsi="Cambria"/>
          <w:w w:val="95"/>
          <w:sz w:val="28"/>
        </w:rPr>
        <w:t>¸n.</w:t>
      </w:r>
    </w:p>
    <w:p>
      <w:pPr>
        <w:pStyle w:val="BodyText"/>
        <w:ind w:left="889" w:firstLine="0"/>
      </w:pPr>
      <w:r>
        <w:rPr/>
        <w:t>Bị</w:t>
      </w:r>
      <w:r>
        <w:rPr>
          <w:spacing w:val="-4"/>
        </w:rPr>
        <w:t> </w:t>
      </w:r>
      <w:r>
        <w:rPr/>
        <w:t>cáo</w:t>
      </w:r>
      <w:r>
        <w:rPr>
          <w:spacing w:val="-2"/>
        </w:rPr>
        <w:t> </w:t>
      </w:r>
      <w:r>
        <w:rPr/>
        <w:t>pH</w:t>
      </w:r>
      <w:r>
        <w:rPr>
          <w:spacing w:val="-4"/>
        </w:rPr>
        <w:t> </w:t>
      </w:r>
      <w:r>
        <w:rPr/>
        <w:t>nộp</w:t>
      </w:r>
      <w:r>
        <w:rPr>
          <w:spacing w:val="-1"/>
        </w:rPr>
        <w:t> </w:t>
      </w:r>
      <w:r>
        <w:rPr/>
        <w:t>200.000</w:t>
      </w:r>
      <w:r>
        <w:rPr>
          <w:spacing w:val="-6"/>
        </w:rPr>
        <w:t> </w:t>
      </w:r>
      <w:r>
        <w:rPr/>
        <w:t>đồng</w:t>
      </w:r>
      <w:r>
        <w:rPr>
          <w:spacing w:val="-2"/>
        </w:rPr>
        <w:t> </w:t>
      </w:r>
      <w:r>
        <w:rPr/>
        <w:t>án</w:t>
      </w:r>
      <w:r>
        <w:rPr>
          <w:spacing w:val="-2"/>
        </w:rPr>
        <w:t> </w:t>
      </w:r>
      <w:r>
        <w:rPr/>
        <w:t>phí</w:t>
      </w:r>
      <w:r>
        <w:rPr>
          <w:spacing w:val="-2"/>
        </w:rPr>
        <w:t> </w:t>
      </w:r>
      <w:r>
        <w:rPr/>
        <w:t>hình</w:t>
      </w:r>
      <w:r>
        <w:rPr>
          <w:spacing w:val="-2"/>
        </w:rPr>
        <w:t> </w:t>
      </w:r>
      <w:r>
        <w:rPr/>
        <w:t>sự</w:t>
      </w:r>
      <w:r>
        <w:rPr>
          <w:spacing w:val="-4"/>
        </w:rPr>
        <w:t> </w:t>
      </w:r>
      <w:r>
        <w:rPr/>
        <w:t>sơ</w:t>
      </w:r>
      <w:r>
        <w:rPr>
          <w:spacing w:val="-2"/>
        </w:rPr>
        <w:t> thẩm.</w:t>
      </w:r>
    </w:p>
    <w:p>
      <w:pPr>
        <w:pStyle w:val="ListParagraph"/>
        <w:numPr>
          <w:ilvl w:val="0"/>
          <w:numId w:val="3"/>
        </w:numPr>
        <w:tabs>
          <w:tab w:pos="1206" w:val="left" w:leader="none"/>
        </w:tabs>
        <w:spacing w:line="240" w:lineRule="auto" w:before="81" w:after="0"/>
        <w:ind w:left="169" w:right="271" w:firstLine="719"/>
        <w:jc w:val="both"/>
        <w:rPr>
          <w:sz w:val="28"/>
        </w:rPr>
      </w:pPr>
      <w:r>
        <w:rPr>
          <w:b/>
          <w:sz w:val="28"/>
        </w:rPr>
        <w:t>Về quyền kháng cáo: </w:t>
      </w:r>
      <w:r>
        <w:rPr>
          <w:sz w:val="28"/>
        </w:rPr>
        <w:t>Áp dụng Điều 331, Điều 333 Bộ luật Tố tụng Hình sự năm 2015.</w:t>
      </w:r>
    </w:p>
    <w:p>
      <w:pPr>
        <w:pStyle w:val="BodyText"/>
        <w:spacing w:before="81"/>
        <w:ind w:left="889" w:firstLine="0"/>
      </w:pPr>
      <w:r>
        <w:rPr/>
        <w:t>Án</w:t>
      </w:r>
      <w:r>
        <w:rPr>
          <w:spacing w:val="-2"/>
        </w:rPr>
        <w:t> </w:t>
      </w:r>
      <w:r>
        <w:rPr/>
        <w:t>xử</w:t>
      </w:r>
      <w:r>
        <w:rPr>
          <w:spacing w:val="-3"/>
        </w:rPr>
        <w:t> </w:t>
      </w:r>
      <w:r>
        <w:rPr/>
        <w:t>công</w:t>
      </w:r>
      <w:r>
        <w:rPr>
          <w:spacing w:val="-1"/>
        </w:rPr>
        <w:t> </w:t>
      </w:r>
      <w:r>
        <w:rPr/>
        <w:t>khai</w:t>
      </w:r>
      <w:r>
        <w:rPr>
          <w:spacing w:val="-1"/>
        </w:rPr>
        <w:t> </w:t>
      </w:r>
      <w:r>
        <w:rPr/>
        <w:t>sơ</w:t>
      </w:r>
      <w:r>
        <w:rPr>
          <w:spacing w:val="-4"/>
        </w:rPr>
        <w:t> </w:t>
      </w:r>
      <w:r>
        <w:rPr>
          <w:spacing w:val="-2"/>
        </w:rPr>
        <w:t>thẩm.</w:t>
      </w:r>
    </w:p>
    <w:p>
      <w:pPr>
        <w:pStyle w:val="BodyText"/>
        <w:ind w:left="889" w:firstLine="0"/>
      </w:pPr>
      <w:r>
        <w:rPr/>
        <w:t>Bị</w:t>
      </w:r>
      <w:r>
        <w:rPr>
          <w:spacing w:val="-2"/>
        </w:rPr>
        <w:t> </w:t>
      </w:r>
      <w:r>
        <w:rPr/>
        <w:t>cáo</w:t>
      </w:r>
      <w:r>
        <w:rPr>
          <w:spacing w:val="-1"/>
        </w:rPr>
        <w:t> </w:t>
      </w:r>
      <w:r>
        <w:rPr/>
        <w:t>có</w:t>
      </w:r>
      <w:r>
        <w:rPr>
          <w:spacing w:val="-4"/>
        </w:rPr>
        <w:t> </w:t>
      </w:r>
      <w:r>
        <w:rPr/>
        <w:t>quyền</w:t>
      </w:r>
      <w:r>
        <w:rPr>
          <w:spacing w:val="-1"/>
        </w:rPr>
        <w:t> </w:t>
      </w:r>
      <w:r>
        <w:rPr/>
        <w:t>kháng</w:t>
      </w:r>
      <w:r>
        <w:rPr>
          <w:spacing w:val="-1"/>
        </w:rPr>
        <w:t> </w:t>
      </w:r>
      <w:r>
        <w:rPr/>
        <w:t>cáo</w:t>
      </w:r>
      <w:r>
        <w:rPr>
          <w:spacing w:val="-1"/>
        </w:rPr>
        <w:t> </w:t>
      </w:r>
      <w:r>
        <w:rPr/>
        <w:t>trong</w:t>
      </w:r>
      <w:r>
        <w:rPr>
          <w:spacing w:val="-5"/>
        </w:rPr>
        <w:t> </w:t>
      </w:r>
      <w:r>
        <w:rPr/>
        <w:t>hạn</w:t>
      </w:r>
      <w:r>
        <w:rPr>
          <w:spacing w:val="-4"/>
        </w:rPr>
        <w:t> </w:t>
      </w:r>
      <w:r>
        <w:rPr/>
        <w:t>15</w:t>
      </w:r>
      <w:r>
        <w:rPr>
          <w:spacing w:val="-1"/>
        </w:rPr>
        <w:t> </w:t>
      </w:r>
      <w:r>
        <w:rPr/>
        <w:t>ngày</w:t>
      </w:r>
      <w:r>
        <w:rPr>
          <w:spacing w:val="-6"/>
        </w:rPr>
        <w:t> </w:t>
      </w:r>
      <w:r>
        <w:rPr/>
        <w:t>kể</w:t>
      </w:r>
      <w:r>
        <w:rPr>
          <w:spacing w:val="-2"/>
        </w:rPr>
        <w:t> </w:t>
      </w:r>
      <w:r>
        <w:rPr/>
        <w:t>từ</w:t>
      </w:r>
      <w:r>
        <w:rPr>
          <w:spacing w:val="-3"/>
        </w:rPr>
        <w:t> </w:t>
      </w:r>
      <w:r>
        <w:rPr/>
        <w:t>ngày</w:t>
      </w:r>
      <w:r>
        <w:rPr>
          <w:spacing w:val="-6"/>
        </w:rPr>
        <w:t> </w:t>
      </w:r>
      <w:r>
        <w:rPr/>
        <w:t>tuyên</w:t>
      </w:r>
      <w:r>
        <w:rPr>
          <w:spacing w:val="-1"/>
        </w:rPr>
        <w:t> </w:t>
      </w:r>
      <w:r>
        <w:rPr>
          <w:spacing w:val="-5"/>
        </w:rPr>
        <w:t>án.</w:t>
      </w:r>
    </w:p>
    <w:p>
      <w:pPr>
        <w:pStyle w:val="BodyText"/>
        <w:spacing w:before="10" w:after="1"/>
        <w:ind w:left="0" w:firstLine="0"/>
        <w:jc w:val="left"/>
        <w:rPr>
          <w:sz w:val="9"/>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1"/>
        <w:gridCol w:w="4687"/>
      </w:tblGrid>
      <w:tr>
        <w:trPr>
          <w:trHeight w:val="2900" w:hRule="atLeast"/>
        </w:trPr>
        <w:tc>
          <w:tcPr>
            <w:tcW w:w="3671" w:type="dxa"/>
          </w:tcPr>
          <w:p>
            <w:pPr>
              <w:pStyle w:val="TableParagraph"/>
              <w:spacing w:line="266" w:lineRule="exact"/>
              <w:ind w:left="50"/>
              <w:rPr>
                <w:sz w:val="24"/>
              </w:rPr>
            </w:pPr>
            <w:r>
              <w:rPr>
                <w:b/>
                <w:sz w:val="24"/>
                <w:u w:val="single"/>
              </w:rPr>
              <w:t>Nơi</w:t>
            </w:r>
            <w:r>
              <w:rPr>
                <w:b/>
                <w:spacing w:val="-3"/>
                <w:sz w:val="24"/>
                <w:u w:val="single"/>
              </w:rPr>
              <w:t> </w:t>
            </w:r>
            <w:r>
              <w:rPr>
                <w:b/>
                <w:spacing w:val="-2"/>
                <w:sz w:val="24"/>
                <w:u w:val="single"/>
              </w:rPr>
              <w:t>nhận</w:t>
            </w:r>
            <w:r>
              <w:rPr>
                <w:spacing w:val="-2"/>
                <w:sz w:val="24"/>
              </w:rPr>
              <w:t>:</w:t>
            </w:r>
          </w:p>
          <w:p>
            <w:pPr>
              <w:pStyle w:val="TableParagraph"/>
              <w:numPr>
                <w:ilvl w:val="0"/>
                <w:numId w:val="4"/>
              </w:numPr>
              <w:tabs>
                <w:tab w:pos="180" w:val="left" w:leader="none"/>
              </w:tabs>
              <w:spacing w:line="240" w:lineRule="auto" w:before="21" w:after="0"/>
              <w:ind w:left="179" w:right="0" w:hanging="130"/>
              <w:jc w:val="left"/>
              <w:rPr>
                <w:i/>
                <w:sz w:val="22"/>
              </w:rPr>
            </w:pPr>
            <w:r>
              <w:rPr>
                <w:i/>
                <w:sz w:val="22"/>
              </w:rPr>
              <w:t>TAND</w:t>
            </w:r>
            <w:r>
              <w:rPr>
                <w:i/>
                <w:spacing w:val="-6"/>
                <w:sz w:val="22"/>
              </w:rPr>
              <w:t> </w:t>
            </w:r>
            <w:r>
              <w:rPr>
                <w:i/>
                <w:sz w:val="22"/>
              </w:rPr>
              <w:t>T.p</w:t>
            </w:r>
            <w:r>
              <w:rPr>
                <w:i/>
                <w:spacing w:val="-2"/>
                <w:sz w:val="22"/>
              </w:rPr>
              <w:t> </w:t>
            </w:r>
            <w:r>
              <w:rPr>
                <w:i/>
                <w:sz w:val="22"/>
              </w:rPr>
              <w:t>Hà</w:t>
            </w:r>
            <w:r>
              <w:rPr>
                <w:i/>
                <w:spacing w:val="-2"/>
                <w:sz w:val="22"/>
              </w:rPr>
              <w:t> </w:t>
            </w:r>
            <w:r>
              <w:rPr>
                <w:i/>
                <w:spacing w:val="-4"/>
                <w:sz w:val="22"/>
              </w:rPr>
              <w:t>Nội;</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VKSND</w:t>
            </w:r>
            <w:r>
              <w:rPr>
                <w:i/>
                <w:spacing w:val="-5"/>
                <w:sz w:val="22"/>
              </w:rPr>
              <w:t> </w:t>
            </w:r>
            <w:r>
              <w:rPr>
                <w:i/>
                <w:sz w:val="22"/>
              </w:rPr>
              <w:t>q.Long</w:t>
            </w:r>
            <w:r>
              <w:rPr>
                <w:i/>
                <w:spacing w:val="-1"/>
                <w:sz w:val="22"/>
              </w:rPr>
              <w:t> </w:t>
            </w:r>
            <w:r>
              <w:rPr>
                <w:i/>
                <w:spacing w:val="-4"/>
                <w:sz w:val="22"/>
              </w:rPr>
              <w:t>Biên;</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3"/>
                <w:sz w:val="22"/>
              </w:rPr>
              <w:t> </w:t>
            </w:r>
            <w:r>
              <w:rPr>
                <w:i/>
                <w:sz w:val="22"/>
              </w:rPr>
              <w:t>THADS</w:t>
            </w:r>
            <w:r>
              <w:rPr>
                <w:i/>
                <w:spacing w:val="-3"/>
                <w:sz w:val="22"/>
              </w:rPr>
              <w:t> </w:t>
            </w:r>
            <w:r>
              <w:rPr>
                <w:i/>
                <w:sz w:val="22"/>
              </w:rPr>
              <w:t>q.Long</w:t>
            </w:r>
            <w:r>
              <w:rPr>
                <w:i/>
                <w:spacing w:val="-2"/>
                <w:sz w:val="22"/>
              </w:rPr>
              <w:t> Biên;</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Sở</w:t>
            </w:r>
            <w:r>
              <w:rPr>
                <w:i/>
                <w:spacing w:val="-4"/>
                <w:sz w:val="22"/>
              </w:rPr>
              <w:t> </w:t>
            </w:r>
            <w:r>
              <w:rPr>
                <w:i/>
                <w:sz w:val="22"/>
              </w:rPr>
              <w:t>Tư</w:t>
            </w:r>
            <w:r>
              <w:rPr>
                <w:i/>
                <w:spacing w:val="-2"/>
                <w:sz w:val="22"/>
              </w:rPr>
              <w:t> </w:t>
            </w:r>
            <w:r>
              <w:rPr>
                <w:i/>
                <w:sz w:val="22"/>
              </w:rPr>
              <w:t>pháp</w:t>
            </w:r>
            <w:r>
              <w:rPr>
                <w:i/>
                <w:spacing w:val="-1"/>
                <w:sz w:val="22"/>
              </w:rPr>
              <w:t> </w:t>
            </w:r>
            <w:r>
              <w:rPr>
                <w:i/>
                <w:sz w:val="22"/>
              </w:rPr>
              <w:t>T.p</w:t>
            </w:r>
            <w:r>
              <w:rPr>
                <w:i/>
                <w:spacing w:val="-2"/>
                <w:sz w:val="22"/>
              </w:rPr>
              <w:t> </w:t>
            </w:r>
            <w:r>
              <w:rPr>
                <w:i/>
                <w:sz w:val="22"/>
              </w:rPr>
              <w:t>Hà</w:t>
            </w:r>
            <w:r>
              <w:rPr>
                <w:i/>
                <w:spacing w:val="-1"/>
                <w:sz w:val="22"/>
              </w:rPr>
              <w:t> </w:t>
            </w:r>
            <w:r>
              <w:rPr>
                <w:i/>
                <w:spacing w:val="-4"/>
                <w:sz w:val="22"/>
              </w:rPr>
              <w:t>Nội;</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Thi</w:t>
            </w:r>
            <w:r>
              <w:rPr>
                <w:i/>
                <w:spacing w:val="-4"/>
                <w:sz w:val="22"/>
              </w:rPr>
              <w:t> </w:t>
            </w:r>
            <w:r>
              <w:rPr>
                <w:i/>
                <w:sz w:val="22"/>
              </w:rPr>
              <w:t>hành</w:t>
            </w:r>
            <w:r>
              <w:rPr>
                <w:i/>
                <w:spacing w:val="-1"/>
                <w:sz w:val="22"/>
              </w:rPr>
              <w:t> </w:t>
            </w:r>
            <w:r>
              <w:rPr>
                <w:i/>
                <w:sz w:val="22"/>
              </w:rPr>
              <w:t>án</w:t>
            </w:r>
            <w:r>
              <w:rPr>
                <w:i/>
                <w:spacing w:val="-4"/>
                <w:sz w:val="22"/>
              </w:rPr>
              <w:t> </w:t>
            </w:r>
            <w:r>
              <w:rPr>
                <w:i/>
                <w:sz w:val="22"/>
              </w:rPr>
              <w:t>hình</w:t>
            </w:r>
            <w:r>
              <w:rPr>
                <w:i/>
                <w:spacing w:val="-1"/>
                <w:sz w:val="22"/>
              </w:rPr>
              <w:t> </w:t>
            </w:r>
            <w:r>
              <w:rPr>
                <w:i/>
                <w:spacing w:val="-5"/>
                <w:sz w:val="22"/>
              </w:rPr>
              <w:t>sự;</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Người</w:t>
            </w:r>
            <w:r>
              <w:rPr>
                <w:i/>
                <w:spacing w:val="-6"/>
                <w:sz w:val="22"/>
              </w:rPr>
              <w:t> </w:t>
            </w:r>
            <w:r>
              <w:rPr>
                <w:i/>
                <w:sz w:val="22"/>
              </w:rPr>
              <w:t>tham</w:t>
            </w:r>
            <w:r>
              <w:rPr>
                <w:i/>
                <w:spacing w:val="-3"/>
                <w:sz w:val="22"/>
              </w:rPr>
              <w:t> </w:t>
            </w:r>
            <w:r>
              <w:rPr>
                <w:i/>
                <w:sz w:val="22"/>
              </w:rPr>
              <w:t>gia</w:t>
            </w:r>
            <w:r>
              <w:rPr>
                <w:i/>
                <w:spacing w:val="-2"/>
                <w:sz w:val="22"/>
              </w:rPr>
              <w:t> </w:t>
            </w:r>
            <w:r>
              <w:rPr>
                <w:i/>
                <w:sz w:val="22"/>
              </w:rPr>
              <w:t>tố</w:t>
            </w:r>
            <w:r>
              <w:rPr>
                <w:i/>
                <w:spacing w:val="-2"/>
                <w:sz w:val="22"/>
              </w:rPr>
              <w:t> </w:t>
            </w:r>
            <w:r>
              <w:rPr>
                <w:i/>
                <w:sz w:val="22"/>
              </w:rPr>
              <w:t>tụng</w:t>
            </w:r>
            <w:r>
              <w:rPr>
                <w:i/>
                <w:spacing w:val="-1"/>
                <w:sz w:val="22"/>
              </w:rPr>
              <w:t> </w:t>
            </w:r>
            <w:r>
              <w:rPr>
                <w:i/>
                <w:spacing w:val="-4"/>
                <w:sz w:val="22"/>
              </w:rPr>
              <w:t>khác;</w:t>
            </w:r>
          </w:p>
          <w:p>
            <w:pPr>
              <w:pStyle w:val="TableParagraph"/>
              <w:numPr>
                <w:ilvl w:val="0"/>
                <w:numId w:val="4"/>
              </w:numPr>
              <w:tabs>
                <w:tab w:pos="180" w:val="left" w:leader="none"/>
              </w:tabs>
              <w:spacing w:line="240" w:lineRule="auto" w:before="1" w:after="0"/>
              <w:ind w:left="179" w:right="0" w:hanging="130"/>
              <w:jc w:val="left"/>
              <w:rPr>
                <w:i/>
                <w:sz w:val="22"/>
              </w:rPr>
            </w:pPr>
            <w:r>
              <w:rPr>
                <w:i/>
                <w:sz w:val="22"/>
              </w:rPr>
              <w:t>Lưu</w:t>
            </w:r>
            <w:r>
              <w:rPr>
                <w:i/>
                <w:spacing w:val="-2"/>
                <w:sz w:val="22"/>
              </w:rPr>
              <w:t> </w:t>
            </w:r>
            <w:r>
              <w:rPr>
                <w:i/>
                <w:sz w:val="22"/>
              </w:rPr>
              <w:t>HS,</w:t>
            </w:r>
            <w:r>
              <w:rPr>
                <w:i/>
                <w:spacing w:val="-2"/>
                <w:sz w:val="22"/>
              </w:rPr>
              <w:t> </w:t>
            </w:r>
            <w:r>
              <w:rPr>
                <w:i/>
                <w:spacing w:val="-5"/>
                <w:sz w:val="22"/>
              </w:rPr>
              <w:t>VP.</w:t>
            </w:r>
          </w:p>
        </w:tc>
        <w:tc>
          <w:tcPr>
            <w:tcW w:w="4687" w:type="dxa"/>
          </w:tcPr>
          <w:p>
            <w:pPr>
              <w:pStyle w:val="TableParagraph"/>
              <w:spacing w:line="322" w:lineRule="exact" w:before="12"/>
              <w:ind w:left="1160"/>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pacing w:val="-5"/>
                <w:sz w:val="28"/>
              </w:rPr>
              <w:t>XỬ</w:t>
            </w:r>
          </w:p>
          <w:p>
            <w:pPr>
              <w:pStyle w:val="TableParagraph"/>
              <w:ind w:left="865"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98"/>
              <w:ind w:left="865" w:right="44"/>
              <w:jc w:val="center"/>
              <w:rPr>
                <w:b/>
                <w:sz w:val="28"/>
              </w:rPr>
            </w:pPr>
            <w:r>
              <w:rPr>
                <w:b/>
                <w:sz w:val="28"/>
              </w:rPr>
              <w:t>Nguyễn</w:t>
            </w:r>
            <w:r>
              <w:rPr>
                <w:b/>
                <w:spacing w:val="-8"/>
                <w:sz w:val="28"/>
              </w:rPr>
              <w:t> </w:t>
            </w:r>
            <w:r>
              <w:rPr>
                <w:b/>
                <w:sz w:val="28"/>
              </w:rPr>
              <w:t>Thị</w:t>
            </w:r>
            <w:r>
              <w:rPr>
                <w:b/>
                <w:spacing w:val="-3"/>
                <w:sz w:val="28"/>
              </w:rPr>
              <w:t> </w:t>
            </w:r>
            <w:r>
              <w:rPr>
                <w:b/>
                <w:sz w:val="28"/>
              </w:rPr>
              <w:t>Thanh</w:t>
            </w:r>
            <w:r>
              <w:rPr>
                <w:b/>
                <w:spacing w:val="-6"/>
                <w:sz w:val="28"/>
              </w:rPr>
              <w:t> </w:t>
            </w:r>
            <w:r>
              <w:rPr>
                <w:b/>
                <w:spacing w:val="-2"/>
                <w:sz w:val="28"/>
              </w:rPr>
              <w:t>Phương</w:t>
            </w:r>
          </w:p>
        </w:tc>
      </w:tr>
    </w:tbl>
    <w:p>
      <w:pPr>
        <w:spacing w:after="0" w:line="302" w:lineRule="exact"/>
        <w:jc w:val="center"/>
        <w:rPr>
          <w:sz w:val="28"/>
        </w:rPr>
        <w:sectPr>
          <w:type w:val="continuous"/>
          <w:pgSz w:w="11910" w:h="16840"/>
          <w:pgMar w:header="0" w:footer="297" w:top="1100" w:bottom="480" w:left="1420" w:right="860"/>
        </w:sectPr>
      </w:pPr>
    </w:p>
    <w:p>
      <w:pPr>
        <w:pStyle w:val="BodyText"/>
        <w:spacing w:before="4"/>
        <w:ind w:left="0" w:firstLine="0"/>
        <w:jc w:val="left"/>
        <w:rPr>
          <w:sz w:val="17"/>
        </w:rPr>
      </w:pPr>
    </w:p>
    <w:sectPr>
      <w:pgSz w:w="11910" w:h="16840"/>
      <w:pgMar w:header="0" w:footer="297" w:top="1920" w:bottom="480" w:left="14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9.799988pt;margin-top:815.831909pt;width:13pt;height:14pt;mso-position-horizontal-relative:page;mso-position-vertical-relative:page;z-index:-15821312" type="#_x0000_t202" id="docshape1" filled="false" stroked="false">
          <v:textbox inset="0,0,0,0">
            <w:txbxContent>
              <w:p>
                <w:pPr>
                  <w:spacing w:line="253" w:lineRule="exact" w:before="0"/>
                  <w:ind w:left="60" w:right="0" w:firstLine="0"/>
                  <w:jc w:val="left"/>
                  <w:rPr>
                    <w:rFonts w:ascii="Cambria"/>
                    <w:sz w:val="24"/>
                  </w:rPr>
                </w:pPr>
                <w:r>
                  <w:rPr>
                    <w:rFonts w:ascii="Cambria"/>
                    <w:w w:val="90"/>
                    <w:sz w:val="24"/>
                  </w:rPr>
                  <w:fldChar w:fldCharType="begin"/>
                </w:r>
                <w:r>
                  <w:rPr>
                    <w:rFonts w:ascii="Cambria"/>
                    <w:w w:val="90"/>
                    <w:sz w:val="24"/>
                  </w:rPr>
                  <w:instrText> PAGE </w:instrText>
                </w:r>
                <w:r>
                  <w:rPr>
                    <w:rFonts w:ascii="Cambria"/>
                    <w:w w:val="90"/>
                    <w:sz w:val="24"/>
                  </w:rPr>
                  <w:fldChar w:fldCharType="separate"/>
                </w:r>
                <w:r>
                  <w:rPr>
                    <w:rFonts w:ascii="Cambria"/>
                    <w:w w:val="90"/>
                    <w:sz w:val="24"/>
                  </w:rPr>
                  <w:t>1</w:t>
                </w:r>
                <w:r>
                  <w:rPr>
                    <w:rFonts w:ascii="Cambria"/>
                    <w:w w:val="9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29" w:hanging="130"/>
      </w:pPr>
      <w:rPr>
        <w:rFonts w:hint="default"/>
        <w:lang w:val="vi" w:eastAsia="en-US" w:bidi="ar-SA"/>
      </w:rPr>
    </w:lvl>
    <w:lvl w:ilvl="2">
      <w:start w:val="0"/>
      <w:numFmt w:val="bullet"/>
      <w:lvlText w:val="•"/>
      <w:lvlJc w:val="left"/>
      <w:pPr>
        <w:ind w:left="878" w:hanging="130"/>
      </w:pPr>
      <w:rPr>
        <w:rFonts w:hint="default"/>
        <w:lang w:val="vi" w:eastAsia="en-US" w:bidi="ar-SA"/>
      </w:rPr>
    </w:lvl>
    <w:lvl w:ilvl="3">
      <w:start w:val="0"/>
      <w:numFmt w:val="bullet"/>
      <w:lvlText w:val="•"/>
      <w:lvlJc w:val="left"/>
      <w:pPr>
        <w:ind w:left="1227" w:hanging="130"/>
      </w:pPr>
      <w:rPr>
        <w:rFonts w:hint="default"/>
        <w:lang w:val="vi" w:eastAsia="en-US" w:bidi="ar-SA"/>
      </w:rPr>
    </w:lvl>
    <w:lvl w:ilvl="4">
      <w:start w:val="0"/>
      <w:numFmt w:val="bullet"/>
      <w:lvlText w:val="•"/>
      <w:lvlJc w:val="left"/>
      <w:pPr>
        <w:ind w:left="1576" w:hanging="130"/>
      </w:pPr>
      <w:rPr>
        <w:rFonts w:hint="default"/>
        <w:lang w:val="vi" w:eastAsia="en-US" w:bidi="ar-SA"/>
      </w:rPr>
    </w:lvl>
    <w:lvl w:ilvl="5">
      <w:start w:val="0"/>
      <w:numFmt w:val="bullet"/>
      <w:lvlText w:val="•"/>
      <w:lvlJc w:val="left"/>
      <w:pPr>
        <w:ind w:left="1925" w:hanging="130"/>
      </w:pPr>
      <w:rPr>
        <w:rFonts w:hint="default"/>
        <w:lang w:val="vi" w:eastAsia="en-US" w:bidi="ar-SA"/>
      </w:rPr>
    </w:lvl>
    <w:lvl w:ilvl="6">
      <w:start w:val="0"/>
      <w:numFmt w:val="bullet"/>
      <w:lvlText w:val="•"/>
      <w:lvlJc w:val="left"/>
      <w:pPr>
        <w:ind w:left="2274" w:hanging="130"/>
      </w:pPr>
      <w:rPr>
        <w:rFonts w:hint="default"/>
        <w:lang w:val="vi" w:eastAsia="en-US" w:bidi="ar-SA"/>
      </w:rPr>
    </w:lvl>
    <w:lvl w:ilvl="7">
      <w:start w:val="0"/>
      <w:numFmt w:val="bullet"/>
      <w:lvlText w:val="•"/>
      <w:lvlJc w:val="left"/>
      <w:pPr>
        <w:ind w:left="2623" w:hanging="130"/>
      </w:pPr>
      <w:rPr>
        <w:rFonts w:hint="default"/>
        <w:lang w:val="vi" w:eastAsia="en-US" w:bidi="ar-SA"/>
      </w:rPr>
    </w:lvl>
    <w:lvl w:ilvl="8">
      <w:start w:val="0"/>
      <w:numFmt w:val="bullet"/>
      <w:lvlText w:val="•"/>
      <w:lvlJc w:val="left"/>
      <w:pPr>
        <w:ind w:left="2972" w:hanging="130"/>
      </w:pPr>
      <w:rPr>
        <w:rFonts w:hint="default"/>
        <w:lang w:val="vi" w:eastAsia="en-US" w:bidi="ar-SA"/>
      </w:rPr>
    </w:lvl>
  </w:abstractNum>
  <w:abstractNum w:abstractNumId="2">
    <w:multiLevelType w:val="hybridMultilevel"/>
    <w:lvl w:ilvl="0">
      <w:start w:val="1"/>
      <w:numFmt w:val="decimal"/>
      <w:lvlText w:val="%1."/>
      <w:lvlJc w:val="left"/>
      <w:pPr>
        <w:ind w:left="420" w:hanging="293"/>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9"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58" w:hanging="207"/>
      </w:pPr>
      <w:rPr>
        <w:rFonts w:hint="default"/>
        <w:lang w:val="vi" w:eastAsia="en-US" w:bidi="ar-SA"/>
      </w:rPr>
    </w:lvl>
    <w:lvl w:ilvl="3">
      <w:start w:val="0"/>
      <w:numFmt w:val="bullet"/>
      <w:lvlText w:val="•"/>
      <w:lvlJc w:val="left"/>
      <w:pPr>
        <w:ind w:left="2297" w:hanging="207"/>
      </w:pPr>
      <w:rPr>
        <w:rFonts w:hint="default"/>
        <w:lang w:val="vi" w:eastAsia="en-US" w:bidi="ar-SA"/>
      </w:rPr>
    </w:lvl>
    <w:lvl w:ilvl="4">
      <w:start w:val="0"/>
      <w:numFmt w:val="bullet"/>
      <w:lvlText w:val="•"/>
      <w:lvlJc w:val="left"/>
      <w:pPr>
        <w:ind w:left="3235" w:hanging="207"/>
      </w:pPr>
      <w:rPr>
        <w:rFonts w:hint="default"/>
        <w:lang w:val="vi" w:eastAsia="en-US" w:bidi="ar-SA"/>
      </w:rPr>
    </w:lvl>
    <w:lvl w:ilvl="5">
      <w:start w:val="0"/>
      <w:numFmt w:val="bullet"/>
      <w:lvlText w:val="•"/>
      <w:lvlJc w:val="left"/>
      <w:pPr>
        <w:ind w:left="4174" w:hanging="207"/>
      </w:pPr>
      <w:rPr>
        <w:rFonts w:hint="default"/>
        <w:lang w:val="vi" w:eastAsia="en-US" w:bidi="ar-SA"/>
      </w:rPr>
    </w:lvl>
    <w:lvl w:ilvl="6">
      <w:start w:val="0"/>
      <w:numFmt w:val="bullet"/>
      <w:lvlText w:val="•"/>
      <w:lvlJc w:val="left"/>
      <w:pPr>
        <w:ind w:left="5112" w:hanging="207"/>
      </w:pPr>
      <w:rPr>
        <w:rFonts w:hint="default"/>
        <w:lang w:val="vi" w:eastAsia="en-US" w:bidi="ar-SA"/>
      </w:rPr>
    </w:lvl>
    <w:lvl w:ilvl="7">
      <w:start w:val="0"/>
      <w:numFmt w:val="bullet"/>
      <w:lvlText w:val="•"/>
      <w:lvlJc w:val="left"/>
      <w:pPr>
        <w:ind w:left="6051" w:hanging="207"/>
      </w:pPr>
      <w:rPr>
        <w:rFonts w:hint="default"/>
        <w:lang w:val="vi" w:eastAsia="en-US" w:bidi="ar-SA"/>
      </w:rPr>
    </w:lvl>
    <w:lvl w:ilvl="8">
      <w:start w:val="0"/>
      <w:numFmt w:val="bullet"/>
      <w:lvlText w:val="•"/>
      <w:lvlJc w:val="left"/>
      <w:pPr>
        <w:ind w:left="6989" w:hanging="207"/>
      </w:pPr>
      <w:rPr>
        <w:rFonts w:hint="default"/>
        <w:lang w:val="vi" w:eastAsia="en-US" w:bidi="ar-SA"/>
      </w:rPr>
    </w:lvl>
  </w:abstractNum>
  <w:abstractNum w:abstractNumId="1">
    <w:multiLevelType w:val="hybridMultilevel"/>
    <w:lvl w:ilvl="0">
      <w:start w:val="1"/>
      <w:numFmt w:val="decimal"/>
      <w:lvlText w:val="[%1]"/>
      <w:lvlJc w:val="left"/>
      <w:pPr>
        <w:ind w:left="169"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9"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207"/>
      </w:pPr>
      <w:rPr>
        <w:rFonts w:hint="default"/>
        <w:lang w:val="vi" w:eastAsia="en-US" w:bidi="ar-SA"/>
      </w:rPr>
    </w:lvl>
    <w:lvl w:ilvl="3">
      <w:start w:val="0"/>
      <w:numFmt w:val="bullet"/>
      <w:lvlText w:val="•"/>
      <w:lvlJc w:val="left"/>
      <w:pPr>
        <w:ind w:left="3000" w:hanging="207"/>
      </w:pPr>
      <w:rPr>
        <w:rFonts w:hint="default"/>
        <w:lang w:val="vi" w:eastAsia="en-US" w:bidi="ar-SA"/>
      </w:rPr>
    </w:lvl>
    <w:lvl w:ilvl="4">
      <w:start w:val="0"/>
      <w:numFmt w:val="bullet"/>
      <w:lvlText w:val="•"/>
      <w:lvlJc w:val="left"/>
      <w:pPr>
        <w:ind w:left="3947" w:hanging="207"/>
      </w:pPr>
      <w:rPr>
        <w:rFonts w:hint="default"/>
        <w:lang w:val="vi" w:eastAsia="en-US" w:bidi="ar-SA"/>
      </w:rPr>
    </w:lvl>
    <w:lvl w:ilvl="5">
      <w:start w:val="0"/>
      <w:numFmt w:val="bullet"/>
      <w:lvlText w:val="•"/>
      <w:lvlJc w:val="left"/>
      <w:pPr>
        <w:ind w:left="4894" w:hanging="207"/>
      </w:pPr>
      <w:rPr>
        <w:rFonts w:hint="default"/>
        <w:lang w:val="vi" w:eastAsia="en-US" w:bidi="ar-SA"/>
      </w:rPr>
    </w:lvl>
    <w:lvl w:ilvl="6">
      <w:start w:val="0"/>
      <w:numFmt w:val="bullet"/>
      <w:lvlText w:val="•"/>
      <w:lvlJc w:val="left"/>
      <w:pPr>
        <w:ind w:left="5841" w:hanging="207"/>
      </w:pPr>
      <w:rPr>
        <w:rFonts w:hint="default"/>
        <w:lang w:val="vi" w:eastAsia="en-US" w:bidi="ar-SA"/>
      </w:rPr>
    </w:lvl>
    <w:lvl w:ilvl="7">
      <w:start w:val="0"/>
      <w:numFmt w:val="bullet"/>
      <w:lvlText w:val="•"/>
      <w:lvlJc w:val="left"/>
      <w:pPr>
        <w:ind w:left="6788" w:hanging="207"/>
      </w:pPr>
      <w:rPr>
        <w:rFonts w:hint="default"/>
        <w:lang w:val="vi" w:eastAsia="en-US" w:bidi="ar-SA"/>
      </w:rPr>
    </w:lvl>
    <w:lvl w:ilvl="8">
      <w:start w:val="0"/>
      <w:numFmt w:val="bullet"/>
      <w:lvlText w:val="•"/>
      <w:lvlJc w:val="left"/>
      <w:pPr>
        <w:ind w:left="7735" w:hanging="207"/>
      </w:pPr>
      <w:rPr>
        <w:rFonts w:hint="default"/>
        <w:lang w:val="vi" w:eastAsia="en-US" w:bidi="ar-SA"/>
      </w:rPr>
    </w:lvl>
  </w:abstractNum>
  <w:abstractNum w:abstractNumId="0">
    <w:multiLevelType w:val="hybridMultilevel"/>
    <w:lvl w:ilvl="0">
      <w:start w:val="0"/>
      <w:numFmt w:val="bullet"/>
      <w:lvlText w:val="-"/>
      <w:lvlJc w:val="left"/>
      <w:pPr>
        <w:ind w:left="16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3000" w:hanging="164"/>
      </w:pPr>
      <w:rPr>
        <w:rFonts w:hint="default"/>
        <w:lang w:val="vi" w:eastAsia="en-US" w:bidi="ar-SA"/>
      </w:rPr>
    </w:lvl>
    <w:lvl w:ilvl="4">
      <w:start w:val="0"/>
      <w:numFmt w:val="bullet"/>
      <w:lvlText w:val="•"/>
      <w:lvlJc w:val="left"/>
      <w:pPr>
        <w:ind w:left="3947" w:hanging="164"/>
      </w:pPr>
      <w:rPr>
        <w:rFonts w:hint="default"/>
        <w:lang w:val="vi" w:eastAsia="en-US" w:bidi="ar-SA"/>
      </w:rPr>
    </w:lvl>
    <w:lvl w:ilvl="5">
      <w:start w:val="0"/>
      <w:numFmt w:val="bullet"/>
      <w:lvlText w:val="•"/>
      <w:lvlJc w:val="left"/>
      <w:pPr>
        <w:ind w:left="4894" w:hanging="164"/>
      </w:pPr>
      <w:rPr>
        <w:rFonts w:hint="default"/>
        <w:lang w:val="vi" w:eastAsia="en-US" w:bidi="ar-SA"/>
      </w:rPr>
    </w:lvl>
    <w:lvl w:ilvl="6">
      <w:start w:val="0"/>
      <w:numFmt w:val="bullet"/>
      <w:lvlText w:val="•"/>
      <w:lvlJc w:val="left"/>
      <w:pPr>
        <w:ind w:left="5841" w:hanging="164"/>
      </w:pPr>
      <w:rPr>
        <w:rFonts w:hint="default"/>
        <w:lang w:val="vi" w:eastAsia="en-US" w:bidi="ar-SA"/>
      </w:rPr>
    </w:lvl>
    <w:lvl w:ilvl="7">
      <w:start w:val="0"/>
      <w:numFmt w:val="bullet"/>
      <w:lvlText w:val="•"/>
      <w:lvlJc w:val="left"/>
      <w:pPr>
        <w:ind w:left="6788" w:hanging="164"/>
      </w:pPr>
      <w:rPr>
        <w:rFonts w:hint="default"/>
        <w:lang w:val="vi" w:eastAsia="en-US" w:bidi="ar-SA"/>
      </w:rPr>
    </w:lvl>
    <w:lvl w:ilvl="8">
      <w:start w:val="0"/>
      <w:numFmt w:val="bullet"/>
      <w:lvlText w:val="•"/>
      <w:lvlJc w:val="left"/>
      <w:pPr>
        <w:ind w:left="773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0"/>
      <w:ind w:left="16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1"/>
      <w:ind w:left="16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khanh</dc:creator>
  <dc:title>Toµ ¸n nh©n d©n</dc:title>
  <dcterms:created xsi:type="dcterms:W3CDTF">2023-04-24T07:42:37Z</dcterms:created>
  <dcterms:modified xsi:type="dcterms:W3CDTF">2023-04-24T07:42:37Z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