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892"/>
        <w:gridCol w:w="5624"/>
      </w:tblGrid>
      <w:tr>
        <w:trPr>
          <w:trHeight w:val="2215" w:hRule="atLeast"/>
        </w:trPr>
        <w:tc>
          <w:tcPr>
            <w:tcW w:w="3892" w:type="dxa"/>
          </w:tcPr>
          <w:p>
            <w:pPr>
              <w:pStyle w:val="TableParagraph"/>
              <w:spacing w:line="311" w:lineRule="exact"/>
              <w:ind w:left="50" w:right="237"/>
              <w:jc w:val="center"/>
              <w:rPr>
                <w:b/>
                <w:sz w:val="28"/>
              </w:rPr>
            </w:pPr>
            <w:r>
              <w:rPr>
                <w:b/>
                <w:sz w:val="28"/>
              </w:rPr>
              <w:t>TOÀ</w:t>
            </w:r>
            <w:r>
              <w:rPr>
                <w:b/>
                <w:spacing w:val="-4"/>
                <w:sz w:val="28"/>
              </w:rPr>
              <w:t> </w:t>
            </w:r>
            <w:r>
              <w:rPr>
                <w:b/>
                <w:sz w:val="28"/>
              </w:rPr>
              <w:t>ÁN</w:t>
            </w:r>
            <w:r>
              <w:rPr>
                <w:b/>
                <w:spacing w:val="-3"/>
                <w:sz w:val="28"/>
              </w:rPr>
              <w:t> </w:t>
            </w:r>
            <w:r>
              <w:rPr>
                <w:b/>
                <w:sz w:val="28"/>
              </w:rPr>
              <w:t>NHÂN</w:t>
            </w:r>
            <w:r>
              <w:rPr>
                <w:b/>
                <w:spacing w:val="-2"/>
                <w:sz w:val="28"/>
              </w:rPr>
              <w:t> </w:t>
            </w:r>
            <w:r>
              <w:rPr>
                <w:b/>
                <w:spacing w:val="-5"/>
                <w:sz w:val="28"/>
              </w:rPr>
              <w:t>DÂN</w:t>
            </w:r>
          </w:p>
          <w:p>
            <w:pPr>
              <w:pStyle w:val="TableParagraph"/>
              <w:spacing w:before="4"/>
              <w:ind w:left="596" w:right="705"/>
              <w:jc w:val="center"/>
              <w:rPr>
                <w:b/>
                <w:sz w:val="26"/>
              </w:rPr>
            </w:pPr>
            <w:r>
              <w:rPr>
                <w:b/>
                <w:sz w:val="26"/>
              </w:rPr>
              <w:t>HUYỆN</w:t>
            </w:r>
            <w:r>
              <w:rPr>
                <w:b/>
                <w:spacing w:val="-17"/>
                <w:sz w:val="26"/>
              </w:rPr>
              <w:t> </w:t>
            </w:r>
            <w:r>
              <w:rPr>
                <w:b/>
                <w:sz w:val="26"/>
              </w:rPr>
              <w:t>MAI</w:t>
            </w:r>
            <w:r>
              <w:rPr>
                <w:b/>
                <w:spacing w:val="-16"/>
                <w:sz w:val="26"/>
              </w:rPr>
              <w:t> </w:t>
            </w:r>
            <w:r>
              <w:rPr>
                <w:b/>
                <w:sz w:val="26"/>
              </w:rPr>
              <w:t>SƠN TỈ</w:t>
            </w:r>
            <w:r>
              <w:rPr>
                <w:b/>
                <w:sz w:val="26"/>
                <w:u w:val="single"/>
              </w:rPr>
              <w:t>NH SƠN </w:t>
            </w:r>
            <w:r>
              <w:rPr>
                <w:b/>
                <w:sz w:val="26"/>
              </w:rPr>
              <w:t>LA</w:t>
            </w:r>
          </w:p>
          <w:p>
            <w:pPr>
              <w:pStyle w:val="TableParagraph"/>
              <w:spacing w:before="153"/>
              <w:ind w:left="46" w:right="154"/>
              <w:jc w:val="center"/>
              <w:rPr>
                <w:sz w:val="26"/>
              </w:rPr>
            </w:pPr>
            <w:r>
              <w:rPr>
                <w:sz w:val="26"/>
              </w:rPr>
              <w:t>Bản</w:t>
            </w:r>
            <w:r>
              <w:rPr>
                <w:spacing w:val="-15"/>
                <w:sz w:val="26"/>
              </w:rPr>
              <w:t> </w:t>
            </w:r>
            <w:r>
              <w:rPr>
                <w:sz w:val="26"/>
              </w:rPr>
              <w:t>án</w:t>
            </w:r>
            <w:r>
              <w:rPr>
                <w:spacing w:val="-15"/>
                <w:sz w:val="26"/>
              </w:rPr>
              <w:t> </w:t>
            </w:r>
            <w:r>
              <w:rPr>
                <w:sz w:val="26"/>
              </w:rPr>
              <w:t>số:</w:t>
            </w:r>
            <w:r>
              <w:rPr>
                <w:spacing w:val="-12"/>
                <w:sz w:val="26"/>
              </w:rPr>
              <w:t> </w:t>
            </w:r>
            <w:r>
              <w:rPr>
                <w:sz w:val="26"/>
              </w:rPr>
              <w:t>15/2022/HNGĐ-ST Ngày 28 tháng 12 năm 2022</w:t>
            </w:r>
          </w:p>
          <w:p>
            <w:pPr>
              <w:pStyle w:val="TableParagraph"/>
              <w:spacing w:line="276" w:lineRule="exact"/>
              <w:ind w:left="50" w:right="154"/>
              <w:jc w:val="center"/>
              <w:rPr>
                <w:sz w:val="24"/>
              </w:rPr>
            </w:pPr>
            <w:r>
              <w:rPr>
                <w:sz w:val="24"/>
              </w:rPr>
              <w:t>V/v</w:t>
            </w:r>
            <w:r>
              <w:rPr>
                <w:spacing w:val="-4"/>
                <w:sz w:val="24"/>
              </w:rPr>
              <w:t> </w:t>
            </w:r>
            <w:r>
              <w:rPr>
                <w:sz w:val="24"/>
              </w:rPr>
              <w:t>xin</w:t>
            </w:r>
            <w:r>
              <w:rPr>
                <w:spacing w:val="-4"/>
                <w:sz w:val="24"/>
              </w:rPr>
              <w:t> </w:t>
            </w:r>
            <w:r>
              <w:rPr>
                <w:sz w:val="24"/>
              </w:rPr>
              <w:t>ly</w:t>
            </w:r>
            <w:r>
              <w:rPr>
                <w:spacing w:val="-12"/>
                <w:sz w:val="24"/>
              </w:rPr>
              <w:t> </w:t>
            </w:r>
            <w:r>
              <w:rPr>
                <w:sz w:val="24"/>
              </w:rPr>
              <w:t>hôn,</w:t>
            </w:r>
            <w:r>
              <w:rPr>
                <w:spacing w:val="-4"/>
                <w:sz w:val="24"/>
              </w:rPr>
              <w:t> </w:t>
            </w:r>
            <w:r>
              <w:rPr>
                <w:sz w:val="24"/>
              </w:rPr>
              <w:t>nghĩa</w:t>
            </w:r>
            <w:r>
              <w:rPr>
                <w:spacing w:val="-4"/>
                <w:sz w:val="24"/>
              </w:rPr>
              <w:t> </w:t>
            </w:r>
            <w:r>
              <w:rPr>
                <w:sz w:val="24"/>
              </w:rPr>
              <w:t>vụ</w:t>
            </w:r>
            <w:r>
              <w:rPr>
                <w:spacing w:val="-2"/>
                <w:sz w:val="24"/>
              </w:rPr>
              <w:t> </w:t>
            </w:r>
            <w:r>
              <w:rPr>
                <w:sz w:val="24"/>
              </w:rPr>
              <w:t>về</w:t>
            </w:r>
            <w:r>
              <w:rPr>
                <w:spacing w:val="-5"/>
                <w:sz w:val="24"/>
              </w:rPr>
              <w:t> </w:t>
            </w:r>
            <w:r>
              <w:rPr>
                <w:sz w:val="24"/>
              </w:rPr>
              <w:t>con</w:t>
            </w:r>
            <w:r>
              <w:rPr>
                <w:spacing w:val="-4"/>
                <w:sz w:val="24"/>
              </w:rPr>
              <w:t> </w:t>
            </w:r>
            <w:r>
              <w:rPr>
                <w:sz w:val="24"/>
              </w:rPr>
              <w:t>chung khi ly hôn</w:t>
            </w:r>
          </w:p>
        </w:tc>
        <w:tc>
          <w:tcPr>
            <w:tcW w:w="5624" w:type="dxa"/>
          </w:tcPr>
          <w:p>
            <w:pPr>
              <w:pStyle w:val="TableParagraph"/>
              <w:spacing w:line="289" w:lineRule="exact"/>
              <w:ind w:left="154"/>
              <w:rPr>
                <w:b/>
                <w:sz w:val="26"/>
              </w:rPr>
            </w:pPr>
            <w:r>
              <w:rPr>
                <w:b/>
                <w:sz w:val="26"/>
              </w:rPr>
              <w:t>CỘNG</w:t>
            </w:r>
            <w:r>
              <w:rPr>
                <w:b/>
                <w:spacing w:val="-8"/>
                <w:sz w:val="26"/>
              </w:rPr>
              <w:t> </w:t>
            </w:r>
            <w:r>
              <w:rPr>
                <w:b/>
                <w:sz w:val="26"/>
              </w:rPr>
              <w:t>HOÀ</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line="322" w:lineRule="exact"/>
              <w:ind w:left="1178"/>
              <w:rPr>
                <w:b/>
                <w:sz w:val="28"/>
              </w:rPr>
            </w:pPr>
            <w:r>
              <w:rPr>
                <w:spacing w:val="-26"/>
                <w:sz w:val="28"/>
                <w:u w:val="single"/>
              </w:rPr>
              <w:t> </w:t>
            </w:r>
            <w:r>
              <w:rPr>
                <w:b/>
                <w:sz w:val="28"/>
                <w:u w:val="single"/>
              </w:rPr>
              <w:t>Độc</w:t>
            </w:r>
            <w:r>
              <w:rPr>
                <w:b/>
                <w:spacing w:val="-2"/>
                <w:sz w:val="28"/>
                <w:u w:val="single"/>
              </w:rPr>
              <w:t> </w:t>
            </w:r>
            <w:r>
              <w:rPr>
                <w:b/>
                <w:sz w:val="28"/>
                <w:u w:val="single"/>
              </w:rPr>
              <w:t>lập</w:t>
            </w:r>
            <w:r>
              <w:rPr>
                <w:b/>
                <w:spacing w:val="-2"/>
                <w:sz w:val="28"/>
                <w:u w:val="single"/>
              </w:rPr>
              <w:t> </w:t>
            </w:r>
            <w:r>
              <w:rPr>
                <w:b/>
                <w:sz w:val="28"/>
                <w:u w:val="single"/>
              </w:rPr>
              <w:t>-</w:t>
            </w:r>
            <w:r>
              <w:rPr>
                <w:b/>
                <w:spacing w:val="-2"/>
                <w:sz w:val="28"/>
                <w:u w:val="single"/>
              </w:rPr>
              <w:t> </w:t>
            </w:r>
            <w:r>
              <w:rPr>
                <w:b/>
                <w:sz w:val="28"/>
                <w:u w:val="single"/>
              </w:rPr>
              <w:t>Tự</w:t>
            </w:r>
            <w:r>
              <w:rPr>
                <w:b/>
                <w:spacing w:val="-2"/>
                <w:sz w:val="28"/>
                <w:u w:val="single"/>
              </w:rPr>
              <w:t> </w:t>
            </w:r>
            <w:r>
              <w:rPr>
                <w:b/>
                <w:sz w:val="28"/>
                <w:u w:val="single"/>
              </w:rPr>
              <w:t>do -</w:t>
            </w:r>
            <w:r>
              <w:rPr>
                <w:b/>
                <w:spacing w:val="-2"/>
                <w:sz w:val="28"/>
                <w:u w:val="single"/>
              </w:rPr>
              <w:t> </w:t>
            </w:r>
            <w:r>
              <w:rPr>
                <w:b/>
                <w:sz w:val="28"/>
                <w:u w:val="single"/>
              </w:rPr>
              <w:t>Hạnh</w:t>
            </w:r>
            <w:r>
              <w:rPr>
                <w:b/>
                <w:spacing w:val="-2"/>
                <w:sz w:val="28"/>
                <w:u w:val="single"/>
              </w:rPr>
              <w:t> </w:t>
            </w:r>
            <w:r>
              <w:rPr>
                <w:b/>
                <w:spacing w:val="-4"/>
                <w:sz w:val="28"/>
                <w:u w:val="single"/>
              </w:rPr>
              <w:t>phúc</w:t>
            </w:r>
          </w:p>
        </w:tc>
      </w:tr>
    </w:tbl>
    <w:p>
      <w:pPr>
        <w:pStyle w:val="BodyText"/>
        <w:spacing w:before="0"/>
        <w:ind w:left="0"/>
        <w:jc w:val="left"/>
        <w:rPr>
          <w:sz w:val="20"/>
        </w:rPr>
      </w:pPr>
    </w:p>
    <w:p>
      <w:pPr>
        <w:pStyle w:val="BodyText"/>
        <w:spacing w:before="0"/>
        <w:ind w:left="0"/>
        <w:jc w:val="left"/>
        <w:rPr>
          <w:sz w:val="20"/>
        </w:rPr>
      </w:pPr>
    </w:p>
    <w:p>
      <w:pPr>
        <w:pStyle w:val="BodyText"/>
        <w:spacing w:before="2"/>
        <w:ind w:left="0"/>
        <w:jc w:val="left"/>
        <w:rPr>
          <w:sz w:val="16"/>
        </w:rPr>
      </w:pPr>
    </w:p>
    <w:p>
      <w:pPr>
        <w:pStyle w:val="Heading1"/>
        <w:spacing w:before="89"/>
        <w:ind w:left="3921" w:right="0"/>
        <w:jc w:val="left"/>
      </w:pPr>
      <w:r>
        <w:rPr/>
        <w:t>NHÂN</w:t>
      </w:r>
      <w:r>
        <w:rPr>
          <w:spacing w:val="-5"/>
        </w:rPr>
        <w:t> </w:t>
      </w:r>
      <w:r>
        <w:rPr>
          <w:spacing w:val="-4"/>
        </w:rPr>
        <w:t>DANH</w:t>
      </w:r>
    </w:p>
    <w:p>
      <w:pPr>
        <w:spacing w:line="475" w:lineRule="auto" w:before="79"/>
        <w:ind w:left="1285" w:right="814" w:firstLine="398"/>
        <w:jc w:val="left"/>
        <w:rPr>
          <w:b/>
          <w:sz w:val="28"/>
        </w:rPr>
      </w:pPr>
      <w:r>
        <w:rPr>
          <w:b/>
          <w:sz w:val="28"/>
        </w:rPr>
        <w:t>NƯỚC</w:t>
      </w:r>
      <w:r>
        <w:rPr>
          <w:b/>
          <w:spacing w:val="-5"/>
          <w:sz w:val="28"/>
        </w:rPr>
        <w:t> </w:t>
      </w:r>
      <w:r>
        <w:rPr>
          <w:b/>
          <w:sz w:val="28"/>
        </w:rPr>
        <w:t>CỘNG</w:t>
      </w:r>
      <w:r>
        <w:rPr>
          <w:b/>
          <w:spacing w:val="-3"/>
          <w:sz w:val="28"/>
        </w:rPr>
        <w:t> </w:t>
      </w:r>
      <w:r>
        <w:rPr>
          <w:b/>
          <w:sz w:val="28"/>
        </w:rPr>
        <w:t>HOÀ</w:t>
      </w:r>
      <w:r>
        <w:rPr>
          <w:b/>
          <w:spacing w:val="-5"/>
          <w:sz w:val="28"/>
        </w:rPr>
        <w:t> </w:t>
      </w:r>
      <w:r>
        <w:rPr>
          <w:b/>
          <w:sz w:val="28"/>
        </w:rPr>
        <w:t>XÃ</w:t>
      </w:r>
      <w:r>
        <w:rPr>
          <w:b/>
          <w:spacing w:val="-4"/>
          <w:sz w:val="28"/>
        </w:rPr>
        <w:t> </w:t>
      </w:r>
      <w:r>
        <w:rPr>
          <w:b/>
          <w:sz w:val="28"/>
        </w:rPr>
        <w:t>HỘI</w:t>
      </w:r>
      <w:r>
        <w:rPr>
          <w:b/>
          <w:spacing w:val="-3"/>
          <w:sz w:val="28"/>
        </w:rPr>
        <w:t> </w:t>
      </w:r>
      <w:r>
        <w:rPr>
          <w:b/>
          <w:sz w:val="28"/>
        </w:rPr>
        <w:t>CHỦ</w:t>
      </w:r>
      <w:r>
        <w:rPr>
          <w:b/>
          <w:spacing w:val="-4"/>
          <w:sz w:val="28"/>
        </w:rPr>
        <w:t> </w:t>
      </w:r>
      <w:r>
        <w:rPr>
          <w:b/>
          <w:sz w:val="28"/>
        </w:rPr>
        <w:t>NGHĨA</w:t>
      </w:r>
      <w:r>
        <w:rPr>
          <w:b/>
          <w:spacing w:val="-4"/>
          <w:sz w:val="28"/>
        </w:rPr>
        <w:t> </w:t>
      </w:r>
      <w:r>
        <w:rPr>
          <w:b/>
          <w:sz w:val="28"/>
        </w:rPr>
        <w:t>VIỆT</w:t>
      </w:r>
      <w:r>
        <w:rPr>
          <w:b/>
          <w:spacing w:val="-3"/>
          <w:sz w:val="28"/>
        </w:rPr>
        <w:t> </w:t>
      </w:r>
      <w:r>
        <w:rPr>
          <w:b/>
          <w:sz w:val="28"/>
        </w:rPr>
        <w:t>NAM TOÀ ÁN NHÂN DÂN HUYỆN MAI SƠN, TỈNH SƠN LA</w:t>
      </w:r>
    </w:p>
    <w:p>
      <w:pPr>
        <w:pStyle w:val="Heading2"/>
        <w:spacing w:before="141"/>
        <w:ind w:firstLine="0"/>
        <w:rPr>
          <w:b w:val="0"/>
          <w:i w:val="0"/>
        </w:rPr>
      </w:pPr>
      <w:r>
        <w:rPr>
          <w:i/>
        </w:rPr>
        <w:t>-</w:t>
      </w:r>
      <w:r>
        <w:rPr>
          <w:i/>
          <w:spacing w:val="-4"/>
        </w:rPr>
        <w:t> </w:t>
      </w:r>
      <w:r>
        <w:rPr>
          <w:i/>
        </w:rPr>
        <w:t>Thành</w:t>
      </w:r>
      <w:r>
        <w:rPr>
          <w:i/>
          <w:spacing w:val="-4"/>
        </w:rPr>
        <w:t> </w:t>
      </w:r>
      <w:r>
        <w:rPr>
          <w:i/>
        </w:rPr>
        <w:t>phần</w:t>
      </w:r>
      <w:r>
        <w:rPr>
          <w:i/>
          <w:spacing w:val="-3"/>
        </w:rPr>
        <w:t> </w:t>
      </w:r>
      <w:r>
        <w:rPr>
          <w:i/>
        </w:rPr>
        <w:t>Hội</w:t>
      </w:r>
      <w:r>
        <w:rPr>
          <w:i/>
          <w:spacing w:val="-5"/>
        </w:rPr>
        <w:t> </w:t>
      </w:r>
      <w:r>
        <w:rPr>
          <w:i/>
        </w:rPr>
        <w:t>đồng</w:t>
      </w:r>
      <w:r>
        <w:rPr>
          <w:i/>
          <w:spacing w:val="-5"/>
        </w:rPr>
        <w:t> </w:t>
      </w:r>
      <w:r>
        <w:rPr>
          <w:i/>
        </w:rPr>
        <w:t>xét</w:t>
      </w:r>
      <w:r>
        <w:rPr>
          <w:i/>
          <w:spacing w:val="-2"/>
        </w:rPr>
        <w:t> </w:t>
      </w:r>
      <w:r>
        <w:rPr>
          <w:i/>
        </w:rPr>
        <w:t>xử</w:t>
      </w:r>
      <w:r>
        <w:rPr>
          <w:i/>
          <w:spacing w:val="-6"/>
        </w:rPr>
        <w:t> </w:t>
      </w:r>
      <w:r>
        <w:rPr>
          <w:i/>
        </w:rPr>
        <w:t>sơ</w:t>
      </w:r>
      <w:r>
        <w:rPr>
          <w:i/>
          <w:spacing w:val="-6"/>
        </w:rPr>
        <w:t> </w:t>
      </w:r>
      <w:r>
        <w:rPr>
          <w:i/>
        </w:rPr>
        <w:t>thẩm</w:t>
      </w:r>
      <w:r>
        <w:rPr>
          <w:i/>
          <w:spacing w:val="-2"/>
        </w:rPr>
        <w:t> </w:t>
      </w:r>
      <w:r>
        <w:rPr>
          <w:i/>
        </w:rPr>
        <w:t>gồm</w:t>
      </w:r>
      <w:r>
        <w:rPr>
          <w:i/>
          <w:spacing w:val="2"/>
        </w:rPr>
        <w:t> </w:t>
      </w:r>
      <w:r>
        <w:rPr>
          <w:i/>
          <w:spacing w:val="-5"/>
        </w:rPr>
        <w:t>có</w:t>
      </w:r>
      <w:r>
        <w:rPr>
          <w:b w:val="0"/>
          <w:i w:val="0"/>
          <w:spacing w:val="-5"/>
        </w:rPr>
        <w:t>:</w:t>
      </w:r>
    </w:p>
    <w:p>
      <w:pPr>
        <w:spacing w:before="120"/>
        <w:ind w:left="668" w:right="0" w:firstLine="0"/>
        <w:jc w:val="left"/>
        <w:rPr>
          <w:sz w:val="28"/>
        </w:rPr>
      </w:pPr>
      <w:r>
        <w:rPr>
          <w:i/>
          <w:sz w:val="28"/>
        </w:rPr>
        <w:t>Thẩm</w:t>
      </w:r>
      <w:r>
        <w:rPr>
          <w:i/>
          <w:spacing w:val="-8"/>
          <w:sz w:val="28"/>
        </w:rPr>
        <w:t> </w:t>
      </w:r>
      <w:r>
        <w:rPr>
          <w:i/>
          <w:sz w:val="28"/>
        </w:rPr>
        <w:t>phán -</w:t>
      </w:r>
      <w:r>
        <w:rPr>
          <w:i/>
          <w:spacing w:val="-4"/>
          <w:sz w:val="28"/>
        </w:rPr>
        <w:t> </w:t>
      </w:r>
      <w:r>
        <w:rPr>
          <w:i/>
          <w:sz w:val="28"/>
        </w:rPr>
        <w:t>Chủ</w:t>
      </w:r>
      <w:r>
        <w:rPr>
          <w:i/>
          <w:spacing w:val="-1"/>
          <w:sz w:val="28"/>
        </w:rPr>
        <w:t> </w:t>
      </w:r>
      <w:r>
        <w:rPr>
          <w:i/>
          <w:sz w:val="28"/>
        </w:rPr>
        <w:t>tọa</w:t>
      </w:r>
      <w:r>
        <w:rPr>
          <w:i/>
          <w:spacing w:val="-3"/>
          <w:sz w:val="28"/>
        </w:rPr>
        <w:t> </w:t>
      </w:r>
      <w:r>
        <w:rPr>
          <w:i/>
          <w:sz w:val="28"/>
        </w:rPr>
        <w:t>phiên</w:t>
      </w:r>
      <w:r>
        <w:rPr>
          <w:i/>
          <w:spacing w:val="-2"/>
          <w:sz w:val="28"/>
        </w:rPr>
        <w:t> </w:t>
      </w:r>
      <w:r>
        <w:rPr>
          <w:i/>
          <w:sz w:val="28"/>
        </w:rPr>
        <w:t>tòa</w:t>
      </w:r>
      <w:r>
        <w:rPr>
          <w:sz w:val="28"/>
        </w:rPr>
        <w:t>:</w:t>
      </w:r>
      <w:r>
        <w:rPr>
          <w:spacing w:val="-2"/>
          <w:sz w:val="28"/>
        </w:rPr>
        <w:t> </w:t>
      </w:r>
      <w:r>
        <w:rPr>
          <w:sz w:val="28"/>
        </w:rPr>
        <w:t>Ông</w:t>
      </w:r>
      <w:r>
        <w:rPr>
          <w:spacing w:val="-3"/>
          <w:sz w:val="28"/>
        </w:rPr>
        <w:t> </w:t>
      </w:r>
      <w:r>
        <w:rPr>
          <w:sz w:val="28"/>
        </w:rPr>
        <w:t>Nông</w:t>
      </w:r>
      <w:r>
        <w:rPr>
          <w:spacing w:val="-3"/>
          <w:sz w:val="28"/>
        </w:rPr>
        <w:t> </w:t>
      </w:r>
      <w:r>
        <w:rPr>
          <w:sz w:val="28"/>
        </w:rPr>
        <w:t>Văn</w:t>
      </w:r>
      <w:r>
        <w:rPr>
          <w:spacing w:val="-1"/>
          <w:sz w:val="28"/>
        </w:rPr>
        <w:t> </w:t>
      </w:r>
      <w:r>
        <w:rPr>
          <w:spacing w:val="-2"/>
          <w:sz w:val="28"/>
        </w:rPr>
        <w:t>Thịnh</w:t>
      </w:r>
    </w:p>
    <w:p>
      <w:pPr>
        <w:spacing w:before="122"/>
        <w:ind w:left="668" w:right="0" w:firstLine="0"/>
        <w:jc w:val="left"/>
        <w:rPr>
          <w:sz w:val="28"/>
        </w:rPr>
      </w:pPr>
      <w:r>
        <w:rPr>
          <w:i/>
          <w:sz w:val="28"/>
        </w:rPr>
        <w:t>Các</w:t>
      </w:r>
      <w:r>
        <w:rPr>
          <w:i/>
          <w:spacing w:val="-3"/>
          <w:sz w:val="28"/>
        </w:rPr>
        <w:t> </w:t>
      </w:r>
      <w:r>
        <w:rPr>
          <w:i/>
          <w:sz w:val="28"/>
        </w:rPr>
        <w:t>Hội</w:t>
      </w:r>
      <w:r>
        <w:rPr>
          <w:i/>
          <w:spacing w:val="-3"/>
          <w:sz w:val="28"/>
        </w:rPr>
        <w:t> </w:t>
      </w:r>
      <w:r>
        <w:rPr>
          <w:i/>
          <w:sz w:val="28"/>
        </w:rPr>
        <w:t>thẩm</w:t>
      </w:r>
      <w:r>
        <w:rPr>
          <w:i/>
          <w:spacing w:val="-3"/>
          <w:sz w:val="28"/>
        </w:rPr>
        <w:t> </w:t>
      </w:r>
      <w:r>
        <w:rPr>
          <w:i/>
          <w:sz w:val="28"/>
        </w:rPr>
        <w:t>nhân</w:t>
      </w:r>
      <w:r>
        <w:rPr>
          <w:i/>
          <w:spacing w:val="-2"/>
          <w:sz w:val="28"/>
        </w:rPr>
        <w:t> </w:t>
      </w:r>
      <w:r>
        <w:rPr>
          <w:i/>
          <w:spacing w:val="-4"/>
          <w:sz w:val="28"/>
        </w:rPr>
        <w:t>dân</w:t>
      </w:r>
      <w:r>
        <w:rPr>
          <w:spacing w:val="-4"/>
          <w:sz w:val="28"/>
        </w:rPr>
        <w:t>:</w:t>
      </w:r>
    </w:p>
    <w:p>
      <w:pPr>
        <w:pStyle w:val="ListParagraph"/>
        <w:numPr>
          <w:ilvl w:val="0"/>
          <w:numId w:val="1"/>
        </w:numPr>
        <w:tabs>
          <w:tab w:pos="950" w:val="left" w:leader="none"/>
        </w:tabs>
        <w:spacing w:line="240" w:lineRule="auto" w:before="120" w:after="0"/>
        <w:ind w:left="949" w:right="0" w:hanging="282"/>
        <w:jc w:val="left"/>
        <w:rPr>
          <w:sz w:val="28"/>
        </w:rPr>
      </w:pPr>
      <w:r>
        <w:rPr>
          <w:sz w:val="28"/>
        </w:rPr>
        <w:t>Bà</w:t>
      </w:r>
      <w:r>
        <w:rPr>
          <w:spacing w:val="-6"/>
          <w:sz w:val="28"/>
        </w:rPr>
        <w:t> </w:t>
      </w:r>
      <w:r>
        <w:rPr>
          <w:sz w:val="28"/>
        </w:rPr>
        <w:t>Nguyễn</w:t>
      </w:r>
      <w:r>
        <w:rPr>
          <w:spacing w:val="-2"/>
          <w:sz w:val="28"/>
        </w:rPr>
        <w:t> </w:t>
      </w:r>
      <w:r>
        <w:rPr>
          <w:sz w:val="28"/>
        </w:rPr>
        <w:t>Thị</w:t>
      </w:r>
      <w:r>
        <w:rPr>
          <w:spacing w:val="-1"/>
          <w:sz w:val="28"/>
        </w:rPr>
        <w:t> </w:t>
      </w:r>
      <w:r>
        <w:rPr>
          <w:spacing w:val="-4"/>
          <w:sz w:val="28"/>
        </w:rPr>
        <w:t>Hồng</w:t>
      </w:r>
    </w:p>
    <w:p>
      <w:pPr>
        <w:pStyle w:val="ListParagraph"/>
        <w:numPr>
          <w:ilvl w:val="0"/>
          <w:numId w:val="1"/>
        </w:numPr>
        <w:tabs>
          <w:tab w:pos="950" w:val="left" w:leader="none"/>
        </w:tabs>
        <w:spacing w:line="240" w:lineRule="auto" w:before="119" w:after="0"/>
        <w:ind w:left="949" w:right="0" w:hanging="282"/>
        <w:jc w:val="left"/>
        <w:rPr>
          <w:sz w:val="28"/>
        </w:rPr>
      </w:pPr>
      <w:r>
        <w:rPr>
          <w:sz w:val="28"/>
        </w:rPr>
        <w:t>Ông</w:t>
      </w:r>
      <w:r>
        <w:rPr>
          <w:spacing w:val="-2"/>
          <w:sz w:val="28"/>
        </w:rPr>
        <w:t> </w:t>
      </w:r>
      <w:r>
        <w:rPr>
          <w:sz w:val="28"/>
        </w:rPr>
        <w:t>Cầm</w:t>
      </w:r>
      <w:r>
        <w:rPr>
          <w:spacing w:val="-6"/>
          <w:sz w:val="28"/>
        </w:rPr>
        <w:t> </w:t>
      </w:r>
      <w:r>
        <w:rPr>
          <w:sz w:val="28"/>
        </w:rPr>
        <w:t>Văn</w:t>
      </w:r>
      <w:r>
        <w:rPr>
          <w:spacing w:val="-1"/>
          <w:sz w:val="28"/>
        </w:rPr>
        <w:t> </w:t>
      </w:r>
      <w:r>
        <w:rPr>
          <w:spacing w:val="-5"/>
          <w:sz w:val="28"/>
        </w:rPr>
        <w:t>Tổ</w:t>
      </w:r>
    </w:p>
    <w:p>
      <w:pPr>
        <w:pStyle w:val="ListParagraph"/>
        <w:numPr>
          <w:ilvl w:val="1"/>
          <w:numId w:val="1"/>
        </w:numPr>
        <w:tabs>
          <w:tab w:pos="839" w:val="left" w:leader="none"/>
        </w:tabs>
        <w:spacing w:line="240" w:lineRule="auto" w:before="120" w:after="0"/>
        <w:ind w:left="102" w:right="352" w:firstLine="566"/>
        <w:jc w:val="both"/>
        <w:rPr>
          <w:sz w:val="28"/>
        </w:rPr>
      </w:pPr>
      <w:r>
        <w:rPr>
          <w:b/>
          <w:i/>
          <w:sz w:val="28"/>
        </w:rPr>
        <w:t>Thư ký phiên tòa</w:t>
      </w:r>
      <w:r>
        <w:rPr>
          <w:sz w:val="28"/>
        </w:rPr>
        <w:t>: Bà Trần Thị Hồng Vân – Thư ký Tòa án nhân dân huyện Mai Sơn, tỉnh Sơn La;</w:t>
      </w:r>
    </w:p>
    <w:p>
      <w:pPr>
        <w:pStyle w:val="ListParagraph"/>
        <w:numPr>
          <w:ilvl w:val="1"/>
          <w:numId w:val="1"/>
        </w:numPr>
        <w:tabs>
          <w:tab w:pos="851" w:val="left" w:leader="none"/>
        </w:tabs>
        <w:spacing w:line="240" w:lineRule="auto" w:before="119" w:after="0"/>
        <w:ind w:left="102" w:right="345" w:firstLine="566"/>
        <w:jc w:val="both"/>
        <w:rPr>
          <w:sz w:val="28"/>
        </w:rPr>
      </w:pPr>
      <w:r>
        <w:rPr>
          <w:b/>
          <w:i/>
          <w:sz w:val="28"/>
        </w:rPr>
        <w:t>Đại diện Viện kiểm sát nhân dân</w:t>
      </w:r>
      <w:r>
        <w:rPr>
          <w:b/>
          <w:i/>
          <w:spacing w:val="-5"/>
          <w:sz w:val="28"/>
        </w:rPr>
        <w:t> </w:t>
      </w:r>
      <w:r>
        <w:rPr>
          <w:b/>
          <w:i/>
          <w:sz w:val="28"/>
        </w:rPr>
        <w:t>huyện Mai Sơn tham gia phiên toà</w:t>
      </w:r>
      <w:r>
        <w:rPr>
          <w:i/>
          <w:sz w:val="28"/>
        </w:rPr>
        <w:t>: </w:t>
      </w:r>
      <w:r>
        <w:rPr>
          <w:sz w:val="28"/>
        </w:rPr>
        <w:t>Bà Sa Hoàng Nhật Thương </w:t>
      </w:r>
      <w:r>
        <w:rPr>
          <w:i/>
          <w:sz w:val="28"/>
        </w:rPr>
        <w:t>- </w:t>
      </w:r>
      <w:r>
        <w:rPr>
          <w:sz w:val="28"/>
        </w:rPr>
        <w:t>Kiểm sát viên.</w:t>
      </w:r>
    </w:p>
    <w:p>
      <w:pPr>
        <w:pStyle w:val="BodyText"/>
        <w:spacing w:before="122"/>
        <w:ind w:right="345" w:firstLine="566"/>
      </w:pPr>
      <w:r>
        <w:rPr/>
        <w:t>Ngày 28 tháng 12 năm 2022, tại</w:t>
      </w:r>
      <w:r>
        <w:rPr>
          <w:spacing w:val="80"/>
        </w:rPr>
        <w:t> </w:t>
      </w:r>
      <w:r>
        <w:rPr/>
        <w:t>trụ sở Tòa án nhân dân huyện Mai Sơn xét xử sơ thẩm công khai vụ án thụ lý số: 16/2022/TLST-HNGĐ ngày 12 tháng 10 năm</w:t>
      </w:r>
      <w:r>
        <w:rPr>
          <w:spacing w:val="-3"/>
        </w:rPr>
        <w:t> </w:t>
      </w:r>
      <w:r>
        <w:rPr/>
        <w:t>2022 về xin ly</w:t>
      </w:r>
      <w:r>
        <w:rPr>
          <w:spacing w:val="-2"/>
        </w:rPr>
        <w:t> </w:t>
      </w:r>
      <w:r>
        <w:rPr/>
        <w:t>hôn. Theo Quyết định đưa vụ án ra</w:t>
      </w:r>
      <w:r>
        <w:rPr>
          <w:spacing w:val="-1"/>
        </w:rPr>
        <w:t> </w:t>
      </w:r>
      <w:r>
        <w:rPr/>
        <w:t>xét xử</w:t>
      </w:r>
      <w:r>
        <w:rPr>
          <w:spacing w:val="-2"/>
        </w:rPr>
        <w:t> </w:t>
      </w:r>
      <w:r>
        <w:rPr/>
        <w:t>số: 13/2022/QĐXX- HNGĐ ngày 18 tháng 11 năm 2022 giữa các đương sự:</w:t>
      </w:r>
    </w:p>
    <w:p>
      <w:pPr>
        <w:pStyle w:val="BodyText"/>
        <w:ind w:right="346" w:firstLine="566"/>
      </w:pPr>
      <w:r>
        <w:rPr>
          <w:b/>
          <w:i/>
        </w:rPr>
        <w:t>Nguyên đơn: </w:t>
      </w:r>
      <w:r>
        <w:rPr/>
        <w:t>Chị Mùa Thị C, sinh năm 1991. Địa chỉ: Bản N, xã N, huyện Mai Sơn, tỉnh Sơn La. Vắng mặt.</w:t>
      </w:r>
    </w:p>
    <w:p>
      <w:pPr>
        <w:pStyle w:val="BodyText"/>
        <w:spacing w:before="121"/>
        <w:ind w:right="345" w:firstLine="566"/>
      </w:pPr>
      <w:r>
        <w:rPr>
          <w:b/>
          <w:i/>
        </w:rPr>
        <w:t>Bị đơn: </w:t>
      </w:r>
      <w:r>
        <w:rPr/>
        <w:t>Anh Hàng A C2, sinh năm 1992. Địa chỉ: Bản N, xã N, huyện Mai Sơn, tỉnh Sơn La. Vắng mặt.</w:t>
      </w:r>
    </w:p>
    <w:p>
      <w:pPr>
        <w:pStyle w:val="Heading1"/>
        <w:ind w:left="3352"/>
      </w:pPr>
      <w:r>
        <w:rPr/>
        <w:t>NỘI</w:t>
      </w:r>
      <w:r>
        <w:rPr>
          <w:spacing w:val="-3"/>
        </w:rPr>
        <w:t> </w:t>
      </w:r>
      <w:r>
        <w:rPr/>
        <w:t>DUNG</w:t>
      </w:r>
      <w:r>
        <w:rPr>
          <w:spacing w:val="-3"/>
        </w:rPr>
        <w:t> </w:t>
      </w:r>
      <w:r>
        <w:rPr/>
        <w:t>VỤ</w:t>
      </w:r>
      <w:r>
        <w:rPr>
          <w:spacing w:val="-4"/>
        </w:rPr>
        <w:t> </w:t>
      </w:r>
      <w:r>
        <w:rPr>
          <w:spacing w:val="-5"/>
        </w:rPr>
        <w:t>ÁN:</w:t>
      </w:r>
    </w:p>
    <w:p>
      <w:pPr>
        <w:spacing w:before="116"/>
        <w:ind w:left="102" w:right="340" w:firstLine="566"/>
        <w:jc w:val="both"/>
        <w:rPr>
          <w:sz w:val="28"/>
        </w:rPr>
      </w:pPr>
      <w:r>
        <w:rPr>
          <w:i/>
          <w:sz w:val="28"/>
        </w:rPr>
        <w:t>Theo nội dung đơn khởi kiện đề ngày 14 tháng 10 năm 2022 và các lời khai</w:t>
      </w:r>
      <w:r>
        <w:rPr>
          <w:i/>
          <w:sz w:val="28"/>
        </w:rPr>
        <w:t> trong</w:t>
      </w:r>
      <w:r>
        <w:rPr>
          <w:i/>
          <w:spacing w:val="-10"/>
          <w:sz w:val="28"/>
        </w:rPr>
        <w:t> </w:t>
      </w:r>
      <w:r>
        <w:rPr>
          <w:i/>
          <w:sz w:val="28"/>
        </w:rPr>
        <w:t>quá</w:t>
      </w:r>
      <w:r>
        <w:rPr>
          <w:i/>
          <w:spacing w:val="-10"/>
          <w:sz w:val="28"/>
        </w:rPr>
        <w:t> </w:t>
      </w:r>
      <w:r>
        <w:rPr>
          <w:i/>
          <w:sz w:val="28"/>
        </w:rPr>
        <w:t>trình</w:t>
      </w:r>
      <w:r>
        <w:rPr>
          <w:i/>
          <w:spacing w:val="-10"/>
          <w:sz w:val="28"/>
        </w:rPr>
        <w:t> </w:t>
      </w:r>
      <w:r>
        <w:rPr>
          <w:i/>
          <w:sz w:val="28"/>
        </w:rPr>
        <w:t>giải</w:t>
      </w:r>
      <w:r>
        <w:rPr>
          <w:i/>
          <w:spacing w:val="-10"/>
          <w:sz w:val="28"/>
        </w:rPr>
        <w:t> </w:t>
      </w:r>
      <w:r>
        <w:rPr>
          <w:i/>
          <w:sz w:val="28"/>
        </w:rPr>
        <w:t>quyết</w:t>
      </w:r>
      <w:r>
        <w:rPr>
          <w:i/>
          <w:spacing w:val="-10"/>
          <w:sz w:val="28"/>
        </w:rPr>
        <w:t> </w:t>
      </w:r>
      <w:r>
        <w:rPr>
          <w:i/>
          <w:sz w:val="28"/>
        </w:rPr>
        <w:t>vụ</w:t>
      </w:r>
      <w:r>
        <w:rPr>
          <w:i/>
          <w:spacing w:val="-10"/>
          <w:sz w:val="28"/>
        </w:rPr>
        <w:t> </w:t>
      </w:r>
      <w:r>
        <w:rPr>
          <w:i/>
          <w:sz w:val="28"/>
        </w:rPr>
        <w:t>án,</w:t>
      </w:r>
      <w:r>
        <w:rPr>
          <w:i/>
          <w:spacing w:val="-12"/>
          <w:sz w:val="28"/>
        </w:rPr>
        <w:t> </w:t>
      </w:r>
      <w:r>
        <w:rPr>
          <w:i/>
          <w:sz w:val="28"/>
        </w:rPr>
        <w:t>nguyên</w:t>
      </w:r>
      <w:r>
        <w:rPr>
          <w:i/>
          <w:spacing w:val="-10"/>
          <w:sz w:val="28"/>
        </w:rPr>
        <w:t> </w:t>
      </w:r>
      <w:r>
        <w:rPr>
          <w:i/>
          <w:sz w:val="28"/>
        </w:rPr>
        <w:t>đơn</w:t>
      </w:r>
      <w:r>
        <w:rPr>
          <w:i/>
          <w:spacing w:val="-9"/>
          <w:sz w:val="28"/>
        </w:rPr>
        <w:t> </w:t>
      </w:r>
      <w:r>
        <w:rPr>
          <w:i/>
          <w:sz w:val="28"/>
        </w:rPr>
        <w:t>chị</w:t>
      </w:r>
      <w:r>
        <w:rPr>
          <w:i/>
          <w:spacing w:val="-10"/>
          <w:sz w:val="28"/>
        </w:rPr>
        <w:t> </w:t>
      </w:r>
      <w:r>
        <w:rPr>
          <w:i/>
          <w:sz w:val="28"/>
        </w:rPr>
        <w:t>Mùa</w:t>
      </w:r>
      <w:r>
        <w:rPr>
          <w:i/>
          <w:spacing w:val="-10"/>
          <w:sz w:val="28"/>
        </w:rPr>
        <w:t> </w:t>
      </w:r>
      <w:r>
        <w:rPr>
          <w:i/>
          <w:sz w:val="28"/>
        </w:rPr>
        <w:t>Thị</w:t>
      </w:r>
      <w:r>
        <w:rPr>
          <w:i/>
          <w:spacing w:val="-10"/>
          <w:sz w:val="28"/>
        </w:rPr>
        <w:t> </w:t>
      </w:r>
      <w:r>
        <w:rPr>
          <w:i/>
          <w:sz w:val="28"/>
        </w:rPr>
        <w:t>C</w:t>
      </w:r>
      <w:r>
        <w:rPr>
          <w:i/>
          <w:spacing w:val="-12"/>
          <w:sz w:val="28"/>
        </w:rPr>
        <w:t> </w:t>
      </w:r>
      <w:r>
        <w:rPr>
          <w:i/>
          <w:sz w:val="28"/>
        </w:rPr>
        <w:t>trình</w:t>
      </w:r>
      <w:r>
        <w:rPr>
          <w:i/>
          <w:spacing w:val="-10"/>
          <w:sz w:val="28"/>
        </w:rPr>
        <w:t> </w:t>
      </w:r>
      <w:r>
        <w:rPr>
          <w:i/>
          <w:sz w:val="28"/>
        </w:rPr>
        <w:t>bày</w:t>
      </w:r>
      <w:r>
        <w:rPr>
          <w:i/>
          <w:spacing w:val="-11"/>
          <w:sz w:val="28"/>
        </w:rPr>
        <w:t> </w:t>
      </w:r>
      <w:r>
        <w:rPr>
          <w:i/>
          <w:sz w:val="28"/>
        </w:rPr>
        <w:t>như</w:t>
      </w:r>
      <w:r>
        <w:rPr>
          <w:i/>
          <w:spacing w:val="-11"/>
          <w:sz w:val="28"/>
        </w:rPr>
        <w:t> </w:t>
      </w:r>
      <w:r>
        <w:rPr>
          <w:i/>
          <w:sz w:val="28"/>
        </w:rPr>
        <w:t>sau</w:t>
      </w:r>
      <w:r>
        <w:rPr>
          <w:sz w:val="28"/>
        </w:rPr>
        <w:t>:</w:t>
      </w:r>
    </w:p>
    <w:p>
      <w:pPr>
        <w:pStyle w:val="BodyText"/>
        <w:spacing w:line="276" w:lineRule="auto"/>
        <w:ind w:right="343" w:firstLine="566"/>
      </w:pPr>
      <w:r>
        <w:rPr/>
        <w:t>Chị</w:t>
      </w:r>
      <w:r>
        <w:rPr>
          <w:spacing w:val="-3"/>
        </w:rPr>
        <w:t> </w:t>
      </w:r>
      <w:r>
        <w:rPr/>
        <w:t>và</w:t>
      </w:r>
      <w:r>
        <w:rPr>
          <w:spacing w:val="-1"/>
        </w:rPr>
        <w:t> </w:t>
      </w:r>
      <w:r>
        <w:rPr/>
        <w:t>anh Hàng A</w:t>
      </w:r>
      <w:r>
        <w:rPr>
          <w:spacing w:val="-2"/>
        </w:rPr>
        <w:t> </w:t>
      </w:r>
      <w:r>
        <w:rPr/>
        <w:t>C2</w:t>
      </w:r>
      <w:r>
        <w:rPr>
          <w:spacing w:val="-1"/>
        </w:rPr>
        <w:t> </w:t>
      </w:r>
      <w:r>
        <w:rPr/>
        <w:t>kết hôn</w:t>
      </w:r>
      <w:r>
        <w:rPr>
          <w:spacing w:val="-4"/>
        </w:rPr>
        <w:t> </w:t>
      </w:r>
      <w:r>
        <w:rPr/>
        <w:t>trên cơ</w:t>
      </w:r>
      <w:r>
        <w:rPr>
          <w:spacing w:val="-1"/>
        </w:rPr>
        <w:t> </w:t>
      </w:r>
      <w:r>
        <w:rPr/>
        <w:t>sở</w:t>
      </w:r>
      <w:r>
        <w:rPr>
          <w:spacing w:val="-4"/>
        </w:rPr>
        <w:t> </w:t>
      </w:r>
      <w:r>
        <w:rPr/>
        <w:t>tự</w:t>
      </w:r>
      <w:r>
        <w:rPr>
          <w:spacing w:val="-2"/>
        </w:rPr>
        <w:t> </w:t>
      </w:r>
      <w:r>
        <w:rPr/>
        <w:t>nguyện do hai bên</w:t>
      </w:r>
      <w:r>
        <w:rPr>
          <w:spacing w:val="-3"/>
        </w:rPr>
        <w:t> </w:t>
      </w:r>
      <w:r>
        <w:rPr/>
        <w:t>tự</w:t>
      </w:r>
      <w:r>
        <w:rPr>
          <w:spacing w:val="-3"/>
        </w:rPr>
        <w:t> </w:t>
      </w:r>
      <w:r>
        <w:rPr/>
        <w:t>do tìm</w:t>
      </w:r>
      <w:r>
        <w:rPr>
          <w:spacing w:val="-6"/>
        </w:rPr>
        <w:t> </w:t>
      </w:r>
      <w:r>
        <w:rPr/>
        <w:t>hiểu, không ai bị ép buộc. Anh chị đã đi đăng ký kết hôn tại UBND xã N, huyện Mai Sơn, tỉnh Sơn La vào ngày 11/03/2014 và được hai bên gia đình tổ chức cưới hỏi theo phong tục tập quán. Sau khi kết hôn, anh chị chung sống hạnh phúc được đến năm</w:t>
      </w:r>
      <w:r>
        <w:rPr>
          <w:spacing w:val="17"/>
        </w:rPr>
        <w:t> </w:t>
      </w:r>
      <w:r>
        <w:rPr/>
        <w:t>2021</w:t>
      </w:r>
      <w:r>
        <w:rPr>
          <w:spacing w:val="20"/>
        </w:rPr>
        <w:t> </w:t>
      </w:r>
      <w:r>
        <w:rPr/>
        <w:t>phát</w:t>
      </w:r>
      <w:r>
        <w:rPr>
          <w:spacing w:val="20"/>
        </w:rPr>
        <w:t> </w:t>
      </w:r>
      <w:r>
        <w:rPr/>
        <w:t>sinh</w:t>
      </w:r>
      <w:r>
        <w:rPr>
          <w:spacing w:val="25"/>
        </w:rPr>
        <w:t> </w:t>
      </w:r>
      <w:r>
        <w:rPr/>
        <w:t>mâu</w:t>
      </w:r>
      <w:r>
        <w:rPr>
          <w:spacing w:val="23"/>
        </w:rPr>
        <w:t> </w:t>
      </w:r>
      <w:r>
        <w:rPr/>
        <w:t>thuẫn.</w:t>
      </w:r>
      <w:r>
        <w:rPr>
          <w:spacing w:val="21"/>
        </w:rPr>
        <w:t> </w:t>
      </w:r>
      <w:r>
        <w:rPr/>
        <w:t>Nguyên</w:t>
      </w:r>
      <w:r>
        <w:rPr>
          <w:spacing w:val="23"/>
        </w:rPr>
        <w:t> </w:t>
      </w:r>
      <w:r>
        <w:rPr/>
        <w:t>nhân</w:t>
      </w:r>
      <w:r>
        <w:rPr>
          <w:spacing w:val="23"/>
        </w:rPr>
        <w:t> </w:t>
      </w:r>
      <w:r>
        <w:rPr/>
        <w:t>là</w:t>
      </w:r>
      <w:r>
        <w:rPr>
          <w:spacing w:val="22"/>
        </w:rPr>
        <w:t> </w:t>
      </w:r>
      <w:r>
        <w:rPr/>
        <w:t>do</w:t>
      </w:r>
      <w:r>
        <w:rPr>
          <w:spacing w:val="23"/>
        </w:rPr>
        <w:t> </w:t>
      </w:r>
      <w:r>
        <w:rPr/>
        <w:t>trong</w:t>
      </w:r>
      <w:r>
        <w:rPr>
          <w:spacing w:val="23"/>
        </w:rPr>
        <w:t> </w:t>
      </w:r>
      <w:r>
        <w:rPr/>
        <w:t>cuộc</w:t>
      </w:r>
      <w:r>
        <w:rPr>
          <w:spacing w:val="22"/>
        </w:rPr>
        <w:t> </w:t>
      </w:r>
      <w:r>
        <w:rPr/>
        <w:t>sống</w:t>
      </w:r>
      <w:r>
        <w:rPr>
          <w:spacing w:val="23"/>
        </w:rPr>
        <w:t> </w:t>
      </w:r>
      <w:r>
        <w:rPr/>
        <w:t>anh</w:t>
      </w:r>
      <w:r>
        <w:rPr>
          <w:spacing w:val="23"/>
        </w:rPr>
        <w:t> </w:t>
      </w:r>
      <w:r>
        <w:rPr/>
        <w:t>Hàng</w:t>
      </w:r>
      <w:r>
        <w:rPr>
          <w:spacing w:val="23"/>
        </w:rPr>
        <w:t> </w:t>
      </w:r>
      <w:r>
        <w:rPr/>
        <w:t>A</w:t>
      </w:r>
    </w:p>
    <w:p>
      <w:pPr>
        <w:spacing w:after="0" w:line="276" w:lineRule="auto"/>
        <w:sectPr>
          <w:type w:val="continuous"/>
          <w:pgSz w:w="11910" w:h="16850"/>
          <w:pgMar w:top="1120" w:bottom="280" w:left="1600" w:right="500"/>
        </w:sectPr>
      </w:pPr>
    </w:p>
    <w:p>
      <w:pPr>
        <w:pStyle w:val="BodyText"/>
        <w:spacing w:line="276" w:lineRule="auto" w:before="79"/>
        <w:ind w:right="342"/>
      </w:pPr>
      <w:r>
        <w:rPr/>
        <w:t>C2 nhiều lần ngoại tình, chị nhiều lần khuyên bảo nhưng chồng không thay đổi. Sau khi xảy ra sự việc, anh C2 đã bỏ đi làm ăn xa, khi liên lạc bằng điện thoại thì nói đi làm</w:t>
      </w:r>
      <w:r>
        <w:rPr>
          <w:spacing w:val="-2"/>
        </w:rPr>
        <w:t> </w:t>
      </w:r>
      <w:r>
        <w:rPr/>
        <w:t>để có tiền đưa cho vợ con nhưng thực tế, anh C2 không đưa tiền cho chị nuôi con. Do đó, vợ chồng nhiều lần xảy ra bất đồng, tình cảm rạn nứt. Anh C2 đã hứa sẽ khắc phục, trở về gia đình chăm sóc vợ con nhưng anh C2 vẫn không về, đi làm</w:t>
      </w:r>
      <w:r>
        <w:rPr>
          <w:spacing w:val="-5"/>
        </w:rPr>
        <w:t> </w:t>
      </w:r>
      <w:r>
        <w:rPr/>
        <w:t>xa, bỏ mặc vợ con. Hiện tại, chị</w:t>
      </w:r>
      <w:r>
        <w:rPr>
          <w:spacing w:val="-1"/>
        </w:rPr>
        <w:t> </w:t>
      </w:r>
      <w:r>
        <w:rPr/>
        <w:t>xác</w:t>
      </w:r>
      <w:r>
        <w:rPr>
          <w:spacing w:val="-1"/>
        </w:rPr>
        <w:t> </w:t>
      </w:r>
      <w:r>
        <w:rPr/>
        <w:t>định</w:t>
      </w:r>
      <w:r>
        <w:rPr>
          <w:spacing w:val="-1"/>
        </w:rPr>
        <w:t> </w:t>
      </w:r>
      <w:r>
        <w:rPr/>
        <w:t>không thể</w:t>
      </w:r>
      <w:r>
        <w:rPr>
          <w:spacing w:val="-2"/>
        </w:rPr>
        <w:t> </w:t>
      </w:r>
      <w:r>
        <w:rPr/>
        <w:t>tiếp tục</w:t>
      </w:r>
      <w:r>
        <w:rPr>
          <w:spacing w:val="-1"/>
        </w:rPr>
        <w:t> </w:t>
      </w:r>
      <w:r>
        <w:rPr/>
        <w:t>chung sống nên đề nghị Tòa án giải quyết cho chị được ly hôn với anh C2.</w:t>
      </w:r>
    </w:p>
    <w:p>
      <w:pPr>
        <w:pStyle w:val="BodyText"/>
        <w:spacing w:line="276" w:lineRule="auto" w:before="60"/>
        <w:ind w:right="341" w:firstLine="566"/>
      </w:pPr>
      <w:r>
        <w:rPr/>
        <w:t>Về con chung: Anh chị có 03 con chung là cháu Hàng A C3, sinh ngày 14/02/2007, cháu Hàng Thị P, sinh ngày 13/01/2009 và cháu Hàng A</w:t>
      </w:r>
      <w:r>
        <w:rPr>
          <w:spacing w:val="40"/>
        </w:rPr>
        <w:t> </w:t>
      </w:r>
      <w:r>
        <w:rPr/>
        <w:t>P2, sinh</w:t>
      </w:r>
      <w:r>
        <w:rPr>
          <w:spacing w:val="40"/>
        </w:rPr>
        <w:t> </w:t>
      </w:r>
      <w:r>
        <w:rPr/>
        <w:t>ngày 20/03/2011. Hiện tại cả ba cháu đều do chị nuôi dưỡng, anh C2 không gửi tiền về</w:t>
      </w:r>
      <w:r>
        <w:rPr>
          <w:spacing w:val="-2"/>
        </w:rPr>
        <w:t> </w:t>
      </w:r>
      <w:r>
        <w:rPr/>
        <w:t>cho gia</w:t>
      </w:r>
      <w:r>
        <w:rPr>
          <w:spacing w:val="-2"/>
        </w:rPr>
        <w:t> </w:t>
      </w:r>
      <w:r>
        <w:rPr/>
        <w:t>đình</w:t>
      </w:r>
      <w:r>
        <w:rPr>
          <w:spacing w:val="-1"/>
        </w:rPr>
        <w:t> </w:t>
      </w:r>
      <w:r>
        <w:rPr/>
        <w:t>nuôi con, thường</w:t>
      </w:r>
      <w:r>
        <w:rPr>
          <w:spacing w:val="-1"/>
        </w:rPr>
        <w:t> </w:t>
      </w:r>
      <w:r>
        <w:rPr/>
        <w:t>xuyên đi vắng nhà</w:t>
      </w:r>
      <w:r>
        <w:rPr>
          <w:spacing w:val="-2"/>
        </w:rPr>
        <w:t> </w:t>
      </w:r>
      <w:r>
        <w:rPr/>
        <w:t>nên không thể</w:t>
      </w:r>
      <w:r>
        <w:rPr>
          <w:spacing w:val="-2"/>
        </w:rPr>
        <w:t> </w:t>
      </w:r>
      <w:r>
        <w:rPr/>
        <w:t>nuôi dưỡng được con chung. Do đó, chị có nguyện vọng nuôi dưỡng cả ba đứa con. Đề nghị anh C2 cấp dưỡng cho mỗi cháu 1.000.000VNĐ/tháng. Tại đơn đề nghị xét xử vắng mặt, chị C rút yêu cầu đề nghị cấp dưỡng nuôi con chung.</w:t>
      </w:r>
    </w:p>
    <w:p>
      <w:pPr>
        <w:pStyle w:val="BodyText"/>
        <w:spacing w:line="278" w:lineRule="auto" w:before="61"/>
        <w:ind w:right="344" w:firstLine="566"/>
      </w:pPr>
      <w:r>
        <w:rPr/>
        <w:t>Về tài sản chung vợ chồng: Chị không đề nghị Tòa án giải quyết về tài sản trong vụ án này.</w:t>
      </w:r>
    </w:p>
    <w:p>
      <w:pPr>
        <w:pStyle w:val="BodyText"/>
        <w:spacing w:before="54"/>
        <w:ind w:left="668"/>
      </w:pPr>
      <w:r>
        <w:rPr/>
        <w:t>Về</w:t>
      </w:r>
      <w:r>
        <w:rPr>
          <w:spacing w:val="-4"/>
        </w:rPr>
        <w:t> </w:t>
      </w:r>
      <w:r>
        <w:rPr/>
        <w:t>nợ</w:t>
      </w:r>
      <w:r>
        <w:rPr>
          <w:spacing w:val="-4"/>
        </w:rPr>
        <w:t> </w:t>
      </w:r>
      <w:r>
        <w:rPr/>
        <w:t>chung</w:t>
      </w:r>
      <w:r>
        <w:rPr>
          <w:spacing w:val="-5"/>
        </w:rPr>
        <w:t> </w:t>
      </w:r>
      <w:r>
        <w:rPr/>
        <w:t>vợ</w:t>
      </w:r>
      <w:r>
        <w:rPr>
          <w:spacing w:val="-3"/>
        </w:rPr>
        <w:t> </w:t>
      </w:r>
      <w:r>
        <w:rPr/>
        <w:t>chồng:</w:t>
      </w:r>
      <w:r>
        <w:rPr>
          <w:spacing w:val="-2"/>
        </w:rPr>
        <w:t> </w:t>
      </w:r>
      <w:r>
        <w:rPr/>
        <w:t>Không</w:t>
      </w:r>
      <w:r>
        <w:rPr>
          <w:spacing w:val="-5"/>
        </w:rPr>
        <w:t> có.</w:t>
      </w:r>
    </w:p>
    <w:p>
      <w:pPr>
        <w:pStyle w:val="BodyText"/>
        <w:spacing w:line="276" w:lineRule="auto" w:before="108"/>
        <w:ind w:right="340" w:firstLine="719"/>
      </w:pPr>
      <w:r>
        <w:rPr/>
        <w:t>Trong quá trình giải quyết vụ án, Tòa án đã gửi thông báo thụ lý và giấy</w:t>
      </w:r>
      <w:r>
        <w:rPr>
          <w:spacing w:val="40"/>
        </w:rPr>
        <w:t> </w:t>
      </w:r>
      <w:r>
        <w:rPr/>
        <w:t>triệu tập cho bị đơn anh Hàng A C2 về địa chỉ Bản N, xã N, huyện Mai Sơn (nơi</w:t>
      </w:r>
      <w:r>
        <w:rPr>
          <w:spacing w:val="80"/>
        </w:rPr>
        <w:t> </w:t>
      </w:r>
      <w:r>
        <w:rPr/>
        <w:t>cư trú của vợ chồng). Tòa án đã tiến hành xác minh, xác định anh Hàng A C2 đã được</w:t>
      </w:r>
      <w:r>
        <w:rPr>
          <w:spacing w:val="-3"/>
        </w:rPr>
        <w:t> </w:t>
      </w:r>
      <w:r>
        <w:rPr/>
        <w:t>thông</w:t>
      </w:r>
      <w:r>
        <w:rPr>
          <w:spacing w:val="-4"/>
        </w:rPr>
        <w:t> </w:t>
      </w:r>
      <w:r>
        <w:rPr/>
        <w:t>báo</w:t>
      </w:r>
      <w:r>
        <w:rPr>
          <w:spacing w:val="-2"/>
        </w:rPr>
        <w:t> </w:t>
      </w:r>
      <w:r>
        <w:rPr/>
        <w:t>biết</w:t>
      </w:r>
      <w:r>
        <w:rPr>
          <w:spacing w:val="-4"/>
        </w:rPr>
        <w:t> </w:t>
      </w:r>
      <w:r>
        <w:rPr/>
        <w:t>việc</w:t>
      </w:r>
      <w:r>
        <w:rPr>
          <w:spacing w:val="-3"/>
        </w:rPr>
        <w:t> </w:t>
      </w:r>
      <w:r>
        <w:rPr/>
        <w:t>Tòa</w:t>
      </w:r>
      <w:r>
        <w:rPr>
          <w:spacing w:val="-5"/>
        </w:rPr>
        <w:t> </w:t>
      </w:r>
      <w:r>
        <w:rPr/>
        <w:t>án</w:t>
      </w:r>
      <w:r>
        <w:rPr>
          <w:spacing w:val="-4"/>
        </w:rPr>
        <w:t> </w:t>
      </w:r>
      <w:r>
        <w:rPr/>
        <w:t>thụ</w:t>
      </w:r>
      <w:r>
        <w:rPr>
          <w:spacing w:val="-4"/>
        </w:rPr>
        <w:t> </w:t>
      </w:r>
      <w:r>
        <w:rPr/>
        <w:t>lý</w:t>
      </w:r>
      <w:r>
        <w:rPr>
          <w:spacing w:val="-4"/>
        </w:rPr>
        <w:t> </w:t>
      </w:r>
      <w:r>
        <w:rPr/>
        <w:t>đơn</w:t>
      </w:r>
      <w:r>
        <w:rPr>
          <w:spacing w:val="-4"/>
        </w:rPr>
        <w:t> </w:t>
      </w:r>
      <w:r>
        <w:rPr/>
        <w:t>xin</w:t>
      </w:r>
      <w:r>
        <w:rPr>
          <w:spacing w:val="-4"/>
        </w:rPr>
        <w:t> </w:t>
      </w:r>
      <w:r>
        <w:rPr/>
        <w:t>ly</w:t>
      </w:r>
      <w:r>
        <w:rPr>
          <w:spacing w:val="-6"/>
        </w:rPr>
        <w:t> </w:t>
      </w:r>
      <w:r>
        <w:rPr/>
        <w:t>hôn</w:t>
      </w:r>
      <w:r>
        <w:rPr>
          <w:spacing w:val="-2"/>
        </w:rPr>
        <w:t> </w:t>
      </w:r>
      <w:r>
        <w:rPr/>
        <w:t>của chị</w:t>
      </w:r>
      <w:r>
        <w:rPr>
          <w:spacing w:val="-2"/>
        </w:rPr>
        <w:t> </w:t>
      </w:r>
      <w:r>
        <w:rPr/>
        <w:t>C.</w:t>
      </w:r>
      <w:r>
        <w:rPr>
          <w:spacing w:val="-8"/>
        </w:rPr>
        <w:t> </w:t>
      </w:r>
      <w:r>
        <w:rPr/>
        <w:t>Tuy</w:t>
      </w:r>
      <w:r>
        <w:rPr>
          <w:spacing w:val="-4"/>
        </w:rPr>
        <w:t> </w:t>
      </w:r>
      <w:r>
        <w:rPr/>
        <w:t>nhiên,</w:t>
      </w:r>
      <w:r>
        <w:rPr>
          <w:spacing w:val="-2"/>
        </w:rPr>
        <w:t> </w:t>
      </w:r>
      <w:r>
        <w:rPr/>
        <w:t>anh C2 không có mặt tại Tòa án để làm việc.</w:t>
      </w:r>
    </w:p>
    <w:p>
      <w:pPr>
        <w:pStyle w:val="BodyText"/>
        <w:spacing w:line="276" w:lineRule="auto" w:before="122"/>
        <w:ind w:right="340" w:firstLine="719"/>
      </w:pPr>
      <w:r>
        <w:rPr/>
        <w:t>Để</w:t>
      </w:r>
      <w:r>
        <w:rPr>
          <w:spacing w:val="-7"/>
        </w:rPr>
        <w:t> </w:t>
      </w:r>
      <w:r>
        <w:rPr/>
        <w:t>có</w:t>
      </w:r>
      <w:r>
        <w:rPr>
          <w:spacing w:val="-6"/>
        </w:rPr>
        <w:t> </w:t>
      </w:r>
      <w:r>
        <w:rPr/>
        <w:t>căn</w:t>
      </w:r>
      <w:r>
        <w:rPr>
          <w:spacing w:val="-6"/>
        </w:rPr>
        <w:t> </w:t>
      </w:r>
      <w:r>
        <w:rPr/>
        <w:t>cứ</w:t>
      </w:r>
      <w:r>
        <w:rPr>
          <w:spacing w:val="-8"/>
        </w:rPr>
        <w:t> </w:t>
      </w:r>
      <w:r>
        <w:rPr/>
        <w:t>giải</w:t>
      </w:r>
      <w:r>
        <w:rPr>
          <w:spacing w:val="-7"/>
        </w:rPr>
        <w:t> </w:t>
      </w:r>
      <w:r>
        <w:rPr/>
        <w:t>quyết</w:t>
      </w:r>
      <w:r>
        <w:rPr>
          <w:spacing w:val="-5"/>
        </w:rPr>
        <w:t> </w:t>
      </w:r>
      <w:r>
        <w:rPr/>
        <w:t>vụ</w:t>
      </w:r>
      <w:r>
        <w:rPr>
          <w:spacing w:val="-6"/>
        </w:rPr>
        <w:t> </w:t>
      </w:r>
      <w:r>
        <w:rPr/>
        <w:t>án,</w:t>
      </w:r>
      <w:r>
        <w:rPr>
          <w:spacing w:val="-8"/>
        </w:rPr>
        <w:t> </w:t>
      </w:r>
      <w:r>
        <w:rPr/>
        <w:t>Tòa</w:t>
      </w:r>
      <w:r>
        <w:rPr>
          <w:spacing w:val="-7"/>
        </w:rPr>
        <w:t> </w:t>
      </w:r>
      <w:r>
        <w:rPr/>
        <w:t>án</w:t>
      </w:r>
      <w:r>
        <w:rPr>
          <w:spacing w:val="-6"/>
        </w:rPr>
        <w:t> </w:t>
      </w:r>
      <w:r>
        <w:rPr/>
        <w:t>đã</w:t>
      </w:r>
      <w:r>
        <w:rPr>
          <w:spacing w:val="-10"/>
        </w:rPr>
        <w:t> </w:t>
      </w:r>
      <w:r>
        <w:rPr/>
        <w:t>hành</w:t>
      </w:r>
      <w:r>
        <w:rPr>
          <w:spacing w:val="-7"/>
        </w:rPr>
        <w:t> </w:t>
      </w:r>
      <w:r>
        <w:rPr/>
        <w:t>xác</w:t>
      </w:r>
      <w:r>
        <w:rPr>
          <w:spacing w:val="-7"/>
        </w:rPr>
        <w:t> </w:t>
      </w:r>
      <w:r>
        <w:rPr/>
        <w:t>minh</w:t>
      </w:r>
      <w:r>
        <w:rPr>
          <w:spacing w:val="-6"/>
        </w:rPr>
        <w:t> </w:t>
      </w:r>
      <w:r>
        <w:rPr/>
        <w:t>mâu</w:t>
      </w:r>
      <w:r>
        <w:rPr>
          <w:spacing w:val="-6"/>
        </w:rPr>
        <w:t> </w:t>
      </w:r>
      <w:r>
        <w:rPr/>
        <w:t>thuẫn</w:t>
      </w:r>
      <w:r>
        <w:rPr>
          <w:spacing w:val="-6"/>
        </w:rPr>
        <w:t> </w:t>
      </w:r>
      <w:r>
        <w:rPr/>
        <w:t>vợ</w:t>
      </w:r>
      <w:r>
        <w:rPr>
          <w:spacing w:val="-7"/>
        </w:rPr>
        <w:t> </w:t>
      </w:r>
      <w:r>
        <w:rPr/>
        <w:t>chồng, con</w:t>
      </w:r>
      <w:r>
        <w:rPr>
          <w:spacing w:val="-8"/>
        </w:rPr>
        <w:t> </w:t>
      </w:r>
      <w:r>
        <w:rPr/>
        <w:t>chung,</w:t>
      </w:r>
      <w:r>
        <w:rPr>
          <w:spacing w:val="-10"/>
        </w:rPr>
        <w:t> </w:t>
      </w:r>
      <w:r>
        <w:rPr/>
        <w:t>tài</w:t>
      </w:r>
      <w:r>
        <w:rPr>
          <w:spacing w:val="-8"/>
        </w:rPr>
        <w:t> </w:t>
      </w:r>
      <w:r>
        <w:rPr/>
        <w:t>sản</w:t>
      </w:r>
      <w:r>
        <w:rPr>
          <w:spacing w:val="-8"/>
        </w:rPr>
        <w:t> </w:t>
      </w:r>
      <w:r>
        <w:rPr/>
        <w:t>chung</w:t>
      </w:r>
      <w:r>
        <w:rPr>
          <w:spacing w:val="-12"/>
        </w:rPr>
        <w:t> </w:t>
      </w:r>
      <w:r>
        <w:rPr/>
        <w:t>và</w:t>
      </w:r>
      <w:r>
        <w:rPr>
          <w:spacing w:val="-9"/>
        </w:rPr>
        <w:t> </w:t>
      </w:r>
      <w:r>
        <w:rPr/>
        <w:t>nợ</w:t>
      </w:r>
      <w:r>
        <w:rPr>
          <w:spacing w:val="-10"/>
        </w:rPr>
        <w:t> </w:t>
      </w:r>
      <w:r>
        <w:rPr/>
        <w:t>chung</w:t>
      </w:r>
      <w:r>
        <w:rPr>
          <w:spacing w:val="-8"/>
        </w:rPr>
        <w:t> </w:t>
      </w:r>
      <w:r>
        <w:rPr/>
        <w:t>vợ</w:t>
      </w:r>
      <w:r>
        <w:rPr>
          <w:spacing w:val="-9"/>
        </w:rPr>
        <w:t> </w:t>
      </w:r>
      <w:r>
        <w:rPr/>
        <w:t>chồng</w:t>
      </w:r>
      <w:r>
        <w:rPr>
          <w:spacing w:val="-8"/>
        </w:rPr>
        <w:t> </w:t>
      </w:r>
      <w:r>
        <w:rPr/>
        <w:t>tại</w:t>
      </w:r>
      <w:r>
        <w:rPr>
          <w:spacing w:val="-8"/>
        </w:rPr>
        <w:t> </w:t>
      </w:r>
      <w:r>
        <w:rPr/>
        <w:t>Ban</w:t>
      </w:r>
      <w:r>
        <w:rPr>
          <w:spacing w:val="-8"/>
        </w:rPr>
        <w:t> </w:t>
      </w:r>
      <w:r>
        <w:rPr/>
        <w:t>quản</w:t>
      </w:r>
      <w:r>
        <w:rPr>
          <w:spacing w:val="-8"/>
        </w:rPr>
        <w:t> </w:t>
      </w:r>
      <w:r>
        <w:rPr/>
        <w:t>lý</w:t>
      </w:r>
      <w:r>
        <w:rPr>
          <w:spacing w:val="-12"/>
        </w:rPr>
        <w:t> </w:t>
      </w:r>
      <w:r>
        <w:rPr/>
        <w:t>Bản</w:t>
      </w:r>
      <w:r>
        <w:rPr>
          <w:spacing w:val="-8"/>
        </w:rPr>
        <w:t> </w:t>
      </w:r>
      <w:r>
        <w:rPr/>
        <w:t>và</w:t>
      </w:r>
      <w:r>
        <w:rPr>
          <w:spacing w:val="-10"/>
        </w:rPr>
        <w:t> </w:t>
      </w:r>
      <w:r>
        <w:rPr/>
        <w:t>những</w:t>
      </w:r>
      <w:r>
        <w:rPr>
          <w:spacing w:val="-9"/>
        </w:rPr>
        <w:t> </w:t>
      </w:r>
      <w:r>
        <w:rPr/>
        <w:t>người hàng xóm</w:t>
      </w:r>
      <w:r>
        <w:rPr>
          <w:spacing w:val="-3"/>
        </w:rPr>
        <w:t> </w:t>
      </w:r>
      <w:r>
        <w:rPr/>
        <w:t>của anh chị. Qua xác minh, xác định: Anh Hàng A C2 và chị Mùa Thị C có</w:t>
      </w:r>
      <w:r>
        <w:rPr>
          <w:spacing w:val="-1"/>
        </w:rPr>
        <w:t> </w:t>
      </w:r>
      <w:r>
        <w:rPr/>
        <w:t>phát</w:t>
      </w:r>
      <w:r>
        <w:rPr>
          <w:spacing w:val="-1"/>
        </w:rPr>
        <w:t> </w:t>
      </w:r>
      <w:r>
        <w:rPr/>
        <w:t>sinh</w:t>
      </w:r>
      <w:r>
        <w:rPr>
          <w:spacing w:val="-1"/>
        </w:rPr>
        <w:t> </w:t>
      </w:r>
      <w:r>
        <w:rPr/>
        <w:t>mâu</w:t>
      </w:r>
      <w:r>
        <w:rPr>
          <w:spacing w:val="-1"/>
        </w:rPr>
        <w:t> </w:t>
      </w:r>
      <w:r>
        <w:rPr/>
        <w:t>thuẫn</w:t>
      </w:r>
      <w:r>
        <w:rPr>
          <w:spacing w:val="-1"/>
        </w:rPr>
        <w:t> </w:t>
      </w:r>
      <w:r>
        <w:rPr/>
        <w:t>vợ</w:t>
      </w:r>
      <w:r>
        <w:rPr>
          <w:spacing w:val="-2"/>
        </w:rPr>
        <w:t> </w:t>
      </w:r>
      <w:r>
        <w:rPr/>
        <w:t>chồng</w:t>
      </w:r>
      <w:r>
        <w:rPr>
          <w:spacing w:val="-3"/>
        </w:rPr>
        <w:t> </w:t>
      </w:r>
      <w:r>
        <w:rPr/>
        <w:t>do</w:t>
      </w:r>
      <w:r>
        <w:rPr>
          <w:spacing w:val="-1"/>
        </w:rPr>
        <w:t> </w:t>
      </w:r>
      <w:r>
        <w:rPr/>
        <w:t>anh</w:t>
      </w:r>
      <w:r>
        <w:rPr>
          <w:spacing w:val="-1"/>
        </w:rPr>
        <w:t> </w:t>
      </w:r>
      <w:r>
        <w:rPr/>
        <w:t>C2</w:t>
      </w:r>
      <w:r>
        <w:rPr>
          <w:spacing w:val="-1"/>
        </w:rPr>
        <w:t> </w:t>
      </w:r>
      <w:r>
        <w:rPr/>
        <w:t>không</w:t>
      </w:r>
      <w:r>
        <w:rPr>
          <w:spacing w:val="-1"/>
        </w:rPr>
        <w:t> </w:t>
      </w:r>
      <w:r>
        <w:rPr/>
        <w:t>quan</w:t>
      </w:r>
      <w:r>
        <w:rPr>
          <w:spacing w:val="-1"/>
        </w:rPr>
        <w:t> </w:t>
      </w:r>
      <w:r>
        <w:rPr/>
        <w:t>tâm</w:t>
      </w:r>
      <w:r>
        <w:rPr>
          <w:spacing w:val="-7"/>
        </w:rPr>
        <w:t> </w:t>
      </w:r>
      <w:r>
        <w:rPr/>
        <w:t>đến</w:t>
      </w:r>
      <w:r>
        <w:rPr>
          <w:spacing w:val="-1"/>
        </w:rPr>
        <w:t> </w:t>
      </w:r>
      <w:r>
        <w:rPr/>
        <w:t>gia</w:t>
      </w:r>
      <w:r>
        <w:rPr>
          <w:spacing w:val="-5"/>
        </w:rPr>
        <w:t> </w:t>
      </w:r>
      <w:r>
        <w:rPr/>
        <w:t>đình,</w:t>
      </w:r>
      <w:r>
        <w:rPr>
          <w:spacing w:val="-5"/>
        </w:rPr>
        <w:t> </w:t>
      </w:r>
      <w:r>
        <w:rPr/>
        <w:t>hay</w:t>
      </w:r>
      <w:r>
        <w:rPr>
          <w:spacing w:val="-6"/>
        </w:rPr>
        <w:t> </w:t>
      </w:r>
      <w:r>
        <w:rPr/>
        <w:t>chơi bời, đi làm ăn xa nhưng không mang tiền về hỗ trợ vợ nuôi con. Gia đình đã tiến hành hòa giải và anh C2 hứa sẽ sửa đổi, không đi làm ăn xa và chăm sóc vợ con. Tuy</w:t>
      </w:r>
      <w:r>
        <w:rPr>
          <w:spacing w:val="-11"/>
        </w:rPr>
        <w:t> </w:t>
      </w:r>
      <w:r>
        <w:rPr/>
        <w:t>nhiên</w:t>
      </w:r>
      <w:r>
        <w:rPr>
          <w:spacing w:val="-6"/>
        </w:rPr>
        <w:t> </w:t>
      </w:r>
      <w:r>
        <w:rPr/>
        <w:t>anh</w:t>
      </w:r>
      <w:r>
        <w:rPr>
          <w:spacing w:val="-5"/>
        </w:rPr>
        <w:t> </w:t>
      </w:r>
      <w:r>
        <w:rPr/>
        <w:t>C2</w:t>
      </w:r>
      <w:r>
        <w:rPr>
          <w:spacing w:val="-7"/>
        </w:rPr>
        <w:t> </w:t>
      </w:r>
      <w:r>
        <w:rPr/>
        <w:t>không</w:t>
      </w:r>
      <w:r>
        <w:rPr>
          <w:spacing w:val="-9"/>
        </w:rPr>
        <w:t> </w:t>
      </w:r>
      <w:r>
        <w:rPr/>
        <w:t>thay</w:t>
      </w:r>
      <w:r>
        <w:rPr>
          <w:spacing w:val="-11"/>
        </w:rPr>
        <w:t> </w:t>
      </w:r>
      <w:r>
        <w:rPr/>
        <w:t>đổi.</w:t>
      </w:r>
      <w:r>
        <w:rPr>
          <w:spacing w:val="-8"/>
        </w:rPr>
        <w:t> </w:t>
      </w:r>
      <w:r>
        <w:rPr/>
        <w:t>Anh</w:t>
      </w:r>
      <w:r>
        <w:rPr>
          <w:spacing w:val="-4"/>
        </w:rPr>
        <w:t> </w:t>
      </w:r>
      <w:r>
        <w:rPr/>
        <w:t>C2</w:t>
      </w:r>
      <w:r>
        <w:rPr>
          <w:spacing w:val="-8"/>
        </w:rPr>
        <w:t> </w:t>
      </w:r>
      <w:r>
        <w:rPr/>
        <w:t>đi</w:t>
      </w:r>
      <w:r>
        <w:rPr>
          <w:spacing w:val="-7"/>
        </w:rPr>
        <w:t> </w:t>
      </w:r>
      <w:r>
        <w:rPr/>
        <w:t>làm</w:t>
      </w:r>
      <w:r>
        <w:rPr>
          <w:spacing w:val="-12"/>
        </w:rPr>
        <w:t> </w:t>
      </w:r>
      <w:r>
        <w:rPr/>
        <w:t>ăn</w:t>
      </w:r>
      <w:r>
        <w:rPr>
          <w:spacing w:val="-6"/>
        </w:rPr>
        <w:t> </w:t>
      </w:r>
      <w:r>
        <w:rPr/>
        <w:t>xa,</w:t>
      </w:r>
      <w:r>
        <w:rPr>
          <w:spacing w:val="-8"/>
        </w:rPr>
        <w:t> </w:t>
      </w:r>
      <w:r>
        <w:rPr/>
        <w:t>thỉnh</w:t>
      </w:r>
      <w:r>
        <w:rPr>
          <w:spacing w:val="-7"/>
        </w:rPr>
        <w:t> </w:t>
      </w:r>
      <w:r>
        <w:rPr/>
        <w:t>thoảng</w:t>
      </w:r>
      <w:r>
        <w:rPr>
          <w:spacing w:val="-6"/>
        </w:rPr>
        <w:t> </w:t>
      </w:r>
      <w:r>
        <w:rPr/>
        <w:t>về</w:t>
      </w:r>
      <w:r>
        <w:rPr>
          <w:spacing w:val="-8"/>
        </w:rPr>
        <w:t> </w:t>
      </w:r>
      <w:r>
        <w:rPr/>
        <w:t>địa</w:t>
      </w:r>
      <w:r>
        <w:rPr>
          <w:spacing w:val="-8"/>
        </w:rPr>
        <w:t> </w:t>
      </w:r>
      <w:r>
        <w:rPr/>
        <w:t>phương nhưng không báo lại thời gian cụ thể. Về con chung, chị C và anh C2 có 03 con chung, hiện đang do chị C trực tiếp nuôi dưỡng. Về tài sản chung và nợ chung: Không nắm được.</w:t>
      </w:r>
    </w:p>
    <w:p>
      <w:pPr>
        <w:pStyle w:val="BodyText"/>
        <w:ind w:left="821"/>
      </w:pPr>
      <w:r>
        <w:rPr/>
        <w:t>Do</w:t>
      </w:r>
      <w:r>
        <w:rPr>
          <w:spacing w:val="-11"/>
        </w:rPr>
        <w:t> </w:t>
      </w:r>
      <w:r>
        <w:rPr/>
        <w:t>bị</w:t>
      </w:r>
      <w:r>
        <w:rPr>
          <w:spacing w:val="-9"/>
        </w:rPr>
        <w:t> </w:t>
      </w:r>
      <w:r>
        <w:rPr/>
        <w:t>đơn</w:t>
      </w:r>
      <w:r>
        <w:rPr>
          <w:spacing w:val="-12"/>
        </w:rPr>
        <w:t> </w:t>
      </w:r>
      <w:r>
        <w:rPr/>
        <w:t>vắng</w:t>
      </w:r>
      <w:r>
        <w:rPr>
          <w:spacing w:val="-6"/>
        </w:rPr>
        <w:t> </w:t>
      </w:r>
      <w:r>
        <w:rPr/>
        <w:t>mặt</w:t>
      </w:r>
      <w:r>
        <w:rPr>
          <w:spacing w:val="-9"/>
        </w:rPr>
        <w:t> </w:t>
      </w:r>
      <w:r>
        <w:rPr/>
        <w:t>nên</w:t>
      </w:r>
      <w:r>
        <w:rPr>
          <w:spacing w:val="-10"/>
        </w:rPr>
        <w:t> </w:t>
      </w:r>
      <w:r>
        <w:rPr/>
        <w:t>Tòa</w:t>
      </w:r>
      <w:r>
        <w:rPr>
          <w:spacing w:val="-11"/>
        </w:rPr>
        <w:t> </w:t>
      </w:r>
      <w:r>
        <w:rPr/>
        <w:t>án</w:t>
      </w:r>
      <w:r>
        <w:rPr>
          <w:spacing w:val="-10"/>
        </w:rPr>
        <w:t> </w:t>
      </w:r>
      <w:r>
        <w:rPr/>
        <w:t>đưa</w:t>
      </w:r>
      <w:r>
        <w:rPr>
          <w:spacing w:val="-11"/>
        </w:rPr>
        <w:t> </w:t>
      </w:r>
      <w:r>
        <w:rPr/>
        <w:t>vụ</w:t>
      </w:r>
      <w:r>
        <w:rPr>
          <w:spacing w:val="-10"/>
        </w:rPr>
        <w:t> </w:t>
      </w:r>
      <w:r>
        <w:rPr/>
        <w:t>án</w:t>
      </w:r>
      <w:r>
        <w:rPr>
          <w:spacing w:val="-11"/>
        </w:rPr>
        <w:t> </w:t>
      </w:r>
      <w:r>
        <w:rPr/>
        <w:t>ra</w:t>
      </w:r>
      <w:r>
        <w:rPr>
          <w:spacing w:val="-11"/>
        </w:rPr>
        <w:t> </w:t>
      </w:r>
      <w:r>
        <w:rPr/>
        <w:t>xét</w:t>
      </w:r>
      <w:r>
        <w:rPr>
          <w:spacing w:val="-9"/>
        </w:rPr>
        <w:t> </w:t>
      </w:r>
      <w:r>
        <w:rPr/>
        <w:t>xử</w:t>
      </w:r>
      <w:r>
        <w:rPr>
          <w:spacing w:val="-12"/>
        </w:rPr>
        <w:t> </w:t>
      </w:r>
      <w:r>
        <w:rPr/>
        <w:t>theo</w:t>
      </w:r>
      <w:r>
        <w:rPr>
          <w:spacing w:val="-10"/>
        </w:rPr>
        <w:t> </w:t>
      </w:r>
      <w:r>
        <w:rPr/>
        <w:t>quy</w:t>
      </w:r>
      <w:r>
        <w:rPr>
          <w:spacing w:val="-13"/>
        </w:rPr>
        <w:t> </w:t>
      </w:r>
      <w:r>
        <w:rPr>
          <w:spacing w:val="-2"/>
        </w:rPr>
        <w:t>định.</w:t>
      </w:r>
    </w:p>
    <w:p>
      <w:pPr>
        <w:pStyle w:val="BodyText"/>
        <w:spacing w:before="170"/>
        <w:ind w:right="366" w:firstLine="719"/>
      </w:pPr>
      <w:r>
        <w:rPr/>
        <w:t>Sau</w:t>
      </w:r>
      <w:r>
        <w:rPr>
          <w:spacing w:val="36"/>
        </w:rPr>
        <w:t> </w:t>
      </w:r>
      <w:r>
        <w:rPr/>
        <w:t>khi</w:t>
      </w:r>
      <w:r>
        <w:rPr>
          <w:spacing w:val="36"/>
        </w:rPr>
        <w:t> </w:t>
      </w:r>
      <w:r>
        <w:rPr/>
        <w:t>những</w:t>
      </w:r>
      <w:r>
        <w:rPr>
          <w:spacing w:val="34"/>
        </w:rPr>
        <w:t> </w:t>
      </w:r>
      <w:r>
        <w:rPr/>
        <w:t>người</w:t>
      </w:r>
      <w:r>
        <w:rPr>
          <w:spacing w:val="36"/>
        </w:rPr>
        <w:t> </w:t>
      </w:r>
      <w:r>
        <w:rPr/>
        <w:t>tham</w:t>
      </w:r>
      <w:r>
        <w:rPr>
          <w:spacing w:val="33"/>
        </w:rPr>
        <w:t> </w:t>
      </w:r>
      <w:r>
        <w:rPr/>
        <w:t>gia</w:t>
      </w:r>
      <w:r>
        <w:rPr>
          <w:spacing w:val="35"/>
        </w:rPr>
        <w:t> </w:t>
      </w:r>
      <w:r>
        <w:rPr/>
        <w:t>tố</w:t>
      </w:r>
      <w:r>
        <w:rPr>
          <w:spacing w:val="36"/>
        </w:rPr>
        <w:t> </w:t>
      </w:r>
      <w:r>
        <w:rPr/>
        <w:t>tụng</w:t>
      </w:r>
      <w:r>
        <w:rPr>
          <w:spacing w:val="36"/>
        </w:rPr>
        <w:t> </w:t>
      </w:r>
      <w:r>
        <w:rPr/>
        <w:t>phát</w:t>
      </w:r>
      <w:r>
        <w:rPr>
          <w:spacing w:val="34"/>
        </w:rPr>
        <w:t> </w:t>
      </w:r>
      <w:r>
        <w:rPr/>
        <w:t>biểu</w:t>
      </w:r>
      <w:r>
        <w:rPr>
          <w:spacing w:val="36"/>
        </w:rPr>
        <w:t> </w:t>
      </w:r>
      <w:r>
        <w:rPr/>
        <w:t>tranh</w:t>
      </w:r>
      <w:r>
        <w:rPr>
          <w:spacing w:val="36"/>
        </w:rPr>
        <w:t> </w:t>
      </w:r>
      <w:r>
        <w:rPr/>
        <w:t>luận</w:t>
      </w:r>
      <w:r>
        <w:rPr>
          <w:spacing w:val="36"/>
        </w:rPr>
        <w:t> </w:t>
      </w:r>
      <w:r>
        <w:rPr/>
        <w:t>tại</w:t>
      </w:r>
      <w:r>
        <w:rPr>
          <w:spacing w:val="34"/>
        </w:rPr>
        <w:t> </w:t>
      </w:r>
      <w:r>
        <w:rPr/>
        <w:t>phiên</w:t>
      </w:r>
      <w:r>
        <w:rPr>
          <w:spacing w:val="36"/>
        </w:rPr>
        <w:t> </w:t>
      </w:r>
      <w:r>
        <w:rPr/>
        <w:t>tòa, đại</w:t>
      </w:r>
      <w:r>
        <w:rPr>
          <w:spacing w:val="35"/>
        </w:rPr>
        <w:t> </w:t>
      </w:r>
      <w:r>
        <w:rPr/>
        <w:t>diện</w:t>
      </w:r>
      <w:r>
        <w:rPr>
          <w:spacing w:val="40"/>
        </w:rPr>
        <w:t> </w:t>
      </w:r>
      <w:r>
        <w:rPr/>
        <w:t>Viện</w:t>
      </w:r>
      <w:r>
        <w:rPr>
          <w:spacing w:val="35"/>
        </w:rPr>
        <w:t> </w:t>
      </w:r>
      <w:r>
        <w:rPr/>
        <w:t>kiểm</w:t>
      </w:r>
      <w:r>
        <w:rPr>
          <w:spacing w:val="34"/>
        </w:rPr>
        <w:t> </w:t>
      </w:r>
      <w:r>
        <w:rPr/>
        <w:t>sát</w:t>
      </w:r>
      <w:r>
        <w:rPr>
          <w:spacing w:val="35"/>
        </w:rPr>
        <w:t> </w:t>
      </w:r>
      <w:r>
        <w:rPr/>
        <w:t>nhân</w:t>
      </w:r>
      <w:r>
        <w:rPr>
          <w:spacing w:val="35"/>
        </w:rPr>
        <w:t> </w:t>
      </w:r>
      <w:r>
        <w:rPr/>
        <w:t>dân</w:t>
      </w:r>
      <w:r>
        <w:rPr>
          <w:spacing w:val="35"/>
        </w:rPr>
        <w:t> </w:t>
      </w:r>
      <w:r>
        <w:rPr/>
        <w:t>huyện</w:t>
      </w:r>
      <w:r>
        <w:rPr>
          <w:spacing w:val="35"/>
        </w:rPr>
        <w:t> </w:t>
      </w:r>
      <w:r>
        <w:rPr/>
        <w:t>Mai</w:t>
      </w:r>
      <w:r>
        <w:rPr>
          <w:spacing w:val="37"/>
        </w:rPr>
        <w:t> </w:t>
      </w:r>
      <w:r>
        <w:rPr/>
        <w:t>Sơn,</w:t>
      </w:r>
      <w:r>
        <w:rPr>
          <w:spacing w:val="36"/>
        </w:rPr>
        <w:t> </w:t>
      </w:r>
      <w:r>
        <w:rPr/>
        <w:t>tỉnh</w:t>
      </w:r>
      <w:r>
        <w:rPr>
          <w:spacing w:val="37"/>
        </w:rPr>
        <w:t> </w:t>
      </w:r>
      <w:r>
        <w:rPr/>
        <w:t>Sơn</w:t>
      </w:r>
      <w:r>
        <w:rPr>
          <w:spacing w:val="38"/>
        </w:rPr>
        <w:t> </w:t>
      </w:r>
      <w:r>
        <w:rPr/>
        <w:t>La</w:t>
      </w:r>
      <w:r>
        <w:rPr>
          <w:spacing w:val="37"/>
        </w:rPr>
        <w:t> </w:t>
      </w:r>
      <w:r>
        <w:rPr/>
        <w:t>phát</w:t>
      </w:r>
      <w:r>
        <w:rPr>
          <w:spacing w:val="35"/>
        </w:rPr>
        <w:t> </w:t>
      </w:r>
      <w:r>
        <w:rPr/>
        <w:t>biểu</w:t>
      </w:r>
      <w:r>
        <w:rPr>
          <w:spacing w:val="35"/>
        </w:rPr>
        <w:t> </w:t>
      </w:r>
      <w:r>
        <w:rPr/>
        <w:t>ý</w:t>
      </w:r>
      <w:r>
        <w:rPr>
          <w:spacing w:val="37"/>
        </w:rPr>
        <w:t> </w:t>
      </w:r>
      <w:r>
        <w:rPr/>
        <w:t>kiến về việc tuân theo pháp luật tố tụng trong quá trình giải quyết vụ án của Thẩm</w:t>
      </w:r>
      <w:r>
        <w:rPr>
          <w:spacing w:val="80"/>
        </w:rPr>
        <w:t> </w:t>
      </w:r>
      <w:r>
        <w:rPr/>
        <w:t>phán,</w:t>
      </w:r>
      <w:r>
        <w:rPr>
          <w:spacing w:val="35"/>
        </w:rPr>
        <w:t> </w:t>
      </w:r>
      <w:r>
        <w:rPr/>
        <w:t>Hội</w:t>
      </w:r>
      <w:r>
        <w:rPr>
          <w:spacing w:val="40"/>
        </w:rPr>
        <w:t> </w:t>
      </w:r>
      <w:r>
        <w:rPr/>
        <w:t>đồng</w:t>
      </w:r>
      <w:r>
        <w:rPr>
          <w:spacing w:val="34"/>
        </w:rPr>
        <w:t> </w:t>
      </w:r>
      <w:r>
        <w:rPr/>
        <w:t>xét</w:t>
      </w:r>
      <w:r>
        <w:rPr>
          <w:spacing w:val="37"/>
        </w:rPr>
        <w:t> </w:t>
      </w:r>
      <w:r>
        <w:rPr/>
        <w:t>xử;</w:t>
      </w:r>
      <w:r>
        <w:rPr>
          <w:spacing w:val="36"/>
        </w:rPr>
        <w:t> </w:t>
      </w:r>
      <w:r>
        <w:rPr/>
        <w:t>việc</w:t>
      </w:r>
      <w:r>
        <w:rPr>
          <w:spacing w:val="37"/>
        </w:rPr>
        <w:t> </w:t>
      </w:r>
      <w:r>
        <w:rPr/>
        <w:t>chấp</w:t>
      </w:r>
      <w:r>
        <w:rPr>
          <w:spacing w:val="36"/>
        </w:rPr>
        <w:t> </w:t>
      </w:r>
      <w:r>
        <w:rPr/>
        <w:t>hành</w:t>
      </w:r>
      <w:r>
        <w:rPr>
          <w:spacing w:val="37"/>
        </w:rPr>
        <w:t> </w:t>
      </w:r>
      <w:r>
        <w:rPr/>
        <w:t>pháp</w:t>
      </w:r>
      <w:r>
        <w:rPr>
          <w:spacing w:val="36"/>
        </w:rPr>
        <w:t> </w:t>
      </w:r>
      <w:r>
        <w:rPr/>
        <w:t>luật</w:t>
      </w:r>
      <w:r>
        <w:rPr>
          <w:spacing w:val="38"/>
        </w:rPr>
        <w:t> </w:t>
      </w:r>
      <w:r>
        <w:rPr/>
        <w:t>của</w:t>
      </w:r>
      <w:r>
        <w:rPr>
          <w:spacing w:val="36"/>
        </w:rPr>
        <w:t> </w:t>
      </w:r>
      <w:r>
        <w:rPr/>
        <w:t>những</w:t>
      </w:r>
      <w:r>
        <w:rPr>
          <w:spacing w:val="38"/>
        </w:rPr>
        <w:t> </w:t>
      </w:r>
      <w:r>
        <w:rPr/>
        <w:t>người</w:t>
      </w:r>
      <w:r>
        <w:rPr>
          <w:spacing w:val="36"/>
        </w:rPr>
        <w:t> </w:t>
      </w:r>
      <w:r>
        <w:rPr/>
        <w:t>tham</w:t>
      </w:r>
      <w:r>
        <w:rPr>
          <w:spacing w:val="33"/>
        </w:rPr>
        <w:t> </w:t>
      </w:r>
      <w:r>
        <w:rPr/>
        <w:t>gia</w:t>
      </w:r>
      <w:r>
        <w:rPr>
          <w:spacing w:val="34"/>
        </w:rPr>
        <w:t> </w:t>
      </w:r>
      <w:r>
        <w:rPr>
          <w:spacing w:val="-5"/>
        </w:rPr>
        <w:t>tố</w:t>
      </w:r>
    </w:p>
    <w:p>
      <w:pPr>
        <w:spacing w:after="0"/>
        <w:sectPr>
          <w:headerReference w:type="default" r:id="rId5"/>
          <w:pgSz w:w="11910" w:h="16850"/>
          <w:pgMar w:header="427" w:footer="0" w:top="1040" w:bottom="280" w:left="1600" w:right="500"/>
          <w:pgNumType w:start="2"/>
        </w:sectPr>
      </w:pPr>
    </w:p>
    <w:p>
      <w:pPr>
        <w:pStyle w:val="BodyText"/>
        <w:spacing w:line="242" w:lineRule="auto" w:before="79"/>
        <w:ind w:right="371"/>
      </w:pPr>
      <w:r>
        <w:rPr/>
        <w:t>tụng dân sự kể từ khi thụ lý vụ</w:t>
      </w:r>
      <w:r>
        <w:rPr>
          <w:spacing w:val="20"/>
        </w:rPr>
        <w:t> </w:t>
      </w:r>
      <w:r>
        <w:rPr/>
        <w:t>án cho đến trước thời điểm Hội đồng xét xử nghị</w:t>
      </w:r>
      <w:r>
        <w:rPr>
          <w:spacing w:val="40"/>
        </w:rPr>
        <w:t> </w:t>
      </w:r>
      <w:r>
        <w:rPr/>
        <w:t>án và quan điểm giải quyết vụ án như sau:</w:t>
      </w:r>
    </w:p>
    <w:p>
      <w:pPr>
        <w:pStyle w:val="ListParagraph"/>
        <w:numPr>
          <w:ilvl w:val="0"/>
          <w:numId w:val="2"/>
        </w:numPr>
        <w:tabs>
          <w:tab w:pos="1017" w:val="left" w:leader="none"/>
        </w:tabs>
        <w:spacing w:line="240" w:lineRule="auto" w:before="115" w:after="0"/>
        <w:ind w:left="102" w:right="344" w:firstLine="719"/>
        <w:jc w:val="both"/>
        <w:rPr>
          <w:sz w:val="28"/>
        </w:rPr>
      </w:pPr>
      <w:r>
        <w:rPr>
          <w:sz w:val="28"/>
        </w:rPr>
        <w:t>Việc tuân theo pháp luật tố tụng của Thẩm phán, Hội đồng xét xử trong</w:t>
      </w:r>
      <w:r>
        <w:rPr>
          <w:spacing w:val="40"/>
          <w:sz w:val="28"/>
        </w:rPr>
        <w:t> </w:t>
      </w:r>
      <w:r>
        <w:rPr>
          <w:sz w:val="28"/>
        </w:rPr>
        <w:t>quá trình giải quyết vụ án, kể từ khi thụ lý cho đến trước thời điểm Hội đồng xét</w:t>
      </w:r>
      <w:r>
        <w:rPr>
          <w:spacing w:val="40"/>
          <w:sz w:val="28"/>
        </w:rPr>
        <w:t> </w:t>
      </w:r>
      <w:r>
        <w:rPr>
          <w:sz w:val="28"/>
        </w:rPr>
        <w:t>xử nghị án là đúng quy định của pháp luật.</w:t>
      </w:r>
    </w:p>
    <w:p>
      <w:pPr>
        <w:pStyle w:val="ListParagraph"/>
        <w:numPr>
          <w:ilvl w:val="0"/>
          <w:numId w:val="2"/>
        </w:numPr>
        <w:tabs>
          <w:tab w:pos="995" w:val="left" w:leader="none"/>
        </w:tabs>
        <w:spacing w:line="240" w:lineRule="auto" w:before="119" w:after="0"/>
        <w:ind w:left="102" w:right="347" w:firstLine="719"/>
        <w:jc w:val="both"/>
        <w:rPr>
          <w:sz w:val="28"/>
        </w:rPr>
      </w:pPr>
      <w:r>
        <w:rPr>
          <w:sz w:val="28"/>
        </w:rPr>
        <w:t>Việc chấp hành pháp luật của những người tham gia tố tụng: Từ khi thụ lý vụ án đến phiên tòa ngày hôm nay nguyên đơn đã thực hiện đầy đủ các quyền và nghĩa vụ tố tụng của mình. Bị đơn đã biết việc Tòa án triệu tập nhưng không thực hiện các quyền và nghĩa vụ tố tụng của mình.</w:t>
      </w:r>
    </w:p>
    <w:p>
      <w:pPr>
        <w:pStyle w:val="BodyText"/>
        <w:spacing w:before="121"/>
        <w:ind w:right="346" w:firstLine="707"/>
      </w:pPr>
      <w:r>
        <w:rPr/>
        <w:t>Về</w:t>
      </w:r>
      <w:r>
        <w:rPr>
          <w:spacing w:val="30"/>
        </w:rPr>
        <w:t> </w:t>
      </w:r>
      <w:r>
        <w:rPr/>
        <w:t>quan</w:t>
      </w:r>
      <w:r>
        <w:rPr>
          <w:spacing w:val="32"/>
        </w:rPr>
        <w:t> </w:t>
      </w:r>
      <w:r>
        <w:rPr/>
        <w:t>điểm</w:t>
      </w:r>
      <w:r>
        <w:rPr>
          <w:spacing w:val="26"/>
        </w:rPr>
        <w:t> </w:t>
      </w:r>
      <w:r>
        <w:rPr/>
        <w:t>giải</w:t>
      </w:r>
      <w:r>
        <w:rPr>
          <w:spacing w:val="30"/>
        </w:rPr>
        <w:t> </w:t>
      </w:r>
      <w:r>
        <w:rPr/>
        <w:t>quyết</w:t>
      </w:r>
      <w:r>
        <w:rPr>
          <w:spacing w:val="30"/>
        </w:rPr>
        <w:t> </w:t>
      </w:r>
      <w:r>
        <w:rPr/>
        <w:t>vụ</w:t>
      </w:r>
      <w:r>
        <w:rPr>
          <w:spacing w:val="30"/>
        </w:rPr>
        <w:t> </w:t>
      </w:r>
      <w:r>
        <w:rPr/>
        <w:t>án:</w:t>
      </w:r>
      <w:r>
        <w:rPr>
          <w:spacing w:val="33"/>
        </w:rPr>
        <w:t> </w:t>
      </w:r>
      <w:r>
        <w:rPr/>
        <w:t>Căn</w:t>
      </w:r>
      <w:r>
        <w:rPr>
          <w:spacing w:val="33"/>
        </w:rPr>
        <w:t> </w:t>
      </w:r>
      <w:r>
        <w:rPr/>
        <w:t>cứ</w:t>
      </w:r>
      <w:r>
        <w:rPr>
          <w:spacing w:val="27"/>
        </w:rPr>
        <w:t> </w:t>
      </w:r>
      <w:r>
        <w:rPr/>
        <w:t>các</w:t>
      </w:r>
      <w:r>
        <w:rPr>
          <w:spacing w:val="32"/>
        </w:rPr>
        <w:t> </w:t>
      </w:r>
      <w:r>
        <w:rPr/>
        <w:t>tài</w:t>
      </w:r>
      <w:r>
        <w:rPr>
          <w:spacing w:val="30"/>
        </w:rPr>
        <w:t> </w:t>
      </w:r>
      <w:r>
        <w:rPr/>
        <w:t>liệu</w:t>
      </w:r>
      <w:r>
        <w:rPr>
          <w:spacing w:val="30"/>
        </w:rPr>
        <w:t> </w:t>
      </w:r>
      <w:r>
        <w:rPr/>
        <w:t>chứng</w:t>
      </w:r>
      <w:r>
        <w:rPr>
          <w:spacing w:val="33"/>
        </w:rPr>
        <w:t> </w:t>
      </w:r>
      <w:r>
        <w:rPr/>
        <w:t>cứ</w:t>
      </w:r>
      <w:r>
        <w:rPr>
          <w:spacing w:val="31"/>
        </w:rPr>
        <w:t> </w:t>
      </w:r>
      <w:r>
        <w:rPr/>
        <w:t>có</w:t>
      </w:r>
      <w:r>
        <w:rPr>
          <w:spacing w:val="33"/>
        </w:rPr>
        <w:t> </w:t>
      </w:r>
      <w:r>
        <w:rPr/>
        <w:t>trong</w:t>
      </w:r>
      <w:r>
        <w:rPr>
          <w:spacing w:val="30"/>
        </w:rPr>
        <w:t> </w:t>
      </w:r>
      <w:r>
        <w:rPr/>
        <w:t>hồ sơ</w:t>
      </w:r>
      <w:r>
        <w:rPr>
          <w:spacing w:val="33"/>
        </w:rPr>
        <w:t> </w:t>
      </w:r>
      <w:r>
        <w:rPr/>
        <w:t>và</w:t>
      </w:r>
      <w:r>
        <w:rPr>
          <w:spacing w:val="31"/>
        </w:rPr>
        <w:t> </w:t>
      </w:r>
      <w:r>
        <w:rPr/>
        <w:t>tại</w:t>
      </w:r>
      <w:r>
        <w:rPr>
          <w:spacing w:val="32"/>
        </w:rPr>
        <w:t> </w:t>
      </w:r>
      <w:r>
        <w:rPr/>
        <w:t>phiên</w:t>
      </w:r>
      <w:r>
        <w:rPr>
          <w:spacing w:val="32"/>
        </w:rPr>
        <w:t> </w:t>
      </w:r>
      <w:r>
        <w:rPr/>
        <w:t>tòa,</w:t>
      </w:r>
      <w:r>
        <w:rPr>
          <w:spacing w:val="30"/>
        </w:rPr>
        <w:t> </w:t>
      </w:r>
      <w:r>
        <w:rPr/>
        <w:t>trên</w:t>
      </w:r>
      <w:r>
        <w:rPr>
          <w:spacing w:val="34"/>
        </w:rPr>
        <w:t> </w:t>
      </w:r>
      <w:r>
        <w:rPr/>
        <w:t>cơ</w:t>
      </w:r>
      <w:r>
        <w:rPr>
          <w:spacing w:val="31"/>
        </w:rPr>
        <w:t> </w:t>
      </w:r>
      <w:r>
        <w:rPr/>
        <w:t>sở</w:t>
      </w:r>
      <w:r>
        <w:rPr>
          <w:spacing w:val="40"/>
        </w:rPr>
        <w:t> </w:t>
      </w:r>
      <w:r>
        <w:rPr/>
        <w:t>xem</w:t>
      </w:r>
      <w:r>
        <w:rPr>
          <w:spacing w:val="29"/>
        </w:rPr>
        <w:t> </w:t>
      </w:r>
      <w:r>
        <w:rPr/>
        <w:t>xét</w:t>
      </w:r>
      <w:r>
        <w:rPr>
          <w:spacing w:val="34"/>
        </w:rPr>
        <w:t> </w:t>
      </w:r>
      <w:r>
        <w:rPr/>
        <w:t>tất</w:t>
      </w:r>
      <w:r>
        <w:rPr>
          <w:spacing w:val="34"/>
        </w:rPr>
        <w:t> </w:t>
      </w:r>
      <w:r>
        <w:rPr/>
        <w:t>cả</w:t>
      </w:r>
      <w:r>
        <w:rPr>
          <w:spacing w:val="33"/>
        </w:rPr>
        <w:t> </w:t>
      </w:r>
      <w:r>
        <w:rPr/>
        <w:t>các</w:t>
      </w:r>
      <w:r>
        <w:rPr>
          <w:spacing w:val="31"/>
        </w:rPr>
        <w:t> </w:t>
      </w:r>
      <w:r>
        <w:rPr/>
        <w:t>ý</w:t>
      </w:r>
      <w:r>
        <w:rPr>
          <w:spacing w:val="32"/>
        </w:rPr>
        <w:t> </w:t>
      </w:r>
      <w:r>
        <w:rPr/>
        <w:t>kiến</w:t>
      </w:r>
      <w:r>
        <w:rPr>
          <w:spacing w:val="32"/>
        </w:rPr>
        <w:t> </w:t>
      </w:r>
      <w:r>
        <w:rPr/>
        <w:t>của</w:t>
      </w:r>
      <w:r>
        <w:rPr>
          <w:spacing w:val="31"/>
        </w:rPr>
        <w:t> </w:t>
      </w:r>
      <w:r>
        <w:rPr/>
        <w:t>những</w:t>
      </w:r>
      <w:r>
        <w:rPr>
          <w:spacing w:val="32"/>
        </w:rPr>
        <w:t> </w:t>
      </w:r>
      <w:r>
        <w:rPr/>
        <w:t>người</w:t>
      </w:r>
      <w:r>
        <w:rPr>
          <w:spacing w:val="34"/>
        </w:rPr>
        <w:t> </w:t>
      </w:r>
      <w:r>
        <w:rPr/>
        <w:t>tham gia phiên tòa, Kiểm sát viên đề nghị</w:t>
      </w:r>
      <w:r>
        <w:rPr>
          <w:spacing w:val="37"/>
        </w:rPr>
        <w:t> </w:t>
      </w:r>
      <w:r>
        <w:rPr/>
        <w:t>Hội đồng xét xử quyết định:</w:t>
      </w:r>
      <w:r>
        <w:rPr>
          <w:spacing w:val="31"/>
        </w:rPr>
        <w:t> </w:t>
      </w:r>
      <w:r>
        <w:rPr/>
        <w:t>Áp dụng Điều 51,</w:t>
      </w:r>
      <w:r>
        <w:rPr>
          <w:spacing w:val="-10"/>
        </w:rPr>
        <w:t> </w:t>
      </w:r>
      <w:r>
        <w:rPr/>
        <w:t>khoản</w:t>
      </w:r>
      <w:r>
        <w:rPr>
          <w:spacing w:val="-11"/>
        </w:rPr>
        <w:t> </w:t>
      </w:r>
      <w:r>
        <w:rPr/>
        <w:t>1</w:t>
      </w:r>
      <w:r>
        <w:rPr>
          <w:spacing w:val="-9"/>
        </w:rPr>
        <w:t> </w:t>
      </w:r>
      <w:r>
        <w:rPr/>
        <w:t>Điều</w:t>
      </w:r>
      <w:r>
        <w:rPr>
          <w:spacing w:val="-9"/>
        </w:rPr>
        <w:t> </w:t>
      </w:r>
      <w:r>
        <w:rPr/>
        <w:t>56,</w:t>
      </w:r>
      <w:r>
        <w:rPr>
          <w:spacing w:val="-12"/>
        </w:rPr>
        <w:t> </w:t>
      </w:r>
      <w:r>
        <w:rPr/>
        <w:t>81,</w:t>
      </w:r>
      <w:r>
        <w:rPr>
          <w:spacing w:val="-11"/>
        </w:rPr>
        <w:t> </w:t>
      </w:r>
      <w:r>
        <w:rPr/>
        <w:t>82,</w:t>
      </w:r>
      <w:r>
        <w:rPr>
          <w:spacing w:val="-10"/>
        </w:rPr>
        <w:t> </w:t>
      </w:r>
      <w:r>
        <w:rPr/>
        <w:t>83</w:t>
      </w:r>
      <w:r>
        <w:rPr>
          <w:spacing w:val="-9"/>
        </w:rPr>
        <w:t> </w:t>
      </w:r>
      <w:r>
        <w:rPr/>
        <w:t>Luật</w:t>
      </w:r>
      <w:r>
        <w:rPr>
          <w:spacing w:val="-9"/>
        </w:rPr>
        <w:t> </w:t>
      </w:r>
      <w:r>
        <w:rPr/>
        <w:t>Hôn</w:t>
      </w:r>
      <w:r>
        <w:rPr>
          <w:spacing w:val="-12"/>
        </w:rPr>
        <w:t> </w:t>
      </w:r>
      <w:r>
        <w:rPr/>
        <w:t>nhân</w:t>
      </w:r>
      <w:r>
        <w:rPr>
          <w:spacing w:val="-9"/>
        </w:rPr>
        <w:t> </w:t>
      </w:r>
      <w:r>
        <w:rPr/>
        <w:t>và</w:t>
      </w:r>
      <w:r>
        <w:rPr>
          <w:spacing w:val="-9"/>
        </w:rPr>
        <w:t> </w:t>
      </w:r>
      <w:r>
        <w:rPr/>
        <w:t>gia</w:t>
      </w:r>
      <w:r>
        <w:rPr>
          <w:spacing w:val="-13"/>
        </w:rPr>
        <w:t> </w:t>
      </w:r>
      <w:r>
        <w:rPr/>
        <w:t>đình</w:t>
      </w:r>
      <w:r>
        <w:rPr>
          <w:spacing w:val="-9"/>
        </w:rPr>
        <w:t> </w:t>
      </w:r>
      <w:r>
        <w:rPr/>
        <w:t>năm</w:t>
      </w:r>
      <w:r>
        <w:rPr>
          <w:spacing w:val="-14"/>
        </w:rPr>
        <w:t> </w:t>
      </w:r>
      <w:r>
        <w:rPr/>
        <w:t>2014;</w:t>
      </w:r>
      <w:r>
        <w:rPr>
          <w:spacing w:val="54"/>
        </w:rPr>
        <w:t> </w:t>
      </w:r>
      <w:r>
        <w:rPr/>
        <w:t>khoản</w:t>
      </w:r>
      <w:r>
        <w:rPr>
          <w:spacing w:val="-9"/>
        </w:rPr>
        <w:t> </w:t>
      </w:r>
      <w:r>
        <w:rPr/>
        <w:t>1</w:t>
      </w:r>
      <w:r>
        <w:rPr>
          <w:spacing w:val="-8"/>
        </w:rPr>
        <w:t> </w:t>
      </w:r>
      <w:r>
        <w:rPr>
          <w:spacing w:val="-4"/>
        </w:rPr>
        <w:t>Điều</w:t>
      </w:r>
    </w:p>
    <w:p>
      <w:pPr>
        <w:pStyle w:val="BodyText"/>
        <w:spacing w:before="1"/>
        <w:ind w:right="337"/>
      </w:pPr>
      <w:r>
        <w:rPr/>
        <w:t>28, điểm</w:t>
      </w:r>
      <w:r>
        <w:rPr>
          <w:spacing w:val="-3"/>
        </w:rPr>
        <w:t> </w:t>
      </w:r>
      <w:r>
        <w:rPr/>
        <w:t>a khoản 1 Điều 35, điểm</w:t>
      </w:r>
      <w:r>
        <w:rPr>
          <w:spacing w:val="-3"/>
        </w:rPr>
        <w:t> </w:t>
      </w:r>
      <w:r>
        <w:rPr/>
        <w:t>a khoản 1 Điều 39, Điều 147, khoản 1 Điều 227, Điều 266, Điều 271, Điều 273 Bộ luật Tố tụng dân sự năm 2015; Điểm đ khoản 1 Điều 12 Nghị quyết số 326/2016/NQ-UBTVQH14 ngày 30/12/2016 của Ủy ban thường vụ Quốc hội quy định về</w:t>
      </w:r>
      <w:r>
        <w:rPr>
          <w:spacing w:val="40"/>
        </w:rPr>
        <w:t> </w:t>
      </w:r>
      <w:r>
        <w:rPr/>
        <w:t>mức thu, miễn, giảm, thu, nộp, quản lý và sử</w:t>
      </w:r>
      <w:r>
        <w:rPr>
          <w:spacing w:val="40"/>
        </w:rPr>
        <w:t> </w:t>
      </w:r>
      <w:r>
        <w:rPr/>
        <w:t>dụng án phí và lệ phí Tòa án. Tuyên xử theo hướng chấp nhận yêu cầu khởi kiện của nguyên đơn. Về hôn nhân: Cho ly hôn giữa chị Mùa Thị C và anh Hàng A C2. Về con chung: Giao cháu Hàng A C3, sinh ngày 14/02/2007, cháu Hàng Thị P,</w:t>
      </w:r>
      <w:r>
        <w:rPr>
          <w:spacing w:val="40"/>
        </w:rPr>
        <w:t> </w:t>
      </w:r>
      <w:r>
        <w:rPr/>
        <w:t>sinh ngày 13/01/2009 và cháu Hàng A P2, sinh ngày 20/03/2011 cho chị Mùa Thị C trực tiếp nuôi dưỡng, giáo dục đến tuổi trưởng thành. Về tài sản chung và nợ chung: Đề nghị Hội đồng xét xử không xem xét vấn đề này. Về án phí: Nguyên</w:t>
      </w:r>
      <w:r>
        <w:rPr>
          <w:spacing w:val="40"/>
        </w:rPr>
        <w:t> </w:t>
      </w:r>
      <w:r>
        <w:rPr/>
        <w:t>đơn phải chịu án phí xin ly hôn theo quy định.</w:t>
      </w:r>
    </w:p>
    <w:p>
      <w:pPr>
        <w:pStyle w:val="Heading1"/>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spacing w:line="242" w:lineRule="auto" w:before="115"/>
        <w:ind w:left="102" w:right="359" w:firstLine="707"/>
        <w:jc w:val="both"/>
        <w:rPr>
          <w:i/>
          <w:sz w:val="28"/>
        </w:rPr>
      </w:pPr>
      <w:r>
        <w:rPr>
          <w:i/>
          <w:sz w:val="28"/>
        </w:rPr>
        <w:t>Sau khi nghiên cứu các tài liệu có trong hồ sơ vụ án được thẩm tra tại phiên</w:t>
      </w:r>
      <w:r>
        <w:rPr>
          <w:i/>
          <w:sz w:val="28"/>
        </w:rPr>
        <w:t> tòa và căn cứ vào kết quả tranh luận tại phiên tòa, Hội đồng xét xử xét thấy:</w:t>
      </w:r>
    </w:p>
    <w:p>
      <w:pPr>
        <w:pStyle w:val="ListParagraph"/>
        <w:numPr>
          <w:ilvl w:val="0"/>
          <w:numId w:val="3"/>
        </w:numPr>
        <w:tabs>
          <w:tab w:pos="1220" w:val="left" w:leader="none"/>
        </w:tabs>
        <w:spacing w:line="240" w:lineRule="auto" w:before="115" w:after="0"/>
        <w:ind w:left="102" w:right="345" w:firstLine="707"/>
        <w:jc w:val="both"/>
        <w:rPr>
          <w:sz w:val="28"/>
        </w:rPr>
      </w:pPr>
      <w:r>
        <w:rPr>
          <w:b/>
          <w:i/>
          <w:sz w:val="28"/>
        </w:rPr>
        <w:t>Về tố tụng: </w:t>
      </w:r>
      <w:r>
        <w:rPr>
          <w:sz w:val="28"/>
        </w:rPr>
        <w:t>Chị Mùa Thị C có đơn khởi kiện yêu cầu xin ly hôn đối với anh Hàng A C2 có địa chỉ tại: Bản N, xã N, huyện Mai Sơn, tỉnh Sơn La, Tòa án nhân dân huyện Mai Sơn thụ lý vụ án hôn nhân gia đình với quan hệ pháp luật tranh chấp xin ly hôn là đúng thẩm quyền theo quy định tại khoản 1 Điều 28, điểm a khoản 1 Điều 35, điểm a khoản 1 Điều 39 Bộ luật Tố tụng dân sự.</w:t>
      </w:r>
    </w:p>
    <w:p>
      <w:pPr>
        <w:pStyle w:val="BodyText"/>
        <w:spacing w:before="118"/>
        <w:ind w:right="344" w:firstLine="707"/>
      </w:pPr>
      <w:r>
        <w:rPr/>
        <w:t>Trong đơn khởi kiện, nguyên đơn đã ghi đầy đủ và đúng địa chỉ nơi cư trú của bị đơn, Tòa án đã gửi các văn bản tố tụng cho bị đơn theo địa chỉ nguyên đơn cung</w:t>
      </w:r>
      <w:r>
        <w:rPr>
          <w:spacing w:val="23"/>
        </w:rPr>
        <w:t> </w:t>
      </w:r>
      <w:r>
        <w:rPr/>
        <w:t>cấp.</w:t>
      </w:r>
      <w:r>
        <w:rPr>
          <w:spacing w:val="23"/>
        </w:rPr>
        <w:t> </w:t>
      </w:r>
      <w:r>
        <w:rPr/>
        <w:t>Qua xác minh</w:t>
      </w:r>
      <w:r>
        <w:rPr>
          <w:spacing w:val="25"/>
        </w:rPr>
        <w:t> </w:t>
      </w:r>
      <w:r>
        <w:rPr/>
        <w:t>xác</w:t>
      </w:r>
      <w:r>
        <w:rPr>
          <w:spacing w:val="22"/>
        </w:rPr>
        <w:t> </w:t>
      </w:r>
      <w:r>
        <w:rPr/>
        <w:t>định</w:t>
      </w:r>
      <w:r>
        <w:rPr>
          <w:spacing w:val="21"/>
        </w:rPr>
        <w:t> </w:t>
      </w:r>
      <w:r>
        <w:rPr/>
        <w:t>bị</w:t>
      </w:r>
      <w:r>
        <w:rPr>
          <w:spacing w:val="21"/>
        </w:rPr>
        <w:t> </w:t>
      </w:r>
      <w:r>
        <w:rPr/>
        <w:t>đơn</w:t>
      </w:r>
      <w:r>
        <w:rPr>
          <w:spacing w:val="23"/>
        </w:rPr>
        <w:t> </w:t>
      </w:r>
      <w:r>
        <w:rPr/>
        <w:t>đã biết</w:t>
      </w:r>
      <w:r>
        <w:rPr>
          <w:spacing w:val="23"/>
        </w:rPr>
        <w:t> </w:t>
      </w:r>
      <w:r>
        <w:rPr/>
        <w:t>được</w:t>
      </w:r>
      <w:r>
        <w:rPr>
          <w:spacing w:val="22"/>
        </w:rPr>
        <w:t> </w:t>
      </w:r>
      <w:r>
        <w:rPr/>
        <w:t>nội</w:t>
      </w:r>
      <w:r>
        <w:rPr>
          <w:spacing w:val="21"/>
        </w:rPr>
        <w:t> </w:t>
      </w:r>
      <w:r>
        <w:rPr/>
        <w:t>dung</w:t>
      </w:r>
      <w:r>
        <w:rPr>
          <w:spacing w:val="26"/>
        </w:rPr>
        <w:t> </w:t>
      </w:r>
      <w:r>
        <w:rPr/>
        <w:t>chị</w:t>
      </w:r>
      <w:r>
        <w:rPr>
          <w:spacing w:val="23"/>
        </w:rPr>
        <w:t> </w:t>
      </w:r>
      <w:r>
        <w:rPr/>
        <w:t>C</w:t>
      </w:r>
      <w:r>
        <w:rPr>
          <w:spacing w:val="22"/>
        </w:rPr>
        <w:t> </w:t>
      </w:r>
      <w:r>
        <w:rPr/>
        <w:t>xin</w:t>
      </w:r>
      <w:r>
        <w:rPr>
          <w:spacing w:val="21"/>
        </w:rPr>
        <w:t> </w:t>
      </w:r>
      <w:r>
        <w:rPr/>
        <w:t>ly</w:t>
      </w:r>
      <w:r>
        <w:rPr>
          <w:spacing w:val="21"/>
        </w:rPr>
        <w:t> </w:t>
      </w:r>
      <w:r>
        <w:rPr/>
        <w:t>hôn tại Tòa án, thời gian và địa điểm Tòa án triệu tập làm việc thông qua Ban quản lý Bản nhưng bị đơn cố tình không có mặt tại Tòa án, không cung cấp chính xác địa chỉ mới. Trước phiên tòa, Tòa án đã triệu tập hợp lệ đối với bị đơn lần thứ hai nhưng bị đơn vắng mặt. Nguyên đơn đã có đơn đề nghị xét xử vắng mặt nên căn</w:t>
      </w:r>
      <w:r>
        <w:rPr>
          <w:spacing w:val="80"/>
        </w:rPr>
        <w:t> </w:t>
      </w:r>
      <w:r>
        <w:rPr/>
        <w:t>cứ </w:t>
      </w:r>
      <w:r>
        <w:rPr>
          <w:color w:val="FF0000"/>
        </w:rPr>
        <w:t>Điều 227, 238 </w:t>
      </w:r>
      <w:r>
        <w:rPr/>
        <w:t>Bộ luật Tố tụng dân sự, Hội đồng xét xử vẫn tiến hành xét xử vắng mặt chị Mùa Thị C và anh Hàng A C2.</w:t>
      </w:r>
    </w:p>
    <w:p>
      <w:pPr>
        <w:pStyle w:val="Heading2"/>
        <w:numPr>
          <w:ilvl w:val="0"/>
          <w:numId w:val="3"/>
        </w:numPr>
        <w:tabs>
          <w:tab w:pos="1209" w:val="left" w:leader="none"/>
        </w:tabs>
        <w:spacing w:line="240" w:lineRule="auto" w:before="129" w:after="0"/>
        <w:ind w:left="1208" w:right="0" w:hanging="399"/>
        <w:jc w:val="both"/>
        <w:rPr>
          <w:i/>
        </w:rPr>
      </w:pPr>
      <w:r>
        <w:rPr>
          <w:i/>
        </w:rPr>
        <w:t>Về</w:t>
      </w:r>
      <w:r>
        <w:rPr>
          <w:i/>
          <w:spacing w:val="-1"/>
        </w:rPr>
        <w:t> </w:t>
      </w:r>
      <w:r>
        <w:rPr>
          <w:i/>
        </w:rPr>
        <w:t>yêu</w:t>
      </w:r>
      <w:r>
        <w:rPr>
          <w:i/>
          <w:spacing w:val="-2"/>
        </w:rPr>
        <w:t> </w:t>
      </w:r>
      <w:r>
        <w:rPr>
          <w:i/>
        </w:rPr>
        <w:t>cầu</w:t>
      </w:r>
      <w:r>
        <w:rPr>
          <w:i/>
          <w:spacing w:val="-1"/>
        </w:rPr>
        <w:t> </w:t>
      </w:r>
      <w:r>
        <w:rPr>
          <w:i/>
        </w:rPr>
        <w:t>xin</w:t>
      </w:r>
      <w:r>
        <w:rPr>
          <w:i/>
          <w:spacing w:val="-2"/>
        </w:rPr>
        <w:t> </w:t>
      </w:r>
      <w:r>
        <w:rPr>
          <w:i/>
        </w:rPr>
        <w:t>ly</w:t>
      </w:r>
      <w:r>
        <w:rPr>
          <w:i/>
          <w:spacing w:val="-2"/>
        </w:rPr>
        <w:t> </w:t>
      </w:r>
      <w:r>
        <w:rPr>
          <w:i/>
          <w:spacing w:val="-4"/>
        </w:rPr>
        <w:t>hôn:</w:t>
      </w:r>
    </w:p>
    <w:p>
      <w:pPr>
        <w:spacing w:after="0" w:line="240" w:lineRule="auto"/>
        <w:jc w:val="both"/>
        <w:sectPr>
          <w:pgSz w:w="11910" w:h="16850"/>
          <w:pgMar w:header="427" w:footer="0" w:top="1040" w:bottom="280" w:left="1600" w:right="500"/>
        </w:sectPr>
      </w:pPr>
    </w:p>
    <w:p>
      <w:pPr>
        <w:pStyle w:val="BodyText"/>
        <w:spacing w:before="79"/>
        <w:ind w:right="343" w:firstLine="719"/>
      </w:pPr>
      <w:r>
        <w:rPr>
          <w:i/>
        </w:rPr>
        <w:t>[2.1]</w:t>
      </w:r>
      <w:r>
        <w:rPr>
          <w:i/>
          <w:spacing w:val="33"/>
        </w:rPr>
        <w:t> </w:t>
      </w:r>
      <w:r>
        <w:rPr>
          <w:i/>
        </w:rPr>
        <w:t>Về hôn nhân:</w:t>
      </w:r>
      <w:r>
        <w:rPr>
          <w:i/>
          <w:spacing w:val="30"/>
        </w:rPr>
        <w:t> </w:t>
      </w:r>
      <w:r>
        <w:rPr/>
        <w:t>Chị Mùa Thị</w:t>
      </w:r>
      <w:r>
        <w:rPr>
          <w:spacing w:val="31"/>
        </w:rPr>
        <w:t> </w:t>
      </w:r>
      <w:r>
        <w:rPr/>
        <w:t>C và anh Hàng A C2 tự nguyện kết hôn với nhau từ năm 2014, anh chị đã được UBND xã N, huyện Mai Sơn, tỉnh Sơn La cấp giấy chứng nhận kết hôn vào ngày</w:t>
      </w:r>
      <w:r>
        <w:rPr>
          <w:spacing w:val="40"/>
        </w:rPr>
        <w:t> </w:t>
      </w:r>
      <w:r>
        <w:rPr/>
        <w:t>11/3/2011. Khi kết hôn hai bên đủ điều</w:t>
      </w:r>
      <w:r>
        <w:rPr>
          <w:spacing w:val="80"/>
        </w:rPr>
        <w:t> </w:t>
      </w:r>
      <w:r>
        <w:rPr/>
        <w:t>kiện</w:t>
      </w:r>
      <w:r>
        <w:rPr>
          <w:spacing w:val="33"/>
        </w:rPr>
        <w:t> </w:t>
      </w:r>
      <w:r>
        <w:rPr/>
        <w:t>kết</w:t>
      </w:r>
      <w:r>
        <w:rPr>
          <w:spacing w:val="30"/>
        </w:rPr>
        <w:t> </w:t>
      </w:r>
      <w:r>
        <w:rPr/>
        <w:t>hôn</w:t>
      </w:r>
      <w:r>
        <w:rPr>
          <w:spacing w:val="33"/>
        </w:rPr>
        <w:t> </w:t>
      </w:r>
      <w:r>
        <w:rPr/>
        <w:t>theo</w:t>
      </w:r>
      <w:r>
        <w:rPr>
          <w:spacing w:val="30"/>
        </w:rPr>
        <w:t> </w:t>
      </w:r>
      <w:r>
        <w:rPr/>
        <w:t>quy định</w:t>
      </w:r>
      <w:r>
        <w:rPr>
          <w:spacing w:val="33"/>
        </w:rPr>
        <w:t> </w:t>
      </w:r>
      <w:r>
        <w:rPr/>
        <w:t>của pháp</w:t>
      </w:r>
      <w:r>
        <w:rPr>
          <w:spacing w:val="33"/>
        </w:rPr>
        <w:t> </w:t>
      </w:r>
      <w:r>
        <w:rPr/>
        <w:t>luật,</w:t>
      </w:r>
      <w:r>
        <w:rPr>
          <w:spacing w:val="31"/>
        </w:rPr>
        <w:t> </w:t>
      </w:r>
      <w:r>
        <w:rPr/>
        <w:t>do</w:t>
      </w:r>
      <w:r>
        <w:rPr>
          <w:spacing w:val="30"/>
        </w:rPr>
        <w:t> </w:t>
      </w:r>
      <w:r>
        <w:rPr/>
        <w:t>đó</w:t>
      </w:r>
      <w:r>
        <w:rPr>
          <w:spacing w:val="33"/>
        </w:rPr>
        <w:t> </w:t>
      </w:r>
      <w:r>
        <w:rPr/>
        <w:t>anh</w:t>
      </w:r>
      <w:r>
        <w:rPr>
          <w:spacing w:val="33"/>
        </w:rPr>
        <w:t> </w:t>
      </w:r>
      <w:r>
        <w:rPr/>
        <w:t>chị</w:t>
      </w:r>
      <w:r>
        <w:rPr>
          <w:spacing w:val="33"/>
        </w:rPr>
        <w:t> </w:t>
      </w:r>
      <w:r>
        <w:rPr/>
        <w:t>là</w:t>
      </w:r>
      <w:r>
        <w:rPr>
          <w:spacing w:val="32"/>
        </w:rPr>
        <w:t> </w:t>
      </w:r>
      <w:r>
        <w:rPr/>
        <w:t>vợ</w:t>
      </w:r>
      <w:r>
        <w:rPr>
          <w:spacing w:val="32"/>
        </w:rPr>
        <w:t> </w:t>
      </w:r>
      <w:r>
        <w:rPr/>
        <w:t>chồng</w:t>
      </w:r>
      <w:r>
        <w:rPr>
          <w:spacing w:val="33"/>
        </w:rPr>
        <w:t> </w:t>
      </w:r>
      <w:r>
        <w:rPr/>
        <w:t>hợp</w:t>
      </w:r>
      <w:r>
        <w:rPr>
          <w:spacing w:val="33"/>
        </w:rPr>
        <w:t> </w:t>
      </w:r>
      <w:r>
        <w:rPr/>
        <w:t>pháp. Sau khi kết hôn, anh chị chung sống hạnh phúc đến năm 2021 thì phát sinh mâu thuẫn.</w:t>
      </w:r>
      <w:r>
        <w:rPr>
          <w:spacing w:val="32"/>
        </w:rPr>
        <w:t> </w:t>
      </w:r>
      <w:r>
        <w:rPr/>
        <w:t>Chị</w:t>
      </w:r>
      <w:r>
        <w:rPr>
          <w:spacing w:val="33"/>
        </w:rPr>
        <w:t> </w:t>
      </w:r>
      <w:r>
        <w:rPr/>
        <w:t>C cho rằng nguyên nhân là do</w:t>
      </w:r>
      <w:r>
        <w:rPr>
          <w:spacing w:val="33"/>
        </w:rPr>
        <w:t> </w:t>
      </w:r>
      <w:r>
        <w:rPr/>
        <w:t>anh</w:t>
      </w:r>
      <w:r>
        <w:rPr>
          <w:spacing w:val="39"/>
        </w:rPr>
        <w:t> </w:t>
      </w:r>
      <w:r>
        <w:rPr/>
        <w:t>C2 ngoại tình, không chăm lo vợ con</w:t>
      </w:r>
      <w:r>
        <w:rPr>
          <w:spacing w:val="31"/>
        </w:rPr>
        <w:t> </w:t>
      </w:r>
      <w:r>
        <w:rPr/>
        <w:t>nên</w:t>
      </w:r>
      <w:r>
        <w:rPr>
          <w:spacing w:val="31"/>
        </w:rPr>
        <w:t> </w:t>
      </w:r>
      <w:r>
        <w:rPr/>
        <w:t>vợ</w:t>
      </w:r>
      <w:r>
        <w:rPr>
          <w:spacing w:val="32"/>
        </w:rPr>
        <w:t> </w:t>
      </w:r>
      <w:r>
        <w:rPr/>
        <w:t>chồng</w:t>
      </w:r>
      <w:r>
        <w:rPr>
          <w:spacing w:val="34"/>
        </w:rPr>
        <w:t> </w:t>
      </w:r>
      <w:r>
        <w:rPr/>
        <w:t>phát</w:t>
      </w:r>
      <w:r>
        <w:rPr>
          <w:spacing w:val="31"/>
        </w:rPr>
        <w:t> </w:t>
      </w:r>
      <w:r>
        <w:rPr/>
        <w:t>sinh</w:t>
      </w:r>
      <w:r>
        <w:rPr>
          <w:spacing w:val="40"/>
        </w:rPr>
        <w:t> </w:t>
      </w:r>
      <w:r>
        <w:rPr/>
        <w:t>mâu</w:t>
      </w:r>
      <w:r>
        <w:rPr>
          <w:spacing w:val="34"/>
        </w:rPr>
        <w:t> </w:t>
      </w:r>
      <w:r>
        <w:rPr/>
        <w:t>thuẫn.</w:t>
      </w:r>
      <w:r>
        <w:rPr>
          <w:spacing w:val="29"/>
        </w:rPr>
        <w:t> </w:t>
      </w:r>
      <w:r>
        <w:rPr/>
        <w:t>Anh</w:t>
      </w:r>
      <w:r>
        <w:rPr>
          <w:spacing w:val="39"/>
        </w:rPr>
        <w:t> </w:t>
      </w:r>
      <w:r>
        <w:rPr/>
        <w:t>C2</w:t>
      </w:r>
      <w:r>
        <w:rPr>
          <w:spacing w:val="35"/>
        </w:rPr>
        <w:t> </w:t>
      </w:r>
      <w:r>
        <w:rPr/>
        <w:t>đã</w:t>
      </w:r>
      <w:r>
        <w:rPr>
          <w:spacing w:val="32"/>
        </w:rPr>
        <w:t> </w:t>
      </w:r>
      <w:r>
        <w:rPr/>
        <w:t>bỏ</w:t>
      </w:r>
      <w:r>
        <w:rPr>
          <w:spacing w:val="31"/>
        </w:rPr>
        <w:t> </w:t>
      </w:r>
      <w:r>
        <w:rPr/>
        <w:t>đi</w:t>
      </w:r>
      <w:r>
        <w:rPr>
          <w:spacing w:val="34"/>
        </w:rPr>
        <w:t> </w:t>
      </w:r>
      <w:r>
        <w:rPr/>
        <w:t>làm</w:t>
      </w:r>
      <w:r>
        <w:rPr>
          <w:spacing w:val="30"/>
        </w:rPr>
        <w:t> </w:t>
      </w:r>
      <w:r>
        <w:rPr/>
        <w:t>ăn</w:t>
      </w:r>
      <w:r>
        <w:rPr>
          <w:spacing w:val="34"/>
        </w:rPr>
        <w:t> </w:t>
      </w:r>
      <w:r>
        <w:rPr/>
        <w:t>xa,</w:t>
      </w:r>
      <w:r>
        <w:rPr>
          <w:spacing w:val="31"/>
        </w:rPr>
        <w:t> </w:t>
      </w:r>
      <w:r>
        <w:rPr/>
        <w:t>không</w:t>
      </w:r>
      <w:r>
        <w:rPr>
          <w:spacing w:val="34"/>
        </w:rPr>
        <w:t> </w:t>
      </w:r>
      <w:r>
        <w:rPr/>
        <w:t>gửi tiền về chăm sóc con. Anh C2 không sử đổi nên mâu thuẫn càng trầm trọng. Qua xác minh xác</w:t>
      </w:r>
      <w:r>
        <w:rPr>
          <w:spacing w:val="-1"/>
        </w:rPr>
        <w:t> </w:t>
      </w:r>
      <w:r>
        <w:rPr/>
        <w:t>định, vợ chồng chị C anh C2 có mâu thuẫn như chị C</w:t>
      </w:r>
      <w:r>
        <w:rPr>
          <w:spacing w:val="-1"/>
        </w:rPr>
        <w:t> </w:t>
      </w:r>
      <w:r>
        <w:rPr/>
        <w:t>trình bày. Hiện anh C2</w:t>
      </w:r>
      <w:r>
        <w:rPr>
          <w:spacing w:val="-1"/>
        </w:rPr>
        <w:t> </w:t>
      </w:r>
      <w:r>
        <w:rPr/>
        <w:t>đi</w:t>
      </w:r>
      <w:r>
        <w:rPr>
          <w:spacing w:val="-1"/>
        </w:rPr>
        <w:t> </w:t>
      </w:r>
      <w:r>
        <w:rPr/>
        <w:t>làm</w:t>
      </w:r>
      <w:r>
        <w:rPr>
          <w:spacing w:val="-5"/>
        </w:rPr>
        <w:t> </w:t>
      </w:r>
      <w:r>
        <w:rPr/>
        <w:t>xa,</w:t>
      </w:r>
      <w:r>
        <w:rPr>
          <w:spacing w:val="-2"/>
        </w:rPr>
        <w:t> </w:t>
      </w:r>
      <w:r>
        <w:rPr/>
        <w:t>thỉnh</w:t>
      </w:r>
      <w:r>
        <w:rPr>
          <w:spacing w:val="-1"/>
        </w:rPr>
        <w:t> </w:t>
      </w:r>
      <w:r>
        <w:rPr/>
        <w:t>thoảng về</w:t>
      </w:r>
      <w:r>
        <w:rPr>
          <w:spacing w:val="-2"/>
        </w:rPr>
        <w:t> </w:t>
      </w:r>
      <w:r>
        <w:rPr/>
        <w:t>thăm</w:t>
      </w:r>
      <w:r>
        <w:rPr>
          <w:spacing w:val="-4"/>
        </w:rPr>
        <w:t> </w:t>
      </w:r>
      <w:r>
        <w:rPr/>
        <w:t>gia đình nhưng không chăm</w:t>
      </w:r>
      <w:r>
        <w:rPr>
          <w:spacing w:val="-5"/>
        </w:rPr>
        <w:t> </w:t>
      </w:r>
      <w:r>
        <w:rPr/>
        <w:t>lo đến con cái. Về con chung, anh chị có 03 con chung hiện đang do chị C trực tiếp nuôi dưỡng, giáo dục. Hội đồng xét xử thấy rằng, mâu thuẫn vợ chồng của anh chị đã trầm trọng, đời sống chung không hạnh phúc, trong thời gian sống ly thân anh chị</w:t>
      </w:r>
      <w:r>
        <w:rPr>
          <w:spacing w:val="80"/>
        </w:rPr>
        <w:t> </w:t>
      </w:r>
      <w:r>
        <w:rPr/>
        <w:t>không còn quan tâm đến nhau. Hội đồng xét xử xét thấy, cần căn cứ Điều 56 của Luật Hôn nhân và gia đình năm 2014, chấp nhận yêu cầu xin ly hôn của chị Mùa Thị C, xử cho chị C được ly hôn với anh Hàng A C2.</w:t>
      </w:r>
    </w:p>
    <w:p>
      <w:pPr>
        <w:pStyle w:val="BodyText"/>
        <w:spacing w:before="122"/>
        <w:ind w:right="341" w:firstLine="719"/>
      </w:pPr>
      <w:r>
        <w:rPr>
          <w:i/>
        </w:rPr>
        <w:t>[2.2] Về con chung: </w:t>
      </w:r>
      <w:r>
        <w:rPr/>
        <w:t>Căn cứ lời khai của nguyên đơn và các tài liệu có trong hồ sơ xác định, chị C và anh C2 có 03 con chung là cháu Hàng A C3, sinh ngày 14/02/2007, cháu Hàng Thị P, sinh ngày 13/01/2009 và cháu Hàng A</w:t>
      </w:r>
      <w:r>
        <w:rPr>
          <w:spacing w:val="40"/>
        </w:rPr>
        <w:t> </w:t>
      </w:r>
      <w:r>
        <w:rPr/>
        <w:t>P2, sinh</w:t>
      </w:r>
      <w:r>
        <w:rPr>
          <w:spacing w:val="40"/>
        </w:rPr>
        <w:t> </w:t>
      </w:r>
      <w:r>
        <w:rPr/>
        <w:t>ngày 20/03/2011. Tại biên bản ghi ý kiến của con chung chưa thành niên trên 07 tuổi, các cháu đều có nguyện vọng được ở cùng mẹ. Chị C có nguyện vọng nuôi dưỡng 03 con chung và chưa yêu cầu anh C2 cấp dưỡng nuôi con chung. Qua xác minh xác định cả 03 con chung đều đang ở cùng chị C và do chị C trực tiếp chăm sóc. Anh C2 thường xuyên đi làm xa, ít khi về địa phương và cũng không chăm lo đến con cái. Do đó, cần chấp nhận yêu cầu của nguyên đơn và các con chung, giao cháu cháu Hàng A C3, sinh ngày 14/02/2007, cháu Hàng Thị P, sinh ngày 13/01/2009 và cháu Hàng A P2, sinh ngày 20/03/2011 cho</w:t>
      </w:r>
      <w:r>
        <w:rPr>
          <w:spacing w:val="-1"/>
        </w:rPr>
        <w:t> </w:t>
      </w:r>
      <w:r>
        <w:rPr/>
        <w:t>chị</w:t>
      </w:r>
      <w:r>
        <w:rPr>
          <w:spacing w:val="-5"/>
        </w:rPr>
        <w:t> </w:t>
      </w:r>
      <w:r>
        <w:rPr/>
        <w:t>Mùa</w:t>
      </w:r>
      <w:r>
        <w:rPr>
          <w:spacing w:val="-3"/>
        </w:rPr>
        <w:t> </w:t>
      </w:r>
      <w:r>
        <w:rPr/>
        <w:t>Thị</w:t>
      </w:r>
      <w:r>
        <w:rPr>
          <w:spacing w:val="-2"/>
        </w:rPr>
        <w:t> </w:t>
      </w:r>
      <w:r>
        <w:rPr/>
        <w:t>C</w:t>
      </w:r>
      <w:r>
        <w:rPr>
          <w:spacing w:val="-3"/>
        </w:rPr>
        <w:t> </w:t>
      </w:r>
      <w:r>
        <w:rPr/>
        <w:t>trực</w:t>
      </w:r>
      <w:r>
        <w:rPr>
          <w:spacing w:val="-3"/>
        </w:rPr>
        <w:t> </w:t>
      </w:r>
      <w:r>
        <w:rPr/>
        <w:t>tiếp chăm</w:t>
      </w:r>
      <w:r>
        <w:rPr>
          <w:spacing w:val="-1"/>
        </w:rPr>
        <w:t> </w:t>
      </w:r>
      <w:r>
        <w:rPr/>
        <w:t>sóc, giáo dục đến tuổi trưởng thành. Anh C2 không phải cấp dưỡng nuôi con chung cùng chị C do chị C không yêu cầu.</w:t>
      </w:r>
    </w:p>
    <w:p>
      <w:pPr>
        <w:pStyle w:val="BodyText"/>
        <w:spacing w:before="120"/>
        <w:ind w:right="345" w:firstLine="719"/>
      </w:pPr>
      <w:r>
        <w:rPr>
          <w:i/>
        </w:rPr>
        <w:t>[2.3] Về</w:t>
      </w:r>
      <w:r>
        <w:rPr>
          <w:i/>
          <w:spacing w:val="40"/>
        </w:rPr>
        <w:t> </w:t>
      </w:r>
      <w:r>
        <w:rPr>
          <w:i/>
        </w:rPr>
        <w:t>tài sản chung, nợ chung: </w:t>
      </w:r>
      <w:r>
        <w:rPr/>
        <w:t>Trong quá trình giải quyết vụ án, nguyên đơn đều khẳng định không đề nghị Tòa án giải quyết. Qua xác minh anh C2 không có mặt tại địa phương nên Hội đồng xét xử không xem xét, giải quyết trong vụ án. Sau này nếu có phát sinh tranh chấp và có người yêu cầu phân chia tài sản chung, nợ chung thì sẽ giải quyết bằng vụ án khác.</w:t>
      </w:r>
    </w:p>
    <w:p>
      <w:pPr>
        <w:spacing w:before="121"/>
        <w:ind w:left="821" w:right="0" w:firstLine="0"/>
        <w:jc w:val="both"/>
        <w:rPr>
          <w:sz w:val="28"/>
        </w:rPr>
      </w:pPr>
      <w:r>
        <w:rPr>
          <w:i/>
          <w:sz w:val="28"/>
        </w:rPr>
        <w:t>[2.4]</w:t>
      </w:r>
      <w:r>
        <w:rPr>
          <w:i/>
          <w:spacing w:val="2"/>
          <w:sz w:val="28"/>
        </w:rPr>
        <w:t> </w:t>
      </w:r>
      <w:r>
        <w:rPr>
          <w:i/>
          <w:sz w:val="28"/>
        </w:rPr>
        <w:t>Về</w:t>
      </w:r>
      <w:r>
        <w:rPr>
          <w:i/>
          <w:spacing w:val="-6"/>
          <w:sz w:val="28"/>
        </w:rPr>
        <w:t> </w:t>
      </w:r>
      <w:r>
        <w:rPr>
          <w:i/>
          <w:sz w:val="28"/>
        </w:rPr>
        <w:t>án</w:t>
      </w:r>
      <w:r>
        <w:rPr>
          <w:i/>
          <w:spacing w:val="-5"/>
          <w:sz w:val="28"/>
        </w:rPr>
        <w:t> </w:t>
      </w:r>
      <w:r>
        <w:rPr>
          <w:i/>
          <w:sz w:val="28"/>
        </w:rPr>
        <w:t>phí:</w:t>
      </w:r>
      <w:r>
        <w:rPr>
          <w:i/>
          <w:spacing w:val="-1"/>
          <w:sz w:val="28"/>
        </w:rPr>
        <w:t> </w:t>
      </w:r>
      <w:r>
        <w:rPr>
          <w:sz w:val="28"/>
        </w:rPr>
        <w:t>Chị</w:t>
      </w:r>
      <w:r>
        <w:rPr>
          <w:spacing w:val="-5"/>
          <w:sz w:val="28"/>
        </w:rPr>
        <w:t> </w:t>
      </w:r>
      <w:r>
        <w:rPr>
          <w:sz w:val="28"/>
        </w:rPr>
        <w:t>C</w:t>
      </w:r>
      <w:r>
        <w:rPr>
          <w:spacing w:val="-3"/>
          <w:sz w:val="28"/>
        </w:rPr>
        <w:t> </w:t>
      </w:r>
      <w:r>
        <w:rPr>
          <w:sz w:val="28"/>
        </w:rPr>
        <w:t>phải</w:t>
      </w:r>
      <w:r>
        <w:rPr>
          <w:spacing w:val="-2"/>
          <w:sz w:val="28"/>
        </w:rPr>
        <w:t> </w:t>
      </w:r>
      <w:r>
        <w:rPr>
          <w:sz w:val="28"/>
        </w:rPr>
        <w:t>chịu</w:t>
      </w:r>
      <w:r>
        <w:rPr>
          <w:spacing w:val="-2"/>
          <w:sz w:val="28"/>
        </w:rPr>
        <w:t> </w:t>
      </w:r>
      <w:r>
        <w:rPr>
          <w:sz w:val="28"/>
        </w:rPr>
        <w:t>án</w:t>
      </w:r>
      <w:r>
        <w:rPr>
          <w:spacing w:val="-2"/>
          <w:sz w:val="28"/>
        </w:rPr>
        <w:t> </w:t>
      </w:r>
      <w:r>
        <w:rPr>
          <w:sz w:val="28"/>
        </w:rPr>
        <w:t>phí</w:t>
      </w:r>
      <w:r>
        <w:rPr>
          <w:spacing w:val="-1"/>
          <w:sz w:val="28"/>
        </w:rPr>
        <w:t> </w:t>
      </w:r>
      <w:r>
        <w:rPr>
          <w:sz w:val="28"/>
        </w:rPr>
        <w:t>xin</w:t>
      </w:r>
      <w:r>
        <w:rPr>
          <w:spacing w:val="-2"/>
          <w:sz w:val="28"/>
        </w:rPr>
        <w:t> </w:t>
      </w:r>
      <w:r>
        <w:rPr>
          <w:sz w:val="28"/>
        </w:rPr>
        <w:t>ly</w:t>
      </w:r>
      <w:r>
        <w:rPr>
          <w:spacing w:val="-6"/>
          <w:sz w:val="28"/>
        </w:rPr>
        <w:t> </w:t>
      </w:r>
      <w:r>
        <w:rPr>
          <w:sz w:val="28"/>
        </w:rPr>
        <w:t>hôn</w:t>
      </w:r>
      <w:r>
        <w:rPr>
          <w:spacing w:val="-2"/>
          <w:sz w:val="28"/>
        </w:rPr>
        <w:t> </w:t>
      </w:r>
      <w:r>
        <w:rPr>
          <w:sz w:val="28"/>
        </w:rPr>
        <w:t>theo</w:t>
      </w:r>
      <w:r>
        <w:rPr>
          <w:spacing w:val="-2"/>
          <w:sz w:val="28"/>
        </w:rPr>
        <w:t> </w:t>
      </w:r>
      <w:r>
        <w:rPr>
          <w:sz w:val="28"/>
        </w:rPr>
        <w:t>quy</w:t>
      </w:r>
      <w:r>
        <w:rPr>
          <w:spacing w:val="-6"/>
          <w:sz w:val="28"/>
        </w:rPr>
        <w:t> </w:t>
      </w:r>
      <w:r>
        <w:rPr>
          <w:spacing w:val="-2"/>
          <w:sz w:val="28"/>
        </w:rPr>
        <w:t>định.</w:t>
      </w:r>
    </w:p>
    <w:p>
      <w:pPr>
        <w:spacing w:before="119"/>
        <w:ind w:left="821" w:right="0" w:firstLine="0"/>
        <w:jc w:val="both"/>
        <w:rPr>
          <w:i/>
          <w:sz w:val="28"/>
        </w:rPr>
      </w:pPr>
      <w:r>
        <w:rPr>
          <w:i/>
          <w:sz w:val="28"/>
        </w:rPr>
        <w:t>Vì các</w:t>
      </w:r>
      <w:r>
        <w:rPr>
          <w:i/>
          <w:spacing w:val="-4"/>
          <w:sz w:val="28"/>
        </w:rPr>
        <w:t> </w:t>
      </w:r>
      <w:r>
        <w:rPr>
          <w:i/>
          <w:sz w:val="28"/>
        </w:rPr>
        <w:t>lẽ </w:t>
      </w:r>
      <w:r>
        <w:rPr>
          <w:i/>
          <w:spacing w:val="-2"/>
          <w:sz w:val="28"/>
        </w:rPr>
        <w:t>trên,</w:t>
      </w:r>
    </w:p>
    <w:p>
      <w:pPr>
        <w:pStyle w:val="Heading1"/>
        <w:spacing w:before="125"/>
        <w:ind w:right="2889"/>
      </w:pPr>
      <w:r>
        <w:rPr/>
        <w:t>QUYẾT</w:t>
      </w:r>
      <w:r>
        <w:rPr>
          <w:spacing w:val="-4"/>
        </w:rPr>
        <w:t> </w:t>
      </w:r>
      <w:r>
        <w:rPr>
          <w:spacing w:val="-2"/>
        </w:rPr>
        <w:t>ĐỊNH:</w:t>
      </w:r>
    </w:p>
    <w:p>
      <w:pPr>
        <w:pStyle w:val="BodyText"/>
        <w:spacing w:before="115"/>
        <w:ind w:left="800"/>
        <w:jc w:val="left"/>
      </w:pPr>
      <w:r>
        <w:rPr>
          <w:spacing w:val="-2"/>
        </w:rPr>
        <w:t>Căn</w:t>
      </w:r>
      <w:r>
        <w:rPr>
          <w:spacing w:val="-15"/>
        </w:rPr>
        <w:t> </w:t>
      </w:r>
      <w:r>
        <w:rPr>
          <w:spacing w:val="-5"/>
        </w:rPr>
        <w:t>cứ:</w:t>
      </w:r>
    </w:p>
    <w:p>
      <w:pPr>
        <w:pStyle w:val="ListParagraph"/>
        <w:numPr>
          <w:ilvl w:val="0"/>
          <w:numId w:val="4"/>
        </w:numPr>
        <w:tabs>
          <w:tab w:pos="978" w:val="left" w:leader="none"/>
        </w:tabs>
        <w:spacing w:line="240" w:lineRule="auto" w:before="120" w:after="0"/>
        <w:ind w:left="978" w:right="0" w:hanging="168"/>
        <w:jc w:val="left"/>
        <w:rPr>
          <w:sz w:val="28"/>
        </w:rPr>
      </w:pPr>
      <w:r>
        <w:rPr>
          <w:sz w:val="28"/>
        </w:rPr>
        <w:t>Khoản</w:t>
      </w:r>
      <w:r>
        <w:rPr>
          <w:spacing w:val="-5"/>
          <w:sz w:val="28"/>
        </w:rPr>
        <w:t> </w:t>
      </w:r>
      <w:r>
        <w:rPr>
          <w:sz w:val="28"/>
        </w:rPr>
        <w:t>1</w:t>
      </w:r>
      <w:r>
        <w:rPr>
          <w:spacing w:val="-2"/>
          <w:sz w:val="28"/>
        </w:rPr>
        <w:t> </w:t>
      </w:r>
      <w:r>
        <w:rPr>
          <w:sz w:val="28"/>
        </w:rPr>
        <w:t>Điều</w:t>
      </w:r>
      <w:r>
        <w:rPr>
          <w:spacing w:val="-4"/>
          <w:sz w:val="28"/>
        </w:rPr>
        <w:t> </w:t>
      </w:r>
      <w:r>
        <w:rPr>
          <w:sz w:val="28"/>
        </w:rPr>
        <w:t>28,</w:t>
      </w:r>
      <w:r>
        <w:rPr>
          <w:spacing w:val="-6"/>
          <w:sz w:val="28"/>
        </w:rPr>
        <w:t> </w:t>
      </w:r>
      <w:r>
        <w:rPr>
          <w:sz w:val="28"/>
        </w:rPr>
        <w:t>điểm</w:t>
      </w:r>
      <w:r>
        <w:rPr>
          <w:spacing w:val="-8"/>
          <w:sz w:val="28"/>
        </w:rPr>
        <w:t> </w:t>
      </w:r>
      <w:r>
        <w:rPr>
          <w:sz w:val="28"/>
        </w:rPr>
        <w:t>a</w:t>
      </w:r>
      <w:r>
        <w:rPr>
          <w:spacing w:val="-5"/>
          <w:sz w:val="28"/>
        </w:rPr>
        <w:t> </w:t>
      </w:r>
      <w:r>
        <w:rPr>
          <w:sz w:val="28"/>
        </w:rPr>
        <w:t>khoản</w:t>
      </w:r>
      <w:r>
        <w:rPr>
          <w:spacing w:val="-4"/>
          <w:sz w:val="28"/>
        </w:rPr>
        <w:t> </w:t>
      </w:r>
      <w:r>
        <w:rPr>
          <w:sz w:val="28"/>
        </w:rPr>
        <w:t>1</w:t>
      </w:r>
      <w:r>
        <w:rPr>
          <w:spacing w:val="-5"/>
          <w:sz w:val="28"/>
        </w:rPr>
        <w:t> </w:t>
      </w:r>
      <w:r>
        <w:rPr>
          <w:sz w:val="28"/>
        </w:rPr>
        <w:t>Điều</w:t>
      </w:r>
      <w:r>
        <w:rPr>
          <w:spacing w:val="-4"/>
          <w:sz w:val="28"/>
        </w:rPr>
        <w:t> </w:t>
      </w:r>
      <w:r>
        <w:rPr>
          <w:sz w:val="28"/>
        </w:rPr>
        <w:t>35,</w:t>
      </w:r>
      <w:r>
        <w:rPr>
          <w:spacing w:val="-6"/>
          <w:sz w:val="28"/>
        </w:rPr>
        <w:t> </w:t>
      </w:r>
      <w:r>
        <w:rPr>
          <w:sz w:val="28"/>
        </w:rPr>
        <w:t>khoản</w:t>
      </w:r>
      <w:r>
        <w:rPr>
          <w:spacing w:val="-4"/>
          <w:sz w:val="28"/>
        </w:rPr>
        <w:t> </w:t>
      </w:r>
      <w:r>
        <w:rPr>
          <w:sz w:val="28"/>
        </w:rPr>
        <w:t>1</w:t>
      </w:r>
      <w:r>
        <w:rPr>
          <w:spacing w:val="-3"/>
          <w:sz w:val="28"/>
        </w:rPr>
        <w:t> </w:t>
      </w:r>
      <w:r>
        <w:rPr>
          <w:sz w:val="28"/>
        </w:rPr>
        <w:t>Điều</w:t>
      </w:r>
      <w:r>
        <w:rPr>
          <w:spacing w:val="-5"/>
          <w:sz w:val="28"/>
        </w:rPr>
        <w:t> </w:t>
      </w:r>
      <w:r>
        <w:rPr>
          <w:sz w:val="28"/>
        </w:rPr>
        <w:t>227,</w:t>
      </w:r>
      <w:r>
        <w:rPr>
          <w:spacing w:val="-3"/>
          <w:sz w:val="28"/>
        </w:rPr>
        <w:t> </w:t>
      </w:r>
      <w:r>
        <w:rPr>
          <w:sz w:val="28"/>
        </w:rPr>
        <w:t>khoản</w:t>
      </w:r>
      <w:r>
        <w:rPr>
          <w:spacing w:val="-4"/>
          <w:sz w:val="28"/>
        </w:rPr>
        <w:t> </w:t>
      </w:r>
      <w:r>
        <w:rPr>
          <w:sz w:val="28"/>
        </w:rPr>
        <w:t>1</w:t>
      </w:r>
      <w:r>
        <w:rPr>
          <w:spacing w:val="-4"/>
          <w:sz w:val="28"/>
        </w:rPr>
        <w:t> Điều</w:t>
      </w:r>
    </w:p>
    <w:p>
      <w:pPr>
        <w:pStyle w:val="BodyText"/>
        <w:spacing w:before="2"/>
        <w:jc w:val="left"/>
      </w:pPr>
      <w:r>
        <w:rPr>
          <w:spacing w:val="-2"/>
        </w:rPr>
        <w:t>228,</w:t>
      </w:r>
      <w:r>
        <w:rPr>
          <w:spacing w:val="-15"/>
        </w:rPr>
        <w:t> </w:t>
      </w:r>
      <w:r>
        <w:rPr>
          <w:spacing w:val="-2"/>
        </w:rPr>
        <w:t>các</w:t>
      </w:r>
      <w:r>
        <w:rPr>
          <w:spacing w:val="-13"/>
        </w:rPr>
        <w:t> </w:t>
      </w:r>
      <w:r>
        <w:rPr>
          <w:spacing w:val="-2"/>
        </w:rPr>
        <w:t>Điều</w:t>
      </w:r>
      <w:r>
        <w:rPr>
          <w:spacing w:val="-10"/>
        </w:rPr>
        <w:t> </w:t>
      </w:r>
      <w:r>
        <w:rPr>
          <w:spacing w:val="-2"/>
        </w:rPr>
        <w:t>147,</w:t>
      </w:r>
      <w:r>
        <w:rPr>
          <w:spacing w:val="-13"/>
        </w:rPr>
        <w:t> </w:t>
      </w:r>
      <w:r>
        <w:rPr>
          <w:spacing w:val="-2"/>
        </w:rPr>
        <w:t>266,</w:t>
      </w:r>
      <w:r>
        <w:rPr>
          <w:spacing w:val="-14"/>
        </w:rPr>
        <w:t> </w:t>
      </w:r>
      <w:r>
        <w:rPr>
          <w:spacing w:val="-2"/>
        </w:rPr>
        <w:t>271,</w:t>
      </w:r>
      <w:r>
        <w:rPr>
          <w:spacing w:val="-14"/>
        </w:rPr>
        <w:t> </w:t>
      </w:r>
      <w:r>
        <w:rPr>
          <w:spacing w:val="-2"/>
        </w:rPr>
        <w:t>238</w:t>
      </w:r>
      <w:r>
        <w:rPr>
          <w:spacing w:val="-12"/>
        </w:rPr>
        <w:t> </w:t>
      </w:r>
      <w:r>
        <w:rPr>
          <w:spacing w:val="-2"/>
        </w:rPr>
        <w:t>và</w:t>
      </w:r>
      <w:r>
        <w:rPr>
          <w:spacing w:val="-13"/>
        </w:rPr>
        <w:t> </w:t>
      </w:r>
      <w:r>
        <w:rPr>
          <w:spacing w:val="-2"/>
        </w:rPr>
        <w:t>Điều</w:t>
      </w:r>
      <w:r>
        <w:rPr>
          <w:spacing w:val="-12"/>
        </w:rPr>
        <w:t> </w:t>
      </w:r>
      <w:r>
        <w:rPr>
          <w:spacing w:val="-2"/>
        </w:rPr>
        <w:t>273</w:t>
      </w:r>
      <w:r>
        <w:rPr>
          <w:spacing w:val="-13"/>
        </w:rPr>
        <w:t> </w:t>
      </w:r>
      <w:r>
        <w:rPr>
          <w:spacing w:val="-2"/>
        </w:rPr>
        <w:t>Bộ</w:t>
      </w:r>
      <w:r>
        <w:rPr>
          <w:spacing w:val="-12"/>
        </w:rPr>
        <w:t> </w:t>
      </w:r>
      <w:r>
        <w:rPr>
          <w:spacing w:val="-2"/>
        </w:rPr>
        <w:t>luật</w:t>
      </w:r>
      <w:r>
        <w:rPr>
          <w:spacing w:val="-12"/>
        </w:rPr>
        <w:t> </w:t>
      </w:r>
      <w:r>
        <w:rPr>
          <w:spacing w:val="-2"/>
        </w:rPr>
        <w:t>Tố</w:t>
      </w:r>
      <w:r>
        <w:rPr>
          <w:spacing w:val="-12"/>
        </w:rPr>
        <w:t> </w:t>
      </w:r>
      <w:r>
        <w:rPr>
          <w:spacing w:val="-2"/>
        </w:rPr>
        <w:t>tụng</w:t>
      </w:r>
      <w:r>
        <w:rPr>
          <w:spacing w:val="-12"/>
        </w:rPr>
        <w:t> </w:t>
      </w:r>
      <w:r>
        <w:rPr>
          <w:spacing w:val="-2"/>
        </w:rPr>
        <w:t>Dân</w:t>
      </w:r>
      <w:r>
        <w:rPr>
          <w:spacing w:val="-12"/>
        </w:rPr>
        <w:t> </w:t>
      </w:r>
      <w:r>
        <w:rPr>
          <w:spacing w:val="-2"/>
        </w:rPr>
        <w:t>sự</w:t>
      </w:r>
      <w:r>
        <w:rPr>
          <w:spacing w:val="-15"/>
        </w:rPr>
        <w:t> </w:t>
      </w:r>
      <w:r>
        <w:rPr>
          <w:spacing w:val="-2"/>
        </w:rPr>
        <w:t>năm</w:t>
      </w:r>
      <w:r>
        <w:rPr>
          <w:spacing w:val="-15"/>
        </w:rPr>
        <w:t> </w:t>
      </w:r>
      <w:r>
        <w:rPr>
          <w:spacing w:val="-2"/>
        </w:rPr>
        <w:t>2015;</w:t>
      </w:r>
    </w:p>
    <w:p>
      <w:pPr>
        <w:pStyle w:val="ListParagraph"/>
        <w:numPr>
          <w:ilvl w:val="0"/>
          <w:numId w:val="4"/>
        </w:numPr>
        <w:tabs>
          <w:tab w:pos="1029" w:val="left" w:leader="none"/>
        </w:tabs>
        <w:spacing w:line="240" w:lineRule="auto" w:before="119" w:after="0"/>
        <w:ind w:left="1028" w:right="0" w:hanging="155"/>
        <w:jc w:val="left"/>
        <w:rPr>
          <w:sz w:val="28"/>
        </w:rPr>
      </w:pPr>
      <w:r>
        <w:rPr>
          <w:spacing w:val="-2"/>
          <w:sz w:val="28"/>
        </w:rPr>
        <w:t>Các</w:t>
      </w:r>
      <w:r>
        <w:rPr>
          <w:spacing w:val="-12"/>
          <w:sz w:val="28"/>
        </w:rPr>
        <w:t> </w:t>
      </w:r>
      <w:r>
        <w:rPr>
          <w:spacing w:val="-2"/>
          <w:sz w:val="28"/>
        </w:rPr>
        <w:t>Điều</w:t>
      </w:r>
      <w:r>
        <w:rPr>
          <w:spacing w:val="-12"/>
          <w:sz w:val="28"/>
        </w:rPr>
        <w:t> </w:t>
      </w:r>
      <w:r>
        <w:rPr>
          <w:spacing w:val="-2"/>
          <w:sz w:val="28"/>
        </w:rPr>
        <w:t>56,</w:t>
      </w:r>
      <w:r>
        <w:rPr>
          <w:spacing w:val="-11"/>
          <w:sz w:val="28"/>
        </w:rPr>
        <w:t> </w:t>
      </w:r>
      <w:r>
        <w:rPr>
          <w:spacing w:val="-2"/>
          <w:sz w:val="28"/>
        </w:rPr>
        <w:t>Điều</w:t>
      </w:r>
      <w:r>
        <w:rPr>
          <w:spacing w:val="-12"/>
          <w:sz w:val="28"/>
        </w:rPr>
        <w:t> </w:t>
      </w:r>
      <w:r>
        <w:rPr>
          <w:spacing w:val="-2"/>
          <w:sz w:val="28"/>
        </w:rPr>
        <w:t>81,</w:t>
      </w:r>
      <w:r>
        <w:rPr>
          <w:spacing w:val="-14"/>
          <w:sz w:val="28"/>
        </w:rPr>
        <w:t> </w:t>
      </w:r>
      <w:r>
        <w:rPr>
          <w:spacing w:val="-2"/>
          <w:sz w:val="28"/>
        </w:rPr>
        <w:t>82</w:t>
      </w:r>
      <w:r>
        <w:rPr>
          <w:spacing w:val="-12"/>
          <w:sz w:val="28"/>
        </w:rPr>
        <w:t> </w:t>
      </w:r>
      <w:r>
        <w:rPr>
          <w:spacing w:val="-2"/>
          <w:sz w:val="28"/>
        </w:rPr>
        <w:t>và</w:t>
      </w:r>
      <w:r>
        <w:rPr>
          <w:spacing w:val="-13"/>
          <w:sz w:val="28"/>
        </w:rPr>
        <w:t> </w:t>
      </w:r>
      <w:r>
        <w:rPr>
          <w:spacing w:val="-2"/>
          <w:sz w:val="28"/>
        </w:rPr>
        <w:t>83,</w:t>
      </w:r>
      <w:r>
        <w:rPr>
          <w:spacing w:val="-14"/>
          <w:sz w:val="28"/>
        </w:rPr>
        <w:t> </w:t>
      </w:r>
      <w:r>
        <w:rPr>
          <w:spacing w:val="-2"/>
          <w:sz w:val="28"/>
        </w:rPr>
        <w:t>110</w:t>
      </w:r>
      <w:r>
        <w:rPr>
          <w:spacing w:val="-12"/>
          <w:sz w:val="28"/>
        </w:rPr>
        <w:t> </w:t>
      </w:r>
      <w:r>
        <w:rPr>
          <w:spacing w:val="-2"/>
          <w:sz w:val="28"/>
        </w:rPr>
        <w:t>Luật</w:t>
      </w:r>
      <w:r>
        <w:rPr>
          <w:spacing w:val="-11"/>
          <w:sz w:val="28"/>
        </w:rPr>
        <w:t> </w:t>
      </w:r>
      <w:r>
        <w:rPr>
          <w:spacing w:val="-2"/>
          <w:sz w:val="28"/>
        </w:rPr>
        <w:t>Hôn</w:t>
      </w:r>
      <w:r>
        <w:rPr>
          <w:spacing w:val="-12"/>
          <w:sz w:val="28"/>
        </w:rPr>
        <w:t> </w:t>
      </w:r>
      <w:r>
        <w:rPr>
          <w:spacing w:val="-2"/>
          <w:sz w:val="28"/>
        </w:rPr>
        <w:t>nhân</w:t>
      </w:r>
      <w:r>
        <w:rPr>
          <w:spacing w:val="-12"/>
          <w:sz w:val="28"/>
        </w:rPr>
        <w:t> </w:t>
      </w:r>
      <w:r>
        <w:rPr>
          <w:spacing w:val="-2"/>
          <w:sz w:val="28"/>
        </w:rPr>
        <w:t>và</w:t>
      </w:r>
      <w:r>
        <w:rPr>
          <w:spacing w:val="-13"/>
          <w:sz w:val="28"/>
        </w:rPr>
        <w:t> </w:t>
      </w:r>
      <w:r>
        <w:rPr>
          <w:spacing w:val="-2"/>
          <w:sz w:val="28"/>
        </w:rPr>
        <w:t>Gia</w:t>
      </w:r>
      <w:r>
        <w:rPr>
          <w:spacing w:val="-13"/>
          <w:sz w:val="28"/>
        </w:rPr>
        <w:t> </w:t>
      </w:r>
      <w:r>
        <w:rPr>
          <w:spacing w:val="-2"/>
          <w:sz w:val="28"/>
        </w:rPr>
        <w:t>đình</w:t>
      </w:r>
      <w:r>
        <w:rPr>
          <w:spacing w:val="-12"/>
          <w:sz w:val="28"/>
        </w:rPr>
        <w:t> </w:t>
      </w:r>
      <w:r>
        <w:rPr>
          <w:spacing w:val="-2"/>
          <w:sz w:val="28"/>
        </w:rPr>
        <w:t>năm</w:t>
      </w:r>
      <w:r>
        <w:rPr>
          <w:spacing w:val="-15"/>
          <w:sz w:val="28"/>
        </w:rPr>
        <w:t> </w:t>
      </w:r>
      <w:r>
        <w:rPr>
          <w:spacing w:val="-2"/>
          <w:sz w:val="28"/>
        </w:rPr>
        <w:t>2014;</w:t>
      </w:r>
    </w:p>
    <w:p>
      <w:pPr>
        <w:spacing w:after="0" w:line="240" w:lineRule="auto"/>
        <w:jc w:val="left"/>
        <w:rPr>
          <w:sz w:val="28"/>
        </w:rPr>
        <w:sectPr>
          <w:pgSz w:w="11910" w:h="16850"/>
          <w:pgMar w:header="427" w:footer="0" w:top="1040" w:bottom="280" w:left="1600" w:right="500"/>
        </w:sectPr>
      </w:pPr>
    </w:p>
    <w:p>
      <w:pPr>
        <w:pStyle w:val="ListParagraph"/>
        <w:numPr>
          <w:ilvl w:val="0"/>
          <w:numId w:val="4"/>
        </w:numPr>
        <w:tabs>
          <w:tab w:pos="1062" w:val="left" w:leader="none"/>
        </w:tabs>
        <w:spacing w:line="242" w:lineRule="auto" w:before="79" w:after="0"/>
        <w:ind w:left="102" w:right="343" w:firstLine="707"/>
        <w:jc w:val="both"/>
        <w:rPr>
          <w:sz w:val="28"/>
        </w:rPr>
      </w:pPr>
      <w:r>
        <w:rPr>
          <w:sz w:val="28"/>
        </w:rPr>
        <w:t>Điểm a khoản 5 Điều 27 Nghị quyết số 326/2016/UBTVQH14 ngày 30/12/2016</w:t>
      </w:r>
      <w:r>
        <w:rPr>
          <w:spacing w:val="-9"/>
          <w:sz w:val="28"/>
        </w:rPr>
        <w:t> </w:t>
      </w:r>
      <w:r>
        <w:rPr>
          <w:sz w:val="28"/>
        </w:rPr>
        <w:t>của</w:t>
      </w:r>
      <w:r>
        <w:rPr>
          <w:spacing w:val="-10"/>
          <w:sz w:val="28"/>
        </w:rPr>
        <w:t> </w:t>
      </w:r>
      <w:r>
        <w:rPr>
          <w:sz w:val="28"/>
        </w:rPr>
        <w:t>Ủy</w:t>
      </w:r>
      <w:r>
        <w:rPr>
          <w:spacing w:val="-12"/>
          <w:sz w:val="28"/>
        </w:rPr>
        <w:t> </w:t>
      </w:r>
      <w:r>
        <w:rPr>
          <w:sz w:val="28"/>
        </w:rPr>
        <w:t>ban</w:t>
      </w:r>
      <w:r>
        <w:rPr>
          <w:spacing w:val="-9"/>
          <w:sz w:val="28"/>
        </w:rPr>
        <w:t> </w:t>
      </w:r>
      <w:r>
        <w:rPr>
          <w:sz w:val="28"/>
        </w:rPr>
        <w:t>Thường</w:t>
      </w:r>
      <w:r>
        <w:rPr>
          <w:spacing w:val="-10"/>
          <w:sz w:val="28"/>
        </w:rPr>
        <w:t> </w:t>
      </w:r>
      <w:r>
        <w:rPr>
          <w:sz w:val="28"/>
        </w:rPr>
        <w:t>vụ</w:t>
      </w:r>
      <w:r>
        <w:rPr>
          <w:spacing w:val="-9"/>
          <w:sz w:val="28"/>
        </w:rPr>
        <w:t> </w:t>
      </w:r>
      <w:r>
        <w:rPr>
          <w:sz w:val="28"/>
        </w:rPr>
        <w:t>Quốc</w:t>
      </w:r>
      <w:r>
        <w:rPr>
          <w:spacing w:val="-10"/>
          <w:sz w:val="28"/>
        </w:rPr>
        <w:t> </w:t>
      </w:r>
      <w:r>
        <w:rPr>
          <w:sz w:val="28"/>
        </w:rPr>
        <w:t>hội</w:t>
      </w:r>
      <w:r>
        <w:rPr>
          <w:spacing w:val="-9"/>
          <w:sz w:val="28"/>
        </w:rPr>
        <w:t> </w:t>
      </w:r>
      <w:r>
        <w:rPr>
          <w:sz w:val="28"/>
        </w:rPr>
        <w:t>quy</w:t>
      </w:r>
      <w:r>
        <w:rPr>
          <w:spacing w:val="-12"/>
          <w:sz w:val="28"/>
        </w:rPr>
        <w:t> </w:t>
      </w:r>
      <w:r>
        <w:rPr>
          <w:sz w:val="28"/>
        </w:rPr>
        <w:t>định</w:t>
      </w:r>
      <w:r>
        <w:rPr>
          <w:spacing w:val="-9"/>
          <w:sz w:val="28"/>
        </w:rPr>
        <w:t> </w:t>
      </w:r>
      <w:r>
        <w:rPr>
          <w:sz w:val="28"/>
        </w:rPr>
        <w:t>về</w:t>
      </w:r>
      <w:r>
        <w:rPr>
          <w:spacing w:val="-10"/>
          <w:sz w:val="28"/>
        </w:rPr>
        <w:t> </w:t>
      </w:r>
      <w:r>
        <w:rPr>
          <w:sz w:val="28"/>
        </w:rPr>
        <w:t>án</w:t>
      </w:r>
      <w:r>
        <w:rPr>
          <w:spacing w:val="-9"/>
          <w:sz w:val="28"/>
        </w:rPr>
        <w:t> </w:t>
      </w:r>
      <w:r>
        <w:rPr>
          <w:sz w:val="28"/>
        </w:rPr>
        <w:t>phí,</w:t>
      </w:r>
      <w:r>
        <w:rPr>
          <w:spacing w:val="-11"/>
          <w:sz w:val="28"/>
        </w:rPr>
        <w:t> </w:t>
      </w:r>
      <w:r>
        <w:rPr>
          <w:sz w:val="28"/>
        </w:rPr>
        <w:t>lệ</w:t>
      </w:r>
      <w:r>
        <w:rPr>
          <w:spacing w:val="-10"/>
          <w:sz w:val="28"/>
        </w:rPr>
        <w:t> </w:t>
      </w:r>
      <w:r>
        <w:rPr>
          <w:sz w:val="28"/>
        </w:rPr>
        <w:t>phí</w:t>
      </w:r>
      <w:r>
        <w:rPr>
          <w:spacing w:val="-10"/>
          <w:sz w:val="28"/>
        </w:rPr>
        <w:t> </w:t>
      </w:r>
      <w:r>
        <w:rPr>
          <w:sz w:val="28"/>
        </w:rPr>
        <w:t>Tòa</w:t>
      </w:r>
      <w:r>
        <w:rPr>
          <w:spacing w:val="-10"/>
          <w:sz w:val="28"/>
        </w:rPr>
        <w:t> </w:t>
      </w:r>
      <w:r>
        <w:rPr>
          <w:sz w:val="28"/>
        </w:rPr>
        <w:t>án.</w:t>
      </w:r>
    </w:p>
    <w:p>
      <w:pPr>
        <w:pStyle w:val="BodyText"/>
        <w:spacing w:before="115"/>
        <w:ind w:left="821"/>
      </w:pPr>
      <w:r>
        <w:rPr/>
        <w:t>Tuyên</w:t>
      </w:r>
      <w:r>
        <w:rPr>
          <w:spacing w:val="-5"/>
        </w:rPr>
        <w:t> xử:</w:t>
      </w:r>
    </w:p>
    <w:p>
      <w:pPr>
        <w:pStyle w:val="ListParagraph"/>
        <w:numPr>
          <w:ilvl w:val="0"/>
          <w:numId w:val="5"/>
        </w:numPr>
        <w:tabs>
          <w:tab w:pos="1089" w:val="left" w:leader="none"/>
        </w:tabs>
        <w:spacing w:line="240" w:lineRule="auto" w:before="120" w:after="0"/>
        <w:ind w:left="1088" w:right="0" w:hanging="268"/>
        <w:jc w:val="both"/>
        <w:rPr>
          <w:sz w:val="28"/>
        </w:rPr>
      </w:pPr>
      <w:r>
        <w:rPr>
          <w:sz w:val="28"/>
        </w:rPr>
        <w:t>Về</w:t>
      </w:r>
      <w:r>
        <w:rPr>
          <w:spacing w:val="-18"/>
          <w:sz w:val="28"/>
        </w:rPr>
        <w:t> </w:t>
      </w:r>
      <w:r>
        <w:rPr>
          <w:sz w:val="28"/>
        </w:rPr>
        <w:t>hôn</w:t>
      </w:r>
      <w:r>
        <w:rPr>
          <w:spacing w:val="-17"/>
          <w:sz w:val="28"/>
        </w:rPr>
        <w:t> </w:t>
      </w:r>
      <w:r>
        <w:rPr>
          <w:sz w:val="28"/>
        </w:rPr>
        <w:t>nhân:</w:t>
      </w:r>
      <w:r>
        <w:rPr>
          <w:spacing w:val="-18"/>
          <w:sz w:val="28"/>
        </w:rPr>
        <w:t> </w:t>
      </w:r>
      <w:r>
        <w:rPr>
          <w:sz w:val="28"/>
        </w:rPr>
        <w:t>Cho</w:t>
      </w:r>
      <w:r>
        <w:rPr>
          <w:spacing w:val="-17"/>
          <w:sz w:val="28"/>
        </w:rPr>
        <w:t> </w:t>
      </w:r>
      <w:r>
        <w:rPr>
          <w:sz w:val="28"/>
        </w:rPr>
        <w:t>ly</w:t>
      </w:r>
      <w:r>
        <w:rPr>
          <w:spacing w:val="-18"/>
          <w:sz w:val="28"/>
        </w:rPr>
        <w:t> </w:t>
      </w:r>
      <w:r>
        <w:rPr>
          <w:sz w:val="28"/>
        </w:rPr>
        <w:t>hôn</w:t>
      </w:r>
      <w:r>
        <w:rPr>
          <w:spacing w:val="-17"/>
          <w:sz w:val="28"/>
        </w:rPr>
        <w:t> </w:t>
      </w:r>
      <w:r>
        <w:rPr>
          <w:sz w:val="28"/>
        </w:rPr>
        <w:t>giữa</w:t>
      </w:r>
      <w:r>
        <w:rPr>
          <w:spacing w:val="-17"/>
          <w:sz w:val="28"/>
        </w:rPr>
        <w:t> </w:t>
      </w:r>
      <w:r>
        <w:rPr>
          <w:sz w:val="28"/>
        </w:rPr>
        <w:t>chị</w:t>
      </w:r>
      <w:r>
        <w:rPr>
          <w:spacing w:val="-17"/>
          <w:sz w:val="28"/>
        </w:rPr>
        <w:t> </w:t>
      </w:r>
      <w:r>
        <w:rPr>
          <w:sz w:val="28"/>
        </w:rPr>
        <w:t>Mùa</w:t>
      </w:r>
      <w:r>
        <w:rPr>
          <w:spacing w:val="-16"/>
          <w:sz w:val="28"/>
        </w:rPr>
        <w:t> </w:t>
      </w:r>
      <w:r>
        <w:rPr>
          <w:sz w:val="28"/>
        </w:rPr>
        <w:t>Thị</w:t>
      </w:r>
      <w:r>
        <w:rPr>
          <w:spacing w:val="-17"/>
          <w:sz w:val="28"/>
        </w:rPr>
        <w:t> </w:t>
      </w:r>
      <w:r>
        <w:rPr>
          <w:sz w:val="28"/>
        </w:rPr>
        <w:t>C</w:t>
      </w:r>
      <w:r>
        <w:rPr>
          <w:spacing w:val="-17"/>
          <w:sz w:val="28"/>
        </w:rPr>
        <w:t> </w:t>
      </w:r>
      <w:r>
        <w:rPr>
          <w:sz w:val="28"/>
        </w:rPr>
        <w:t>và</w:t>
      </w:r>
      <w:r>
        <w:rPr>
          <w:spacing w:val="-18"/>
          <w:sz w:val="28"/>
        </w:rPr>
        <w:t> </w:t>
      </w:r>
      <w:r>
        <w:rPr>
          <w:sz w:val="28"/>
        </w:rPr>
        <w:t>anh</w:t>
      </w:r>
      <w:r>
        <w:rPr>
          <w:spacing w:val="-17"/>
          <w:sz w:val="28"/>
        </w:rPr>
        <w:t> </w:t>
      </w:r>
      <w:r>
        <w:rPr>
          <w:sz w:val="28"/>
        </w:rPr>
        <w:t>Hàng</w:t>
      </w:r>
      <w:r>
        <w:rPr>
          <w:spacing w:val="-16"/>
          <w:sz w:val="28"/>
        </w:rPr>
        <w:t> </w:t>
      </w:r>
      <w:r>
        <w:rPr>
          <w:sz w:val="28"/>
        </w:rPr>
        <w:t>A</w:t>
      </w:r>
      <w:r>
        <w:rPr>
          <w:spacing w:val="-16"/>
          <w:sz w:val="28"/>
        </w:rPr>
        <w:t> </w:t>
      </w:r>
      <w:r>
        <w:rPr>
          <w:spacing w:val="-5"/>
          <w:sz w:val="28"/>
        </w:rPr>
        <w:t>C2.</w:t>
      </w:r>
    </w:p>
    <w:p>
      <w:pPr>
        <w:pStyle w:val="ListParagraph"/>
        <w:numPr>
          <w:ilvl w:val="0"/>
          <w:numId w:val="5"/>
        </w:numPr>
        <w:tabs>
          <w:tab w:pos="1110" w:val="left" w:leader="none"/>
        </w:tabs>
        <w:spacing w:line="240" w:lineRule="auto" w:before="119" w:after="0"/>
        <w:ind w:left="102" w:right="343" w:firstLine="719"/>
        <w:jc w:val="both"/>
        <w:rPr>
          <w:sz w:val="28"/>
        </w:rPr>
      </w:pPr>
      <w:r>
        <w:rPr>
          <w:sz w:val="28"/>
        </w:rPr>
        <w:t>Về con chung:</w:t>
      </w:r>
      <w:r>
        <w:rPr>
          <w:spacing w:val="40"/>
          <w:sz w:val="28"/>
        </w:rPr>
        <w:t> </w:t>
      </w:r>
      <w:r>
        <w:rPr>
          <w:sz w:val="28"/>
        </w:rPr>
        <w:t>Giao cháu Hàng A C3, sinh ngày 14/02/2007, cháu Hàng Thị P, sinh ngày 13/01/2009 và cháu Hàng A P2, sinh ngày 20/03/2011 cho chị Mùa Thị C trực tiếp chăm sóc, giáo dục đến tuổi trưởng thành. Chấp nhận việc chị C không yêu cầu anh C2 cấp dưỡng nuôi con chung.</w:t>
      </w:r>
    </w:p>
    <w:p>
      <w:pPr>
        <w:pStyle w:val="BodyText"/>
        <w:spacing w:line="276" w:lineRule="auto" w:before="121"/>
        <w:ind w:right="350" w:firstLine="719"/>
      </w:pPr>
      <w:r>
        <w:rPr/>
        <w:t>Sau khi ly hôn, anh C2 được quyền thăm nom con, không ai được cản trở anh C2 được thực hiện quyền này theo quy định tại Điều 82, 83 Luật Hôn nhân và gia đình.</w:t>
      </w:r>
    </w:p>
    <w:p>
      <w:pPr>
        <w:pStyle w:val="ListParagraph"/>
        <w:numPr>
          <w:ilvl w:val="0"/>
          <w:numId w:val="5"/>
        </w:numPr>
        <w:tabs>
          <w:tab w:pos="1151" w:val="left" w:leader="none"/>
        </w:tabs>
        <w:spacing w:line="240" w:lineRule="auto" w:before="121" w:after="0"/>
        <w:ind w:left="102" w:right="348" w:firstLine="719"/>
        <w:jc w:val="both"/>
        <w:rPr>
          <w:sz w:val="28"/>
        </w:rPr>
      </w:pPr>
      <w:r>
        <w:rPr>
          <w:sz w:val="28"/>
        </w:rPr>
        <w:t>Về tài sản chung và nợ chung vợ chồng: Tòa án không xem xét, giải quyết. Nếu sau này phát sinh tranh chấp và có người khởi kiện thì sẽ được giải quyết ở một vụ án khác.</w:t>
      </w:r>
    </w:p>
    <w:p>
      <w:pPr>
        <w:pStyle w:val="ListParagraph"/>
        <w:numPr>
          <w:ilvl w:val="0"/>
          <w:numId w:val="5"/>
        </w:numPr>
        <w:tabs>
          <w:tab w:pos="1137" w:val="left" w:leader="none"/>
        </w:tabs>
        <w:spacing w:line="240" w:lineRule="auto" w:before="119" w:after="0"/>
        <w:ind w:left="102" w:right="338" w:firstLine="719"/>
        <w:jc w:val="both"/>
        <w:rPr>
          <w:sz w:val="28"/>
        </w:rPr>
      </w:pPr>
      <w:r>
        <w:rPr>
          <w:sz w:val="28"/>
        </w:rPr>
        <w:t>Về án phí: Chị Mùa Thị C phải chịu án phí hôn nhân gia đình sơ thẩm là 300.000VNĐ</w:t>
      </w:r>
      <w:r>
        <w:rPr>
          <w:spacing w:val="-10"/>
          <w:sz w:val="28"/>
        </w:rPr>
        <w:t> </w:t>
      </w:r>
      <w:r>
        <w:rPr>
          <w:sz w:val="28"/>
        </w:rPr>
        <w:t>(Ba</w:t>
      </w:r>
      <w:r>
        <w:rPr>
          <w:spacing w:val="-9"/>
          <w:sz w:val="28"/>
        </w:rPr>
        <w:t> </w:t>
      </w:r>
      <w:r>
        <w:rPr>
          <w:sz w:val="28"/>
        </w:rPr>
        <w:t>trăm</w:t>
      </w:r>
      <w:r>
        <w:rPr>
          <w:spacing w:val="-12"/>
          <w:sz w:val="28"/>
        </w:rPr>
        <w:t> </w:t>
      </w:r>
      <w:r>
        <w:rPr>
          <w:sz w:val="28"/>
        </w:rPr>
        <w:t>nghìn</w:t>
      </w:r>
      <w:r>
        <w:rPr>
          <w:spacing w:val="-9"/>
          <w:sz w:val="28"/>
        </w:rPr>
        <w:t> </w:t>
      </w:r>
      <w:r>
        <w:rPr>
          <w:sz w:val="28"/>
        </w:rPr>
        <w:t>đồng)</w:t>
      </w:r>
      <w:r>
        <w:rPr>
          <w:spacing w:val="-9"/>
          <w:sz w:val="28"/>
        </w:rPr>
        <w:t> </w:t>
      </w:r>
      <w:r>
        <w:rPr>
          <w:sz w:val="28"/>
        </w:rPr>
        <w:t>nhưng</w:t>
      </w:r>
      <w:r>
        <w:rPr>
          <w:spacing w:val="-10"/>
          <w:sz w:val="28"/>
        </w:rPr>
        <w:t> </w:t>
      </w:r>
      <w:r>
        <w:rPr>
          <w:sz w:val="28"/>
        </w:rPr>
        <w:t>được</w:t>
      </w:r>
      <w:r>
        <w:rPr>
          <w:spacing w:val="-9"/>
          <w:sz w:val="28"/>
        </w:rPr>
        <w:t> </w:t>
      </w:r>
      <w:r>
        <w:rPr>
          <w:sz w:val="28"/>
        </w:rPr>
        <w:t>khấu</w:t>
      </w:r>
      <w:r>
        <w:rPr>
          <w:spacing w:val="-9"/>
          <w:sz w:val="28"/>
        </w:rPr>
        <w:t> </w:t>
      </w:r>
      <w:r>
        <w:rPr>
          <w:sz w:val="28"/>
        </w:rPr>
        <w:t>trừ</w:t>
      </w:r>
      <w:r>
        <w:rPr>
          <w:spacing w:val="-10"/>
          <w:sz w:val="28"/>
        </w:rPr>
        <w:t> </w:t>
      </w:r>
      <w:r>
        <w:rPr>
          <w:sz w:val="28"/>
        </w:rPr>
        <w:t>vào</w:t>
      </w:r>
      <w:r>
        <w:rPr>
          <w:spacing w:val="-6"/>
          <w:sz w:val="28"/>
        </w:rPr>
        <w:t> </w:t>
      </w:r>
      <w:r>
        <w:rPr>
          <w:sz w:val="28"/>
        </w:rPr>
        <w:t>số</w:t>
      </w:r>
      <w:r>
        <w:rPr>
          <w:spacing w:val="-9"/>
          <w:sz w:val="28"/>
        </w:rPr>
        <w:t> </w:t>
      </w:r>
      <w:r>
        <w:rPr>
          <w:sz w:val="28"/>
        </w:rPr>
        <w:t>tiền</w:t>
      </w:r>
      <w:r>
        <w:rPr>
          <w:spacing w:val="-9"/>
          <w:sz w:val="28"/>
        </w:rPr>
        <w:t> </w:t>
      </w:r>
      <w:r>
        <w:rPr>
          <w:sz w:val="28"/>
        </w:rPr>
        <w:t>tạm</w:t>
      </w:r>
      <w:r>
        <w:rPr>
          <w:spacing w:val="-13"/>
          <w:sz w:val="28"/>
        </w:rPr>
        <w:t> </w:t>
      </w:r>
      <w:r>
        <w:rPr>
          <w:sz w:val="28"/>
        </w:rPr>
        <w:t>ứng</w:t>
      </w:r>
      <w:r>
        <w:rPr>
          <w:spacing w:val="-9"/>
          <w:sz w:val="28"/>
        </w:rPr>
        <w:t> </w:t>
      </w:r>
      <w:r>
        <w:rPr>
          <w:sz w:val="28"/>
        </w:rPr>
        <w:t>án</w:t>
      </w:r>
      <w:r>
        <w:rPr>
          <w:spacing w:val="-9"/>
          <w:sz w:val="28"/>
        </w:rPr>
        <w:t> </w:t>
      </w:r>
      <w:r>
        <w:rPr>
          <w:sz w:val="28"/>
        </w:rPr>
        <w:t>phí </w:t>
      </w:r>
      <w:r>
        <w:rPr>
          <w:spacing w:val="-2"/>
          <w:sz w:val="28"/>
        </w:rPr>
        <w:t>300.000VNĐ</w:t>
      </w:r>
      <w:r>
        <w:rPr>
          <w:spacing w:val="-16"/>
          <w:sz w:val="28"/>
        </w:rPr>
        <w:t> </w:t>
      </w:r>
      <w:r>
        <w:rPr>
          <w:spacing w:val="-2"/>
          <w:sz w:val="28"/>
        </w:rPr>
        <w:t>(Ba</w:t>
      </w:r>
      <w:r>
        <w:rPr>
          <w:spacing w:val="-15"/>
          <w:sz w:val="28"/>
        </w:rPr>
        <w:t> </w:t>
      </w:r>
      <w:r>
        <w:rPr>
          <w:spacing w:val="-2"/>
          <w:sz w:val="28"/>
        </w:rPr>
        <w:t>trăm</w:t>
      </w:r>
      <w:r>
        <w:rPr>
          <w:spacing w:val="-16"/>
          <w:sz w:val="28"/>
        </w:rPr>
        <w:t> </w:t>
      </w:r>
      <w:r>
        <w:rPr>
          <w:spacing w:val="-2"/>
          <w:sz w:val="28"/>
        </w:rPr>
        <w:t>nghìn</w:t>
      </w:r>
      <w:r>
        <w:rPr>
          <w:spacing w:val="-15"/>
          <w:sz w:val="28"/>
        </w:rPr>
        <w:t> </w:t>
      </w:r>
      <w:r>
        <w:rPr>
          <w:spacing w:val="-2"/>
          <w:sz w:val="28"/>
        </w:rPr>
        <w:t>đồng)</w:t>
      </w:r>
      <w:r>
        <w:rPr>
          <w:spacing w:val="-16"/>
          <w:sz w:val="28"/>
        </w:rPr>
        <w:t> </w:t>
      </w:r>
      <w:r>
        <w:rPr>
          <w:spacing w:val="-2"/>
          <w:sz w:val="28"/>
        </w:rPr>
        <w:t>đã</w:t>
      </w:r>
      <w:r>
        <w:rPr>
          <w:spacing w:val="-15"/>
          <w:sz w:val="28"/>
        </w:rPr>
        <w:t> </w:t>
      </w:r>
      <w:r>
        <w:rPr>
          <w:spacing w:val="-2"/>
          <w:sz w:val="28"/>
        </w:rPr>
        <w:t>nộp</w:t>
      </w:r>
      <w:r>
        <w:rPr>
          <w:spacing w:val="-16"/>
          <w:sz w:val="28"/>
        </w:rPr>
        <w:t> </w:t>
      </w:r>
      <w:r>
        <w:rPr>
          <w:spacing w:val="-2"/>
          <w:sz w:val="28"/>
        </w:rPr>
        <w:t>theo</w:t>
      </w:r>
      <w:r>
        <w:rPr>
          <w:spacing w:val="-15"/>
          <w:sz w:val="28"/>
        </w:rPr>
        <w:t> </w:t>
      </w:r>
      <w:r>
        <w:rPr>
          <w:spacing w:val="-2"/>
          <w:sz w:val="28"/>
        </w:rPr>
        <w:t>biên</w:t>
      </w:r>
      <w:r>
        <w:rPr>
          <w:spacing w:val="-16"/>
          <w:sz w:val="28"/>
        </w:rPr>
        <w:t> </w:t>
      </w:r>
      <w:r>
        <w:rPr>
          <w:spacing w:val="-2"/>
          <w:sz w:val="28"/>
        </w:rPr>
        <w:t>lai</w:t>
      </w:r>
      <w:r>
        <w:rPr>
          <w:spacing w:val="-15"/>
          <w:sz w:val="28"/>
        </w:rPr>
        <w:t> </w:t>
      </w:r>
      <w:r>
        <w:rPr>
          <w:spacing w:val="-2"/>
          <w:sz w:val="28"/>
        </w:rPr>
        <w:t>thu</w:t>
      </w:r>
      <w:r>
        <w:rPr>
          <w:spacing w:val="-16"/>
          <w:sz w:val="28"/>
        </w:rPr>
        <w:t> </w:t>
      </w:r>
      <w:r>
        <w:rPr>
          <w:spacing w:val="-2"/>
          <w:sz w:val="28"/>
        </w:rPr>
        <w:t>tạm</w:t>
      </w:r>
      <w:r>
        <w:rPr>
          <w:spacing w:val="-15"/>
          <w:sz w:val="28"/>
        </w:rPr>
        <w:t> </w:t>
      </w:r>
      <w:r>
        <w:rPr>
          <w:spacing w:val="-2"/>
          <w:sz w:val="28"/>
        </w:rPr>
        <w:t>ứng</w:t>
      </w:r>
      <w:r>
        <w:rPr>
          <w:spacing w:val="-16"/>
          <w:sz w:val="28"/>
        </w:rPr>
        <w:t> </w:t>
      </w:r>
      <w:r>
        <w:rPr>
          <w:spacing w:val="-2"/>
          <w:sz w:val="28"/>
        </w:rPr>
        <w:t>án</w:t>
      </w:r>
      <w:r>
        <w:rPr>
          <w:spacing w:val="-15"/>
          <w:sz w:val="28"/>
        </w:rPr>
        <w:t> </w:t>
      </w:r>
      <w:r>
        <w:rPr>
          <w:spacing w:val="-2"/>
          <w:sz w:val="28"/>
        </w:rPr>
        <w:t>phí,</w:t>
      </w:r>
      <w:r>
        <w:rPr>
          <w:spacing w:val="-16"/>
          <w:sz w:val="28"/>
        </w:rPr>
        <w:t> </w:t>
      </w:r>
      <w:r>
        <w:rPr>
          <w:spacing w:val="-2"/>
          <w:sz w:val="28"/>
        </w:rPr>
        <w:t>lệ</w:t>
      </w:r>
      <w:r>
        <w:rPr>
          <w:spacing w:val="-15"/>
          <w:sz w:val="28"/>
        </w:rPr>
        <w:t> </w:t>
      </w:r>
      <w:r>
        <w:rPr>
          <w:spacing w:val="-2"/>
          <w:sz w:val="28"/>
        </w:rPr>
        <w:t>phí</w:t>
      </w:r>
      <w:r>
        <w:rPr>
          <w:spacing w:val="-16"/>
          <w:sz w:val="28"/>
        </w:rPr>
        <w:t> </w:t>
      </w:r>
      <w:r>
        <w:rPr>
          <w:spacing w:val="-2"/>
          <w:sz w:val="28"/>
        </w:rPr>
        <w:t>Tòa </w:t>
      </w:r>
      <w:r>
        <w:rPr>
          <w:sz w:val="28"/>
        </w:rPr>
        <w:t>án</w:t>
      </w:r>
      <w:r>
        <w:rPr>
          <w:spacing w:val="-1"/>
          <w:sz w:val="28"/>
        </w:rPr>
        <w:t> </w:t>
      </w:r>
      <w:r>
        <w:rPr>
          <w:sz w:val="28"/>
        </w:rPr>
        <w:t>số</w:t>
      </w:r>
      <w:r>
        <w:rPr>
          <w:spacing w:val="-1"/>
          <w:sz w:val="28"/>
        </w:rPr>
        <w:t> </w:t>
      </w:r>
      <w:r>
        <w:rPr>
          <w:sz w:val="28"/>
        </w:rPr>
        <w:t>AA/2021/0002272</w:t>
      </w:r>
      <w:r>
        <w:rPr>
          <w:spacing w:val="-1"/>
          <w:sz w:val="28"/>
        </w:rPr>
        <w:t> </w:t>
      </w:r>
      <w:r>
        <w:rPr>
          <w:sz w:val="28"/>
        </w:rPr>
        <w:t>ngày</w:t>
      </w:r>
      <w:r>
        <w:rPr>
          <w:spacing w:val="-5"/>
          <w:sz w:val="28"/>
        </w:rPr>
        <w:t> </w:t>
      </w:r>
      <w:r>
        <w:rPr>
          <w:sz w:val="28"/>
        </w:rPr>
        <w:t>14</w:t>
      </w:r>
      <w:r>
        <w:rPr>
          <w:spacing w:val="-1"/>
          <w:sz w:val="28"/>
        </w:rPr>
        <w:t> </w:t>
      </w:r>
      <w:r>
        <w:rPr>
          <w:sz w:val="28"/>
        </w:rPr>
        <w:t>tháng</w:t>
      </w:r>
      <w:r>
        <w:rPr>
          <w:spacing w:val="-1"/>
          <w:sz w:val="28"/>
        </w:rPr>
        <w:t> </w:t>
      </w:r>
      <w:r>
        <w:rPr>
          <w:sz w:val="28"/>
        </w:rPr>
        <w:t>10</w:t>
      </w:r>
      <w:r>
        <w:rPr>
          <w:spacing w:val="-1"/>
          <w:sz w:val="28"/>
        </w:rPr>
        <w:t> </w:t>
      </w:r>
      <w:r>
        <w:rPr>
          <w:sz w:val="28"/>
        </w:rPr>
        <w:t>năm</w:t>
      </w:r>
      <w:r>
        <w:rPr>
          <w:spacing w:val="-4"/>
          <w:sz w:val="28"/>
        </w:rPr>
        <w:t> </w:t>
      </w:r>
      <w:r>
        <w:rPr>
          <w:sz w:val="28"/>
        </w:rPr>
        <w:t>2022</w:t>
      </w:r>
      <w:r>
        <w:rPr>
          <w:spacing w:val="-1"/>
          <w:sz w:val="28"/>
        </w:rPr>
        <w:t> </w:t>
      </w:r>
      <w:r>
        <w:rPr>
          <w:sz w:val="28"/>
        </w:rPr>
        <w:t>tại</w:t>
      </w:r>
      <w:r>
        <w:rPr>
          <w:spacing w:val="-1"/>
          <w:sz w:val="28"/>
        </w:rPr>
        <w:t> </w:t>
      </w:r>
      <w:r>
        <w:rPr>
          <w:sz w:val="28"/>
        </w:rPr>
        <w:t>Chi</w:t>
      </w:r>
      <w:r>
        <w:rPr>
          <w:spacing w:val="-1"/>
          <w:sz w:val="28"/>
        </w:rPr>
        <w:t> </w:t>
      </w:r>
      <w:r>
        <w:rPr>
          <w:sz w:val="28"/>
        </w:rPr>
        <w:t>cục thi</w:t>
      </w:r>
      <w:r>
        <w:rPr>
          <w:spacing w:val="-1"/>
          <w:sz w:val="28"/>
        </w:rPr>
        <w:t> </w:t>
      </w:r>
      <w:r>
        <w:rPr>
          <w:sz w:val="28"/>
        </w:rPr>
        <w:t>hành</w:t>
      </w:r>
      <w:r>
        <w:rPr>
          <w:spacing w:val="-1"/>
          <w:sz w:val="28"/>
        </w:rPr>
        <w:t> </w:t>
      </w:r>
      <w:r>
        <w:rPr>
          <w:sz w:val="28"/>
        </w:rPr>
        <w:t>án</w:t>
      </w:r>
      <w:r>
        <w:rPr>
          <w:spacing w:val="-1"/>
          <w:sz w:val="28"/>
        </w:rPr>
        <w:t> </w:t>
      </w:r>
      <w:r>
        <w:rPr>
          <w:sz w:val="28"/>
        </w:rPr>
        <w:t>dân</w:t>
      </w:r>
      <w:r>
        <w:rPr>
          <w:spacing w:val="-1"/>
          <w:sz w:val="28"/>
        </w:rPr>
        <w:t> </w:t>
      </w:r>
      <w:r>
        <w:rPr>
          <w:sz w:val="28"/>
        </w:rPr>
        <w:t>sự huyện Mai Sơn,</w:t>
      </w:r>
      <w:r>
        <w:rPr>
          <w:spacing w:val="-5"/>
          <w:sz w:val="28"/>
        </w:rPr>
        <w:t> </w:t>
      </w:r>
      <w:r>
        <w:rPr>
          <w:sz w:val="28"/>
        </w:rPr>
        <w:t>tỉnh Sơn</w:t>
      </w:r>
      <w:r>
        <w:rPr>
          <w:spacing w:val="-3"/>
          <w:sz w:val="28"/>
        </w:rPr>
        <w:t> </w:t>
      </w:r>
      <w:r>
        <w:rPr>
          <w:sz w:val="28"/>
        </w:rPr>
        <w:t>La.</w:t>
      </w:r>
    </w:p>
    <w:p>
      <w:pPr>
        <w:pStyle w:val="ListParagraph"/>
        <w:numPr>
          <w:ilvl w:val="0"/>
          <w:numId w:val="5"/>
        </w:numPr>
        <w:tabs>
          <w:tab w:pos="1033" w:val="left" w:leader="none"/>
        </w:tabs>
        <w:spacing w:line="240" w:lineRule="auto" w:before="121" w:after="0"/>
        <w:ind w:left="102" w:right="342" w:firstLine="719"/>
        <w:jc w:val="both"/>
        <w:rPr>
          <w:sz w:val="28"/>
        </w:rPr>
      </w:pPr>
      <w:r>
        <w:rPr>
          <w:sz w:val="28"/>
        </w:rPr>
        <w:t>Về quyền kháng cáo: Nguyên đơn, bị đơn vắng mặt tại phiên tòa được quyền kháng cáo trong thời hạn 15 ngày kể từ ngày nhận được bản án hoặc bản án được niêm yết công khai.</w:t>
      </w:r>
    </w:p>
    <w:p>
      <w:pPr>
        <w:pStyle w:val="BodyText"/>
        <w:ind w:right="342" w:firstLine="719"/>
      </w:pPr>
      <w:r>
        <w:rPr/>
        <w:t>Trường hợp bản án, quyết định được thi hành theo quy định tại Điều 2 của Luật Thi hành án dân sự thì người được thi hành án dân sự, người phải thi hành án dân sự có quyền thoả thuận thi hành án, quyền yêu cầu thi hành án, tự nguyện thi hành án hoặc bị cưỡng chế thi hành án theo quy định tại các Điều 6, Điều 7 và</w:t>
      </w:r>
      <w:r>
        <w:rPr>
          <w:spacing w:val="40"/>
        </w:rPr>
        <w:t> </w:t>
      </w:r>
      <w:r>
        <w:rPr/>
        <w:t>Điều 9 của Luật Thi hành án dân sự; thời hiệu thi hành án được thực hiện theo quy định tại Điều 30 của Luật thi hành án dân sự.</w:t>
      </w:r>
    </w:p>
    <w:p>
      <w:pPr>
        <w:pStyle w:val="BodyText"/>
        <w:spacing w:before="0"/>
        <w:ind w:left="0"/>
        <w:jc w:val="left"/>
        <w:rPr>
          <w:sz w:val="20"/>
        </w:rPr>
      </w:pPr>
    </w:p>
    <w:p>
      <w:pPr>
        <w:pStyle w:val="BodyText"/>
        <w:spacing w:before="10"/>
        <w:ind w:left="0"/>
        <w:jc w:val="left"/>
        <w:rPr>
          <w:sz w:val="29"/>
        </w:rPr>
      </w:pPr>
    </w:p>
    <w:tbl>
      <w:tblPr>
        <w:tblW w:w="0" w:type="auto"/>
        <w:jc w:val="left"/>
        <w:tblInd w:w="3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273"/>
        <w:gridCol w:w="5126"/>
      </w:tblGrid>
      <w:tr>
        <w:trPr>
          <w:trHeight w:val="2485" w:hRule="atLeast"/>
        </w:trPr>
        <w:tc>
          <w:tcPr>
            <w:tcW w:w="4273" w:type="dxa"/>
          </w:tcPr>
          <w:p>
            <w:pPr>
              <w:pStyle w:val="TableParagraph"/>
              <w:spacing w:line="266" w:lineRule="exact"/>
              <w:ind w:left="50"/>
              <w:rPr>
                <w:i/>
                <w:sz w:val="24"/>
              </w:rPr>
            </w:pPr>
            <w:r>
              <w:rPr>
                <w:b/>
                <w:i/>
                <w:sz w:val="24"/>
              </w:rPr>
              <w:t>Nơi</w:t>
            </w:r>
            <w:r>
              <w:rPr>
                <w:b/>
                <w:i/>
                <w:spacing w:val="-5"/>
                <w:sz w:val="24"/>
              </w:rPr>
              <w:t> </w:t>
            </w:r>
            <w:r>
              <w:rPr>
                <w:b/>
                <w:i/>
                <w:spacing w:val="-2"/>
                <w:sz w:val="24"/>
              </w:rPr>
              <w:t>nhận</w:t>
            </w:r>
            <w:r>
              <w:rPr>
                <w:i/>
                <w:spacing w:val="-2"/>
                <w:sz w:val="24"/>
              </w:rPr>
              <w:t>:</w:t>
            </w:r>
          </w:p>
          <w:p>
            <w:pPr>
              <w:pStyle w:val="TableParagraph"/>
              <w:numPr>
                <w:ilvl w:val="0"/>
                <w:numId w:val="6"/>
              </w:numPr>
              <w:tabs>
                <w:tab w:pos="175" w:val="left" w:leader="none"/>
              </w:tabs>
              <w:spacing w:line="240" w:lineRule="auto" w:before="42" w:after="0"/>
              <w:ind w:left="174" w:right="0" w:hanging="125"/>
              <w:jc w:val="left"/>
              <w:rPr>
                <w:sz w:val="22"/>
              </w:rPr>
            </w:pPr>
            <w:r>
              <w:rPr>
                <w:sz w:val="22"/>
              </w:rPr>
              <w:t>Tòa</w:t>
            </w:r>
            <w:r>
              <w:rPr>
                <w:spacing w:val="-1"/>
                <w:sz w:val="22"/>
              </w:rPr>
              <w:t> </w:t>
            </w:r>
            <w:r>
              <w:rPr>
                <w:sz w:val="22"/>
              </w:rPr>
              <w:t>án nhân</w:t>
            </w:r>
            <w:r>
              <w:rPr>
                <w:spacing w:val="-2"/>
                <w:sz w:val="22"/>
              </w:rPr>
              <w:t> </w:t>
            </w:r>
            <w:r>
              <w:rPr>
                <w:sz w:val="22"/>
              </w:rPr>
              <w:t>dân</w:t>
            </w:r>
            <w:r>
              <w:rPr>
                <w:spacing w:val="-2"/>
                <w:sz w:val="22"/>
              </w:rPr>
              <w:t> </w:t>
            </w:r>
            <w:r>
              <w:rPr>
                <w:sz w:val="22"/>
              </w:rPr>
              <w:t>tỉnh Sơn</w:t>
            </w:r>
            <w:r>
              <w:rPr>
                <w:spacing w:val="-5"/>
                <w:sz w:val="22"/>
              </w:rPr>
              <w:t> La;</w:t>
            </w:r>
          </w:p>
          <w:p>
            <w:pPr>
              <w:pStyle w:val="TableParagraph"/>
              <w:numPr>
                <w:ilvl w:val="0"/>
                <w:numId w:val="6"/>
              </w:numPr>
              <w:tabs>
                <w:tab w:pos="175" w:val="left" w:leader="none"/>
              </w:tabs>
              <w:spacing w:line="240" w:lineRule="auto" w:before="38" w:after="0"/>
              <w:ind w:left="174" w:right="0" w:hanging="125"/>
              <w:jc w:val="left"/>
              <w:rPr>
                <w:sz w:val="22"/>
              </w:rPr>
            </w:pPr>
            <w:r>
              <w:rPr>
                <w:sz w:val="22"/>
              </w:rPr>
              <w:t>Viện</w:t>
            </w:r>
            <w:r>
              <w:rPr>
                <w:spacing w:val="-1"/>
                <w:sz w:val="22"/>
              </w:rPr>
              <w:t> </w:t>
            </w:r>
            <w:r>
              <w:rPr>
                <w:sz w:val="22"/>
              </w:rPr>
              <w:t>kiểm</w:t>
            </w:r>
            <w:r>
              <w:rPr>
                <w:spacing w:val="-5"/>
                <w:sz w:val="22"/>
              </w:rPr>
              <w:t> </w:t>
            </w:r>
            <w:r>
              <w:rPr>
                <w:sz w:val="22"/>
              </w:rPr>
              <w:t>sát nhân</w:t>
            </w:r>
            <w:r>
              <w:rPr>
                <w:spacing w:val="-2"/>
                <w:sz w:val="22"/>
              </w:rPr>
              <w:t> </w:t>
            </w:r>
            <w:r>
              <w:rPr>
                <w:sz w:val="22"/>
              </w:rPr>
              <w:t>dân</w:t>
            </w:r>
            <w:r>
              <w:rPr>
                <w:spacing w:val="-1"/>
                <w:sz w:val="22"/>
              </w:rPr>
              <w:t> </w:t>
            </w:r>
            <w:r>
              <w:rPr>
                <w:sz w:val="22"/>
              </w:rPr>
              <w:t>huyện</w:t>
            </w:r>
            <w:r>
              <w:rPr>
                <w:spacing w:val="-1"/>
                <w:sz w:val="22"/>
              </w:rPr>
              <w:t> </w:t>
            </w:r>
            <w:r>
              <w:rPr>
                <w:sz w:val="22"/>
              </w:rPr>
              <w:t>Mai</w:t>
            </w:r>
            <w:r>
              <w:rPr>
                <w:spacing w:val="1"/>
                <w:sz w:val="22"/>
              </w:rPr>
              <w:t> </w:t>
            </w:r>
            <w:r>
              <w:rPr>
                <w:spacing w:val="-4"/>
                <w:sz w:val="22"/>
              </w:rPr>
              <w:t>Sơn;</w:t>
            </w:r>
          </w:p>
          <w:p>
            <w:pPr>
              <w:pStyle w:val="TableParagraph"/>
              <w:numPr>
                <w:ilvl w:val="0"/>
                <w:numId w:val="6"/>
              </w:numPr>
              <w:tabs>
                <w:tab w:pos="178" w:val="left" w:leader="none"/>
              </w:tabs>
              <w:spacing w:line="240" w:lineRule="auto" w:before="37" w:after="0"/>
              <w:ind w:left="177" w:right="0" w:hanging="128"/>
              <w:jc w:val="left"/>
              <w:rPr>
                <w:sz w:val="22"/>
              </w:rPr>
            </w:pPr>
            <w:r>
              <w:rPr>
                <w:sz w:val="22"/>
              </w:rPr>
              <w:t>Chi</w:t>
            </w:r>
            <w:r>
              <w:rPr>
                <w:spacing w:val="-2"/>
                <w:sz w:val="22"/>
              </w:rPr>
              <w:t> </w:t>
            </w:r>
            <w:r>
              <w:rPr>
                <w:sz w:val="22"/>
              </w:rPr>
              <w:t>cục</w:t>
            </w:r>
            <w:r>
              <w:rPr>
                <w:spacing w:val="-4"/>
                <w:sz w:val="22"/>
              </w:rPr>
              <w:t> </w:t>
            </w:r>
            <w:r>
              <w:rPr>
                <w:sz w:val="22"/>
              </w:rPr>
              <w:t>THADS</w:t>
            </w:r>
            <w:r>
              <w:rPr>
                <w:spacing w:val="-2"/>
                <w:sz w:val="22"/>
              </w:rPr>
              <w:t> </w:t>
            </w:r>
            <w:r>
              <w:rPr>
                <w:sz w:val="22"/>
              </w:rPr>
              <w:t>huyện</w:t>
            </w:r>
            <w:r>
              <w:rPr>
                <w:spacing w:val="-2"/>
                <w:sz w:val="22"/>
              </w:rPr>
              <w:t> </w:t>
            </w:r>
            <w:r>
              <w:rPr>
                <w:sz w:val="22"/>
              </w:rPr>
              <w:t>Mai</w:t>
            </w:r>
            <w:r>
              <w:rPr>
                <w:spacing w:val="-1"/>
                <w:sz w:val="22"/>
              </w:rPr>
              <w:t> </w:t>
            </w:r>
            <w:r>
              <w:rPr>
                <w:spacing w:val="-4"/>
                <w:sz w:val="22"/>
              </w:rPr>
              <w:t>Sơn;</w:t>
            </w:r>
          </w:p>
          <w:p>
            <w:pPr>
              <w:pStyle w:val="TableParagraph"/>
              <w:numPr>
                <w:ilvl w:val="0"/>
                <w:numId w:val="6"/>
              </w:numPr>
              <w:tabs>
                <w:tab w:pos="178" w:val="left" w:leader="none"/>
              </w:tabs>
              <w:spacing w:line="240" w:lineRule="auto" w:before="38" w:after="0"/>
              <w:ind w:left="177" w:right="0" w:hanging="128"/>
              <w:jc w:val="left"/>
              <w:rPr>
                <w:sz w:val="22"/>
              </w:rPr>
            </w:pPr>
            <w:r>
              <w:rPr>
                <w:sz w:val="22"/>
              </w:rPr>
              <w:t>Các</w:t>
            </w:r>
            <w:r>
              <w:rPr>
                <w:spacing w:val="-1"/>
                <w:sz w:val="22"/>
              </w:rPr>
              <w:t> </w:t>
            </w:r>
            <w:r>
              <w:rPr>
                <w:sz w:val="22"/>
              </w:rPr>
              <w:t>đương</w:t>
            </w:r>
            <w:r>
              <w:rPr>
                <w:spacing w:val="-3"/>
                <w:sz w:val="22"/>
              </w:rPr>
              <w:t> </w:t>
            </w:r>
            <w:r>
              <w:rPr>
                <w:spacing w:val="-5"/>
                <w:sz w:val="22"/>
              </w:rPr>
              <w:t>sự.</w:t>
            </w:r>
          </w:p>
          <w:p>
            <w:pPr>
              <w:pStyle w:val="TableParagraph"/>
              <w:numPr>
                <w:ilvl w:val="0"/>
                <w:numId w:val="6"/>
              </w:numPr>
              <w:tabs>
                <w:tab w:pos="175" w:val="left" w:leader="none"/>
              </w:tabs>
              <w:spacing w:line="240" w:lineRule="auto" w:before="38" w:after="0"/>
              <w:ind w:left="174" w:right="0" w:hanging="125"/>
              <w:jc w:val="left"/>
              <w:rPr>
                <w:sz w:val="22"/>
              </w:rPr>
            </w:pPr>
            <w:r>
              <w:rPr>
                <w:sz w:val="22"/>
              </w:rPr>
              <w:t>Lưu</w:t>
            </w:r>
            <w:r>
              <w:rPr>
                <w:spacing w:val="-3"/>
                <w:sz w:val="22"/>
              </w:rPr>
              <w:t> </w:t>
            </w:r>
            <w:r>
              <w:rPr>
                <w:sz w:val="22"/>
              </w:rPr>
              <w:t>hồ sơ, án </w:t>
            </w:r>
            <w:r>
              <w:rPr>
                <w:spacing w:val="-4"/>
                <w:sz w:val="22"/>
              </w:rPr>
              <w:t>văn.</w:t>
            </w:r>
          </w:p>
        </w:tc>
        <w:tc>
          <w:tcPr>
            <w:tcW w:w="5126" w:type="dxa"/>
          </w:tcPr>
          <w:p>
            <w:pPr>
              <w:pStyle w:val="TableParagraph"/>
              <w:spacing w:line="294" w:lineRule="exact"/>
              <w:ind w:right="51"/>
              <w:jc w:val="center"/>
              <w:rPr>
                <w:b/>
                <w:sz w:val="26"/>
              </w:rPr>
            </w:pPr>
            <w:r>
              <w:rPr>
                <w:b/>
                <w:sz w:val="26"/>
              </w:rPr>
              <w:t>T/M</w:t>
            </w:r>
            <w:r>
              <w:rPr>
                <w:b/>
                <w:spacing w:val="-7"/>
                <w:sz w:val="26"/>
              </w:rPr>
              <w:t> </w:t>
            </w:r>
            <w:r>
              <w:rPr>
                <w:b/>
                <w:sz w:val="26"/>
              </w:rPr>
              <w:t>HỘI</w:t>
            </w:r>
            <w:r>
              <w:rPr>
                <w:b/>
                <w:spacing w:val="-5"/>
                <w:sz w:val="26"/>
              </w:rPr>
              <w:t> </w:t>
            </w:r>
            <w:r>
              <w:rPr>
                <w:b/>
                <w:sz w:val="26"/>
              </w:rPr>
              <w:t>ĐỒNG</w:t>
            </w:r>
            <w:r>
              <w:rPr>
                <w:b/>
                <w:spacing w:val="-5"/>
                <w:sz w:val="26"/>
              </w:rPr>
              <w:t> </w:t>
            </w:r>
            <w:r>
              <w:rPr>
                <w:b/>
                <w:sz w:val="26"/>
              </w:rPr>
              <w:t>XÉT</w:t>
            </w:r>
            <w:r>
              <w:rPr>
                <w:b/>
                <w:spacing w:val="-5"/>
                <w:sz w:val="26"/>
              </w:rPr>
              <w:t> XỬ</w:t>
            </w:r>
          </w:p>
          <w:p>
            <w:pPr>
              <w:pStyle w:val="TableParagraph"/>
              <w:spacing w:before="46"/>
              <w:ind w:right="54"/>
              <w:jc w:val="center"/>
              <w:rPr>
                <w:b/>
                <w:sz w:val="26"/>
              </w:rPr>
            </w:pPr>
            <w:r>
              <w:rPr>
                <w:b/>
                <w:sz w:val="26"/>
              </w:rPr>
              <w:t>THẨM</w:t>
            </w:r>
            <w:r>
              <w:rPr>
                <w:b/>
                <w:spacing w:val="-8"/>
                <w:sz w:val="26"/>
              </w:rPr>
              <w:t> </w:t>
            </w:r>
            <w:r>
              <w:rPr>
                <w:b/>
                <w:sz w:val="26"/>
              </w:rPr>
              <w:t>PHÁN</w:t>
            </w:r>
            <w:r>
              <w:rPr>
                <w:b/>
                <w:spacing w:val="-4"/>
                <w:sz w:val="26"/>
              </w:rPr>
              <w:t> </w:t>
            </w:r>
            <w:r>
              <w:rPr>
                <w:b/>
                <w:sz w:val="26"/>
              </w:rPr>
              <w:t>–CHỦ</w:t>
            </w:r>
            <w:r>
              <w:rPr>
                <w:b/>
                <w:spacing w:val="-6"/>
                <w:sz w:val="26"/>
              </w:rPr>
              <w:t> </w:t>
            </w:r>
            <w:r>
              <w:rPr>
                <w:b/>
                <w:sz w:val="26"/>
              </w:rPr>
              <w:t>TỌA</w:t>
            </w:r>
            <w:r>
              <w:rPr>
                <w:b/>
                <w:spacing w:val="-8"/>
                <w:sz w:val="26"/>
              </w:rPr>
              <w:t> </w:t>
            </w:r>
            <w:r>
              <w:rPr>
                <w:b/>
                <w:sz w:val="26"/>
              </w:rPr>
              <w:t>PHIÊN</w:t>
            </w:r>
            <w:r>
              <w:rPr>
                <w:b/>
                <w:spacing w:val="-8"/>
                <w:sz w:val="26"/>
              </w:rPr>
              <w:t> </w:t>
            </w:r>
            <w:r>
              <w:rPr>
                <w:b/>
                <w:spacing w:val="-5"/>
                <w:sz w:val="26"/>
              </w:rPr>
              <w:t>TÒA</w:t>
            </w:r>
          </w:p>
          <w:p>
            <w:pPr>
              <w:pStyle w:val="TableParagraph"/>
              <w:spacing w:before="5"/>
              <w:ind w:left="0"/>
              <w:rPr>
                <w:sz w:val="35"/>
              </w:rPr>
            </w:pPr>
          </w:p>
          <w:p>
            <w:pPr>
              <w:pStyle w:val="TableParagraph"/>
              <w:ind w:right="48"/>
              <w:jc w:val="center"/>
              <w:rPr>
                <w:sz w:val="28"/>
              </w:rPr>
            </w:pPr>
            <w:r>
              <w:rPr>
                <w:sz w:val="28"/>
              </w:rPr>
              <w:t>*đã</w:t>
            </w:r>
            <w:r>
              <w:rPr>
                <w:spacing w:val="-1"/>
                <w:sz w:val="28"/>
              </w:rPr>
              <w:t> </w:t>
            </w:r>
            <w:r>
              <w:rPr>
                <w:spacing w:val="-5"/>
                <w:sz w:val="28"/>
              </w:rPr>
              <w:t>ký)</w:t>
            </w:r>
          </w:p>
          <w:p>
            <w:pPr>
              <w:pStyle w:val="TableParagraph"/>
              <w:ind w:left="0"/>
              <w:rPr>
                <w:sz w:val="30"/>
              </w:rPr>
            </w:pPr>
          </w:p>
          <w:p>
            <w:pPr>
              <w:pStyle w:val="TableParagraph"/>
              <w:spacing w:before="1"/>
              <w:ind w:left="0"/>
              <w:rPr>
                <w:sz w:val="39"/>
              </w:rPr>
            </w:pPr>
          </w:p>
          <w:p>
            <w:pPr>
              <w:pStyle w:val="TableParagraph"/>
              <w:spacing w:line="302" w:lineRule="exact"/>
              <w:ind w:right="48"/>
              <w:jc w:val="center"/>
              <w:rPr>
                <w:b/>
                <w:sz w:val="28"/>
              </w:rPr>
            </w:pPr>
            <w:r>
              <w:rPr>
                <w:b/>
                <w:sz w:val="28"/>
              </w:rPr>
              <w:t>Nông</w:t>
            </w:r>
            <w:r>
              <w:rPr>
                <w:b/>
                <w:spacing w:val="-3"/>
                <w:sz w:val="28"/>
              </w:rPr>
              <w:t> </w:t>
            </w:r>
            <w:r>
              <w:rPr>
                <w:b/>
                <w:sz w:val="28"/>
              </w:rPr>
              <w:t>Văn</w:t>
            </w:r>
            <w:r>
              <w:rPr>
                <w:b/>
                <w:spacing w:val="-3"/>
                <w:sz w:val="28"/>
              </w:rPr>
              <w:t> </w:t>
            </w:r>
            <w:r>
              <w:rPr>
                <w:b/>
                <w:spacing w:val="-2"/>
                <w:sz w:val="28"/>
              </w:rPr>
              <w:t>Thịnh</w:t>
            </w:r>
          </w:p>
        </w:tc>
      </w:tr>
    </w:tbl>
    <w:sectPr>
      <w:pgSz w:w="11910" w:h="16850"/>
      <w:pgMar w:header="427" w:footer="0" w:top="1040" w:bottom="280" w:left="1600" w:right="5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shapetype id="_x0000_t202" o:spt="202" coordsize="21600,21600" path="m,l,21600r21600,l21600,xe">
          <v:stroke joinstyle="miter"/>
          <v:path gradientshapeok="t" o:connecttype="rect"/>
        </v:shapetype>
        <v:shape style="position:absolute;margin-left:313.510010pt;margin-top:20.364491pt;width:12pt;height:13.05pt;mso-position-horizontal-relative:page;mso-position-vertical-relative:page;z-index:-15799808" type="#_x0000_t202" id="docshape1" filled="false" stroked="false">
          <v:textbox inset="0,0,0,0">
            <w:txbxContent>
              <w:p>
                <w:pPr>
                  <w:spacing w:before="10"/>
                  <w:ind w:left="60" w:right="0" w:firstLine="0"/>
                  <w:jc w:val="left"/>
                  <w:rPr>
                    <w:sz w:val="20"/>
                  </w:rPr>
                </w:pPr>
                <w:r>
                  <w:rPr>
                    <w:w w:val="99"/>
                    <w:sz w:val="20"/>
                  </w:rPr>
                  <w:fldChar w:fldCharType="begin"/>
                </w:r>
                <w:r>
                  <w:rPr>
                    <w:w w:val="99"/>
                    <w:sz w:val="20"/>
                  </w:rPr>
                  <w:instrText> PAGE </w:instrText>
                </w:r>
                <w:r>
                  <w:rPr>
                    <w:w w:val="99"/>
                    <w:sz w:val="20"/>
                  </w:rPr>
                  <w:fldChar w:fldCharType="separate"/>
                </w:r>
                <w:r>
                  <w:rPr>
                    <w:w w:val="99"/>
                    <w:sz w:val="20"/>
                  </w:rPr>
                  <w:t>2</w:t>
                </w:r>
                <w:r>
                  <w:rPr>
                    <w:w w:val="99"/>
                    <w:sz w:val="20"/>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0"/>
      <w:numFmt w:val="bullet"/>
      <w:lvlText w:val="-"/>
      <w:lvlJc w:val="left"/>
      <w:pPr>
        <w:ind w:left="174"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89" w:hanging="125"/>
      </w:pPr>
      <w:rPr>
        <w:rFonts w:hint="default"/>
        <w:lang w:val="vi" w:eastAsia="en-US" w:bidi="ar-SA"/>
      </w:rPr>
    </w:lvl>
    <w:lvl w:ilvl="2">
      <w:start w:val="0"/>
      <w:numFmt w:val="bullet"/>
      <w:lvlText w:val="•"/>
      <w:lvlJc w:val="left"/>
      <w:pPr>
        <w:ind w:left="998" w:hanging="125"/>
      </w:pPr>
      <w:rPr>
        <w:rFonts w:hint="default"/>
        <w:lang w:val="vi" w:eastAsia="en-US" w:bidi="ar-SA"/>
      </w:rPr>
    </w:lvl>
    <w:lvl w:ilvl="3">
      <w:start w:val="0"/>
      <w:numFmt w:val="bullet"/>
      <w:lvlText w:val="•"/>
      <w:lvlJc w:val="left"/>
      <w:pPr>
        <w:ind w:left="1407" w:hanging="125"/>
      </w:pPr>
      <w:rPr>
        <w:rFonts w:hint="default"/>
        <w:lang w:val="vi" w:eastAsia="en-US" w:bidi="ar-SA"/>
      </w:rPr>
    </w:lvl>
    <w:lvl w:ilvl="4">
      <w:start w:val="0"/>
      <w:numFmt w:val="bullet"/>
      <w:lvlText w:val="•"/>
      <w:lvlJc w:val="left"/>
      <w:pPr>
        <w:ind w:left="1817" w:hanging="125"/>
      </w:pPr>
      <w:rPr>
        <w:rFonts w:hint="default"/>
        <w:lang w:val="vi" w:eastAsia="en-US" w:bidi="ar-SA"/>
      </w:rPr>
    </w:lvl>
    <w:lvl w:ilvl="5">
      <w:start w:val="0"/>
      <w:numFmt w:val="bullet"/>
      <w:lvlText w:val="•"/>
      <w:lvlJc w:val="left"/>
      <w:pPr>
        <w:ind w:left="2226" w:hanging="125"/>
      </w:pPr>
      <w:rPr>
        <w:rFonts w:hint="default"/>
        <w:lang w:val="vi" w:eastAsia="en-US" w:bidi="ar-SA"/>
      </w:rPr>
    </w:lvl>
    <w:lvl w:ilvl="6">
      <w:start w:val="0"/>
      <w:numFmt w:val="bullet"/>
      <w:lvlText w:val="•"/>
      <w:lvlJc w:val="left"/>
      <w:pPr>
        <w:ind w:left="2635" w:hanging="125"/>
      </w:pPr>
      <w:rPr>
        <w:rFonts w:hint="default"/>
        <w:lang w:val="vi" w:eastAsia="en-US" w:bidi="ar-SA"/>
      </w:rPr>
    </w:lvl>
    <w:lvl w:ilvl="7">
      <w:start w:val="0"/>
      <w:numFmt w:val="bullet"/>
      <w:lvlText w:val="•"/>
      <w:lvlJc w:val="left"/>
      <w:pPr>
        <w:ind w:left="3045" w:hanging="125"/>
      </w:pPr>
      <w:rPr>
        <w:rFonts w:hint="default"/>
        <w:lang w:val="vi" w:eastAsia="en-US" w:bidi="ar-SA"/>
      </w:rPr>
    </w:lvl>
    <w:lvl w:ilvl="8">
      <w:start w:val="0"/>
      <w:numFmt w:val="bullet"/>
      <w:lvlText w:val="•"/>
      <w:lvlJc w:val="left"/>
      <w:pPr>
        <w:ind w:left="3454" w:hanging="125"/>
      </w:pPr>
      <w:rPr>
        <w:rFonts w:hint="default"/>
        <w:lang w:val="vi" w:eastAsia="en-US" w:bidi="ar-SA"/>
      </w:rPr>
    </w:lvl>
  </w:abstractNum>
  <w:abstractNum w:abstractNumId="4">
    <w:multiLevelType w:val="hybridMultilevel"/>
    <w:lvl w:ilvl="0">
      <w:start w:val="1"/>
      <w:numFmt w:val="decimal"/>
      <w:lvlText w:val="%1."/>
      <w:lvlJc w:val="left"/>
      <w:pPr>
        <w:ind w:left="1088" w:hanging="267"/>
        <w:jc w:val="left"/>
      </w:pPr>
      <w:rPr>
        <w:rFonts w:hint="default" w:ascii="Times New Roman" w:hAnsi="Times New Roman" w:eastAsia="Times New Roman" w:cs="Times New Roman"/>
        <w:b w:val="0"/>
        <w:bCs w:val="0"/>
        <w:i w:val="0"/>
        <w:iCs w:val="0"/>
        <w:spacing w:val="-4"/>
        <w:w w:val="100"/>
        <w:sz w:val="28"/>
        <w:szCs w:val="28"/>
        <w:lang w:val="vi" w:eastAsia="en-US" w:bidi="ar-SA"/>
      </w:rPr>
    </w:lvl>
    <w:lvl w:ilvl="1">
      <w:start w:val="0"/>
      <w:numFmt w:val="bullet"/>
      <w:lvlText w:val="•"/>
      <w:lvlJc w:val="left"/>
      <w:pPr>
        <w:ind w:left="1952" w:hanging="267"/>
      </w:pPr>
      <w:rPr>
        <w:rFonts w:hint="default"/>
        <w:lang w:val="vi" w:eastAsia="en-US" w:bidi="ar-SA"/>
      </w:rPr>
    </w:lvl>
    <w:lvl w:ilvl="2">
      <w:start w:val="0"/>
      <w:numFmt w:val="bullet"/>
      <w:lvlText w:val="•"/>
      <w:lvlJc w:val="left"/>
      <w:pPr>
        <w:ind w:left="2825" w:hanging="267"/>
      </w:pPr>
      <w:rPr>
        <w:rFonts w:hint="default"/>
        <w:lang w:val="vi" w:eastAsia="en-US" w:bidi="ar-SA"/>
      </w:rPr>
    </w:lvl>
    <w:lvl w:ilvl="3">
      <w:start w:val="0"/>
      <w:numFmt w:val="bullet"/>
      <w:lvlText w:val="•"/>
      <w:lvlJc w:val="left"/>
      <w:pPr>
        <w:ind w:left="3697" w:hanging="267"/>
      </w:pPr>
      <w:rPr>
        <w:rFonts w:hint="default"/>
        <w:lang w:val="vi" w:eastAsia="en-US" w:bidi="ar-SA"/>
      </w:rPr>
    </w:lvl>
    <w:lvl w:ilvl="4">
      <w:start w:val="0"/>
      <w:numFmt w:val="bullet"/>
      <w:lvlText w:val="•"/>
      <w:lvlJc w:val="left"/>
      <w:pPr>
        <w:ind w:left="4570" w:hanging="267"/>
      </w:pPr>
      <w:rPr>
        <w:rFonts w:hint="default"/>
        <w:lang w:val="vi" w:eastAsia="en-US" w:bidi="ar-SA"/>
      </w:rPr>
    </w:lvl>
    <w:lvl w:ilvl="5">
      <w:start w:val="0"/>
      <w:numFmt w:val="bullet"/>
      <w:lvlText w:val="•"/>
      <w:lvlJc w:val="left"/>
      <w:pPr>
        <w:ind w:left="5443" w:hanging="267"/>
      </w:pPr>
      <w:rPr>
        <w:rFonts w:hint="default"/>
        <w:lang w:val="vi" w:eastAsia="en-US" w:bidi="ar-SA"/>
      </w:rPr>
    </w:lvl>
    <w:lvl w:ilvl="6">
      <w:start w:val="0"/>
      <w:numFmt w:val="bullet"/>
      <w:lvlText w:val="•"/>
      <w:lvlJc w:val="left"/>
      <w:pPr>
        <w:ind w:left="6315" w:hanging="267"/>
      </w:pPr>
      <w:rPr>
        <w:rFonts w:hint="default"/>
        <w:lang w:val="vi" w:eastAsia="en-US" w:bidi="ar-SA"/>
      </w:rPr>
    </w:lvl>
    <w:lvl w:ilvl="7">
      <w:start w:val="0"/>
      <w:numFmt w:val="bullet"/>
      <w:lvlText w:val="•"/>
      <w:lvlJc w:val="left"/>
      <w:pPr>
        <w:ind w:left="7188" w:hanging="267"/>
      </w:pPr>
      <w:rPr>
        <w:rFonts w:hint="default"/>
        <w:lang w:val="vi" w:eastAsia="en-US" w:bidi="ar-SA"/>
      </w:rPr>
    </w:lvl>
    <w:lvl w:ilvl="8">
      <w:start w:val="0"/>
      <w:numFmt w:val="bullet"/>
      <w:lvlText w:val="•"/>
      <w:lvlJc w:val="left"/>
      <w:pPr>
        <w:ind w:left="8061" w:hanging="267"/>
      </w:pPr>
      <w:rPr>
        <w:rFonts w:hint="default"/>
        <w:lang w:val="vi" w:eastAsia="en-US" w:bidi="ar-SA"/>
      </w:rPr>
    </w:lvl>
  </w:abstractNum>
  <w:abstractNum w:abstractNumId="3">
    <w:multiLevelType w:val="hybridMultilevel"/>
    <w:lvl w:ilvl="0">
      <w:start w:val="0"/>
      <w:numFmt w:val="bullet"/>
      <w:lvlText w:val="-"/>
      <w:lvlJc w:val="left"/>
      <w:pPr>
        <w:ind w:left="102" w:hanging="168"/>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70" w:hanging="168"/>
      </w:pPr>
      <w:rPr>
        <w:rFonts w:hint="default"/>
        <w:lang w:val="vi" w:eastAsia="en-US" w:bidi="ar-SA"/>
      </w:rPr>
    </w:lvl>
    <w:lvl w:ilvl="2">
      <w:start w:val="0"/>
      <w:numFmt w:val="bullet"/>
      <w:lvlText w:val="•"/>
      <w:lvlJc w:val="left"/>
      <w:pPr>
        <w:ind w:left="2041" w:hanging="168"/>
      </w:pPr>
      <w:rPr>
        <w:rFonts w:hint="default"/>
        <w:lang w:val="vi" w:eastAsia="en-US" w:bidi="ar-SA"/>
      </w:rPr>
    </w:lvl>
    <w:lvl w:ilvl="3">
      <w:start w:val="0"/>
      <w:numFmt w:val="bullet"/>
      <w:lvlText w:val="•"/>
      <w:lvlJc w:val="left"/>
      <w:pPr>
        <w:ind w:left="3011" w:hanging="168"/>
      </w:pPr>
      <w:rPr>
        <w:rFonts w:hint="default"/>
        <w:lang w:val="vi" w:eastAsia="en-US" w:bidi="ar-SA"/>
      </w:rPr>
    </w:lvl>
    <w:lvl w:ilvl="4">
      <w:start w:val="0"/>
      <w:numFmt w:val="bullet"/>
      <w:lvlText w:val="•"/>
      <w:lvlJc w:val="left"/>
      <w:pPr>
        <w:ind w:left="3982" w:hanging="168"/>
      </w:pPr>
      <w:rPr>
        <w:rFonts w:hint="default"/>
        <w:lang w:val="vi" w:eastAsia="en-US" w:bidi="ar-SA"/>
      </w:rPr>
    </w:lvl>
    <w:lvl w:ilvl="5">
      <w:start w:val="0"/>
      <w:numFmt w:val="bullet"/>
      <w:lvlText w:val="•"/>
      <w:lvlJc w:val="left"/>
      <w:pPr>
        <w:ind w:left="4953" w:hanging="168"/>
      </w:pPr>
      <w:rPr>
        <w:rFonts w:hint="default"/>
        <w:lang w:val="vi" w:eastAsia="en-US" w:bidi="ar-SA"/>
      </w:rPr>
    </w:lvl>
    <w:lvl w:ilvl="6">
      <w:start w:val="0"/>
      <w:numFmt w:val="bullet"/>
      <w:lvlText w:val="•"/>
      <w:lvlJc w:val="left"/>
      <w:pPr>
        <w:ind w:left="5923" w:hanging="168"/>
      </w:pPr>
      <w:rPr>
        <w:rFonts w:hint="default"/>
        <w:lang w:val="vi" w:eastAsia="en-US" w:bidi="ar-SA"/>
      </w:rPr>
    </w:lvl>
    <w:lvl w:ilvl="7">
      <w:start w:val="0"/>
      <w:numFmt w:val="bullet"/>
      <w:lvlText w:val="•"/>
      <w:lvlJc w:val="left"/>
      <w:pPr>
        <w:ind w:left="6894" w:hanging="168"/>
      </w:pPr>
      <w:rPr>
        <w:rFonts w:hint="default"/>
        <w:lang w:val="vi" w:eastAsia="en-US" w:bidi="ar-SA"/>
      </w:rPr>
    </w:lvl>
    <w:lvl w:ilvl="8">
      <w:start w:val="0"/>
      <w:numFmt w:val="bullet"/>
      <w:lvlText w:val="•"/>
      <w:lvlJc w:val="left"/>
      <w:pPr>
        <w:ind w:left="7865" w:hanging="168"/>
      </w:pPr>
      <w:rPr>
        <w:rFonts w:hint="default"/>
        <w:lang w:val="vi" w:eastAsia="en-US" w:bidi="ar-SA"/>
      </w:rPr>
    </w:lvl>
  </w:abstractNum>
  <w:abstractNum w:abstractNumId="2">
    <w:multiLevelType w:val="hybridMultilevel"/>
    <w:lvl w:ilvl="0">
      <w:start w:val="1"/>
      <w:numFmt w:val="decimal"/>
      <w:lvlText w:val="[%1]"/>
      <w:lvlJc w:val="left"/>
      <w:pPr>
        <w:ind w:left="102" w:hanging="410"/>
        <w:jc w:val="left"/>
      </w:pPr>
      <w:rPr>
        <w:rFonts w:hint="default" w:ascii="Times New Roman" w:hAnsi="Times New Roman" w:eastAsia="Times New Roman" w:cs="Times New Roman"/>
        <w:b/>
        <w:bCs/>
        <w:i/>
        <w:iCs/>
        <w:w w:val="100"/>
        <w:sz w:val="28"/>
        <w:szCs w:val="28"/>
        <w:lang w:val="vi" w:eastAsia="en-US" w:bidi="ar-SA"/>
      </w:rPr>
    </w:lvl>
    <w:lvl w:ilvl="1">
      <w:start w:val="0"/>
      <w:numFmt w:val="bullet"/>
      <w:lvlText w:val="•"/>
      <w:lvlJc w:val="left"/>
      <w:pPr>
        <w:ind w:left="1070" w:hanging="410"/>
      </w:pPr>
      <w:rPr>
        <w:rFonts w:hint="default"/>
        <w:lang w:val="vi" w:eastAsia="en-US" w:bidi="ar-SA"/>
      </w:rPr>
    </w:lvl>
    <w:lvl w:ilvl="2">
      <w:start w:val="0"/>
      <w:numFmt w:val="bullet"/>
      <w:lvlText w:val="•"/>
      <w:lvlJc w:val="left"/>
      <w:pPr>
        <w:ind w:left="2041" w:hanging="410"/>
      </w:pPr>
      <w:rPr>
        <w:rFonts w:hint="default"/>
        <w:lang w:val="vi" w:eastAsia="en-US" w:bidi="ar-SA"/>
      </w:rPr>
    </w:lvl>
    <w:lvl w:ilvl="3">
      <w:start w:val="0"/>
      <w:numFmt w:val="bullet"/>
      <w:lvlText w:val="•"/>
      <w:lvlJc w:val="left"/>
      <w:pPr>
        <w:ind w:left="3011" w:hanging="410"/>
      </w:pPr>
      <w:rPr>
        <w:rFonts w:hint="default"/>
        <w:lang w:val="vi" w:eastAsia="en-US" w:bidi="ar-SA"/>
      </w:rPr>
    </w:lvl>
    <w:lvl w:ilvl="4">
      <w:start w:val="0"/>
      <w:numFmt w:val="bullet"/>
      <w:lvlText w:val="•"/>
      <w:lvlJc w:val="left"/>
      <w:pPr>
        <w:ind w:left="3982" w:hanging="410"/>
      </w:pPr>
      <w:rPr>
        <w:rFonts w:hint="default"/>
        <w:lang w:val="vi" w:eastAsia="en-US" w:bidi="ar-SA"/>
      </w:rPr>
    </w:lvl>
    <w:lvl w:ilvl="5">
      <w:start w:val="0"/>
      <w:numFmt w:val="bullet"/>
      <w:lvlText w:val="•"/>
      <w:lvlJc w:val="left"/>
      <w:pPr>
        <w:ind w:left="4953" w:hanging="410"/>
      </w:pPr>
      <w:rPr>
        <w:rFonts w:hint="default"/>
        <w:lang w:val="vi" w:eastAsia="en-US" w:bidi="ar-SA"/>
      </w:rPr>
    </w:lvl>
    <w:lvl w:ilvl="6">
      <w:start w:val="0"/>
      <w:numFmt w:val="bullet"/>
      <w:lvlText w:val="•"/>
      <w:lvlJc w:val="left"/>
      <w:pPr>
        <w:ind w:left="5923" w:hanging="410"/>
      </w:pPr>
      <w:rPr>
        <w:rFonts w:hint="default"/>
        <w:lang w:val="vi" w:eastAsia="en-US" w:bidi="ar-SA"/>
      </w:rPr>
    </w:lvl>
    <w:lvl w:ilvl="7">
      <w:start w:val="0"/>
      <w:numFmt w:val="bullet"/>
      <w:lvlText w:val="•"/>
      <w:lvlJc w:val="left"/>
      <w:pPr>
        <w:ind w:left="6894" w:hanging="410"/>
      </w:pPr>
      <w:rPr>
        <w:rFonts w:hint="default"/>
        <w:lang w:val="vi" w:eastAsia="en-US" w:bidi="ar-SA"/>
      </w:rPr>
    </w:lvl>
    <w:lvl w:ilvl="8">
      <w:start w:val="0"/>
      <w:numFmt w:val="bullet"/>
      <w:lvlText w:val="•"/>
      <w:lvlJc w:val="left"/>
      <w:pPr>
        <w:ind w:left="7865" w:hanging="410"/>
      </w:pPr>
      <w:rPr>
        <w:rFonts w:hint="default"/>
        <w:lang w:val="vi" w:eastAsia="en-US" w:bidi="ar-SA"/>
      </w:rPr>
    </w:lvl>
  </w:abstractNum>
  <w:abstractNum w:abstractNumId="1">
    <w:multiLevelType w:val="hybridMultilevel"/>
    <w:lvl w:ilvl="0">
      <w:start w:val="0"/>
      <w:numFmt w:val="bullet"/>
      <w:lvlText w:val="-"/>
      <w:lvlJc w:val="left"/>
      <w:pPr>
        <w:ind w:left="102" w:hanging="195"/>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70" w:hanging="195"/>
      </w:pPr>
      <w:rPr>
        <w:rFonts w:hint="default"/>
        <w:lang w:val="vi" w:eastAsia="en-US" w:bidi="ar-SA"/>
      </w:rPr>
    </w:lvl>
    <w:lvl w:ilvl="2">
      <w:start w:val="0"/>
      <w:numFmt w:val="bullet"/>
      <w:lvlText w:val="•"/>
      <w:lvlJc w:val="left"/>
      <w:pPr>
        <w:ind w:left="2041" w:hanging="195"/>
      </w:pPr>
      <w:rPr>
        <w:rFonts w:hint="default"/>
        <w:lang w:val="vi" w:eastAsia="en-US" w:bidi="ar-SA"/>
      </w:rPr>
    </w:lvl>
    <w:lvl w:ilvl="3">
      <w:start w:val="0"/>
      <w:numFmt w:val="bullet"/>
      <w:lvlText w:val="•"/>
      <w:lvlJc w:val="left"/>
      <w:pPr>
        <w:ind w:left="3011" w:hanging="195"/>
      </w:pPr>
      <w:rPr>
        <w:rFonts w:hint="default"/>
        <w:lang w:val="vi" w:eastAsia="en-US" w:bidi="ar-SA"/>
      </w:rPr>
    </w:lvl>
    <w:lvl w:ilvl="4">
      <w:start w:val="0"/>
      <w:numFmt w:val="bullet"/>
      <w:lvlText w:val="•"/>
      <w:lvlJc w:val="left"/>
      <w:pPr>
        <w:ind w:left="3982" w:hanging="195"/>
      </w:pPr>
      <w:rPr>
        <w:rFonts w:hint="default"/>
        <w:lang w:val="vi" w:eastAsia="en-US" w:bidi="ar-SA"/>
      </w:rPr>
    </w:lvl>
    <w:lvl w:ilvl="5">
      <w:start w:val="0"/>
      <w:numFmt w:val="bullet"/>
      <w:lvlText w:val="•"/>
      <w:lvlJc w:val="left"/>
      <w:pPr>
        <w:ind w:left="4953" w:hanging="195"/>
      </w:pPr>
      <w:rPr>
        <w:rFonts w:hint="default"/>
        <w:lang w:val="vi" w:eastAsia="en-US" w:bidi="ar-SA"/>
      </w:rPr>
    </w:lvl>
    <w:lvl w:ilvl="6">
      <w:start w:val="0"/>
      <w:numFmt w:val="bullet"/>
      <w:lvlText w:val="•"/>
      <w:lvlJc w:val="left"/>
      <w:pPr>
        <w:ind w:left="5923" w:hanging="195"/>
      </w:pPr>
      <w:rPr>
        <w:rFonts w:hint="default"/>
        <w:lang w:val="vi" w:eastAsia="en-US" w:bidi="ar-SA"/>
      </w:rPr>
    </w:lvl>
    <w:lvl w:ilvl="7">
      <w:start w:val="0"/>
      <w:numFmt w:val="bullet"/>
      <w:lvlText w:val="•"/>
      <w:lvlJc w:val="left"/>
      <w:pPr>
        <w:ind w:left="6894" w:hanging="195"/>
      </w:pPr>
      <w:rPr>
        <w:rFonts w:hint="default"/>
        <w:lang w:val="vi" w:eastAsia="en-US" w:bidi="ar-SA"/>
      </w:rPr>
    </w:lvl>
    <w:lvl w:ilvl="8">
      <w:start w:val="0"/>
      <w:numFmt w:val="bullet"/>
      <w:lvlText w:val="•"/>
      <w:lvlJc w:val="left"/>
      <w:pPr>
        <w:ind w:left="7865" w:hanging="195"/>
      </w:pPr>
      <w:rPr>
        <w:rFonts w:hint="default"/>
        <w:lang w:val="vi" w:eastAsia="en-US" w:bidi="ar-SA"/>
      </w:rPr>
    </w:lvl>
  </w:abstractNum>
  <w:abstractNum w:abstractNumId="0">
    <w:multiLevelType w:val="hybridMultilevel"/>
    <w:lvl w:ilvl="0">
      <w:start w:val="1"/>
      <w:numFmt w:val="decimal"/>
      <w:lvlText w:val="%1."/>
      <w:lvlJc w:val="left"/>
      <w:pPr>
        <w:ind w:left="949" w:hanging="28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2" w:hanging="171"/>
      </w:pPr>
      <w:rPr>
        <w:rFonts w:hint="default" w:ascii="Times New Roman" w:hAnsi="Times New Roman" w:eastAsia="Times New Roman" w:cs="Times New Roman"/>
        <w:b/>
        <w:bCs/>
        <w:i/>
        <w:iCs/>
        <w:w w:val="100"/>
        <w:sz w:val="28"/>
        <w:szCs w:val="28"/>
        <w:lang w:val="vi" w:eastAsia="en-US" w:bidi="ar-SA"/>
      </w:rPr>
    </w:lvl>
    <w:lvl w:ilvl="2">
      <w:start w:val="0"/>
      <w:numFmt w:val="bullet"/>
      <w:lvlText w:val="•"/>
      <w:lvlJc w:val="left"/>
      <w:pPr>
        <w:ind w:left="1925" w:hanging="171"/>
      </w:pPr>
      <w:rPr>
        <w:rFonts w:hint="default"/>
        <w:lang w:val="vi" w:eastAsia="en-US" w:bidi="ar-SA"/>
      </w:rPr>
    </w:lvl>
    <w:lvl w:ilvl="3">
      <w:start w:val="0"/>
      <w:numFmt w:val="bullet"/>
      <w:lvlText w:val="•"/>
      <w:lvlJc w:val="left"/>
      <w:pPr>
        <w:ind w:left="2910" w:hanging="171"/>
      </w:pPr>
      <w:rPr>
        <w:rFonts w:hint="default"/>
        <w:lang w:val="vi" w:eastAsia="en-US" w:bidi="ar-SA"/>
      </w:rPr>
    </w:lvl>
    <w:lvl w:ilvl="4">
      <w:start w:val="0"/>
      <w:numFmt w:val="bullet"/>
      <w:lvlText w:val="•"/>
      <w:lvlJc w:val="left"/>
      <w:pPr>
        <w:ind w:left="3895" w:hanging="171"/>
      </w:pPr>
      <w:rPr>
        <w:rFonts w:hint="default"/>
        <w:lang w:val="vi" w:eastAsia="en-US" w:bidi="ar-SA"/>
      </w:rPr>
    </w:lvl>
    <w:lvl w:ilvl="5">
      <w:start w:val="0"/>
      <w:numFmt w:val="bullet"/>
      <w:lvlText w:val="•"/>
      <w:lvlJc w:val="left"/>
      <w:pPr>
        <w:ind w:left="4880" w:hanging="171"/>
      </w:pPr>
      <w:rPr>
        <w:rFonts w:hint="default"/>
        <w:lang w:val="vi" w:eastAsia="en-US" w:bidi="ar-SA"/>
      </w:rPr>
    </w:lvl>
    <w:lvl w:ilvl="6">
      <w:start w:val="0"/>
      <w:numFmt w:val="bullet"/>
      <w:lvlText w:val="•"/>
      <w:lvlJc w:val="left"/>
      <w:pPr>
        <w:ind w:left="5865" w:hanging="171"/>
      </w:pPr>
      <w:rPr>
        <w:rFonts w:hint="default"/>
        <w:lang w:val="vi" w:eastAsia="en-US" w:bidi="ar-SA"/>
      </w:rPr>
    </w:lvl>
    <w:lvl w:ilvl="7">
      <w:start w:val="0"/>
      <w:numFmt w:val="bullet"/>
      <w:lvlText w:val="•"/>
      <w:lvlJc w:val="left"/>
      <w:pPr>
        <w:ind w:left="6850" w:hanging="171"/>
      </w:pPr>
      <w:rPr>
        <w:rFonts w:hint="default"/>
        <w:lang w:val="vi" w:eastAsia="en-US" w:bidi="ar-SA"/>
      </w:rPr>
    </w:lvl>
    <w:lvl w:ilvl="8">
      <w:start w:val="0"/>
      <w:numFmt w:val="bullet"/>
      <w:lvlText w:val="•"/>
      <w:lvlJc w:val="left"/>
      <w:pPr>
        <w:ind w:left="7836" w:hanging="171"/>
      </w:pPr>
      <w:rPr>
        <w:rFonts w:hint="default"/>
        <w:lang w:val="vi" w:eastAsia="en-US" w:bidi="ar-SA"/>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19"/>
      <w:ind w:left="102"/>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124"/>
      <w:ind w:left="3362" w:right="2891"/>
      <w:jc w:val="center"/>
      <w:outlineLvl w:val="1"/>
    </w:pPr>
    <w:rPr>
      <w:rFonts w:ascii="Times New Roman" w:hAnsi="Times New Roman" w:eastAsia="Times New Roman" w:cs="Times New Roman"/>
      <w:b/>
      <w:bCs/>
      <w:sz w:val="28"/>
      <w:szCs w:val="28"/>
      <w:lang w:val="vi" w:eastAsia="en-US" w:bidi="ar-SA"/>
    </w:rPr>
  </w:style>
  <w:style w:styleId="Heading2" w:type="paragraph">
    <w:name w:val="Heading 2"/>
    <w:basedOn w:val="Normal"/>
    <w:uiPriority w:val="1"/>
    <w:qFormat/>
    <w:pPr>
      <w:spacing w:before="129"/>
      <w:ind w:left="668" w:hanging="399"/>
      <w:outlineLvl w:val="2"/>
    </w:pPr>
    <w:rPr>
      <w:rFonts w:ascii="Times New Roman" w:hAnsi="Times New Roman" w:eastAsia="Times New Roman" w:cs="Times New Roman"/>
      <w:b/>
      <w:bCs/>
      <w:i/>
      <w:iCs/>
      <w:sz w:val="28"/>
      <w:szCs w:val="28"/>
      <w:lang w:val="vi" w:eastAsia="en-US" w:bidi="ar-SA"/>
    </w:rPr>
  </w:style>
  <w:style w:styleId="ListParagraph" w:type="paragraph">
    <w:name w:val="List Paragraph"/>
    <w:basedOn w:val="Normal"/>
    <w:uiPriority w:val="1"/>
    <w:qFormat/>
    <w:pPr>
      <w:spacing w:before="119"/>
      <w:ind w:left="102"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552"/>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HNC</dc:creator>
  <dcterms:created xsi:type="dcterms:W3CDTF">2023-04-24T07:42:05Z</dcterms:created>
  <dcterms:modified xsi:type="dcterms:W3CDTF">2023-04-24T07:42:05Z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2023-02-21T00:00:00Z</vt:filetime>
  </property>
  <property fmtid="{D5CDD505-2E9C-101B-9397-08002B2CF9AE}" pid="3" name="Creator">
    <vt:lpwstr>Microsoft® Word 2010 Trial</vt:lpwstr>
  </property>
  <property fmtid="{D5CDD505-2E9C-101B-9397-08002B2CF9AE}" pid="4" name="LastSaved">
    <vt:filetime>2023-04-24T00:00:00Z</vt:filetime>
  </property>
  <property fmtid="{D5CDD505-2E9C-101B-9397-08002B2CF9AE}" pid="5" name="Producer">
    <vt:lpwstr>Microsoft® Word 2010 Trial</vt:lpwstr>
  </property>
</Properties>
</file>