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4"/>
        <w:gridCol w:w="5619"/>
      </w:tblGrid>
      <w:tr>
        <w:trPr>
          <w:trHeight w:val="1888" w:hRule="atLeast"/>
        </w:trPr>
        <w:tc>
          <w:tcPr>
            <w:tcW w:w="3724" w:type="dxa"/>
          </w:tcPr>
          <w:p>
            <w:pPr>
              <w:pStyle w:val="TableParagraph"/>
              <w:spacing w:line="259" w:lineRule="auto" w:after="55"/>
              <w:ind w:left="714" w:right="66" w:hanging="125"/>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VĨNH PHÚC</w:t>
            </w:r>
          </w:p>
          <w:p>
            <w:pPr>
              <w:pStyle w:val="TableParagraph"/>
              <w:spacing w:line="20" w:lineRule="exact"/>
              <w:ind w:left="1277"/>
              <w:rPr>
                <w:sz w:val="2"/>
              </w:rPr>
            </w:pPr>
            <w:r>
              <w:rPr>
                <w:sz w:val="2"/>
              </w:rPr>
              <w:pict>
                <v:group style="width:54pt;height:.75pt;mso-position-horizontal-relative:char;mso-position-vertical-relative:line" id="docshapegroup2" coordorigin="0,0" coordsize="1080,15">
                  <v:line style="position:absolute" from="0,8" to="1080,8" stroked="true" strokeweight=".75pt" strokecolor="#000000">
                    <v:stroke dashstyle="solid"/>
                  </v:line>
                </v:group>
              </w:pict>
            </w:r>
            <w:r>
              <w:rPr>
                <w:sz w:val="2"/>
              </w:rPr>
            </w:r>
          </w:p>
          <w:p>
            <w:pPr>
              <w:pStyle w:val="TableParagraph"/>
              <w:spacing w:line="259" w:lineRule="auto" w:before="228"/>
              <w:ind w:left="50" w:right="66" w:firstLine="15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25/2022/HNGĐ-PT Ngày 30 tháng 11 năm 2022</w:t>
            </w:r>
          </w:p>
          <w:p>
            <w:pPr>
              <w:pStyle w:val="TableParagraph"/>
              <w:spacing w:line="274" w:lineRule="exact"/>
              <w:ind w:left="66"/>
              <w:rPr>
                <w:sz w:val="26"/>
              </w:rPr>
            </w:pPr>
            <w:r>
              <w:rPr>
                <w:sz w:val="26"/>
              </w:rPr>
              <w:t>“V/v</w:t>
            </w:r>
            <w:r>
              <w:rPr>
                <w:spacing w:val="-4"/>
                <w:sz w:val="26"/>
              </w:rPr>
              <w:t> </w:t>
            </w:r>
            <w:r>
              <w:rPr>
                <w:sz w:val="26"/>
              </w:rPr>
              <w:t>Chia</w:t>
            </w:r>
            <w:r>
              <w:rPr>
                <w:spacing w:val="-3"/>
                <w:sz w:val="26"/>
              </w:rPr>
              <w:t> </w:t>
            </w:r>
            <w:r>
              <w:rPr>
                <w:sz w:val="26"/>
              </w:rPr>
              <w:t>tài</w:t>
            </w:r>
            <w:r>
              <w:rPr>
                <w:spacing w:val="-4"/>
                <w:sz w:val="26"/>
              </w:rPr>
              <w:t> </w:t>
            </w:r>
            <w:r>
              <w:rPr>
                <w:sz w:val="26"/>
              </w:rPr>
              <w:t>sản</w:t>
            </w:r>
            <w:r>
              <w:rPr>
                <w:spacing w:val="-3"/>
                <w:sz w:val="26"/>
              </w:rPr>
              <w:t> </w:t>
            </w:r>
            <w:r>
              <w:rPr>
                <w:sz w:val="26"/>
              </w:rPr>
              <w:t>sau</w:t>
            </w:r>
            <w:r>
              <w:rPr>
                <w:spacing w:val="-4"/>
                <w:sz w:val="26"/>
              </w:rPr>
              <w:t> </w:t>
            </w:r>
            <w:r>
              <w:rPr>
                <w:sz w:val="26"/>
              </w:rPr>
              <w:t>khi</w:t>
            </w:r>
            <w:r>
              <w:rPr>
                <w:spacing w:val="-3"/>
                <w:sz w:val="26"/>
              </w:rPr>
              <w:t> </w:t>
            </w:r>
            <w:r>
              <w:rPr>
                <w:sz w:val="26"/>
              </w:rPr>
              <w:t>ly</w:t>
            </w:r>
            <w:r>
              <w:rPr>
                <w:spacing w:val="-8"/>
                <w:sz w:val="26"/>
              </w:rPr>
              <w:t> </w:t>
            </w:r>
            <w:r>
              <w:rPr>
                <w:spacing w:val="-4"/>
                <w:sz w:val="26"/>
              </w:rPr>
              <w:t>hôn”.</w:t>
            </w:r>
          </w:p>
        </w:tc>
        <w:tc>
          <w:tcPr>
            <w:tcW w:w="5619" w:type="dxa"/>
          </w:tcPr>
          <w:p>
            <w:pPr>
              <w:pStyle w:val="TableParagraph"/>
              <w:spacing w:line="287" w:lineRule="exact"/>
              <w:ind w:left="149"/>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ind w:left="1268"/>
              <w:rPr>
                <w:b/>
                <w:sz w:val="28"/>
              </w:rPr>
            </w:pPr>
            <w:r>
              <w:rPr>
                <w:b/>
                <w:sz w:val="28"/>
              </w:rPr>
              <w:t>Độ</w:t>
            </w:r>
            <w:r>
              <w:rPr>
                <w:b/>
                <w:sz w:val="28"/>
                <w:u w:val="single"/>
              </w:rPr>
              <w:t>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w:t>
            </w:r>
            <w:r>
              <w:rPr>
                <w:b/>
                <w:spacing w:val="-4"/>
                <w:sz w:val="28"/>
              </w:rPr>
              <w:t>húc</w:t>
            </w:r>
          </w:p>
        </w:tc>
      </w:tr>
    </w:tbl>
    <w:p>
      <w:pPr>
        <w:pStyle w:val="Heading1"/>
        <w:spacing w:before="144"/>
        <w:ind w:left="2060"/>
      </w:pPr>
      <w:r>
        <w:rPr/>
        <w:t>NHÂN</w:t>
      </w:r>
      <w:r>
        <w:rPr>
          <w:spacing w:val="-5"/>
        </w:rPr>
        <w:t> </w:t>
      </w:r>
      <w:r>
        <w:rPr>
          <w:spacing w:val="-4"/>
        </w:rPr>
        <w:t>DANH</w:t>
      </w:r>
    </w:p>
    <w:p>
      <w:pPr>
        <w:spacing w:before="122"/>
        <w:ind w:left="2062" w:right="867" w:firstLine="0"/>
        <w:jc w:val="center"/>
        <w:rPr>
          <w:b/>
          <w:sz w:val="28"/>
        </w:rPr>
      </w:pPr>
      <w:r>
        <w:rPr>
          <w:b/>
          <w:sz w:val="28"/>
        </w:rPr>
        <w:t>NƯỚC</w:t>
      </w:r>
      <w:r>
        <w:rPr>
          <w:b/>
          <w:spacing w:val="-6"/>
          <w:sz w:val="28"/>
        </w:rPr>
        <w:t> </w:t>
      </w:r>
      <w:r>
        <w:rPr>
          <w:b/>
          <w:sz w:val="28"/>
        </w:rPr>
        <w:t>CỘNG</w:t>
      </w:r>
      <w:r>
        <w:rPr>
          <w:b/>
          <w:spacing w:val="-1"/>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30"/>
        </w:rPr>
      </w:pPr>
    </w:p>
    <w:p>
      <w:pPr>
        <w:spacing w:before="218"/>
        <w:ind w:left="2061" w:right="867" w:firstLine="0"/>
        <w:jc w:val="center"/>
        <w:rPr>
          <w:b/>
          <w:sz w:val="26"/>
        </w:rPr>
      </w:pPr>
      <w:r>
        <w:rPr>
          <w:b/>
          <w:sz w:val="26"/>
        </w:rPr>
        <w:t>TOÀ</w:t>
      </w:r>
      <w:r>
        <w:rPr>
          <w:b/>
          <w:spacing w:val="-8"/>
          <w:sz w:val="26"/>
        </w:rPr>
        <w:t> </w:t>
      </w:r>
      <w:r>
        <w:rPr>
          <w:b/>
          <w:sz w:val="26"/>
        </w:rPr>
        <w:t>ÁN</w:t>
      </w:r>
      <w:r>
        <w:rPr>
          <w:b/>
          <w:spacing w:val="-4"/>
          <w:sz w:val="26"/>
        </w:rPr>
        <w:t> </w:t>
      </w:r>
      <w:r>
        <w:rPr>
          <w:b/>
          <w:sz w:val="26"/>
        </w:rPr>
        <w:t>NHÂN</w:t>
      </w:r>
      <w:r>
        <w:rPr>
          <w:b/>
          <w:spacing w:val="-5"/>
          <w:sz w:val="26"/>
        </w:rPr>
        <w:t> </w:t>
      </w:r>
      <w:r>
        <w:rPr>
          <w:b/>
          <w:sz w:val="26"/>
        </w:rPr>
        <w:t>DÂN</w:t>
      </w:r>
      <w:r>
        <w:rPr>
          <w:b/>
          <w:spacing w:val="-6"/>
          <w:sz w:val="26"/>
        </w:rPr>
        <w:t> </w:t>
      </w:r>
      <w:r>
        <w:rPr>
          <w:b/>
          <w:sz w:val="26"/>
        </w:rPr>
        <w:t>TỈNH</w:t>
      </w:r>
      <w:r>
        <w:rPr>
          <w:b/>
          <w:spacing w:val="-5"/>
          <w:sz w:val="26"/>
        </w:rPr>
        <w:t> </w:t>
      </w:r>
      <w:r>
        <w:rPr>
          <w:b/>
          <w:sz w:val="26"/>
        </w:rPr>
        <w:t>VĨNH</w:t>
      </w:r>
      <w:r>
        <w:rPr>
          <w:b/>
          <w:spacing w:val="-6"/>
          <w:sz w:val="26"/>
        </w:rPr>
        <w:t> </w:t>
      </w:r>
      <w:r>
        <w:rPr>
          <w:b/>
          <w:spacing w:val="-4"/>
          <w:sz w:val="26"/>
        </w:rPr>
        <w:t>PHÚC</w:t>
      </w:r>
    </w:p>
    <w:p>
      <w:pPr>
        <w:pStyle w:val="ListParagraph"/>
        <w:numPr>
          <w:ilvl w:val="0"/>
          <w:numId w:val="1"/>
        </w:numPr>
        <w:tabs>
          <w:tab w:pos="1306" w:val="left" w:leader="none"/>
        </w:tabs>
        <w:spacing w:line="240" w:lineRule="auto" w:before="149" w:after="0"/>
        <w:ind w:left="130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2"/>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8"/>
        <w:ind w:left="11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Nguyễn</w:t>
      </w:r>
      <w:r>
        <w:rPr>
          <w:spacing w:val="-2"/>
          <w:sz w:val="28"/>
        </w:rPr>
        <w:t> </w:t>
      </w:r>
      <w:r>
        <w:rPr>
          <w:sz w:val="28"/>
        </w:rPr>
        <w:t>Duy</w:t>
      </w:r>
      <w:r>
        <w:rPr>
          <w:spacing w:val="-6"/>
          <w:sz w:val="28"/>
        </w:rPr>
        <w:t> </w:t>
      </w:r>
      <w:r>
        <w:rPr>
          <w:spacing w:val="-4"/>
          <w:sz w:val="28"/>
        </w:rPr>
        <w:t>Sơn.</w:t>
      </w:r>
    </w:p>
    <w:p>
      <w:pPr>
        <w:spacing w:before="98"/>
        <w:ind w:left="1141"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2"/>
          <w:sz w:val="28"/>
        </w:rPr>
        <w:t> </w:t>
      </w:r>
      <w:r>
        <w:rPr>
          <w:sz w:val="28"/>
        </w:rPr>
        <w:t>Ông</w:t>
      </w:r>
      <w:r>
        <w:rPr>
          <w:spacing w:val="-3"/>
          <w:sz w:val="28"/>
        </w:rPr>
        <w:t> </w:t>
      </w:r>
      <w:r>
        <w:rPr>
          <w:sz w:val="28"/>
        </w:rPr>
        <w:t>Trần</w:t>
      </w:r>
      <w:r>
        <w:rPr>
          <w:spacing w:val="-2"/>
          <w:sz w:val="28"/>
        </w:rPr>
        <w:t> </w:t>
      </w:r>
      <w:r>
        <w:rPr>
          <w:sz w:val="28"/>
        </w:rPr>
        <w:t>Văn</w:t>
      </w:r>
      <w:r>
        <w:rPr>
          <w:spacing w:val="-2"/>
          <w:sz w:val="28"/>
        </w:rPr>
        <w:t> </w:t>
      </w:r>
      <w:r>
        <w:rPr>
          <w:sz w:val="28"/>
        </w:rPr>
        <w:t>Thái</w:t>
      </w:r>
      <w:r>
        <w:rPr>
          <w:spacing w:val="-4"/>
          <w:sz w:val="28"/>
        </w:rPr>
        <w:t> </w:t>
      </w:r>
      <w:r>
        <w:rPr>
          <w:sz w:val="28"/>
        </w:rPr>
        <w:t>và</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z w:val="28"/>
        </w:rPr>
        <w:t>Mỹ</w:t>
      </w:r>
      <w:r>
        <w:rPr>
          <w:spacing w:val="-7"/>
          <w:sz w:val="28"/>
        </w:rPr>
        <w:t> </w:t>
      </w:r>
      <w:r>
        <w:rPr>
          <w:spacing w:val="-2"/>
          <w:sz w:val="28"/>
        </w:rPr>
        <w:t>Hạnh.</w:t>
      </w:r>
    </w:p>
    <w:p>
      <w:pPr>
        <w:pStyle w:val="ListParagraph"/>
        <w:numPr>
          <w:ilvl w:val="0"/>
          <w:numId w:val="1"/>
        </w:numPr>
        <w:tabs>
          <w:tab w:pos="1306" w:val="left" w:leader="none"/>
        </w:tabs>
        <w:spacing w:line="240" w:lineRule="auto" w:before="98" w:after="0"/>
        <w:ind w:left="1305" w:right="0" w:hanging="165"/>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4"/>
          <w:sz w:val="28"/>
        </w:rPr>
        <w:t> </w:t>
      </w:r>
      <w:r>
        <w:rPr>
          <w:b/>
          <w:i/>
          <w:sz w:val="28"/>
        </w:rPr>
        <w:t>toà</w:t>
      </w:r>
      <w:r>
        <w:rPr>
          <w:sz w:val="28"/>
        </w:rPr>
        <w:t>:</w:t>
      </w:r>
      <w:r>
        <w:rPr>
          <w:spacing w:val="-4"/>
          <w:sz w:val="28"/>
        </w:rPr>
        <w:t> </w:t>
      </w:r>
      <w:r>
        <w:rPr>
          <w:sz w:val="28"/>
        </w:rPr>
        <w:t>Bà</w:t>
      </w:r>
      <w:r>
        <w:rPr>
          <w:spacing w:val="-1"/>
          <w:sz w:val="28"/>
        </w:rPr>
        <w:t> </w:t>
      </w:r>
      <w:r>
        <w:rPr>
          <w:sz w:val="28"/>
        </w:rPr>
        <w:t>Triệu</w:t>
      </w:r>
      <w:r>
        <w:rPr>
          <w:spacing w:val="-1"/>
          <w:sz w:val="28"/>
        </w:rPr>
        <w:t> </w:t>
      </w:r>
      <w:r>
        <w:rPr>
          <w:sz w:val="28"/>
        </w:rPr>
        <w:t>Mỹ</w:t>
      </w:r>
      <w:r>
        <w:rPr>
          <w:spacing w:val="-6"/>
          <w:sz w:val="28"/>
        </w:rPr>
        <w:t> </w:t>
      </w:r>
      <w:r>
        <w:rPr>
          <w:spacing w:val="-2"/>
          <w:sz w:val="28"/>
        </w:rPr>
        <w:t>Linh.</w:t>
      </w:r>
    </w:p>
    <w:p>
      <w:pPr>
        <w:pStyle w:val="ListParagraph"/>
        <w:numPr>
          <w:ilvl w:val="0"/>
          <w:numId w:val="1"/>
        </w:numPr>
        <w:tabs>
          <w:tab w:pos="1315" w:val="left" w:leader="none"/>
        </w:tabs>
        <w:spacing w:line="268" w:lineRule="auto" w:before="98" w:after="0"/>
        <w:ind w:left="422" w:right="187" w:firstLine="719"/>
        <w:jc w:val="left"/>
        <w:rPr>
          <w:b/>
          <w:i/>
          <w:sz w:val="28"/>
        </w:rPr>
      </w:pPr>
      <w:r>
        <w:rPr>
          <w:b/>
          <w:i/>
          <w:sz w:val="28"/>
        </w:rPr>
        <w:t>Đại diện Viện kiểm sát nhân dân tỉnh Vĩnh Phúc</w:t>
      </w:r>
      <w:r>
        <w:rPr>
          <w:b/>
          <w:i/>
          <w:spacing w:val="40"/>
          <w:sz w:val="28"/>
        </w:rPr>
        <w:t> </w:t>
      </w:r>
      <w:r>
        <w:rPr>
          <w:b/>
          <w:i/>
          <w:sz w:val="28"/>
        </w:rPr>
        <w:t>tham gia phiên tòa</w:t>
      </w:r>
      <w:r>
        <w:rPr>
          <w:sz w:val="28"/>
        </w:rPr>
        <w:t>: Bà Hoàng Thị Tuyết - Kiểm sát viên.</w:t>
      </w:r>
    </w:p>
    <w:p>
      <w:pPr>
        <w:pStyle w:val="BodyText"/>
        <w:spacing w:line="268" w:lineRule="auto" w:before="59"/>
        <w:ind w:right="188" w:firstLine="928"/>
        <w:rPr>
          <w:i/>
        </w:rPr>
      </w:pPr>
      <w:r>
        <w:rPr/>
        <w:t>Ngày 30 tháng 11 năm 2022, tại trụ sở Toà án nhân dân tỉnh Vĩnh Phúc xét xử phúc thẩm công khai vụ án Hôn nhân và gia đình thụ lý số: 21/2022/TLPT- HNGĐ ngày 10 tháng 10 năm 2022, về việc: </w:t>
      </w:r>
      <w:r>
        <w:rPr>
          <w:i/>
        </w:rPr>
        <w:t>“Chia tài sản sau</w:t>
      </w:r>
      <w:r>
        <w:rPr>
          <w:i/>
        </w:rPr>
        <w:t> khi ly hôn”.</w:t>
      </w:r>
    </w:p>
    <w:p>
      <w:pPr>
        <w:pStyle w:val="BodyText"/>
        <w:spacing w:line="268" w:lineRule="auto" w:before="58"/>
        <w:ind w:right="192" w:firstLine="719"/>
      </w:pPr>
      <w:r>
        <w:rPr/>
        <w:t>Do bản án sơ thẩm số 16/2022/HNGĐ-ST ngày 30 tháng 6 năm 2022 của Tòa án nhân dân huyện A bị nguyên đơn kháng cáo và Viện kiểm sát kháng</w:t>
      </w:r>
      <w:r>
        <w:rPr>
          <w:spacing w:val="40"/>
        </w:rPr>
        <w:t> </w:t>
      </w:r>
      <w:r>
        <w:rPr>
          <w:spacing w:val="-4"/>
        </w:rPr>
        <w:t>nghị.</w:t>
      </w:r>
    </w:p>
    <w:p>
      <w:pPr>
        <w:pStyle w:val="BodyText"/>
        <w:spacing w:line="268" w:lineRule="auto" w:before="58"/>
        <w:ind w:right="187" w:firstLine="719"/>
      </w:pPr>
      <w:r>
        <w:rPr/>
        <w:t>Theo Quyết định đưa vụ án ra xét xử số: 25/2022/QĐ-PT ngày 11 tháng 11 năm 2022, giữa các đương sự:</w:t>
      </w:r>
    </w:p>
    <w:p>
      <w:pPr>
        <w:pStyle w:val="ListParagraph"/>
        <w:numPr>
          <w:ilvl w:val="0"/>
          <w:numId w:val="1"/>
        </w:numPr>
        <w:tabs>
          <w:tab w:pos="1320" w:val="left" w:leader="none"/>
        </w:tabs>
        <w:spacing w:line="268" w:lineRule="auto" w:before="59" w:after="0"/>
        <w:ind w:left="422" w:right="193" w:firstLine="719"/>
        <w:jc w:val="both"/>
        <w:rPr>
          <w:i/>
          <w:sz w:val="28"/>
        </w:rPr>
      </w:pPr>
      <w:r>
        <w:rPr>
          <w:i/>
          <w:sz w:val="28"/>
        </w:rPr>
        <w:t>Nguyên đơn: </w:t>
      </w:r>
      <w:r>
        <w:rPr>
          <w:sz w:val="28"/>
        </w:rPr>
        <w:t>Chị Nguyễn Thị Kiều B, sinh năm 1983; nơi cư trú: Thôn Ă, xã Â, huyện A, tỉnh Vĩnh Phúc (Vắng mặt);</w:t>
      </w:r>
    </w:p>
    <w:p>
      <w:pPr>
        <w:spacing w:line="268" w:lineRule="auto" w:before="59"/>
        <w:ind w:left="422" w:right="185" w:firstLine="719"/>
        <w:jc w:val="both"/>
        <w:rPr>
          <w:sz w:val="28"/>
        </w:rPr>
      </w:pPr>
      <w:r>
        <w:rPr>
          <w:i/>
          <w:sz w:val="28"/>
        </w:rPr>
        <w:t>Người đại diện theo ủy quyền của nguyên đơn: </w:t>
      </w:r>
      <w:r>
        <w:rPr>
          <w:sz w:val="28"/>
        </w:rPr>
        <w:t>Bà Nguyễn Thị Bạch Y, sinh năm 1963; địa chỉ: TDP Đ 2, phường T, thành phố D, tỉnh Vĩnh Phúc (Có đơn đề nghị xét xử vắng mặt);</w:t>
      </w:r>
    </w:p>
    <w:p>
      <w:pPr>
        <w:pStyle w:val="ListParagraph"/>
        <w:numPr>
          <w:ilvl w:val="0"/>
          <w:numId w:val="1"/>
        </w:numPr>
        <w:tabs>
          <w:tab w:pos="1330" w:val="left" w:leader="none"/>
        </w:tabs>
        <w:spacing w:line="268" w:lineRule="auto" w:before="58" w:after="0"/>
        <w:ind w:left="422" w:right="185" w:firstLine="719"/>
        <w:jc w:val="both"/>
        <w:rPr>
          <w:i/>
          <w:sz w:val="28"/>
        </w:rPr>
      </w:pPr>
      <w:r>
        <w:rPr>
          <w:i/>
          <w:sz w:val="28"/>
        </w:rPr>
        <w:t>Bị đơn: </w:t>
      </w:r>
      <w:r>
        <w:rPr>
          <w:sz w:val="28"/>
        </w:rPr>
        <w:t>Anh Phạm Thanh C, sinh năm 1983; nơi cư trú: Thôn Ă, xã Â, huyện A, tỉnh Vĩnh Phúc (Vắng mặt);</w:t>
      </w:r>
    </w:p>
    <w:p>
      <w:pPr>
        <w:pStyle w:val="ListParagraph"/>
        <w:numPr>
          <w:ilvl w:val="0"/>
          <w:numId w:val="1"/>
        </w:numPr>
        <w:tabs>
          <w:tab w:pos="1313" w:val="left" w:leader="none"/>
        </w:tabs>
        <w:spacing w:line="268" w:lineRule="auto" w:before="59" w:after="0"/>
        <w:ind w:left="422" w:right="180" w:firstLine="719"/>
        <w:jc w:val="both"/>
        <w:rPr>
          <w:i/>
          <w:sz w:val="28"/>
        </w:rPr>
      </w:pPr>
      <w:r>
        <w:rPr>
          <w:i/>
          <w:sz w:val="28"/>
        </w:rPr>
        <w:t>Người</w:t>
      </w:r>
      <w:r>
        <w:rPr>
          <w:i/>
          <w:spacing w:val="-13"/>
          <w:sz w:val="28"/>
        </w:rPr>
        <w:t> </w:t>
      </w:r>
      <w:r>
        <w:rPr>
          <w:i/>
          <w:sz w:val="28"/>
        </w:rPr>
        <w:t>có</w:t>
      </w:r>
      <w:r>
        <w:rPr>
          <w:i/>
          <w:spacing w:val="-13"/>
          <w:sz w:val="28"/>
        </w:rPr>
        <w:t> </w:t>
      </w:r>
      <w:r>
        <w:rPr>
          <w:i/>
          <w:sz w:val="28"/>
        </w:rPr>
        <w:t>quyền</w:t>
      </w:r>
      <w:r>
        <w:rPr>
          <w:i/>
          <w:spacing w:val="-13"/>
          <w:sz w:val="28"/>
        </w:rPr>
        <w:t> </w:t>
      </w:r>
      <w:r>
        <w:rPr>
          <w:i/>
          <w:sz w:val="28"/>
        </w:rPr>
        <w:t>lợi,</w:t>
      </w:r>
      <w:r>
        <w:rPr>
          <w:i/>
          <w:spacing w:val="-12"/>
          <w:sz w:val="28"/>
        </w:rPr>
        <w:t> </w:t>
      </w:r>
      <w:r>
        <w:rPr>
          <w:i/>
          <w:sz w:val="28"/>
        </w:rPr>
        <w:t>nghĩa</w:t>
      </w:r>
      <w:r>
        <w:rPr>
          <w:i/>
          <w:spacing w:val="-13"/>
          <w:sz w:val="28"/>
        </w:rPr>
        <w:t> </w:t>
      </w:r>
      <w:r>
        <w:rPr>
          <w:i/>
          <w:sz w:val="28"/>
        </w:rPr>
        <w:t>vụ</w:t>
      </w:r>
      <w:r>
        <w:rPr>
          <w:i/>
          <w:spacing w:val="-14"/>
          <w:sz w:val="28"/>
        </w:rPr>
        <w:t> </w:t>
      </w:r>
      <w:r>
        <w:rPr>
          <w:i/>
          <w:sz w:val="28"/>
        </w:rPr>
        <w:t>liên</w:t>
      </w:r>
      <w:r>
        <w:rPr>
          <w:i/>
          <w:spacing w:val="-13"/>
          <w:sz w:val="28"/>
        </w:rPr>
        <w:t> </w:t>
      </w:r>
      <w:r>
        <w:rPr>
          <w:i/>
          <w:sz w:val="28"/>
        </w:rPr>
        <w:t>quan</w:t>
      </w:r>
      <w:r>
        <w:rPr>
          <w:sz w:val="28"/>
        </w:rPr>
        <w:t>:</w:t>
      </w:r>
      <w:r>
        <w:rPr>
          <w:spacing w:val="-13"/>
          <w:sz w:val="28"/>
        </w:rPr>
        <w:t> </w:t>
      </w:r>
      <w:r>
        <w:rPr>
          <w:sz w:val="28"/>
        </w:rPr>
        <w:t>Ông</w:t>
      </w:r>
      <w:r>
        <w:rPr>
          <w:spacing w:val="-13"/>
          <w:sz w:val="28"/>
        </w:rPr>
        <w:t> </w:t>
      </w:r>
      <w:r>
        <w:rPr>
          <w:sz w:val="28"/>
        </w:rPr>
        <w:t>Phạm</w:t>
      </w:r>
      <w:r>
        <w:rPr>
          <w:spacing w:val="-17"/>
          <w:sz w:val="28"/>
        </w:rPr>
        <w:t> </w:t>
      </w:r>
      <w:r>
        <w:rPr>
          <w:sz w:val="28"/>
        </w:rPr>
        <w:t>Thái</w:t>
      </w:r>
      <w:r>
        <w:rPr>
          <w:spacing w:val="-10"/>
          <w:sz w:val="28"/>
        </w:rPr>
        <w:t> </w:t>
      </w:r>
      <w:r>
        <w:rPr>
          <w:sz w:val="28"/>
        </w:rPr>
        <w:t>E,</w:t>
      </w:r>
      <w:r>
        <w:rPr>
          <w:spacing w:val="-14"/>
          <w:sz w:val="28"/>
        </w:rPr>
        <w:t> </w:t>
      </w:r>
      <w:r>
        <w:rPr>
          <w:sz w:val="28"/>
        </w:rPr>
        <w:t>sinh</w:t>
      </w:r>
      <w:r>
        <w:rPr>
          <w:spacing w:val="-13"/>
          <w:sz w:val="28"/>
        </w:rPr>
        <w:t> </w:t>
      </w:r>
      <w:r>
        <w:rPr>
          <w:sz w:val="28"/>
        </w:rPr>
        <w:t>năm</w:t>
      </w:r>
      <w:r>
        <w:rPr>
          <w:spacing w:val="-17"/>
          <w:sz w:val="28"/>
        </w:rPr>
        <w:t> </w:t>
      </w:r>
      <w:r>
        <w:rPr>
          <w:sz w:val="28"/>
        </w:rPr>
        <w:t>1957 và</w:t>
      </w:r>
      <w:r>
        <w:rPr>
          <w:spacing w:val="-1"/>
          <w:sz w:val="28"/>
        </w:rPr>
        <w:t> </w:t>
      </w:r>
      <w:r>
        <w:rPr>
          <w:sz w:val="28"/>
        </w:rPr>
        <w:t>bà Nguyễn Thị Ê, sinh năm</w:t>
      </w:r>
      <w:r>
        <w:rPr>
          <w:spacing w:val="-3"/>
          <w:sz w:val="28"/>
        </w:rPr>
        <w:t> </w:t>
      </w:r>
      <w:r>
        <w:rPr>
          <w:sz w:val="28"/>
        </w:rPr>
        <w:t>1959;</w:t>
      </w:r>
      <w:r>
        <w:rPr>
          <w:spacing w:val="-1"/>
          <w:sz w:val="28"/>
        </w:rPr>
        <w:t> </w:t>
      </w:r>
      <w:r>
        <w:rPr>
          <w:sz w:val="28"/>
        </w:rPr>
        <w:t>đều cư</w:t>
      </w:r>
      <w:r>
        <w:rPr>
          <w:spacing w:val="-3"/>
          <w:sz w:val="28"/>
        </w:rPr>
        <w:t> </w:t>
      </w:r>
      <w:r>
        <w:rPr>
          <w:sz w:val="28"/>
        </w:rPr>
        <w:t>trú tại: Thôn Ă, xã Â, huyện A, tỉnh Vĩnh</w:t>
      </w:r>
      <w:r>
        <w:rPr>
          <w:spacing w:val="-12"/>
          <w:sz w:val="28"/>
        </w:rPr>
        <w:t> </w:t>
      </w:r>
      <w:r>
        <w:rPr>
          <w:sz w:val="28"/>
        </w:rPr>
        <w:t>Phúc</w:t>
      </w:r>
      <w:r>
        <w:rPr>
          <w:spacing w:val="-11"/>
          <w:sz w:val="28"/>
        </w:rPr>
        <w:t> </w:t>
      </w:r>
      <w:r>
        <w:rPr>
          <w:sz w:val="28"/>
        </w:rPr>
        <w:t>(Ông</w:t>
      </w:r>
      <w:r>
        <w:rPr>
          <w:spacing w:val="-10"/>
          <w:sz w:val="28"/>
        </w:rPr>
        <w:t> </w:t>
      </w:r>
      <w:r>
        <w:rPr>
          <w:sz w:val="28"/>
        </w:rPr>
        <w:t>E</w:t>
      </w:r>
      <w:r>
        <w:rPr>
          <w:spacing w:val="-11"/>
          <w:sz w:val="28"/>
        </w:rPr>
        <w:t> </w:t>
      </w:r>
      <w:r>
        <w:rPr>
          <w:sz w:val="28"/>
        </w:rPr>
        <w:t>có</w:t>
      </w:r>
      <w:r>
        <w:rPr>
          <w:spacing w:val="-6"/>
          <w:sz w:val="28"/>
        </w:rPr>
        <w:t> </w:t>
      </w:r>
      <w:r>
        <w:rPr>
          <w:sz w:val="28"/>
        </w:rPr>
        <w:t>mặt,</w:t>
      </w:r>
      <w:r>
        <w:rPr>
          <w:spacing w:val="-11"/>
          <w:sz w:val="28"/>
        </w:rPr>
        <w:t> </w:t>
      </w:r>
      <w:r>
        <w:rPr>
          <w:sz w:val="28"/>
        </w:rPr>
        <w:t>bà</w:t>
      </w:r>
      <w:r>
        <w:rPr>
          <w:spacing w:val="-11"/>
          <w:sz w:val="28"/>
        </w:rPr>
        <w:t> </w:t>
      </w:r>
      <w:r>
        <w:rPr>
          <w:sz w:val="28"/>
        </w:rPr>
        <w:t>Ê</w:t>
      </w:r>
      <w:r>
        <w:rPr>
          <w:spacing w:val="-12"/>
          <w:sz w:val="28"/>
        </w:rPr>
        <w:t> </w:t>
      </w:r>
      <w:r>
        <w:rPr>
          <w:sz w:val="28"/>
        </w:rPr>
        <w:t>vắng</w:t>
      </w:r>
      <w:r>
        <w:rPr>
          <w:spacing w:val="-6"/>
          <w:sz w:val="28"/>
        </w:rPr>
        <w:t> </w:t>
      </w:r>
      <w:r>
        <w:rPr>
          <w:sz w:val="28"/>
        </w:rPr>
        <w:t>mặt);</w:t>
      </w:r>
    </w:p>
    <w:p>
      <w:pPr>
        <w:pStyle w:val="BodyText"/>
        <w:spacing w:before="58"/>
        <w:ind w:left="1141"/>
      </w:pPr>
      <w:r>
        <w:rPr>
          <w:spacing w:val="-4"/>
        </w:rPr>
        <w:t>Người</w:t>
      </w:r>
      <w:r>
        <w:rPr>
          <w:spacing w:val="-9"/>
        </w:rPr>
        <w:t> </w:t>
      </w:r>
      <w:r>
        <w:rPr>
          <w:spacing w:val="-4"/>
        </w:rPr>
        <w:t>kháng</w:t>
      </w:r>
      <w:r>
        <w:rPr>
          <w:spacing w:val="-8"/>
        </w:rPr>
        <w:t> </w:t>
      </w:r>
      <w:r>
        <w:rPr>
          <w:spacing w:val="-4"/>
        </w:rPr>
        <w:t>cáo:</w:t>
      </w:r>
      <w:r>
        <w:rPr>
          <w:spacing w:val="-7"/>
        </w:rPr>
        <w:t> </w:t>
      </w:r>
      <w:r>
        <w:rPr>
          <w:spacing w:val="-4"/>
        </w:rPr>
        <w:t>Nguyễn</w:t>
      </w:r>
      <w:r>
        <w:rPr>
          <w:spacing w:val="-6"/>
        </w:rPr>
        <w:t> </w:t>
      </w:r>
      <w:r>
        <w:rPr>
          <w:spacing w:val="-4"/>
        </w:rPr>
        <w:t>Thị</w:t>
      </w:r>
      <w:r>
        <w:rPr>
          <w:spacing w:val="-6"/>
        </w:rPr>
        <w:t> </w:t>
      </w:r>
      <w:r>
        <w:rPr>
          <w:spacing w:val="-4"/>
        </w:rPr>
        <w:t>Kiều</w:t>
      </w:r>
      <w:r>
        <w:rPr>
          <w:spacing w:val="-8"/>
        </w:rPr>
        <w:t> </w:t>
      </w:r>
      <w:r>
        <w:rPr>
          <w:spacing w:val="-5"/>
        </w:rPr>
        <w:t>B.</w:t>
      </w:r>
    </w:p>
    <w:p>
      <w:pPr>
        <w:pStyle w:val="BodyText"/>
        <w:spacing w:before="98"/>
        <w:ind w:left="1141"/>
      </w:pPr>
      <w:r>
        <w:rPr>
          <w:spacing w:val="-2"/>
        </w:rPr>
        <w:t>Viện</w:t>
      </w:r>
      <w:r>
        <w:rPr>
          <w:spacing w:val="-16"/>
        </w:rPr>
        <w:t> </w:t>
      </w:r>
      <w:r>
        <w:rPr>
          <w:spacing w:val="-2"/>
        </w:rPr>
        <w:t>kiểm</w:t>
      </w:r>
      <w:r>
        <w:rPr>
          <w:spacing w:val="-15"/>
        </w:rPr>
        <w:t> </w:t>
      </w:r>
      <w:r>
        <w:rPr>
          <w:spacing w:val="-2"/>
        </w:rPr>
        <w:t>sát</w:t>
      </w:r>
      <w:r>
        <w:rPr>
          <w:spacing w:val="-16"/>
        </w:rPr>
        <w:t> </w:t>
      </w:r>
      <w:r>
        <w:rPr>
          <w:spacing w:val="-2"/>
        </w:rPr>
        <w:t>kháng</w:t>
      </w:r>
      <w:r>
        <w:rPr>
          <w:spacing w:val="-15"/>
        </w:rPr>
        <w:t> </w:t>
      </w:r>
      <w:r>
        <w:rPr>
          <w:spacing w:val="-2"/>
        </w:rPr>
        <w:t>nghị:</w:t>
      </w:r>
      <w:r>
        <w:rPr>
          <w:spacing w:val="-16"/>
        </w:rPr>
        <w:t> </w:t>
      </w:r>
      <w:r>
        <w:rPr>
          <w:spacing w:val="-2"/>
        </w:rPr>
        <w:t>Viện</w:t>
      </w:r>
      <w:r>
        <w:rPr>
          <w:spacing w:val="-15"/>
        </w:rPr>
        <w:t> </w:t>
      </w:r>
      <w:r>
        <w:rPr>
          <w:spacing w:val="-2"/>
        </w:rPr>
        <w:t>kiểm</w:t>
      </w:r>
      <w:r>
        <w:rPr>
          <w:spacing w:val="-15"/>
        </w:rPr>
        <w:t> </w:t>
      </w:r>
      <w:r>
        <w:rPr>
          <w:spacing w:val="-2"/>
        </w:rPr>
        <w:t>sát</w:t>
      </w:r>
      <w:r>
        <w:rPr>
          <w:spacing w:val="-15"/>
        </w:rPr>
        <w:t> </w:t>
      </w:r>
      <w:r>
        <w:rPr>
          <w:spacing w:val="-2"/>
        </w:rPr>
        <w:t>nhân</w:t>
      </w:r>
      <w:r>
        <w:rPr>
          <w:spacing w:val="-14"/>
        </w:rPr>
        <w:t> </w:t>
      </w:r>
      <w:r>
        <w:rPr>
          <w:spacing w:val="-2"/>
        </w:rPr>
        <w:t>dân</w:t>
      </w:r>
      <w:r>
        <w:rPr>
          <w:spacing w:val="-14"/>
        </w:rPr>
        <w:t> </w:t>
      </w:r>
      <w:r>
        <w:rPr>
          <w:spacing w:val="-2"/>
        </w:rPr>
        <w:t>huyện</w:t>
      </w:r>
      <w:r>
        <w:rPr>
          <w:spacing w:val="-11"/>
        </w:rPr>
        <w:t> </w:t>
      </w:r>
      <w:r>
        <w:rPr>
          <w:spacing w:val="-5"/>
        </w:rPr>
        <w:t>A.</w:t>
      </w:r>
    </w:p>
    <w:p>
      <w:pPr>
        <w:spacing w:after="0"/>
        <w:sectPr>
          <w:footerReference w:type="default" r:id="rId5"/>
          <w:type w:val="continuous"/>
          <w:pgSz w:w="11910" w:h="16840"/>
          <w:pgMar w:footer="703" w:header="0" w:top="1120" w:bottom="900" w:left="1280" w:right="940"/>
          <w:pgNumType w:start="1"/>
        </w:sectPr>
      </w:pPr>
    </w:p>
    <w:p>
      <w:pPr>
        <w:pStyle w:val="Heading1"/>
        <w:spacing w:before="64"/>
      </w:pPr>
      <w:r>
        <w:rPr/>
        <w:t>NỘI</w:t>
      </w:r>
      <w:r>
        <w:rPr>
          <w:spacing w:val="-3"/>
        </w:rPr>
        <w:t> </w:t>
      </w:r>
      <w:r>
        <w:rPr/>
        <w:t>DUNG</w:t>
      </w:r>
      <w:r>
        <w:rPr>
          <w:spacing w:val="-3"/>
        </w:rPr>
        <w:t> </w:t>
      </w:r>
      <w:r>
        <w:rPr/>
        <w:t>VỤ</w:t>
      </w:r>
      <w:r>
        <w:rPr>
          <w:spacing w:val="-4"/>
        </w:rPr>
        <w:t> </w:t>
      </w:r>
      <w:r>
        <w:rPr>
          <w:spacing w:val="-5"/>
        </w:rPr>
        <w:t>ÁN:</w:t>
      </w:r>
    </w:p>
    <w:p>
      <w:pPr>
        <w:spacing w:line="254" w:lineRule="auto" w:before="259"/>
        <w:ind w:left="422" w:right="188" w:firstLine="539"/>
        <w:jc w:val="both"/>
        <w:rPr>
          <w:sz w:val="28"/>
        </w:rPr>
      </w:pPr>
      <w:r>
        <w:rPr>
          <w:i/>
          <w:sz w:val="28"/>
        </w:rPr>
        <w:t>Theo đơn khởi kiện và quá trình giải quyết vụ án nguyên đơn chị Nguyễn</w:t>
      </w:r>
      <w:r>
        <w:rPr>
          <w:i/>
          <w:sz w:val="28"/>
        </w:rPr>
        <w:t> Thị Kiều B trình bày</w:t>
      </w:r>
      <w:r>
        <w:rPr>
          <w:sz w:val="28"/>
        </w:rPr>
        <w:t>:</w:t>
      </w:r>
    </w:p>
    <w:p>
      <w:pPr>
        <w:pStyle w:val="BodyText"/>
        <w:spacing w:line="254" w:lineRule="auto"/>
        <w:ind w:right="186" w:firstLine="539"/>
      </w:pPr>
      <w:r>
        <w:rPr/>
        <w:t>Chị B kết hôn với anh Phạm Thanh C có đăng ký kết hôn ngày 23/12/2006 tại Uỷ</w:t>
      </w:r>
      <w:r>
        <w:rPr>
          <w:spacing w:val="-5"/>
        </w:rPr>
        <w:t> </w:t>
      </w:r>
      <w:r>
        <w:rPr/>
        <w:t>ban nhân</w:t>
      </w:r>
      <w:r>
        <w:rPr>
          <w:spacing w:val="-1"/>
        </w:rPr>
        <w:t> </w:t>
      </w:r>
      <w:r>
        <w:rPr/>
        <w:t>dân xã Â,</w:t>
      </w:r>
      <w:r>
        <w:rPr>
          <w:spacing w:val="-1"/>
        </w:rPr>
        <w:t> </w:t>
      </w:r>
      <w:r>
        <w:rPr/>
        <w:t>huyện A,</w:t>
      </w:r>
      <w:r>
        <w:rPr>
          <w:spacing w:val="-1"/>
        </w:rPr>
        <w:t> </w:t>
      </w:r>
      <w:r>
        <w:rPr/>
        <w:t>tỉnh</w:t>
      </w:r>
      <w:r>
        <w:rPr>
          <w:spacing w:val="-1"/>
        </w:rPr>
        <w:t> </w:t>
      </w:r>
      <w:r>
        <w:rPr/>
        <w:t>Vĩnh Phúc.</w:t>
      </w:r>
      <w:r>
        <w:rPr>
          <w:spacing w:val="-1"/>
        </w:rPr>
        <w:t> </w:t>
      </w:r>
      <w:r>
        <w:rPr/>
        <w:t>Trong</w:t>
      </w:r>
      <w:r>
        <w:rPr>
          <w:spacing w:val="-1"/>
        </w:rPr>
        <w:t> </w:t>
      </w:r>
      <w:r>
        <w:rPr/>
        <w:t>quá</w:t>
      </w:r>
      <w:r>
        <w:rPr>
          <w:spacing w:val="-1"/>
        </w:rPr>
        <w:t> </w:t>
      </w:r>
      <w:r>
        <w:rPr/>
        <w:t>trình chung</w:t>
      </w:r>
      <w:r>
        <w:rPr>
          <w:spacing w:val="-1"/>
        </w:rPr>
        <w:t> </w:t>
      </w:r>
      <w:r>
        <w:rPr/>
        <w:t>sống đã xảy ra mâu thuẫn kéo dài, cuộc sống hôn nhân không hạnh phúc nên vợ</w:t>
      </w:r>
      <w:r>
        <w:rPr>
          <w:spacing w:val="40"/>
        </w:rPr>
        <w:t> </w:t>
      </w:r>
      <w:r>
        <w:rPr/>
        <w:t>chồng đã ly hôn. Tại quyết định công nhận thuận tình ly hôn số 03/QĐST- HNGĐ ngày 21/01/2021 của Tòa án nhân dân huyện A đã công nhận thuận tình ly hôn giữa chị B với anh C, công nhận sự thỏa thuận giữa chị B với anh C về nuôi con chung. Về tài sản chung của hai vợ chồng tại thời điểm giải quyết ly hôn các đương sự chưa yêu cầu Tòa án giải quyết.</w:t>
      </w:r>
    </w:p>
    <w:p>
      <w:pPr>
        <w:pStyle w:val="BodyText"/>
        <w:spacing w:line="254" w:lineRule="auto"/>
        <w:ind w:right="186" w:firstLine="539"/>
      </w:pPr>
      <w:r>
        <w:rPr/>
        <w:t>Chị B xác định hai vợ chồng có khối tài sản chung gồm có: 01 thửa đất có diện tích 170m</w:t>
      </w:r>
      <w:r>
        <w:rPr>
          <w:vertAlign w:val="superscript"/>
        </w:rPr>
        <w:t>2</w:t>
      </w:r>
      <w:r>
        <w:rPr>
          <w:vertAlign w:val="baseline"/>
        </w:rPr>
        <w:t> trên đất có 01 ngôi nhà cấp 4 và 01 gian bếp (xây dựng 2006)</w:t>
      </w:r>
      <w:r>
        <w:rPr>
          <w:spacing w:val="80"/>
          <w:vertAlign w:val="baseline"/>
        </w:rPr>
        <w:t> </w:t>
      </w:r>
      <w:r>
        <w:rPr>
          <w:vertAlign w:val="baseline"/>
        </w:rPr>
        <w:t>tại xã Â, huyện A, tỉnh Vĩnh Phúc hiện nay đất đã được nhà nước cấp giấy</w:t>
      </w:r>
      <w:r>
        <w:rPr>
          <w:spacing w:val="40"/>
          <w:vertAlign w:val="baseline"/>
        </w:rPr>
        <w:t> </w:t>
      </w:r>
      <w:r>
        <w:rPr>
          <w:vertAlign w:val="baseline"/>
        </w:rPr>
        <w:t>chứng nhận quyền sử dụng đất (GCN) mang tên Phạm Thanh C và Nguyễn Thị Kiều B. Nguồn gốc thửa đất là của bố mẹ anh C cho chung hai vợ chồng; Đối với tài sản xây dựng trên đất là của bố mẹ anh C xây dựng năm 2006, chị B và anh C không có đóng góp gì đối với toàn bộ khối tài sản này. Đến năm 2009 bố mẹ anh C cho vợ chồng anh chị ở riêng tại nhà đất trên. Ngoài ra vợ chồng anh chị còn có tài sản chung là đồ dùng sinh hoạt trong nhà gồm: 01 tivi, 01 tủ lạnh, 01 bếp từ, 03 điều hoà, 01 máy giặt. Từ khi chị B với anh C ly hôn thì anh C là người quản lý sử dụng toàn bộ nhà đất và các tài sản trên.</w:t>
      </w:r>
    </w:p>
    <w:p>
      <w:pPr>
        <w:pStyle w:val="BodyText"/>
        <w:spacing w:line="307" w:lineRule="exact"/>
        <w:ind w:left="961"/>
      </w:pPr>
      <w:r>
        <w:rPr/>
        <w:t>Tại</w:t>
      </w:r>
      <w:r>
        <w:rPr>
          <w:spacing w:val="-3"/>
        </w:rPr>
        <w:t> </w:t>
      </w:r>
      <w:r>
        <w:rPr/>
        <w:t>đơn</w:t>
      </w:r>
      <w:r>
        <w:rPr>
          <w:spacing w:val="-1"/>
        </w:rPr>
        <w:t> </w:t>
      </w:r>
      <w:r>
        <w:rPr/>
        <w:t>khởi</w:t>
      </w:r>
      <w:r>
        <w:rPr>
          <w:spacing w:val="-1"/>
        </w:rPr>
        <w:t> </w:t>
      </w:r>
      <w:r>
        <w:rPr/>
        <w:t>kiện</w:t>
      </w:r>
      <w:r>
        <w:rPr>
          <w:spacing w:val="-1"/>
        </w:rPr>
        <w:t> </w:t>
      </w:r>
      <w:r>
        <w:rPr/>
        <w:t>chị</w:t>
      </w:r>
      <w:r>
        <w:rPr>
          <w:spacing w:val="-3"/>
        </w:rPr>
        <w:t> </w:t>
      </w:r>
      <w:r>
        <w:rPr/>
        <w:t>B</w:t>
      </w:r>
      <w:r>
        <w:rPr>
          <w:spacing w:val="-2"/>
        </w:rPr>
        <w:t> </w:t>
      </w:r>
      <w:r>
        <w:rPr/>
        <w:t>đề</w:t>
      </w:r>
      <w:r>
        <w:rPr>
          <w:spacing w:val="-2"/>
        </w:rPr>
        <w:t> </w:t>
      </w:r>
      <w:r>
        <w:rPr/>
        <w:t>nghị</w:t>
      </w:r>
      <w:r>
        <w:rPr>
          <w:spacing w:val="-1"/>
        </w:rPr>
        <w:t> </w:t>
      </w:r>
      <w:r>
        <w:rPr/>
        <w:t>phân chia</w:t>
      </w:r>
      <w:r>
        <w:rPr>
          <w:spacing w:val="-2"/>
        </w:rPr>
        <w:t> </w:t>
      </w:r>
      <w:r>
        <w:rPr/>
        <w:t>nhà</w:t>
      </w:r>
      <w:r>
        <w:rPr>
          <w:spacing w:val="-2"/>
        </w:rPr>
        <w:t> </w:t>
      </w:r>
      <w:r>
        <w:rPr/>
        <w:t>đất</w:t>
      </w:r>
      <w:r>
        <w:rPr>
          <w:spacing w:val="-1"/>
        </w:rPr>
        <w:t> </w:t>
      </w:r>
      <w:r>
        <w:rPr/>
        <w:t>cùng</w:t>
      </w:r>
      <w:r>
        <w:rPr>
          <w:spacing w:val="-1"/>
        </w:rPr>
        <w:t> </w:t>
      </w:r>
      <w:r>
        <w:rPr/>
        <w:t>toàn</w:t>
      </w:r>
      <w:r>
        <w:rPr>
          <w:spacing w:val="-1"/>
        </w:rPr>
        <w:t> </w:t>
      </w:r>
      <w:r>
        <w:rPr/>
        <w:t>bộ</w:t>
      </w:r>
      <w:r>
        <w:rPr>
          <w:spacing w:val="-3"/>
        </w:rPr>
        <w:t> </w:t>
      </w:r>
      <w:r>
        <w:rPr/>
        <w:t>số</w:t>
      </w:r>
      <w:r>
        <w:rPr>
          <w:spacing w:val="-1"/>
        </w:rPr>
        <w:t> </w:t>
      </w:r>
      <w:r>
        <w:rPr/>
        <w:t>tài sản </w:t>
      </w:r>
      <w:r>
        <w:rPr>
          <w:spacing w:val="-5"/>
        </w:rPr>
        <w:t>là</w:t>
      </w:r>
    </w:p>
    <w:p>
      <w:pPr>
        <w:pStyle w:val="BodyText"/>
        <w:spacing w:line="254" w:lineRule="auto" w:before="7"/>
        <w:ind w:right="183"/>
      </w:pPr>
      <w:r>
        <w:rPr/>
        <w:t>đồ dùng sinh hoạt trong nhà. Theo chị B tài sản có tổng trị giá là 220.000.000đ, chị B</w:t>
      </w:r>
      <w:r>
        <w:rPr>
          <w:spacing w:val="-4"/>
        </w:rPr>
        <w:t> </w:t>
      </w:r>
      <w:r>
        <w:rPr/>
        <w:t>đề</w:t>
      </w:r>
      <w:r>
        <w:rPr>
          <w:spacing w:val="-4"/>
        </w:rPr>
        <w:t> </w:t>
      </w:r>
      <w:r>
        <w:rPr/>
        <w:t>nghị Tòa</w:t>
      </w:r>
      <w:r>
        <w:rPr>
          <w:spacing w:val="-1"/>
        </w:rPr>
        <w:t> </w:t>
      </w:r>
      <w:r>
        <w:rPr/>
        <w:t>án</w:t>
      </w:r>
      <w:r>
        <w:rPr>
          <w:spacing w:val="-2"/>
        </w:rPr>
        <w:t> </w:t>
      </w:r>
      <w:r>
        <w:rPr/>
        <w:t>giao</w:t>
      </w:r>
      <w:r>
        <w:rPr>
          <w:spacing w:val="-1"/>
        </w:rPr>
        <w:t> </w:t>
      </w:r>
      <w:r>
        <w:rPr/>
        <w:t>toàn</w:t>
      </w:r>
      <w:r>
        <w:rPr>
          <w:spacing w:val="-2"/>
        </w:rPr>
        <w:t> </w:t>
      </w:r>
      <w:r>
        <w:rPr/>
        <w:t>bộ</w:t>
      </w:r>
      <w:r>
        <w:rPr>
          <w:spacing w:val="-2"/>
        </w:rPr>
        <w:t> </w:t>
      </w:r>
      <w:r>
        <w:rPr/>
        <w:t>tài</w:t>
      </w:r>
      <w:r>
        <w:rPr>
          <w:spacing w:val="-2"/>
        </w:rPr>
        <w:t> </w:t>
      </w:r>
      <w:r>
        <w:rPr/>
        <w:t>sản</w:t>
      </w:r>
      <w:r>
        <w:rPr>
          <w:spacing w:val="-2"/>
        </w:rPr>
        <w:t> </w:t>
      </w:r>
      <w:r>
        <w:rPr/>
        <w:t>cho anh C</w:t>
      </w:r>
      <w:r>
        <w:rPr>
          <w:spacing w:val="-4"/>
        </w:rPr>
        <w:t> </w:t>
      </w:r>
      <w:r>
        <w:rPr/>
        <w:t>sử</w:t>
      </w:r>
      <w:r>
        <w:rPr>
          <w:spacing w:val="-2"/>
        </w:rPr>
        <w:t> </w:t>
      </w:r>
      <w:r>
        <w:rPr/>
        <w:t>dụng và</w:t>
      </w:r>
      <w:r>
        <w:rPr>
          <w:spacing w:val="-6"/>
        </w:rPr>
        <w:t> </w:t>
      </w:r>
      <w:r>
        <w:rPr/>
        <w:t>thanh</w:t>
      </w:r>
      <w:r>
        <w:rPr>
          <w:spacing w:val="-2"/>
        </w:rPr>
        <w:t> </w:t>
      </w:r>
      <w:r>
        <w:rPr/>
        <w:t>toán chênh lệch tài sản cho chị B số tiền 110.000.000đ. Quá trình giải quyết vụ án, chị B không đề nghị Toà án giải quyết đối với các tài sản là đồ dùng sinh hoạt trong nhà.</w:t>
      </w:r>
      <w:r>
        <w:rPr>
          <w:spacing w:val="-4"/>
        </w:rPr>
        <w:t> </w:t>
      </w:r>
      <w:r>
        <w:rPr/>
        <w:t>Ngoài</w:t>
      </w:r>
      <w:r>
        <w:rPr>
          <w:spacing w:val="-2"/>
        </w:rPr>
        <w:t> </w:t>
      </w:r>
      <w:r>
        <w:rPr/>
        <w:t>ra</w:t>
      </w:r>
      <w:r>
        <w:rPr>
          <w:spacing w:val="-4"/>
        </w:rPr>
        <w:t> </w:t>
      </w:r>
      <w:r>
        <w:rPr/>
        <w:t>đối</w:t>
      </w:r>
      <w:r>
        <w:rPr>
          <w:spacing w:val="-5"/>
        </w:rPr>
        <w:t> </w:t>
      </w:r>
      <w:r>
        <w:rPr/>
        <w:t>với</w:t>
      </w:r>
      <w:r>
        <w:rPr>
          <w:spacing w:val="-5"/>
        </w:rPr>
        <w:t> </w:t>
      </w:r>
      <w:r>
        <w:rPr/>
        <w:t>01</w:t>
      </w:r>
      <w:r>
        <w:rPr>
          <w:spacing w:val="-2"/>
        </w:rPr>
        <w:t> </w:t>
      </w:r>
      <w:r>
        <w:rPr/>
        <w:t>ngôi</w:t>
      </w:r>
      <w:r>
        <w:rPr>
          <w:spacing w:val="-2"/>
        </w:rPr>
        <w:t> </w:t>
      </w:r>
      <w:r>
        <w:rPr/>
        <w:t>nhà</w:t>
      </w:r>
      <w:r>
        <w:rPr>
          <w:spacing w:val="-4"/>
        </w:rPr>
        <w:t> </w:t>
      </w:r>
      <w:r>
        <w:rPr/>
        <w:t>cấp</w:t>
      </w:r>
      <w:r>
        <w:rPr>
          <w:spacing w:val="-2"/>
        </w:rPr>
        <w:t> </w:t>
      </w:r>
      <w:r>
        <w:rPr/>
        <w:t>4</w:t>
      </w:r>
      <w:r>
        <w:rPr>
          <w:spacing w:val="-2"/>
        </w:rPr>
        <w:t> </w:t>
      </w:r>
      <w:r>
        <w:rPr/>
        <w:t>và</w:t>
      </w:r>
      <w:r>
        <w:rPr>
          <w:spacing w:val="-6"/>
        </w:rPr>
        <w:t> </w:t>
      </w:r>
      <w:r>
        <w:rPr/>
        <w:t>01</w:t>
      </w:r>
      <w:r>
        <w:rPr>
          <w:spacing w:val="-2"/>
        </w:rPr>
        <w:t> </w:t>
      </w:r>
      <w:r>
        <w:rPr/>
        <w:t>gian</w:t>
      </w:r>
      <w:r>
        <w:rPr>
          <w:spacing w:val="-2"/>
        </w:rPr>
        <w:t> </w:t>
      </w:r>
      <w:r>
        <w:rPr/>
        <w:t>bếp</w:t>
      </w:r>
      <w:r>
        <w:rPr>
          <w:spacing w:val="-2"/>
        </w:rPr>
        <w:t> </w:t>
      </w:r>
      <w:r>
        <w:rPr/>
        <w:t>xây</w:t>
      </w:r>
      <w:r>
        <w:rPr>
          <w:spacing w:val="-7"/>
        </w:rPr>
        <w:t> </w:t>
      </w:r>
      <w:r>
        <w:rPr/>
        <w:t>dựng</w:t>
      </w:r>
      <w:r>
        <w:rPr>
          <w:spacing w:val="-5"/>
        </w:rPr>
        <w:t> </w:t>
      </w:r>
      <w:r>
        <w:rPr/>
        <w:t>trên</w:t>
      </w:r>
      <w:r>
        <w:rPr>
          <w:spacing w:val="-2"/>
        </w:rPr>
        <w:t> </w:t>
      </w:r>
      <w:r>
        <w:rPr/>
        <w:t>thửa</w:t>
      </w:r>
      <w:r>
        <w:rPr>
          <w:spacing w:val="-4"/>
        </w:rPr>
        <w:t> </w:t>
      </w:r>
      <w:r>
        <w:rPr/>
        <w:t>đất</w:t>
      </w:r>
      <w:r>
        <w:rPr>
          <w:spacing w:val="-2"/>
        </w:rPr>
        <w:t> </w:t>
      </w:r>
      <w:r>
        <w:rPr/>
        <w:t>do anh C</w:t>
      </w:r>
      <w:r>
        <w:rPr>
          <w:spacing w:val="-3"/>
        </w:rPr>
        <w:t> </w:t>
      </w:r>
      <w:r>
        <w:rPr/>
        <w:t>đang quản</w:t>
      </w:r>
      <w:r>
        <w:rPr>
          <w:spacing w:val="-2"/>
        </w:rPr>
        <w:t> </w:t>
      </w:r>
      <w:r>
        <w:rPr/>
        <w:t>lý</w:t>
      </w:r>
      <w:r>
        <w:rPr>
          <w:spacing w:val="-2"/>
        </w:rPr>
        <w:t> </w:t>
      </w:r>
      <w:r>
        <w:rPr/>
        <w:t>sử</w:t>
      </w:r>
      <w:r>
        <w:rPr>
          <w:spacing w:val="-2"/>
        </w:rPr>
        <w:t> </w:t>
      </w:r>
      <w:r>
        <w:rPr/>
        <w:t>dụng chị B</w:t>
      </w:r>
      <w:r>
        <w:rPr>
          <w:spacing w:val="-1"/>
        </w:rPr>
        <w:t> </w:t>
      </w:r>
      <w:r>
        <w:rPr/>
        <w:t>xác</w:t>
      </w:r>
      <w:r>
        <w:rPr>
          <w:spacing w:val="-3"/>
        </w:rPr>
        <w:t> </w:t>
      </w:r>
      <w:r>
        <w:rPr/>
        <w:t>định là</w:t>
      </w:r>
      <w:r>
        <w:rPr>
          <w:spacing w:val="-1"/>
        </w:rPr>
        <w:t> </w:t>
      </w:r>
      <w:r>
        <w:rPr/>
        <w:t>tài sản của</w:t>
      </w:r>
      <w:r>
        <w:rPr>
          <w:spacing w:val="-1"/>
        </w:rPr>
        <w:t> </w:t>
      </w:r>
      <w:r>
        <w:rPr/>
        <w:t>của</w:t>
      </w:r>
      <w:r>
        <w:rPr>
          <w:spacing w:val="-3"/>
        </w:rPr>
        <w:t> </w:t>
      </w:r>
      <w:r>
        <w:rPr/>
        <w:t>bố mẹ</w:t>
      </w:r>
      <w:r>
        <w:rPr>
          <w:spacing w:val="-1"/>
        </w:rPr>
        <w:t> </w:t>
      </w:r>
      <w:r>
        <w:rPr/>
        <w:t>anh C,</w:t>
      </w:r>
      <w:r>
        <w:rPr>
          <w:spacing w:val="-2"/>
        </w:rPr>
        <w:t> </w:t>
      </w:r>
      <w:r>
        <w:rPr/>
        <w:t>chị B không yêu cầu Toà án giải quyết.</w:t>
      </w:r>
    </w:p>
    <w:p>
      <w:pPr>
        <w:pStyle w:val="BodyText"/>
        <w:spacing w:line="254" w:lineRule="auto"/>
        <w:ind w:right="186" w:firstLine="539"/>
      </w:pPr>
      <w:r>
        <w:rPr/>
        <w:t>Quan điểm của chị B đề nghị Tòa án giao cho anh C được quyền sử dụng toàn bộ thửa đất trên, anh C có trách nhiệm thanh toán tiền chênh lệch ½ trị giá tài sản cho chị B. Theo chị B toàn bộ diện tích đất 170m</w:t>
      </w:r>
      <w:r>
        <w:rPr>
          <w:vertAlign w:val="superscript"/>
        </w:rPr>
        <w:t>2</w:t>
      </w:r>
      <w:r>
        <w:rPr>
          <w:vertAlign w:val="baseline"/>
        </w:rPr>
        <w:t> hiện tại có trị giá là 7.000.000đ/m</w:t>
      </w:r>
      <w:r>
        <w:rPr>
          <w:vertAlign w:val="superscript"/>
        </w:rPr>
        <w:t>2</w:t>
      </w:r>
      <w:r>
        <w:rPr>
          <w:vertAlign w:val="baseline"/>
        </w:rPr>
        <w:t>. Tổng trị giá là: 1.190.000.000đ, do đó chị B đề nghị anh C phải thanh toán số tiền chênh lệch cho chị B là 595.000.000đ tương ứng với diện tích đất là 85m</w:t>
      </w:r>
      <w:r>
        <w:rPr>
          <w:vertAlign w:val="superscript"/>
        </w:rPr>
        <w:t>2</w:t>
      </w:r>
      <w:r>
        <w:rPr>
          <w:vertAlign w:val="baseline"/>
        </w:rPr>
        <w:t>. Chị B xác nhận trong thời kỳ hôn nhân chị B và anh C có vay tiền tại Ngân hàng TMCP Phát triển thành phố Hồ Chí Minh- Chi nhánh Vĩnh Phúc số tiền là 450.000.000đ, chị B và anh C cùng nhau ký vào hợp đồng tín dụng số 8617/20MB/HĐTD ngày 26/5/2020. Đến thời điểm anh chị ly hôn, chị B và anh C chưa trả được số tiền nợ trên cho Ngân hàng. Sau khi ly hôn đến nay chị B được biết anh C đã trả nợ cho Ngân hàng toàn bộ số tiền nợ gốc và lãi, cụ thể số</w:t>
      </w:r>
    </w:p>
    <w:p>
      <w:pPr>
        <w:spacing w:after="0" w:line="254" w:lineRule="auto"/>
        <w:sectPr>
          <w:pgSz w:w="11910" w:h="16840"/>
          <w:pgMar w:header="0" w:footer="703" w:top="1060" w:bottom="900" w:left="1280" w:right="940"/>
        </w:sectPr>
      </w:pPr>
    </w:p>
    <w:p>
      <w:pPr>
        <w:pStyle w:val="BodyText"/>
        <w:spacing w:line="254" w:lineRule="auto" w:before="64"/>
        <w:ind w:right="188"/>
      </w:pPr>
      <w:r>
        <w:rPr/>
        <w:t>tiền</w:t>
      </w:r>
      <w:r>
        <w:rPr>
          <w:spacing w:val="-1"/>
        </w:rPr>
        <w:t> </w:t>
      </w:r>
      <w:r>
        <w:rPr/>
        <w:t>là</w:t>
      </w:r>
      <w:r>
        <w:rPr>
          <w:spacing w:val="-2"/>
        </w:rPr>
        <w:t> </w:t>
      </w:r>
      <w:r>
        <w:rPr/>
        <w:t>khoảng</w:t>
      </w:r>
      <w:r>
        <w:rPr>
          <w:spacing w:val="-1"/>
        </w:rPr>
        <w:t> </w:t>
      </w:r>
      <w:r>
        <w:rPr/>
        <w:t>gần 500.000.000đ.</w:t>
      </w:r>
      <w:r>
        <w:rPr>
          <w:spacing w:val="-3"/>
        </w:rPr>
        <w:t> </w:t>
      </w:r>
      <w:r>
        <w:rPr/>
        <w:t>Chị</w:t>
      </w:r>
      <w:r>
        <w:rPr>
          <w:spacing w:val="-2"/>
        </w:rPr>
        <w:t> </w:t>
      </w:r>
      <w:r>
        <w:rPr/>
        <w:t>B</w:t>
      </w:r>
      <w:r>
        <w:rPr>
          <w:spacing w:val="-3"/>
        </w:rPr>
        <w:t> </w:t>
      </w:r>
      <w:r>
        <w:rPr/>
        <w:t>sẽ</w:t>
      </w:r>
      <w:r>
        <w:rPr>
          <w:spacing w:val="-5"/>
        </w:rPr>
        <w:t> </w:t>
      </w:r>
      <w:r>
        <w:rPr/>
        <w:t>có</w:t>
      </w:r>
      <w:r>
        <w:rPr>
          <w:spacing w:val="-1"/>
        </w:rPr>
        <w:t> </w:t>
      </w:r>
      <w:r>
        <w:rPr/>
        <w:t>trách</w:t>
      </w:r>
      <w:r>
        <w:rPr>
          <w:spacing w:val="-4"/>
        </w:rPr>
        <w:t> </w:t>
      </w:r>
      <w:r>
        <w:rPr/>
        <w:t>nhiệm</w:t>
      </w:r>
      <w:r>
        <w:rPr>
          <w:spacing w:val="-7"/>
        </w:rPr>
        <w:t> </w:t>
      </w:r>
      <w:r>
        <w:rPr/>
        <w:t>thanh</w:t>
      </w:r>
      <w:r>
        <w:rPr>
          <w:spacing w:val="-5"/>
        </w:rPr>
        <w:t> </w:t>
      </w:r>
      <w:r>
        <w:rPr/>
        <w:t>toán trả</w:t>
      </w:r>
      <w:r>
        <w:rPr>
          <w:spacing w:val="-3"/>
        </w:rPr>
        <w:t> </w:t>
      </w:r>
      <w:r>
        <w:rPr/>
        <w:t>cho</w:t>
      </w:r>
      <w:r>
        <w:rPr>
          <w:spacing w:val="-1"/>
        </w:rPr>
        <w:t> </w:t>
      </w:r>
      <w:r>
        <w:rPr/>
        <w:t>anh C một nửa số tiền mà anh C đã trả nợ cho Ngân hàng.</w:t>
      </w:r>
    </w:p>
    <w:p>
      <w:pPr>
        <w:pStyle w:val="BodyText"/>
        <w:spacing w:line="254" w:lineRule="auto"/>
        <w:ind w:right="187" w:firstLine="539"/>
      </w:pPr>
      <w:r>
        <w:rPr/>
        <w:t>Tại phiên tòa chị B giữ nguyên ý kiến đã trình bày trên về nguồn gốc tài sản. Chị B chỉ đề nghị Tòa án giải quyết phân chia quyền sử dụng đất, còn các tài sản xây dựng trên đất là của bố mẹ anh C, chị B không yêu cầu Tòa án giải quyết. Chị B thay đổi ý kiến đề nghị Tòa án xem xét phân chia cho chị</w:t>
      </w:r>
      <w:r>
        <w:rPr>
          <w:spacing w:val="25"/>
        </w:rPr>
        <w:t> </w:t>
      </w:r>
      <w:r>
        <w:rPr/>
        <w:t>B được sử dụng ½ diện tích đất nêu trên. Lý do chị B thay đổi ý kiến là do anh C không đồng ý thanh toán cho chị B số tiền chênh lệch tài sản là 595.000.000đ. Đối với số tiền anh C đã thanh toán trả nợ Ngân hàng chị B vẫn đồng ý hoàn trả lại anh</w:t>
      </w:r>
      <w:r>
        <w:rPr>
          <w:spacing w:val="40"/>
        </w:rPr>
        <w:t> </w:t>
      </w:r>
      <w:r>
        <w:rPr/>
        <w:t>C ½</w:t>
      </w:r>
      <w:r>
        <w:rPr>
          <w:spacing w:val="-1"/>
        </w:rPr>
        <w:t> </w:t>
      </w:r>
      <w:r>
        <w:rPr/>
        <w:t>số tiền</w:t>
      </w:r>
      <w:r>
        <w:rPr>
          <w:spacing w:val="-1"/>
        </w:rPr>
        <w:t> </w:t>
      </w:r>
      <w:r>
        <w:rPr/>
        <w:t>đó và</w:t>
      </w:r>
      <w:r>
        <w:rPr>
          <w:spacing w:val="-1"/>
        </w:rPr>
        <w:t> </w:t>
      </w:r>
      <w:r>
        <w:rPr/>
        <w:t>đối</w:t>
      </w:r>
      <w:r>
        <w:rPr>
          <w:spacing w:val="-1"/>
        </w:rPr>
        <w:t> </w:t>
      </w:r>
      <w:r>
        <w:rPr/>
        <w:t>trừ</w:t>
      </w:r>
      <w:r>
        <w:rPr>
          <w:spacing w:val="-2"/>
        </w:rPr>
        <w:t> </w:t>
      </w:r>
      <w:r>
        <w:rPr/>
        <w:t>vào tài sản được</w:t>
      </w:r>
      <w:r>
        <w:rPr>
          <w:spacing w:val="-1"/>
        </w:rPr>
        <w:t> </w:t>
      </w:r>
      <w:r>
        <w:rPr/>
        <w:t>phân</w:t>
      </w:r>
      <w:r>
        <w:rPr>
          <w:spacing w:val="-1"/>
        </w:rPr>
        <w:t> </w:t>
      </w:r>
      <w:r>
        <w:rPr/>
        <w:t>chia (thực tế từ</w:t>
      </w:r>
      <w:r>
        <w:rPr>
          <w:spacing w:val="-2"/>
        </w:rPr>
        <w:t> </w:t>
      </w:r>
      <w:r>
        <w:rPr/>
        <w:t>trước</w:t>
      </w:r>
      <w:r>
        <w:rPr>
          <w:spacing w:val="-1"/>
        </w:rPr>
        <w:t> </w:t>
      </w:r>
      <w:r>
        <w:rPr/>
        <w:t>khi anh chị ly hôn chị vẫn thỏa thuận với anh C sẽ cùng anh trả nợ Ngân hàng đến nay chị vẫn không thay đổi). Đề nghị Tòa án xem xét giải quyết theo quy định của pháp luật đảm bảo quyền lợi cho chị.</w:t>
      </w:r>
    </w:p>
    <w:p>
      <w:pPr>
        <w:spacing w:line="308" w:lineRule="exact" w:before="0"/>
        <w:ind w:left="1031" w:right="0" w:firstLine="0"/>
        <w:jc w:val="both"/>
        <w:rPr>
          <w:sz w:val="28"/>
        </w:rPr>
      </w:pPr>
      <w:r>
        <w:rPr>
          <w:i/>
          <w:sz w:val="28"/>
        </w:rPr>
        <w:t>Bị</w:t>
      </w:r>
      <w:r>
        <w:rPr>
          <w:i/>
          <w:spacing w:val="11"/>
          <w:sz w:val="28"/>
        </w:rPr>
        <w:t> </w:t>
      </w:r>
      <w:r>
        <w:rPr>
          <w:i/>
          <w:sz w:val="28"/>
        </w:rPr>
        <w:t>đơn</w:t>
      </w:r>
      <w:r>
        <w:rPr>
          <w:i/>
          <w:spacing w:val="10"/>
          <w:sz w:val="28"/>
        </w:rPr>
        <w:t> </w:t>
      </w:r>
      <w:r>
        <w:rPr>
          <w:i/>
          <w:sz w:val="28"/>
        </w:rPr>
        <w:t>anh</w:t>
      </w:r>
      <w:r>
        <w:rPr>
          <w:i/>
          <w:spacing w:val="11"/>
          <w:sz w:val="28"/>
        </w:rPr>
        <w:t> </w:t>
      </w:r>
      <w:r>
        <w:rPr>
          <w:i/>
          <w:sz w:val="28"/>
        </w:rPr>
        <w:t>Phạm</w:t>
      </w:r>
      <w:r>
        <w:rPr>
          <w:i/>
          <w:spacing w:val="10"/>
          <w:sz w:val="28"/>
        </w:rPr>
        <w:t> </w:t>
      </w:r>
      <w:r>
        <w:rPr>
          <w:i/>
          <w:sz w:val="28"/>
        </w:rPr>
        <w:t>Thanh</w:t>
      </w:r>
      <w:r>
        <w:rPr>
          <w:i/>
          <w:spacing w:val="15"/>
          <w:sz w:val="28"/>
        </w:rPr>
        <w:t> </w:t>
      </w:r>
      <w:r>
        <w:rPr>
          <w:i/>
          <w:sz w:val="28"/>
        </w:rPr>
        <w:t>C</w:t>
      </w:r>
      <w:r>
        <w:rPr>
          <w:i/>
          <w:spacing w:val="9"/>
          <w:sz w:val="28"/>
        </w:rPr>
        <w:t> </w:t>
      </w:r>
      <w:r>
        <w:rPr>
          <w:i/>
          <w:sz w:val="28"/>
        </w:rPr>
        <w:t>trình</w:t>
      </w:r>
      <w:r>
        <w:rPr>
          <w:i/>
          <w:spacing w:val="10"/>
          <w:sz w:val="28"/>
        </w:rPr>
        <w:t> </w:t>
      </w:r>
      <w:r>
        <w:rPr>
          <w:i/>
          <w:sz w:val="28"/>
        </w:rPr>
        <w:t>bày</w:t>
      </w:r>
      <w:r>
        <w:rPr>
          <w:sz w:val="28"/>
        </w:rPr>
        <w:t>:</w:t>
      </w:r>
      <w:r>
        <w:rPr>
          <w:spacing w:val="12"/>
          <w:sz w:val="28"/>
        </w:rPr>
        <w:t> </w:t>
      </w:r>
      <w:r>
        <w:rPr>
          <w:sz w:val="28"/>
        </w:rPr>
        <w:t>Anh</w:t>
      </w:r>
      <w:r>
        <w:rPr>
          <w:spacing w:val="11"/>
          <w:sz w:val="28"/>
        </w:rPr>
        <w:t> </w:t>
      </w:r>
      <w:r>
        <w:rPr>
          <w:sz w:val="28"/>
        </w:rPr>
        <w:t>đồng</w:t>
      </w:r>
      <w:r>
        <w:rPr>
          <w:spacing w:val="11"/>
          <w:sz w:val="28"/>
        </w:rPr>
        <w:t> </w:t>
      </w:r>
      <w:r>
        <w:rPr>
          <w:sz w:val="28"/>
        </w:rPr>
        <w:t>ý</w:t>
      </w:r>
      <w:r>
        <w:rPr>
          <w:spacing w:val="10"/>
          <w:sz w:val="28"/>
        </w:rPr>
        <w:t> </w:t>
      </w:r>
      <w:r>
        <w:rPr>
          <w:sz w:val="28"/>
        </w:rPr>
        <w:t>với</w:t>
      </w:r>
      <w:r>
        <w:rPr>
          <w:spacing w:val="12"/>
          <w:sz w:val="28"/>
        </w:rPr>
        <w:t> </w:t>
      </w:r>
      <w:r>
        <w:rPr>
          <w:sz w:val="28"/>
        </w:rPr>
        <w:t>ý</w:t>
      </w:r>
      <w:r>
        <w:rPr>
          <w:spacing w:val="9"/>
          <w:sz w:val="28"/>
        </w:rPr>
        <w:t> </w:t>
      </w:r>
      <w:r>
        <w:rPr>
          <w:sz w:val="28"/>
        </w:rPr>
        <w:t>kiến</w:t>
      </w:r>
      <w:r>
        <w:rPr>
          <w:spacing w:val="10"/>
          <w:sz w:val="28"/>
        </w:rPr>
        <w:t> </w:t>
      </w:r>
      <w:r>
        <w:rPr>
          <w:sz w:val="28"/>
        </w:rPr>
        <w:t>của</w:t>
      </w:r>
      <w:r>
        <w:rPr>
          <w:spacing w:val="11"/>
          <w:sz w:val="28"/>
        </w:rPr>
        <w:t> </w:t>
      </w:r>
      <w:r>
        <w:rPr>
          <w:sz w:val="28"/>
        </w:rPr>
        <w:t>chị</w:t>
      </w:r>
      <w:r>
        <w:rPr>
          <w:spacing w:val="18"/>
          <w:sz w:val="28"/>
        </w:rPr>
        <w:t> </w:t>
      </w:r>
      <w:r>
        <w:rPr>
          <w:sz w:val="28"/>
        </w:rPr>
        <w:t>B</w:t>
      </w:r>
      <w:r>
        <w:rPr>
          <w:spacing w:val="9"/>
          <w:sz w:val="28"/>
        </w:rPr>
        <w:t> </w:t>
      </w:r>
      <w:r>
        <w:rPr>
          <w:spacing w:val="-5"/>
          <w:sz w:val="28"/>
        </w:rPr>
        <w:t>về</w:t>
      </w:r>
    </w:p>
    <w:p>
      <w:pPr>
        <w:pStyle w:val="BodyText"/>
        <w:spacing w:line="252" w:lineRule="auto" w:before="18"/>
        <w:ind w:right="187"/>
      </w:pPr>
      <w:r>
        <w:rPr/>
        <w:t>thời gian kết hôn và</w:t>
      </w:r>
      <w:r>
        <w:rPr>
          <w:spacing w:val="-2"/>
        </w:rPr>
        <w:t> </w:t>
      </w:r>
      <w:r>
        <w:rPr/>
        <w:t>quá trình chung sống cũng như thời gian anh chị ly</w:t>
      </w:r>
      <w:r>
        <w:rPr>
          <w:spacing w:val="-1"/>
        </w:rPr>
        <w:t> </w:t>
      </w:r>
      <w:r>
        <w:rPr/>
        <w:t>hôn như chị B trình bày là đúng.</w:t>
      </w:r>
    </w:p>
    <w:p>
      <w:pPr>
        <w:pStyle w:val="BodyText"/>
        <w:spacing w:line="254" w:lineRule="auto" w:before="3"/>
        <w:ind w:right="185" w:firstLine="539"/>
      </w:pPr>
      <w:r>
        <w:rPr/>
        <w:t>Về tài sản chị B đang yêu cầu Toà án giải quyết, quan điểm của anh như sau: Đối với thửa đất diện tích 170m</w:t>
      </w:r>
      <w:r>
        <w:rPr>
          <w:vertAlign w:val="superscript"/>
        </w:rPr>
        <w:t>2</w:t>
      </w:r>
      <w:r>
        <w:rPr>
          <w:vertAlign w:val="baseline"/>
        </w:rPr>
        <w:t> anh C đang quản lý sử dụng nguồn gốc là của ông Phạm Thái E và bà Nguyễn Thị Ê (bố mẹ anh C), trên đất ông E, bà Ê</w:t>
      </w:r>
      <w:r>
        <w:rPr>
          <w:spacing w:val="40"/>
          <w:vertAlign w:val="baseline"/>
        </w:rPr>
        <w:t> </w:t>
      </w:r>
      <w:r>
        <w:rPr>
          <w:vertAlign w:val="baseline"/>
        </w:rPr>
        <w:t>đã xây dựng 01 ngôi nhà cấp 4 cùng công trình phụ trên diện tích đất, anh C và chị B không đóng góp gì vào việc xây dựng này. Năm 2009, ông E, bà Ê đã cho anh C và chị B ra ở riêng tại nhà đất trên, đến năm 2018 diện tích đất trên đã được cấp GCN mang tên anh C và chị B. Mục đích bố mẹ anh C sang tên quyền sử dụng đất cho anh C và chị B là do vợ chồng làm ăn muốn thế chấp tài sản</w:t>
      </w:r>
      <w:r>
        <w:rPr>
          <w:spacing w:val="40"/>
          <w:vertAlign w:val="baseline"/>
        </w:rPr>
        <w:t> </w:t>
      </w:r>
      <w:r>
        <w:rPr>
          <w:vertAlign w:val="baseline"/>
        </w:rPr>
        <w:t>trên để vay tiền ngân hàng mà không thể đưa ông E, bà Ê đi ký hợp đồng thế chấp được. Vì vậy để thuận tiện cho việc vay</w:t>
      </w:r>
      <w:r>
        <w:rPr>
          <w:spacing w:val="-3"/>
          <w:vertAlign w:val="baseline"/>
        </w:rPr>
        <w:t> </w:t>
      </w:r>
      <w:r>
        <w:rPr>
          <w:vertAlign w:val="baseline"/>
        </w:rPr>
        <w:t>tiền Ngân hàng nên ông E, bà Ê</w:t>
      </w:r>
      <w:r>
        <w:rPr>
          <w:spacing w:val="-1"/>
          <w:vertAlign w:val="baseline"/>
        </w:rPr>
        <w:t> </w:t>
      </w:r>
      <w:r>
        <w:rPr>
          <w:vertAlign w:val="baseline"/>
        </w:rPr>
        <w:t>đã sang tên để cho vợ chồng đứng tên GCN.</w:t>
      </w:r>
    </w:p>
    <w:p>
      <w:pPr>
        <w:pStyle w:val="BodyText"/>
        <w:spacing w:line="307" w:lineRule="exact"/>
        <w:ind w:left="1141"/>
      </w:pPr>
      <w:r>
        <w:rPr/>
        <w:t>Trong</w:t>
      </w:r>
      <w:r>
        <w:rPr>
          <w:spacing w:val="28"/>
        </w:rPr>
        <w:t> </w:t>
      </w:r>
      <w:r>
        <w:rPr/>
        <w:t>thời</w:t>
      </w:r>
      <w:r>
        <w:rPr>
          <w:spacing w:val="29"/>
        </w:rPr>
        <w:t> </w:t>
      </w:r>
      <w:r>
        <w:rPr/>
        <w:t>kỳ</w:t>
      </w:r>
      <w:r>
        <w:rPr>
          <w:spacing w:val="25"/>
        </w:rPr>
        <w:t> </w:t>
      </w:r>
      <w:r>
        <w:rPr/>
        <w:t>hôn</w:t>
      </w:r>
      <w:r>
        <w:rPr>
          <w:spacing w:val="29"/>
        </w:rPr>
        <w:t> </w:t>
      </w:r>
      <w:r>
        <w:rPr/>
        <w:t>nhân</w:t>
      </w:r>
      <w:r>
        <w:rPr>
          <w:spacing w:val="29"/>
        </w:rPr>
        <w:t> </w:t>
      </w:r>
      <w:r>
        <w:rPr/>
        <w:t>anh</w:t>
      </w:r>
      <w:r>
        <w:rPr>
          <w:spacing w:val="32"/>
        </w:rPr>
        <w:t> </w:t>
      </w:r>
      <w:r>
        <w:rPr/>
        <w:t>C</w:t>
      </w:r>
      <w:r>
        <w:rPr>
          <w:spacing w:val="26"/>
        </w:rPr>
        <w:t> </w:t>
      </w:r>
      <w:r>
        <w:rPr/>
        <w:t>và</w:t>
      </w:r>
      <w:r>
        <w:rPr>
          <w:spacing w:val="28"/>
        </w:rPr>
        <w:t> </w:t>
      </w:r>
      <w:r>
        <w:rPr/>
        <w:t>chị</w:t>
      </w:r>
      <w:r>
        <w:rPr>
          <w:spacing w:val="31"/>
        </w:rPr>
        <w:t> </w:t>
      </w:r>
      <w:r>
        <w:rPr/>
        <w:t>B</w:t>
      </w:r>
      <w:r>
        <w:rPr>
          <w:spacing w:val="26"/>
        </w:rPr>
        <w:t> </w:t>
      </w:r>
      <w:r>
        <w:rPr/>
        <w:t>có</w:t>
      </w:r>
      <w:r>
        <w:rPr>
          <w:spacing w:val="29"/>
        </w:rPr>
        <w:t> </w:t>
      </w:r>
      <w:r>
        <w:rPr/>
        <w:t>vay</w:t>
      </w:r>
      <w:r>
        <w:rPr>
          <w:spacing w:val="26"/>
        </w:rPr>
        <w:t> </w:t>
      </w:r>
      <w:r>
        <w:rPr/>
        <w:t>Ngân</w:t>
      </w:r>
      <w:r>
        <w:rPr>
          <w:spacing w:val="29"/>
        </w:rPr>
        <w:t> </w:t>
      </w:r>
      <w:r>
        <w:rPr/>
        <w:t>hàng</w:t>
      </w:r>
      <w:r>
        <w:rPr>
          <w:spacing w:val="29"/>
        </w:rPr>
        <w:t> </w:t>
      </w:r>
      <w:r>
        <w:rPr/>
        <w:t>TMCP</w:t>
      </w:r>
      <w:r>
        <w:rPr>
          <w:spacing w:val="28"/>
        </w:rPr>
        <w:t> </w:t>
      </w:r>
      <w:r>
        <w:rPr>
          <w:spacing w:val="-4"/>
        </w:rPr>
        <w:t>Phát</w:t>
      </w:r>
    </w:p>
    <w:p>
      <w:pPr>
        <w:pStyle w:val="BodyText"/>
        <w:spacing w:line="254" w:lineRule="auto" w:before="19"/>
        <w:ind w:right="186"/>
      </w:pPr>
      <w:r>
        <w:rPr/>
        <w:t>triển thành phố Hồ Chí Minh- Chi nhánh Vĩnh Phúc số tiền là 450.000.000đ, khi vay hai vợ chồng đều trực tiếp ký vào hợp đồng tín dụng số 8617/20MB/HĐTD ngày 26/5/2020. Trong thời kỳ hôn nhân cũng như tại thời điểm ly hôn thì vợ chồng chưa trả được nợ số tiền trên cho ngân hàng. Sau khi ly</w:t>
      </w:r>
      <w:r>
        <w:rPr>
          <w:spacing w:val="-1"/>
        </w:rPr>
        <w:t> </w:t>
      </w:r>
      <w:r>
        <w:rPr/>
        <w:t>hôn do ngân hàng đòi nợ và đề nghị phát mại thửa đất của anh C đang sinh sống. Vì vậy anh C đã một mình đứng ra</w:t>
      </w:r>
      <w:r>
        <w:rPr>
          <w:spacing w:val="-1"/>
        </w:rPr>
        <w:t> </w:t>
      </w:r>
      <w:r>
        <w:rPr/>
        <w:t>trả</w:t>
      </w:r>
      <w:r>
        <w:rPr>
          <w:spacing w:val="-3"/>
        </w:rPr>
        <w:t> </w:t>
      </w:r>
      <w:r>
        <w:rPr/>
        <w:t>cho Ngân hàng toàn bộ</w:t>
      </w:r>
      <w:r>
        <w:rPr>
          <w:spacing w:val="-1"/>
        </w:rPr>
        <w:t> </w:t>
      </w:r>
      <w:r>
        <w:rPr/>
        <w:t>số tiền nợ</w:t>
      </w:r>
      <w:r>
        <w:rPr>
          <w:spacing w:val="-2"/>
        </w:rPr>
        <w:t> </w:t>
      </w:r>
      <w:r>
        <w:rPr/>
        <w:t>gốc</w:t>
      </w:r>
      <w:r>
        <w:rPr>
          <w:spacing w:val="-1"/>
        </w:rPr>
        <w:t> </w:t>
      </w:r>
      <w:r>
        <w:rPr/>
        <w:t>và lãi tổng số tiền là 470.206.233đ (anh C đã thanh toán xong cho Ngân hàng theo hợp đồng tín dụng đã ký kết nêu trên, không còn liên quan gì đến Ngân hàng nữa). Quá trình giải quyết vụ án và tại phiên tòa chị B đã đồng ý thanh toán trả cho anh một nửa số nợ mà anh đã trả Ngân hàng (cụ thể số tiền là 235.103.117đ).</w:t>
      </w:r>
    </w:p>
    <w:p>
      <w:pPr>
        <w:pStyle w:val="BodyText"/>
        <w:spacing w:line="254" w:lineRule="auto"/>
        <w:ind w:right="187" w:firstLine="719"/>
      </w:pPr>
      <w:r>
        <w:rPr/>
        <w:t>Đến nay chị B yêu cầu Tòa án phân chia diện tích đất trên và đồng ý để anh C được sử dụng toàn bộ thửa đất, yêu cầu anh thanh toán số tiền chênh lệch đối với trị giá</w:t>
      </w:r>
      <w:r>
        <w:rPr>
          <w:spacing w:val="-1"/>
        </w:rPr>
        <w:t> </w:t>
      </w:r>
      <w:r>
        <w:rPr/>
        <w:t>½ thửa</w:t>
      </w:r>
      <w:r>
        <w:rPr>
          <w:spacing w:val="-1"/>
        </w:rPr>
        <w:t> </w:t>
      </w:r>
      <w:r>
        <w:rPr/>
        <w:t>đất số tiền là</w:t>
      </w:r>
      <w:r>
        <w:rPr>
          <w:spacing w:val="-1"/>
        </w:rPr>
        <w:t> </w:t>
      </w:r>
      <w:r>
        <w:rPr/>
        <w:t>595.000.000đ. Quá trình giải quyết vụ án anh C</w:t>
      </w:r>
      <w:r>
        <w:rPr>
          <w:spacing w:val="-2"/>
        </w:rPr>
        <w:t> </w:t>
      </w:r>
      <w:r>
        <w:rPr/>
        <w:t>đồng</w:t>
      </w:r>
      <w:r>
        <w:rPr>
          <w:spacing w:val="-1"/>
        </w:rPr>
        <w:t> </w:t>
      </w:r>
      <w:r>
        <w:rPr/>
        <w:t>ý</w:t>
      </w:r>
      <w:r>
        <w:rPr>
          <w:spacing w:val="-2"/>
        </w:rPr>
        <w:t> </w:t>
      </w:r>
      <w:r>
        <w:rPr/>
        <w:t>thanh</w:t>
      </w:r>
      <w:r>
        <w:rPr>
          <w:spacing w:val="-1"/>
        </w:rPr>
        <w:t> </w:t>
      </w:r>
      <w:r>
        <w:rPr/>
        <w:t>toán</w:t>
      </w:r>
      <w:r>
        <w:rPr>
          <w:spacing w:val="-2"/>
        </w:rPr>
        <w:t> </w:t>
      </w:r>
      <w:r>
        <w:rPr/>
        <w:t>cho</w:t>
      </w:r>
      <w:r>
        <w:rPr>
          <w:spacing w:val="-1"/>
        </w:rPr>
        <w:t> </w:t>
      </w:r>
      <w:r>
        <w:rPr/>
        <w:t>chị</w:t>
      </w:r>
      <w:r>
        <w:rPr>
          <w:spacing w:val="4"/>
        </w:rPr>
        <w:t> </w:t>
      </w:r>
      <w:r>
        <w:rPr/>
        <w:t>B</w:t>
      </w:r>
      <w:r>
        <w:rPr>
          <w:spacing w:val="-2"/>
        </w:rPr>
        <w:t> </w:t>
      </w:r>
      <w:r>
        <w:rPr/>
        <w:t>số tiền</w:t>
      </w:r>
      <w:r>
        <w:rPr>
          <w:spacing w:val="-1"/>
        </w:rPr>
        <w:t> </w:t>
      </w:r>
      <w:r>
        <w:rPr/>
        <w:t>200.000.000đ,</w:t>
      </w:r>
      <w:r>
        <w:rPr>
          <w:spacing w:val="-4"/>
        </w:rPr>
        <w:t> </w:t>
      </w:r>
      <w:r>
        <w:rPr/>
        <w:t>nhưng</w:t>
      </w:r>
      <w:r>
        <w:rPr>
          <w:spacing w:val="-1"/>
        </w:rPr>
        <w:t> </w:t>
      </w:r>
      <w:r>
        <w:rPr/>
        <w:t>chị</w:t>
      </w:r>
      <w:r>
        <w:rPr>
          <w:spacing w:val="2"/>
        </w:rPr>
        <w:t> </w:t>
      </w:r>
      <w:r>
        <w:rPr/>
        <w:t>B</w:t>
      </w:r>
      <w:r>
        <w:rPr>
          <w:spacing w:val="-2"/>
        </w:rPr>
        <w:t> </w:t>
      </w:r>
      <w:r>
        <w:rPr/>
        <w:t>không</w:t>
      </w:r>
      <w:r>
        <w:rPr>
          <w:spacing w:val="-2"/>
        </w:rPr>
        <w:t> </w:t>
      </w:r>
      <w:r>
        <w:rPr/>
        <w:t>đồng </w:t>
      </w:r>
      <w:r>
        <w:rPr>
          <w:spacing w:val="-5"/>
        </w:rPr>
        <w:t>ý.</w:t>
      </w:r>
    </w:p>
    <w:p>
      <w:pPr>
        <w:spacing w:after="0" w:line="254" w:lineRule="auto"/>
        <w:sectPr>
          <w:pgSz w:w="11910" w:h="16840"/>
          <w:pgMar w:header="0" w:footer="703" w:top="1060" w:bottom="900" w:left="1280" w:right="940"/>
        </w:sectPr>
      </w:pPr>
    </w:p>
    <w:p>
      <w:pPr>
        <w:pStyle w:val="BodyText"/>
        <w:spacing w:line="254" w:lineRule="auto" w:before="64"/>
        <w:ind w:right="187"/>
      </w:pPr>
      <w:r>
        <w:rPr/>
        <w:t>Do đó</w:t>
      </w:r>
      <w:r>
        <w:rPr>
          <w:spacing w:val="-3"/>
        </w:rPr>
        <w:t> </w:t>
      </w:r>
      <w:r>
        <w:rPr/>
        <w:t>đến nay</w:t>
      </w:r>
      <w:r>
        <w:rPr>
          <w:spacing w:val="-4"/>
        </w:rPr>
        <w:t> </w:t>
      </w:r>
      <w:r>
        <w:rPr/>
        <w:t>quan</w:t>
      </w:r>
      <w:r>
        <w:rPr>
          <w:spacing w:val="-4"/>
        </w:rPr>
        <w:t> </w:t>
      </w:r>
      <w:r>
        <w:rPr/>
        <w:t>điểm</w:t>
      </w:r>
      <w:r>
        <w:rPr>
          <w:spacing w:val="-6"/>
        </w:rPr>
        <w:t> </w:t>
      </w:r>
      <w:r>
        <w:rPr/>
        <w:t>của</w:t>
      </w:r>
      <w:r>
        <w:rPr>
          <w:spacing w:val="-1"/>
        </w:rPr>
        <w:t> </w:t>
      </w:r>
      <w:r>
        <w:rPr/>
        <w:t>anh C</w:t>
      </w:r>
      <w:r>
        <w:rPr>
          <w:spacing w:val="-2"/>
        </w:rPr>
        <w:t> </w:t>
      </w:r>
      <w:r>
        <w:rPr/>
        <w:t>không đồng ý</w:t>
      </w:r>
      <w:r>
        <w:rPr>
          <w:spacing w:val="-1"/>
        </w:rPr>
        <w:t> </w:t>
      </w:r>
      <w:r>
        <w:rPr/>
        <w:t>chia tài sản</w:t>
      </w:r>
      <w:r>
        <w:rPr>
          <w:spacing w:val="-2"/>
        </w:rPr>
        <w:t> </w:t>
      </w:r>
      <w:r>
        <w:rPr/>
        <w:t>và</w:t>
      </w:r>
      <w:r>
        <w:rPr>
          <w:spacing w:val="-1"/>
        </w:rPr>
        <w:t> </w:t>
      </w:r>
      <w:r>
        <w:rPr/>
        <w:t>thanh</w:t>
      </w:r>
      <w:r>
        <w:rPr>
          <w:spacing w:val="-4"/>
        </w:rPr>
        <w:t> </w:t>
      </w:r>
      <w:r>
        <w:rPr/>
        <w:t>toán cho chị B bất kỳ một khoản tiền nào, vì thửa đất trên là tài sản của bố mẹ anh C cho để sử dụng nên không phân chia. Đề nghị Tòa án xem xét giải quyết theo pháp </w:t>
      </w:r>
      <w:r>
        <w:rPr>
          <w:spacing w:val="-4"/>
        </w:rPr>
        <w:t>luật.</w:t>
      </w:r>
    </w:p>
    <w:p>
      <w:pPr>
        <w:pStyle w:val="BodyText"/>
        <w:spacing w:line="252" w:lineRule="auto"/>
        <w:ind w:right="186" w:firstLine="719"/>
      </w:pPr>
      <w:r>
        <w:rPr/>
        <w:t>Đối với tài sản xây dựng trên thửa đất là tài sản của bố mẹ anh C, anh C không yêu cầu Tòa án giải quyết. Đối với số đồ dùng sinh hoạt trong nhà anh C đồng ý với ý kiến của chị B không yêu cầu Toà án giải quyết.</w:t>
      </w:r>
    </w:p>
    <w:p>
      <w:pPr>
        <w:pStyle w:val="BodyText"/>
        <w:spacing w:line="254" w:lineRule="auto" w:before="2"/>
        <w:ind w:right="186" w:firstLine="719"/>
      </w:pPr>
      <w:r>
        <w:rPr/>
        <w:t>Tại phiên tòa sơ thẩm anh C xác định toàn bộ nhà ở và công trình phụ là tài sản của bố mẹ anh C đã xây dựng kín trên toàn bộ diện tích đất và đang sử dụng,</w:t>
      </w:r>
      <w:r>
        <w:rPr>
          <w:spacing w:val="-1"/>
        </w:rPr>
        <w:t> </w:t>
      </w:r>
      <w:r>
        <w:rPr/>
        <w:t>trong</w:t>
      </w:r>
      <w:r>
        <w:rPr>
          <w:spacing w:val="-1"/>
        </w:rPr>
        <w:t> </w:t>
      </w:r>
      <w:r>
        <w:rPr/>
        <w:t>quá</w:t>
      </w:r>
      <w:r>
        <w:rPr>
          <w:spacing w:val="-3"/>
        </w:rPr>
        <w:t> </w:t>
      </w:r>
      <w:r>
        <w:rPr/>
        <w:t>trình</w:t>
      </w:r>
      <w:r>
        <w:rPr>
          <w:spacing w:val="-3"/>
        </w:rPr>
        <w:t> </w:t>
      </w:r>
      <w:r>
        <w:rPr/>
        <w:t>giải</w:t>
      </w:r>
      <w:r>
        <w:rPr>
          <w:spacing w:val="-1"/>
        </w:rPr>
        <w:t> </w:t>
      </w:r>
      <w:r>
        <w:rPr/>
        <w:t>quyết vụ án</w:t>
      </w:r>
      <w:r>
        <w:rPr>
          <w:spacing w:val="-1"/>
        </w:rPr>
        <w:t> </w:t>
      </w:r>
      <w:r>
        <w:rPr/>
        <w:t>chị B</w:t>
      </w:r>
      <w:r>
        <w:rPr>
          <w:spacing w:val="-1"/>
        </w:rPr>
        <w:t> </w:t>
      </w:r>
      <w:r>
        <w:rPr/>
        <w:t>không yêu cầu Tòa</w:t>
      </w:r>
      <w:r>
        <w:rPr>
          <w:spacing w:val="-3"/>
        </w:rPr>
        <w:t> </w:t>
      </w:r>
      <w:r>
        <w:rPr/>
        <w:t>án</w:t>
      </w:r>
      <w:r>
        <w:rPr>
          <w:spacing w:val="-2"/>
        </w:rPr>
        <w:t> </w:t>
      </w:r>
      <w:r>
        <w:rPr/>
        <w:t>giải</w:t>
      </w:r>
      <w:r>
        <w:rPr>
          <w:spacing w:val="-1"/>
        </w:rPr>
        <w:t> </w:t>
      </w:r>
      <w:r>
        <w:rPr/>
        <w:t>quyết</w:t>
      </w:r>
      <w:r>
        <w:rPr>
          <w:spacing w:val="-1"/>
        </w:rPr>
        <w:t> </w:t>
      </w:r>
      <w:r>
        <w:rPr/>
        <w:t>đối với khối tài sản trên và đề nghị để anh sử dụng toàn bộ thửa đất, thanh toán chênh lệch ½ trị giá tài sản cho chị B, nhưng tại phiên tòa chị B lại thay đổi đề nghị được chia ½ diện tích đất. Quan điểm của anh C không đồng ý, vì thực tế toàn bộ nhà ở và công trình phụ là tài sản của bố mẹ anh C đã xây dựng kiên cố kín trên đất không thể phân chia được. Do đó anh C đề nghị được sử dụng toàn bộ diện tích đất 170m</w:t>
      </w:r>
      <w:r>
        <w:rPr>
          <w:vertAlign w:val="superscript"/>
        </w:rPr>
        <w:t>2</w:t>
      </w:r>
      <w:r>
        <w:rPr>
          <w:vertAlign w:val="baseline"/>
        </w:rPr>
        <w:t> và đồng ý thanh toán chênh lệch cho chị B trị giá một phần tài sản và đối trừ số tiền anh đã thanh toán trả nợ ngân hàng mà chị B đã đồng ý trả lại anh là 235.103.117đ. Đề nghị Tòa án xem xét đến nguồn gốc tài sản để giải quyết theo quy định của pháp luật, đảm bảo quyền và lợi ích hợp pháp cho anh.</w:t>
      </w:r>
    </w:p>
    <w:p>
      <w:pPr>
        <w:spacing w:line="307" w:lineRule="exact" w:before="0"/>
        <w:ind w:left="961" w:right="0" w:firstLine="0"/>
        <w:jc w:val="both"/>
        <w:rPr>
          <w:i/>
          <w:sz w:val="28"/>
        </w:rPr>
      </w:pPr>
      <w:r>
        <w:rPr>
          <w:i/>
          <w:sz w:val="28"/>
        </w:rPr>
        <w:t>Người</w:t>
      </w:r>
      <w:r>
        <w:rPr>
          <w:i/>
          <w:spacing w:val="-1"/>
          <w:sz w:val="28"/>
        </w:rPr>
        <w:t> </w:t>
      </w:r>
      <w:r>
        <w:rPr>
          <w:i/>
          <w:sz w:val="28"/>
        </w:rPr>
        <w:t>có</w:t>
      </w:r>
      <w:r>
        <w:rPr>
          <w:i/>
          <w:spacing w:val="-1"/>
          <w:sz w:val="28"/>
        </w:rPr>
        <w:t> </w:t>
      </w:r>
      <w:r>
        <w:rPr>
          <w:i/>
          <w:sz w:val="28"/>
        </w:rPr>
        <w:t>quyền lợi,</w:t>
      </w:r>
      <w:r>
        <w:rPr>
          <w:i/>
          <w:spacing w:val="-1"/>
          <w:sz w:val="28"/>
        </w:rPr>
        <w:t> </w:t>
      </w:r>
      <w:r>
        <w:rPr>
          <w:i/>
          <w:sz w:val="28"/>
        </w:rPr>
        <w:t>nghĩa</w:t>
      </w:r>
      <w:r>
        <w:rPr>
          <w:i/>
          <w:spacing w:val="1"/>
          <w:sz w:val="28"/>
        </w:rPr>
        <w:t> </w:t>
      </w:r>
      <w:r>
        <w:rPr>
          <w:i/>
          <w:sz w:val="28"/>
        </w:rPr>
        <w:t>vụ</w:t>
      </w:r>
      <w:r>
        <w:rPr>
          <w:i/>
          <w:spacing w:val="-1"/>
          <w:sz w:val="28"/>
        </w:rPr>
        <w:t> </w:t>
      </w:r>
      <w:r>
        <w:rPr>
          <w:i/>
          <w:sz w:val="28"/>
        </w:rPr>
        <w:t>liên</w:t>
      </w:r>
      <w:r>
        <w:rPr>
          <w:i/>
          <w:spacing w:val="-2"/>
          <w:sz w:val="28"/>
        </w:rPr>
        <w:t> </w:t>
      </w:r>
      <w:r>
        <w:rPr>
          <w:i/>
          <w:sz w:val="28"/>
        </w:rPr>
        <w:t>quan</w:t>
      </w:r>
      <w:r>
        <w:rPr>
          <w:i/>
          <w:spacing w:val="-1"/>
          <w:sz w:val="28"/>
        </w:rPr>
        <w:t> </w:t>
      </w:r>
      <w:r>
        <w:rPr>
          <w:i/>
          <w:sz w:val="28"/>
        </w:rPr>
        <w:t>ông</w:t>
      </w:r>
      <w:r>
        <w:rPr>
          <w:i/>
          <w:spacing w:val="1"/>
          <w:sz w:val="28"/>
        </w:rPr>
        <w:t> </w:t>
      </w:r>
      <w:r>
        <w:rPr>
          <w:i/>
          <w:sz w:val="28"/>
        </w:rPr>
        <w:t>Phạm</w:t>
      </w:r>
      <w:r>
        <w:rPr>
          <w:i/>
          <w:spacing w:val="-2"/>
          <w:sz w:val="28"/>
        </w:rPr>
        <w:t> </w:t>
      </w:r>
      <w:r>
        <w:rPr>
          <w:i/>
          <w:sz w:val="28"/>
        </w:rPr>
        <w:t>Thái</w:t>
      </w:r>
      <w:r>
        <w:rPr>
          <w:i/>
          <w:spacing w:val="12"/>
          <w:sz w:val="28"/>
        </w:rPr>
        <w:t> </w:t>
      </w:r>
      <w:r>
        <w:rPr>
          <w:i/>
          <w:sz w:val="28"/>
        </w:rPr>
        <w:t>E</w:t>
      </w:r>
      <w:r>
        <w:rPr>
          <w:i/>
          <w:spacing w:val="-4"/>
          <w:sz w:val="28"/>
        </w:rPr>
        <w:t> </w:t>
      </w:r>
      <w:r>
        <w:rPr>
          <w:i/>
          <w:sz w:val="28"/>
        </w:rPr>
        <w:t>và bà Nguyễn</w:t>
      </w:r>
      <w:r>
        <w:rPr>
          <w:i/>
          <w:spacing w:val="1"/>
          <w:sz w:val="28"/>
        </w:rPr>
        <w:t> </w:t>
      </w:r>
      <w:r>
        <w:rPr>
          <w:i/>
          <w:spacing w:val="-5"/>
          <w:sz w:val="28"/>
        </w:rPr>
        <w:t>Thị</w:t>
      </w:r>
    </w:p>
    <w:p>
      <w:pPr>
        <w:pStyle w:val="BodyText"/>
        <w:spacing w:line="254" w:lineRule="auto" w:before="16"/>
        <w:ind w:right="187"/>
      </w:pPr>
      <w:r>
        <w:rPr>
          <w:i/>
        </w:rPr>
        <w:t>Ê: </w:t>
      </w:r>
      <w:r>
        <w:rPr/>
        <w:t>Anh C và chị B</w:t>
      </w:r>
      <w:r>
        <w:rPr>
          <w:spacing w:val="-1"/>
        </w:rPr>
        <w:t> </w:t>
      </w:r>
      <w:r>
        <w:rPr/>
        <w:t>kết hôn năm</w:t>
      </w:r>
      <w:r>
        <w:rPr>
          <w:spacing w:val="-5"/>
        </w:rPr>
        <w:t> </w:t>
      </w:r>
      <w:r>
        <w:rPr/>
        <w:t>2006 và</w:t>
      </w:r>
      <w:r>
        <w:rPr>
          <w:spacing w:val="-1"/>
        </w:rPr>
        <w:t> </w:t>
      </w:r>
      <w:r>
        <w:rPr/>
        <w:t>ở</w:t>
      </w:r>
      <w:r>
        <w:rPr>
          <w:spacing w:val="-1"/>
        </w:rPr>
        <w:t> </w:t>
      </w:r>
      <w:r>
        <w:rPr/>
        <w:t>chung cùng</w:t>
      </w:r>
      <w:r>
        <w:rPr>
          <w:spacing w:val="-1"/>
        </w:rPr>
        <w:t> </w:t>
      </w:r>
      <w:r>
        <w:rPr/>
        <w:t>ông</w:t>
      </w:r>
      <w:r>
        <w:rPr>
          <w:spacing w:val="-1"/>
        </w:rPr>
        <w:t> </w:t>
      </w:r>
      <w:r>
        <w:rPr/>
        <w:t>bà.</w:t>
      </w:r>
      <w:r>
        <w:rPr>
          <w:spacing w:val="-2"/>
        </w:rPr>
        <w:t> </w:t>
      </w:r>
      <w:r>
        <w:rPr/>
        <w:t>Năm</w:t>
      </w:r>
      <w:r>
        <w:rPr>
          <w:spacing w:val="-5"/>
        </w:rPr>
        <w:t> </w:t>
      </w:r>
      <w:r>
        <w:rPr/>
        <w:t>2009 ông</w:t>
      </w:r>
      <w:r>
        <w:rPr>
          <w:spacing w:val="-1"/>
        </w:rPr>
        <w:t> </w:t>
      </w:r>
      <w:r>
        <w:rPr/>
        <w:t>bà có làm thủ tục tặng cho các con trai toàn bộ thửa đất của ông bà đang sử dụng (ông bà có 03 người con là: Phạm Mạnh Thắng, Phạm Phương Nam, Phạm Thanh C), riêng phần đất của anh C khoảng 170m</w:t>
      </w:r>
      <w:r>
        <w:rPr>
          <w:vertAlign w:val="superscript"/>
        </w:rPr>
        <w:t>2</w:t>
      </w:r>
      <w:r>
        <w:rPr>
          <w:vertAlign w:val="baseline"/>
        </w:rPr>
        <w:t>, trên đất ông bà đã xây dựng 01</w:t>
      </w:r>
      <w:r>
        <w:rPr>
          <w:spacing w:val="-1"/>
          <w:vertAlign w:val="baseline"/>
        </w:rPr>
        <w:t> </w:t>
      </w:r>
      <w:r>
        <w:rPr>
          <w:vertAlign w:val="baseline"/>
        </w:rPr>
        <w:t>ngôi nhà cấp 4 và</w:t>
      </w:r>
      <w:r>
        <w:rPr>
          <w:spacing w:val="-3"/>
          <w:vertAlign w:val="baseline"/>
        </w:rPr>
        <w:t> </w:t>
      </w:r>
      <w:r>
        <w:rPr>
          <w:vertAlign w:val="baseline"/>
        </w:rPr>
        <w:t>các công trình phụ từ</w:t>
      </w:r>
      <w:r>
        <w:rPr>
          <w:spacing w:val="-2"/>
          <w:vertAlign w:val="baseline"/>
        </w:rPr>
        <w:t> </w:t>
      </w:r>
      <w:r>
        <w:rPr>
          <w:vertAlign w:val="baseline"/>
        </w:rPr>
        <w:t>năm</w:t>
      </w:r>
      <w:r>
        <w:rPr>
          <w:spacing w:val="-4"/>
          <w:vertAlign w:val="baseline"/>
        </w:rPr>
        <w:t> </w:t>
      </w:r>
      <w:r>
        <w:rPr>
          <w:vertAlign w:val="baseline"/>
        </w:rPr>
        <w:t>2006. Năm</w:t>
      </w:r>
      <w:r>
        <w:rPr>
          <w:spacing w:val="-5"/>
          <w:vertAlign w:val="baseline"/>
        </w:rPr>
        <w:t> </w:t>
      </w:r>
      <w:r>
        <w:rPr>
          <w:vertAlign w:val="baseline"/>
        </w:rPr>
        <w:t>2010 ông bà cho anh chị</w:t>
      </w:r>
      <w:r>
        <w:rPr>
          <w:spacing w:val="-2"/>
          <w:vertAlign w:val="baseline"/>
        </w:rPr>
        <w:t> </w:t>
      </w:r>
      <w:r>
        <w:rPr>
          <w:vertAlign w:val="baseline"/>
        </w:rPr>
        <w:t>C</w:t>
      </w:r>
      <w:r>
        <w:rPr>
          <w:spacing w:val="-1"/>
          <w:vertAlign w:val="baseline"/>
        </w:rPr>
        <w:t> </w:t>
      </w:r>
      <w:r>
        <w:rPr>
          <w:vertAlign w:val="baseline"/>
        </w:rPr>
        <w:t>B</w:t>
      </w:r>
      <w:r>
        <w:rPr>
          <w:spacing w:val="-3"/>
          <w:vertAlign w:val="baseline"/>
        </w:rPr>
        <w:t> </w:t>
      </w:r>
      <w:r>
        <w:rPr>
          <w:vertAlign w:val="baseline"/>
        </w:rPr>
        <w:t>ở riêng,</w:t>
      </w:r>
      <w:r>
        <w:rPr>
          <w:spacing w:val="-1"/>
          <w:vertAlign w:val="baseline"/>
        </w:rPr>
        <w:t> </w:t>
      </w:r>
      <w:r>
        <w:rPr>
          <w:vertAlign w:val="baseline"/>
        </w:rPr>
        <w:t>ông</w:t>
      </w:r>
      <w:r>
        <w:rPr>
          <w:spacing w:val="-1"/>
          <w:vertAlign w:val="baseline"/>
        </w:rPr>
        <w:t> </w:t>
      </w:r>
      <w:r>
        <w:rPr>
          <w:vertAlign w:val="baseline"/>
        </w:rPr>
        <w:t>bà chỉ cho</w:t>
      </w:r>
      <w:r>
        <w:rPr>
          <w:spacing w:val="-2"/>
          <w:vertAlign w:val="baseline"/>
        </w:rPr>
        <w:t> </w:t>
      </w:r>
      <w:r>
        <w:rPr>
          <w:vertAlign w:val="baseline"/>
        </w:rPr>
        <w:t>đất</w:t>
      </w:r>
      <w:r>
        <w:rPr>
          <w:spacing w:val="-2"/>
          <w:vertAlign w:val="baseline"/>
        </w:rPr>
        <w:t> </w:t>
      </w:r>
      <w:r>
        <w:rPr>
          <w:vertAlign w:val="baseline"/>
        </w:rPr>
        <w:t>chứ</w:t>
      </w:r>
      <w:r>
        <w:rPr>
          <w:spacing w:val="-3"/>
          <w:vertAlign w:val="baseline"/>
        </w:rPr>
        <w:t> </w:t>
      </w:r>
      <w:r>
        <w:rPr>
          <w:vertAlign w:val="baseline"/>
        </w:rPr>
        <w:t>không cho</w:t>
      </w:r>
      <w:r>
        <w:rPr>
          <w:spacing w:val="-1"/>
          <w:vertAlign w:val="baseline"/>
        </w:rPr>
        <w:t> </w:t>
      </w:r>
      <w:r>
        <w:rPr>
          <w:vertAlign w:val="baseline"/>
        </w:rPr>
        <w:t>nhà.</w:t>
      </w:r>
      <w:r>
        <w:rPr>
          <w:spacing w:val="-2"/>
          <w:vertAlign w:val="baseline"/>
        </w:rPr>
        <w:t> </w:t>
      </w:r>
      <w:r>
        <w:rPr>
          <w:vertAlign w:val="baseline"/>
        </w:rPr>
        <w:t>Sau</w:t>
      </w:r>
      <w:r>
        <w:rPr>
          <w:spacing w:val="-1"/>
          <w:vertAlign w:val="baseline"/>
        </w:rPr>
        <w:t> </w:t>
      </w:r>
      <w:r>
        <w:rPr>
          <w:vertAlign w:val="baseline"/>
        </w:rPr>
        <w:t>này</w:t>
      </w:r>
      <w:r>
        <w:rPr>
          <w:spacing w:val="-3"/>
          <w:vertAlign w:val="baseline"/>
        </w:rPr>
        <w:t> </w:t>
      </w:r>
      <w:r>
        <w:rPr>
          <w:vertAlign w:val="baseline"/>
        </w:rPr>
        <w:t>khi</w:t>
      </w:r>
      <w:r>
        <w:rPr>
          <w:spacing w:val="-1"/>
          <w:vertAlign w:val="baseline"/>
        </w:rPr>
        <w:t> </w:t>
      </w:r>
      <w:r>
        <w:rPr>
          <w:vertAlign w:val="baseline"/>
        </w:rPr>
        <w:t>tặng cho</w:t>
      </w:r>
      <w:r>
        <w:rPr>
          <w:spacing w:val="-2"/>
          <w:vertAlign w:val="baseline"/>
        </w:rPr>
        <w:t> </w:t>
      </w:r>
      <w:r>
        <w:rPr>
          <w:vertAlign w:val="baseline"/>
        </w:rPr>
        <w:t>các con theo quy định phải ghi tên hai vợ chồng các con, do đó thửa đất ông bà cho anh C đứng tên anh C và chị B trong GCN.</w:t>
      </w:r>
    </w:p>
    <w:p>
      <w:pPr>
        <w:pStyle w:val="BodyText"/>
        <w:spacing w:line="254" w:lineRule="auto"/>
        <w:ind w:right="184" w:firstLine="539"/>
      </w:pPr>
      <w:r>
        <w:rPr/>
        <w:t>Năm 2020, anh C và chị B ly hôn mỗi người nuôi một con, ông bà chăm nom các cháu. Thực tế ngay khi được cấp GCN anh C, chị B đã mang đi thế chấp tại ngân hàng để làm ăn, cụ thể ngân hàng nào ông bà không rõ. Đến nay sau khi anh C và chị B đã ly hôn, chị B lại khởi kiện đòi chia thửa đất trên mà ông bà đã tặng cho riêng anh C. Quan điểm của ông bà không đồng ý vì thực tế sau khi kết hôn anh C, chị B không đóng góp gì cho gia đình, khi chị B về làm dâu chỉ sẵn ở và sẵn ăn. Mục</w:t>
      </w:r>
      <w:r>
        <w:rPr>
          <w:spacing w:val="24"/>
        </w:rPr>
        <w:t> </w:t>
      </w:r>
      <w:r>
        <w:rPr/>
        <w:t>đích của ông bà là cho con và sau này là để cho</w:t>
      </w:r>
      <w:r>
        <w:rPr>
          <w:spacing w:val="40"/>
        </w:rPr>
        <w:t> </w:t>
      </w:r>
      <w:r>
        <w:rPr/>
        <w:t>các cháu ở chứ không được chia chác gì. Nay ông bà tuổi cao, đi lại khó khăn vì vậy để nghị Toà án giải quyết vắng mặt.</w:t>
      </w:r>
    </w:p>
    <w:p>
      <w:pPr>
        <w:pStyle w:val="BodyText"/>
        <w:spacing w:line="252" w:lineRule="auto"/>
        <w:ind w:right="188" w:firstLine="539"/>
      </w:pPr>
      <w:r>
        <w:rPr/>
        <w:t>Với nội dung trên, tại bản án hôn nhân và gia đình sơ thẩm số: 16/2022/HNGĐ-ST ngày 30 tháng 6 năm 2022 Tòa án nhân dân huyện A đã quyết định:</w:t>
      </w:r>
    </w:p>
    <w:p>
      <w:pPr>
        <w:spacing w:after="0" w:line="252" w:lineRule="auto"/>
        <w:sectPr>
          <w:pgSz w:w="11910" w:h="16840"/>
          <w:pgMar w:header="0" w:footer="703" w:top="1060" w:bottom="900" w:left="1280" w:right="940"/>
        </w:sectPr>
      </w:pPr>
    </w:p>
    <w:p>
      <w:pPr>
        <w:pStyle w:val="BodyText"/>
        <w:spacing w:line="254" w:lineRule="auto" w:before="64"/>
        <w:ind w:right="182" w:firstLine="539"/>
      </w:pPr>
      <w:r>
        <w:rPr/>
        <w:t>Căn</w:t>
      </w:r>
      <w:r>
        <w:rPr>
          <w:spacing w:val="-13"/>
        </w:rPr>
        <w:t> </w:t>
      </w:r>
      <w:r>
        <w:rPr/>
        <w:t>cứ</w:t>
      </w:r>
      <w:r>
        <w:rPr>
          <w:spacing w:val="-12"/>
        </w:rPr>
        <w:t> </w:t>
      </w:r>
      <w:r>
        <w:rPr/>
        <w:t>Điều</w:t>
      </w:r>
      <w:r>
        <w:rPr>
          <w:spacing w:val="-16"/>
        </w:rPr>
        <w:t> </w:t>
      </w:r>
      <w:r>
        <w:rPr/>
        <w:t>33;</w:t>
      </w:r>
      <w:r>
        <w:rPr>
          <w:spacing w:val="-16"/>
        </w:rPr>
        <w:t> </w:t>
      </w:r>
      <w:r>
        <w:rPr/>
        <w:t>Điều</w:t>
      </w:r>
      <w:r>
        <w:rPr>
          <w:spacing w:val="-18"/>
        </w:rPr>
        <w:t> </w:t>
      </w:r>
      <w:r>
        <w:rPr/>
        <w:t>59</w:t>
      </w:r>
      <w:r>
        <w:rPr>
          <w:spacing w:val="-16"/>
        </w:rPr>
        <w:t> </w:t>
      </w:r>
      <w:r>
        <w:rPr/>
        <w:t>Luật</w:t>
      </w:r>
      <w:r>
        <w:rPr>
          <w:spacing w:val="-16"/>
        </w:rPr>
        <w:t> </w:t>
      </w:r>
      <w:r>
        <w:rPr/>
        <w:t>hôn</w:t>
      </w:r>
      <w:r>
        <w:rPr>
          <w:spacing w:val="-16"/>
        </w:rPr>
        <w:t> </w:t>
      </w:r>
      <w:r>
        <w:rPr/>
        <w:t>nhân</w:t>
      </w:r>
      <w:r>
        <w:rPr>
          <w:spacing w:val="-16"/>
        </w:rPr>
        <w:t> </w:t>
      </w:r>
      <w:r>
        <w:rPr/>
        <w:t>và</w:t>
      </w:r>
      <w:r>
        <w:rPr>
          <w:spacing w:val="-18"/>
        </w:rPr>
        <w:t> </w:t>
      </w:r>
      <w:r>
        <w:rPr/>
        <w:t>gia</w:t>
      </w:r>
      <w:r>
        <w:rPr>
          <w:spacing w:val="-17"/>
        </w:rPr>
        <w:t> </w:t>
      </w:r>
      <w:r>
        <w:rPr/>
        <w:t>đình;</w:t>
      </w:r>
      <w:r>
        <w:rPr>
          <w:spacing w:val="-16"/>
        </w:rPr>
        <w:t> </w:t>
      </w:r>
      <w:r>
        <w:rPr/>
        <w:t>Khoản</w:t>
      </w:r>
      <w:r>
        <w:rPr>
          <w:spacing w:val="-16"/>
        </w:rPr>
        <w:t> </w:t>
      </w:r>
      <w:r>
        <w:rPr/>
        <w:t>1</w:t>
      </w:r>
      <w:r>
        <w:rPr>
          <w:spacing w:val="-16"/>
        </w:rPr>
        <w:t> </w:t>
      </w:r>
      <w:r>
        <w:rPr/>
        <w:t>Điều</w:t>
      </w:r>
      <w:r>
        <w:rPr>
          <w:spacing w:val="-16"/>
        </w:rPr>
        <w:t> </w:t>
      </w:r>
      <w:r>
        <w:rPr/>
        <w:t>28;</w:t>
      </w:r>
      <w:r>
        <w:rPr>
          <w:spacing w:val="-16"/>
        </w:rPr>
        <w:t> </w:t>
      </w:r>
      <w:r>
        <w:rPr/>
        <w:t>điểm</w:t>
      </w:r>
      <w:r>
        <w:rPr>
          <w:spacing w:val="-18"/>
        </w:rPr>
        <w:t> </w:t>
      </w:r>
      <w:r>
        <w:rPr/>
        <w:t>a khoản</w:t>
      </w:r>
      <w:r>
        <w:rPr>
          <w:spacing w:val="-2"/>
        </w:rPr>
        <w:t> </w:t>
      </w:r>
      <w:r>
        <w:rPr/>
        <w:t>1</w:t>
      </w:r>
      <w:r>
        <w:rPr>
          <w:spacing w:val="-2"/>
        </w:rPr>
        <w:t> </w:t>
      </w:r>
      <w:r>
        <w:rPr/>
        <w:t>Điều</w:t>
      </w:r>
      <w:r>
        <w:rPr>
          <w:spacing w:val="-2"/>
        </w:rPr>
        <w:t> </w:t>
      </w:r>
      <w:r>
        <w:rPr/>
        <w:t>35;</w:t>
      </w:r>
      <w:r>
        <w:rPr>
          <w:spacing w:val="-2"/>
        </w:rPr>
        <w:t> </w:t>
      </w:r>
      <w:r>
        <w:rPr/>
        <w:t>điểm</w:t>
      </w:r>
      <w:r>
        <w:rPr>
          <w:spacing w:val="-6"/>
        </w:rPr>
        <w:t> </w:t>
      </w:r>
      <w:r>
        <w:rPr/>
        <w:t>a</w:t>
      </w:r>
      <w:r>
        <w:rPr>
          <w:spacing w:val="-3"/>
        </w:rPr>
        <w:t> </w:t>
      </w:r>
      <w:r>
        <w:rPr/>
        <w:t>khoản</w:t>
      </w:r>
      <w:r>
        <w:rPr>
          <w:spacing w:val="-2"/>
        </w:rPr>
        <w:t> </w:t>
      </w:r>
      <w:r>
        <w:rPr/>
        <w:t>1</w:t>
      </w:r>
      <w:r>
        <w:rPr>
          <w:spacing w:val="-2"/>
        </w:rPr>
        <w:t> </w:t>
      </w:r>
      <w:r>
        <w:rPr/>
        <w:t>Điều</w:t>
      </w:r>
      <w:r>
        <w:rPr>
          <w:spacing w:val="-2"/>
        </w:rPr>
        <w:t> </w:t>
      </w:r>
      <w:r>
        <w:rPr/>
        <w:t>39; Điều 146, khoản</w:t>
      </w:r>
      <w:r>
        <w:rPr>
          <w:spacing w:val="-2"/>
        </w:rPr>
        <w:t> </w:t>
      </w:r>
      <w:r>
        <w:rPr/>
        <w:t>2</w:t>
      </w:r>
      <w:r>
        <w:rPr>
          <w:spacing w:val="-5"/>
        </w:rPr>
        <w:t> </w:t>
      </w:r>
      <w:r>
        <w:rPr/>
        <w:t>Điều</w:t>
      </w:r>
      <w:r>
        <w:rPr>
          <w:spacing w:val="-2"/>
        </w:rPr>
        <w:t> </w:t>
      </w:r>
      <w:r>
        <w:rPr/>
        <w:t>147;</w:t>
      </w:r>
      <w:r>
        <w:rPr>
          <w:spacing w:val="-2"/>
        </w:rPr>
        <w:t> </w:t>
      </w:r>
      <w:r>
        <w:rPr/>
        <w:t>khoản 2 Điều 227 và khoản 3 Điều 228 của Bộ luật Tố tụng dân sự năm 2015; Nghị</w:t>
      </w:r>
      <w:r>
        <w:rPr>
          <w:spacing w:val="40"/>
        </w:rPr>
        <w:t> </w:t>
      </w:r>
      <w:r>
        <w:rPr/>
        <w:t>quyết</w:t>
      </w:r>
      <w:r>
        <w:rPr>
          <w:spacing w:val="-8"/>
        </w:rPr>
        <w:t> </w:t>
      </w:r>
      <w:r>
        <w:rPr/>
        <w:t>số:</w:t>
      </w:r>
      <w:r>
        <w:rPr>
          <w:spacing w:val="-8"/>
        </w:rPr>
        <w:t> </w:t>
      </w:r>
      <w:r>
        <w:rPr/>
        <w:t>326</w:t>
      </w:r>
      <w:r>
        <w:rPr>
          <w:spacing w:val="-8"/>
        </w:rPr>
        <w:t> </w:t>
      </w:r>
      <w:r>
        <w:rPr/>
        <w:t>ngày</w:t>
      </w:r>
      <w:r>
        <w:rPr>
          <w:spacing w:val="-13"/>
        </w:rPr>
        <w:t> </w:t>
      </w:r>
      <w:r>
        <w:rPr/>
        <w:t>30/12/2016</w:t>
      </w:r>
      <w:r>
        <w:rPr>
          <w:spacing w:val="-10"/>
        </w:rPr>
        <w:t> </w:t>
      </w:r>
      <w:r>
        <w:rPr/>
        <w:t>của</w:t>
      </w:r>
      <w:r>
        <w:rPr>
          <w:spacing w:val="-9"/>
        </w:rPr>
        <w:t> </w:t>
      </w:r>
      <w:r>
        <w:rPr/>
        <w:t>Uỷ</w:t>
      </w:r>
      <w:r>
        <w:rPr>
          <w:spacing w:val="-13"/>
        </w:rPr>
        <w:t> </w:t>
      </w:r>
      <w:r>
        <w:rPr/>
        <w:t>ban</w:t>
      </w:r>
      <w:r>
        <w:rPr>
          <w:spacing w:val="-8"/>
        </w:rPr>
        <w:t> </w:t>
      </w:r>
      <w:r>
        <w:rPr/>
        <w:t>Thường</w:t>
      </w:r>
      <w:r>
        <w:rPr>
          <w:spacing w:val="-8"/>
        </w:rPr>
        <w:t> </w:t>
      </w:r>
      <w:r>
        <w:rPr/>
        <w:t>vụ</w:t>
      </w:r>
      <w:r>
        <w:rPr>
          <w:spacing w:val="-8"/>
        </w:rPr>
        <w:t> </w:t>
      </w:r>
      <w:r>
        <w:rPr/>
        <w:t>Quốc</w:t>
      </w:r>
      <w:r>
        <w:rPr>
          <w:spacing w:val="-12"/>
        </w:rPr>
        <w:t> </w:t>
      </w:r>
      <w:r>
        <w:rPr/>
        <w:t>hội</w:t>
      </w:r>
      <w:r>
        <w:rPr>
          <w:spacing w:val="-10"/>
        </w:rPr>
        <w:t> </w:t>
      </w:r>
      <w:r>
        <w:rPr/>
        <w:t>quy</w:t>
      </w:r>
      <w:r>
        <w:rPr>
          <w:spacing w:val="-13"/>
        </w:rPr>
        <w:t> </w:t>
      </w:r>
      <w:r>
        <w:rPr/>
        <w:t>định</w:t>
      </w:r>
      <w:r>
        <w:rPr>
          <w:spacing w:val="-8"/>
        </w:rPr>
        <w:t> </w:t>
      </w:r>
      <w:r>
        <w:rPr/>
        <w:t>về</w:t>
      </w:r>
      <w:r>
        <w:rPr>
          <w:spacing w:val="-9"/>
        </w:rPr>
        <w:t> </w:t>
      </w:r>
      <w:r>
        <w:rPr/>
        <w:t>mức thu,</w:t>
      </w:r>
      <w:r>
        <w:rPr>
          <w:spacing w:val="-9"/>
        </w:rPr>
        <w:t> </w:t>
      </w:r>
      <w:r>
        <w:rPr/>
        <w:t>miễn,</w:t>
      </w:r>
      <w:r>
        <w:rPr>
          <w:spacing w:val="-9"/>
        </w:rPr>
        <w:t> </w:t>
      </w:r>
      <w:r>
        <w:rPr/>
        <w:t>giảm,</w:t>
      </w:r>
      <w:r>
        <w:rPr>
          <w:spacing w:val="-11"/>
        </w:rPr>
        <w:t> </w:t>
      </w:r>
      <w:r>
        <w:rPr/>
        <w:t>thu,</w:t>
      </w:r>
      <w:r>
        <w:rPr>
          <w:spacing w:val="-11"/>
        </w:rPr>
        <w:t> </w:t>
      </w:r>
      <w:r>
        <w:rPr/>
        <w:t>nộp,</w:t>
      </w:r>
      <w:r>
        <w:rPr>
          <w:spacing w:val="-11"/>
        </w:rPr>
        <w:t> </w:t>
      </w:r>
      <w:r>
        <w:rPr/>
        <w:t>quản</w:t>
      </w:r>
      <w:r>
        <w:rPr>
          <w:spacing w:val="-9"/>
        </w:rPr>
        <w:t> </w:t>
      </w:r>
      <w:r>
        <w:rPr/>
        <w:t>lý</w:t>
      </w:r>
      <w:r>
        <w:rPr>
          <w:spacing w:val="-9"/>
        </w:rPr>
        <w:t> </w:t>
      </w:r>
      <w:r>
        <w:rPr/>
        <w:t>và</w:t>
      </w:r>
      <w:r>
        <w:rPr>
          <w:spacing w:val="-10"/>
        </w:rPr>
        <w:t> </w:t>
      </w:r>
      <w:r>
        <w:rPr/>
        <w:t>sử</w:t>
      </w:r>
      <w:r>
        <w:rPr>
          <w:spacing w:val="-12"/>
        </w:rPr>
        <w:t> </w:t>
      </w:r>
      <w:r>
        <w:rPr/>
        <w:t>dụng</w:t>
      </w:r>
      <w:r>
        <w:rPr>
          <w:spacing w:val="-9"/>
        </w:rPr>
        <w:t> </w:t>
      </w:r>
      <w:r>
        <w:rPr/>
        <w:t>án</w:t>
      </w:r>
      <w:r>
        <w:rPr>
          <w:spacing w:val="-9"/>
        </w:rPr>
        <w:t> </w:t>
      </w:r>
      <w:r>
        <w:rPr/>
        <w:t>phí</w:t>
      </w:r>
      <w:r>
        <w:rPr>
          <w:spacing w:val="-9"/>
        </w:rPr>
        <w:t> </w:t>
      </w:r>
      <w:r>
        <w:rPr/>
        <w:t>lệ</w:t>
      </w:r>
      <w:r>
        <w:rPr>
          <w:spacing w:val="-10"/>
        </w:rPr>
        <w:t> </w:t>
      </w:r>
      <w:r>
        <w:rPr/>
        <w:t>phí</w:t>
      </w:r>
      <w:r>
        <w:rPr>
          <w:spacing w:val="-9"/>
        </w:rPr>
        <w:t> </w:t>
      </w:r>
      <w:r>
        <w:rPr/>
        <w:t>Tòa</w:t>
      </w:r>
      <w:r>
        <w:rPr>
          <w:spacing w:val="-10"/>
        </w:rPr>
        <w:t> </w:t>
      </w:r>
      <w:r>
        <w:rPr/>
        <w:t>án,</w:t>
      </w:r>
      <w:r>
        <w:rPr>
          <w:spacing w:val="-9"/>
        </w:rPr>
        <w:t> </w:t>
      </w:r>
      <w:r>
        <w:rPr/>
        <w:t>xử:</w:t>
      </w:r>
    </w:p>
    <w:p>
      <w:pPr>
        <w:pStyle w:val="ListParagraph"/>
        <w:numPr>
          <w:ilvl w:val="0"/>
          <w:numId w:val="2"/>
        </w:numPr>
        <w:tabs>
          <w:tab w:pos="1430" w:val="left" w:leader="none"/>
        </w:tabs>
        <w:spacing w:line="252" w:lineRule="auto" w:before="0" w:after="0"/>
        <w:ind w:left="422" w:right="187" w:firstLine="719"/>
        <w:jc w:val="both"/>
        <w:rPr>
          <w:sz w:val="28"/>
        </w:rPr>
      </w:pPr>
      <w:r>
        <w:rPr>
          <w:sz w:val="28"/>
        </w:rPr>
        <w:t>Chấp nhận yêu cầu khởi kiện của chị Nguyễn Thị Kiều B về việc “Yêu cầu chia tài sản sau khi ly hôn” đối với anh Phạm Thanh C.</w:t>
      </w:r>
    </w:p>
    <w:p>
      <w:pPr>
        <w:pStyle w:val="ListParagraph"/>
        <w:numPr>
          <w:ilvl w:val="0"/>
          <w:numId w:val="2"/>
        </w:numPr>
        <w:tabs>
          <w:tab w:pos="1438" w:val="left" w:leader="none"/>
        </w:tabs>
        <w:spacing w:line="254" w:lineRule="auto" w:before="0" w:after="0"/>
        <w:ind w:left="422" w:right="188" w:firstLine="719"/>
        <w:jc w:val="both"/>
        <w:rPr>
          <w:sz w:val="28"/>
        </w:rPr>
      </w:pPr>
      <w:r>
        <w:rPr>
          <w:sz w:val="28"/>
        </w:rPr>
        <w:t>Anh Phạm Thanh C được sử dụng toàn bộ thửa đất có diện tích 170m</w:t>
      </w:r>
      <w:r>
        <w:rPr>
          <w:sz w:val="28"/>
          <w:vertAlign w:val="superscript"/>
        </w:rPr>
        <w:t>2</w:t>
      </w:r>
      <w:r>
        <w:rPr>
          <w:sz w:val="28"/>
          <w:vertAlign w:val="baseline"/>
        </w:rPr>
        <w:t> thuộc thửa số 738; tờ bản đồ số 15, ở tại thôn Ă, xã Â, huyện A, tỉnh Vĩnh Phúc đã được cấp GCN mang tên Phạm Thanh C và Nguyễn Thị Kiều B. (Có sơ đồ hiện trạng thửa đất kèm theo)</w:t>
      </w:r>
    </w:p>
    <w:p>
      <w:pPr>
        <w:pStyle w:val="BodyText"/>
        <w:spacing w:line="252" w:lineRule="auto"/>
        <w:ind w:right="200" w:firstLine="719"/>
      </w:pPr>
      <w:r>
        <w:rPr/>
        <w:t>Anh Phạm Thanh C có trách nhiệm thanh toán chênh lệch trị giá tài sản cho chị Nguyễn Thị Kiều B số tiền là 149.897.000đ.</w:t>
      </w:r>
    </w:p>
    <w:p>
      <w:pPr>
        <w:pStyle w:val="BodyText"/>
        <w:spacing w:line="254" w:lineRule="auto"/>
        <w:ind w:right="190" w:firstLine="719"/>
      </w:pPr>
      <w:r>
        <w:rPr/>
        <w:t>Ngoài ra bản án còn quyết định về án phí, nghĩa vụ thi hành án và quyền kháng cáo cho các đương sự.</w:t>
      </w:r>
    </w:p>
    <w:p>
      <w:pPr>
        <w:pStyle w:val="BodyText"/>
        <w:spacing w:line="268" w:lineRule="auto" w:before="11"/>
        <w:ind w:right="186" w:firstLine="719"/>
      </w:pPr>
      <w:r>
        <w:rPr/>
        <w:t>Sau khi xét xử sơ thẩm, ngày 15/7/2022 chị Nguyễn Thị Kiều B có đơn kháng cáo với nội dung: Không đồng ý quyết định của Tòa án cấp sơ thẩm do quá trình giải quyết vụ án còn nhiều nội dung chưa được làm rõ dẫn đến quyết định chưa công bằng đề nghị Hội đồng xét xử phúc thẩm sửa Bản án sơ thẩm theo hướng được chia tài sản bằng hiện vật để mẹ con có nơi sinh sống. Tại cấp phúc thẩm người đại diện theo ủy quyền của chị Nguyễn Thị Kiều B vẫn giữ nguyên nội dung kháng cáo đề nghị Hội đồng xét xử xem xét; Quyết định số 45/QĐKNPT-VKS-HNGĐ</w:t>
      </w:r>
      <w:r>
        <w:rPr>
          <w:spacing w:val="-4"/>
        </w:rPr>
        <w:t> </w:t>
      </w:r>
      <w:r>
        <w:rPr/>
        <w:t>ngày</w:t>
      </w:r>
      <w:r>
        <w:rPr>
          <w:spacing w:val="-7"/>
        </w:rPr>
        <w:t> </w:t>
      </w:r>
      <w:r>
        <w:rPr/>
        <w:t>11/7/2022</w:t>
      </w:r>
      <w:r>
        <w:rPr>
          <w:spacing w:val="-4"/>
        </w:rPr>
        <w:t> </w:t>
      </w:r>
      <w:r>
        <w:rPr/>
        <w:t>của</w:t>
      </w:r>
      <w:r>
        <w:rPr>
          <w:spacing w:val="-1"/>
        </w:rPr>
        <w:t> </w:t>
      </w:r>
      <w:r>
        <w:rPr/>
        <w:t>Viện</w:t>
      </w:r>
      <w:r>
        <w:rPr>
          <w:spacing w:val="-2"/>
        </w:rPr>
        <w:t> </w:t>
      </w:r>
      <w:r>
        <w:rPr/>
        <w:t>kiểm</w:t>
      </w:r>
      <w:r>
        <w:rPr>
          <w:spacing w:val="-8"/>
        </w:rPr>
        <w:t> </w:t>
      </w:r>
      <w:r>
        <w:rPr/>
        <w:t>sát</w:t>
      </w:r>
      <w:r>
        <w:rPr>
          <w:spacing w:val="-2"/>
        </w:rPr>
        <w:t> </w:t>
      </w:r>
      <w:r>
        <w:rPr/>
        <w:t>nhân</w:t>
      </w:r>
      <w:r>
        <w:rPr>
          <w:spacing w:val="-3"/>
        </w:rPr>
        <w:t> </w:t>
      </w:r>
      <w:r>
        <w:rPr/>
        <w:t>dân</w:t>
      </w:r>
      <w:r>
        <w:rPr>
          <w:spacing w:val="-2"/>
        </w:rPr>
        <w:t> </w:t>
      </w:r>
      <w:r>
        <w:rPr/>
        <w:t>huyện A với nội dung bản án sơ thẩm</w:t>
      </w:r>
      <w:r>
        <w:rPr>
          <w:spacing w:val="-4"/>
        </w:rPr>
        <w:t> </w:t>
      </w:r>
      <w:r>
        <w:rPr/>
        <w:t>có vi phạm</w:t>
      </w:r>
      <w:r>
        <w:rPr>
          <w:spacing w:val="-4"/>
        </w:rPr>
        <w:t> </w:t>
      </w:r>
      <w:r>
        <w:rPr/>
        <w:t>trong việc thu thập chứng cứ và nguyên tắc giải quyết tài sản của vợ chồng khi ly hôn, đề nghị Tòa án nhân dân tỉnh</w:t>
      </w:r>
      <w:r>
        <w:rPr>
          <w:spacing w:val="40"/>
        </w:rPr>
        <w:t> </w:t>
      </w:r>
      <w:r>
        <w:rPr/>
        <w:t>Vĩnh Phúc hủy bản án sơ thẩm, giao hồ sơ cho cấp sơ thẩm giải quyết lại theo thủ tục chung.</w:t>
      </w:r>
    </w:p>
    <w:p>
      <w:pPr>
        <w:pStyle w:val="BodyText"/>
        <w:spacing w:line="268" w:lineRule="auto" w:before="113"/>
        <w:ind w:right="187" w:firstLine="719"/>
      </w:pPr>
      <w:r>
        <w:rPr/>
        <w:t>Tại phiên tòa phúc thẩm đại diện Viện kiểm sát nhân dân tỉnh Vĩnh Phúc đề nghị Hội đồng xét xử phúc thẩm áp dụng khoản 3 Điều 308; khoản 1 Điều 310 Bộ luật Tố tụng dân sự chấp nhận kháng nghị phúc thẩm của Viện kiểm sát nhân dân huyện A; hủy bản án sơ thẩm của Tòa án nhân dân huyện</w:t>
      </w:r>
      <w:r>
        <w:rPr>
          <w:spacing w:val="25"/>
        </w:rPr>
        <w:t> </w:t>
      </w:r>
      <w:r>
        <w:rPr/>
        <w:t>A, giao hồ</w:t>
      </w:r>
      <w:r>
        <w:rPr>
          <w:spacing w:val="40"/>
        </w:rPr>
        <w:t> </w:t>
      </w:r>
      <w:r>
        <w:rPr/>
        <w:t>sơ vụ án cho Tòa án nhân dân huyện A giải quyết lại theo thủ tục chung.</w:t>
      </w:r>
    </w:p>
    <w:p>
      <w:pPr>
        <w:spacing w:before="208"/>
        <w:ind w:left="988" w:right="867"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2"/>
          <w:sz w:val="24"/>
        </w:rPr>
        <w:t> </w:t>
      </w:r>
      <w:r>
        <w:rPr>
          <w:b/>
          <w:sz w:val="24"/>
        </w:rPr>
        <w:t>TÒA</w:t>
      </w:r>
      <w:r>
        <w:rPr>
          <w:b/>
          <w:spacing w:val="-2"/>
          <w:sz w:val="24"/>
        </w:rPr>
        <w:t> </w:t>
      </w:r>
      <w:r>
        <w:rPr>
          <w:b/>
          <w:spacing w:val="-5"/>
          <w:sz w:val="24"/>
        </w:rPr>
        <w:t>ÁN:</w:t>
      </w:r>
    </w:p>
    <w:p>
      <w:pPr>
        <w:pStyle w:val="BodyText"/>
        <w:spacing w:before="5"/>
        <w:ind w:left="0"/>
        <w:jc w:val="left"/>
        <w:rPr>
          <w:b/>
          <w:sz w:val="23"/>
        </w:rPr>
      </w:pPr>
    </w:p>
    <w:p>
      <w:pPr>
        <w:pStyle w:val="BodyText"/>
        <w:spacing w:line="268" w:lineRule="auto"/>
        <w:ind w:right="192" w:firstLine="719"/>
      </w:pPr>
      <w:r>
        <w:rPr/>
        <w:t>Căn cứ vào tài liệu, chứng cứ có trong hồ sơ vụ án đã được xem xét tại phiên tòa, kết quả tranh tụng, quan điểm của Viện kiểm sát, Hội đồng xét xử nhận định:</w:t>
      </w:r>
    </w:p>
    <w:p>
      <w:pPr>
        <w:pStyle w:val="ListParagraph"/>
        <w:numPr>
          <w:ilvl w:val="0"/>
          <w:numId w:val="3"/>
        </w:numPr>
        <w:tabs>
          <w:tab w:pos="1560" w:val="left" w:leader="none"/>
        </w:tabs>
        <w:spacing w:line="268" w:lineRule="auto" w:before="119" w:after="0"/>
        <w:ind w:left="422" w:right="296" w:firstLine="719"/>
        <w:jc w:val="both"/>
        <w:rPr>
          <w:sz w:val="28"/>
        </w:rPr>
      </w:pPr>
      <w:r>
        <w:rPr>
          <w:sz w:val="28"/>
        </w:rPr>
        <w:t>Về hình thức: Đơn kháng cáo của chị Nguyễn Thị Kiều B và Quyết định kháng nghị phúc thẩm</w:t>
      </w:r>
      <w:r>
        <w:rPr>
          <w:spacing w:val="-2"/>
          <w:sz w:val="28"/>
        </w:rPr>
        <w:t> </w:t>
      </w:r>
      <w:r>
        <w:rPr>
          <w:sz w:val="28"/>
        </w:rPr>
        <w:t>của Viện kiểm sát nhân dân huyện A trong hạn luật định, hợp lệ được Hội đồng xét xử chấp nhận xem xét.</w:t>
      </w:r>
    </w:p>
    <w:p>
      <w:pPr>
        <w:spacing w:after="0" w:line="268" w:lineRule="auto"/>
        <w:jc w:val="both"/>
        <w:rPr>
          <w:sz w:val="28"/>
        </w:rPr>
        <w:sectPr>
          <w:pgSz w:w="11910" w:h="16840"/>
          <w:pgMar w:header="0" w:footer="703" w:top="1060" w:bottom="900" w:left="1280" w:right="940"/>
        </w:sectPr>
      </w:pPr>
    </w:p>
    <w:p>
      <w:pPr>
        <w:pStyle w:val="ListParagraph"/>
        <w:numPr>
          <w:ilvl w:val="0"/>
          <w:numId w:val="3"/>
        </w:numPr>
        <w:tabs>
          <w:tab w:pos="1539" w:val="left" w:leader="none"/>
        </w:tabs>
        <w:spacing w:line="283" w:lineRule="auto" w:before="77" w:after="0"/>
        <w:ind w:left="422" w:right="182" w:firstLine="719"/>
        <w:jc w:val="both"/>
        <w:rPr>
          <w:sz w:val="28"/>
        </w:rPr>
      </w:pPr>
      <w:r>
        <w:rPr>
          <w:sz w:val="28"/>
        </w:rPr>
        <w:t>Về</w:t>
      </w:r>
      <w:r>
        <w:rPr>
          <w:spacing w:val="-7"/>
          <w:sz w:val="28"/>
        </w:rPr>
        <w:t> </w:t>
      </w:r>
      <w:r>
        <w:rPr>
          <w:sz w:val="28"/>
        </w:rPr>
        <w:t>tố</w:t>
      </w:r>
      <w:r>
        <w:rPr>
          <w:spacing w:val="-6"/>
          <w:sz w:val="28"/>
        </w:rPr>
        <w:t> </w:t>
      </w:r>
      <w:r>
        <w:rPr>
          <w:sz w:val="28"/>
        </w:rPr>
        <w:t>tụng:</w:t>
      </w:r>
      <w:r>
        <w:rPr>
          <w:spacing w:val="-7"/>
          <w:sz w:val="28"/>
        </w:rPr>
        <w:t> </w:t>
      </w:r>
      <w:r>
        <w:rPr>
          <w:sz w:val="28"/>
        </w:rPr>
        <w:t>Quá</w:t>
      </w:r>
      <w:r>
        <w:rPr>
          <w:spacing w:val="-9"/>
          <w:sz w:val="28"/>
        </w:rPr>
        <w:t> </w:t>
      </w:r>
      <w:r>
        <w:rPr>
          <w:sz w:val="28"/>
        </w:rPr>
        <w:t>trình</w:t>
      </w:r>
      <w:r>
        <w:rPr>
          <w:spacing w:val="-11"/>
          <w:sz w:val="28"/>
        </w:rPr>
        <w:t> </w:t>
      </w:r>
      <w:r>
        <w:rPr>
          <w:sz w:val="28"/>
        </w:rPr>
        <w:t>giải</w:t>
      </w:r>
      <w:r>
        <w:rPr>
          <w:spacing w:val="-11"/>
          <w:sz w:val="28"/>
        </w:rPr>
        <w:t> </w:t>
      </w:r>
      <w:r>
        <w:rPr>
          <w:sz w:val="28"/>
        </w:rPr>
        <w:t>quyết</w:t>
      </w:r>
      <w:r>
        <w:rPr>
          <w:spacing w:val="-8"/>
          <w:sz w:val="28"/>
        </w:rPr>
        <w:t> </w:t>
      </w:r>
      <w:r>
        <w:rPr>
          <w:sz w:val="28"/>
        </w:rPr>
        <w:t>vụ</w:t>
      </w:r>
      <w:r>
        <w:rPr>
          <w:spacing w:val="-8"/>
          <w:sz w:val="28"/>
        </w:rPr>
        <w:t> </w:t>
      </w:r>
      <w:r>
        <w:rPr>
          <w:sz w:val="28"/>
        </w:rPr>
        <w:t>án,</w:t>
      </w:r>
      <w:r>
        <w:rPr>
          <w:spacing w:val="-12"/>
          <w:sz w:val="28"/>
        </w:rPr>
        <w:t> </w:t>
      </w:r>
      <w:r>
        <w:rPr>
          <w:sz w:val="28"/>
        </w:rPr>
        <w:t>Tòa</w:t>
      </w:r>
      <w:r>
        <w:rPr>
          <w:spacing w:val="-9"/>
          <w:sz w:val="28"/>
        </w:rPr>
        <w:t> </w:t>
      </w:r>
      <w:r>
        <w:rPr>
          <w:sz w:val="28"/>
        </w:rPr>
        <w:t>án</w:t>
      </w:r>
      <w:r>
        <w:rPr>
          <w:spacing w:val="-11"/>
          <w:sz w:val="28"/>
        </w:rPr>
        <w:t> </w:t>
      </w:r>
      <w:r>
        <w:rPr>
          <w:sz w:val="28"/>
        </w:rPr>
        <w:t>đã</w:t>
      </w:r>
      <w:r>
        <w:rPr>
          <w:spacing w:val="-12"/>
          <w:sz w:val="28"/>
        </w:rPr>
        <w:t> </w:t>
      </w:r>
      <w:r>
        <w:rPr>
          <w:sz w:val="28"/>
        </w:rPr>
        <w:t>triệu</w:t>
      </w:r>
      <w:r>
        <w:rPr>
          <w:spacing w:val="-8"/>
          <w:sz w:val="28"/>
        </w:rPr>
        <w:t> </w:t>
      </w:r>
      <w:r>
        <w:rPr>
          <w:sz w:val="28"/>
        </w:rPr>
        <w:t>tập</w:t>
      </w:r>
      <w:r>
        <w:rPr>
          <w:spacing w:val="-8"/>
          <w:sz w:val="28"/>
        </w:rPr>
        <w:t> </w:t>
      </w:r>
      <w:r>
        <w:rPr>
          <w:sz w:val="28"/>
        </w:rPr>
        <w:t>các</w:t>
      </w:r>
      <w:r>
        <w:rPr>
          <w:spacing w:val="-9"/>
          <w:sz w:val="28"/>
        </w:rPr>
        <w:t> </w:t>
      </w:r>
      <w:r>
        <w:rPr>
          <w:sz w:val="28"/>
        </w:rPr>
        <w:t>đương</w:t>
      </w:r>
      <w:r>
        <w:rPr>
          <w:spacing w:val="-8"/>
          <w:sz w:val="28"/>
        </w:rPr>
        <w:t> </w:t>
      </w:r>
      <w:r>
        <w:rPr>
          <w:sz w:val="28"/>
        </w:rPr>
        <w:t>sự đến</w:t>
      </w:r>
      <w:r>
        <w:rPr>
          <w:spacing w:val="-1"/>
          <w:sz w:val="28"/>
        </w:rPr>
        <w:t> </w:t>
      </w:r>
      <w:r>
        <w:rPr>
          <w:sz w:val="28"/>
        </w:rPr>
        <w:t>tham</w:t>
      </w:r>
      <w:r>
        <w:rPr>
          <w:spacing w:val="-6"/>
          <w:sz w:val="28"/>
        </w:rPr>
        <w:t> </w:t>
      </w:r>
      <w:r>
        <w:rPr>
          <w:sz w:val="28"/>
        </w:rPr>
        <w:t>dự</w:t>
      </w:r>
      <w:r>
        <w:rPr>
          <w:spacing w:val="-2"/>
          <w:sz w:val="28"/>
        </w:rPr>
        <w:t> </w:t>
      </w:r>
      <w:r>
        <w:rPr>
          <w:sz w:val="28"/>
        </w:rPr>
        <w:t>phiên</w:t>
      </w:r>
      <w:r>
        <w:rPr>
          <w:spacing w:val="-1"/>
          <w:sz w:val="28"/>
        </w:rPr>
        <w:t> </w:t>
      </w:r>
      <w:r>
        <w:rPr>
          <w:sz w:val="28"/>
        </w:rPr>
        <w:t>tòa</w:t>
      </w:r>
      <w:r>
        <w:rPr>
          <w:spacing w:val="-1"/>
          <w:sz w:val="28"/>
        </w:rPr>
        <w:t> </w:t>
      </w:r>
      <w:r>
        <w:rPr>
          <w:sz w:val="28"/>
        </w:rPr>
        <w:t>và</w:t>
      </w:r>
      <w:r>
        <w:rPr>
          <w:spacing w:val="-1"/>
          <w:sz w:val="28"/>
        </w:rPr>
        <w:t> </w:t>
      </w:r>
      <w:r>
        <w:rPr>
          <w:sz w:val="28"/>
        </w:rPr>
        <w:t>các</w:t>
      </w:r>
      <w:r>
        <w:rPr>
          <w:spacing w:val="-1"/>
          <w:sz w:val="28"/>
        </w:rPr>
        <w:t> </w:t>
      </w:r>
      <w:r>
        <w:rPr>
          <w:sz w:val="28"/>
        </w:rPr>
        <w:t>đương</w:t>
      </w:r>
      <w:r>
        <w:rPr>
          <w:spacing w:val="-1"/>
          <w:sz w:val="28"/>
        </w:rPr>
        <w:t> </w:t>
      </w:r>
      <w:r>
        <w:rPr>
          <w:sz w:val="28"/>
        </w:rPr>
        <w:t>sự</w:t>
      </w:r>
      <w:r>
        <w:rPr>
          <w:spacing w:val="-2"/>
          <w:sz w:val="28"/>
        </w:rPr>
        <w:t> </w:t>
      </w:r>
      <w:r>
        <w:rPr>
          <w:sz w:val="28"/>
        </w:rPr>
        <w:t>đã</w:t>
      </w:r>
      <w:r>
        <w:rPr>
          <w:spacing w:val="-4"/>
          <w:sz w:val="28"/>
        </w:rPr>
        <w:t> </w:t>
      </w:r>
      <w:r>
        <w:rPr>
          <w:sz w:val="28"/>
        </w:rPr>
        <w:t>nhận</w:t>
      </w:r>
      <w:r>
        <w:rPr>
          <w:spacing w:val="-1"/>
          <w:sz w:val="28"/>
        </w:rPr>
        <w:t> </w:t>
      </w:r>
      <w:r>
        <w:rPr>
          <w:sz w:val="28"/>
        </w:rPr>
        <w:t>được</w:t>
      </w:r>
      <w:r>
        <w:rPr>
          <w:spacing w:val="-1"/>
          <w:sz w:val="28"/>
        </w:rPr>
        <w:t> </w:t>
      </w:r>
      <w:r>
        <w:rPr>
          <w:sz w:val="28"/>
        </w:rPr>
        <w:t>văn</w:t>
      </w:r>
      <w:r>
        <w:rPr>
          <w:spacing w:val="-1"/>
          <w:sz w:val="28"/>
        </w:rPr>
        <w:t> </w:t>
      </w:r>
      <w:r>
        <w:rPr>
          <w:sz w:val="28"/>
        </w:rPr>
        <w:t>bản</w:t>
      </w:r>
      <w:r>
        <w:rPr>
          <w:spacing w:val="-1"/>
          <w:sz w:val="28"/>
        </w:rPr>
        <w:t> </w:t>
      </w:r>
      <w:r>
        <w:rPr>
          <w:sz w:val="28"/>
        </w:rPr>
        <w:t>của</w:t>
      </w:r>
      <w:r>
        <w:rPr>
          <w:spacing w:val="-1"/>
          <w:sz w:val="28"/>
        </w:rPr>
        <w:t> </w:t>
      </w:r>
      <w:r>
        <w:rPr>
          <w:sz w:val="28"/>
        </w:rPr>
        <w:t>Tòa</w:t>
      </w:r>
      <w:r>
        <w:rPr>
          <w:spacing w:val="-1"/>
          <w:sz w:val="28"/>
        </w:rPr>
        <w:t> </w:t>
      </w:r>
      <w:r>
        <w:rPr>
          <w:sz w:val="28"/>
        </w:rPr>
        <w:t>án</w:t>
      </w:r>
      <w:r>
        <w:rPr>
          <w:spacing w:val="-1"/>
          <w:sz w:val="28"/>
        </w:rPr>
        <w:t> </w:t>
      </w:r>
      <w:r>
        <w:rPr>
          <w:sz w:val="28"/>
        </w:rPr>
        <w:t>hợp</w:t>
      </w:r>
      <w:r>
        <w:rPr>
          <w:spacing w:val="-2"/>
          <w:sz w:val="28"/>
        </w:rPr>
        <w:t> </w:t>
      </w:r>
      <w:r>
        <w:rPr>
          <w:sz w:val="28"/>
        </w:rPr>
        <w:t>lệ. Tuy</w:t>
      </w:r>
      <w:r>
        <w:rPr>
          <w:spacing w:val="-2"/>
          <w:sz w:val="28"/>
        </w:rPr>
        <w:t> </w:t>
      </w:r>
      <w:r>
        <w:rPr>
          <w:sz w:val="28"/>
        </w:rPr>
        <w:t>nhiên</w:t>
      </w:r>
      <w:r>
        <w:rPr>
          <w:spacing w:val="-1"/>
          <w:sz w:val="28"/>
        </w:rPr>
        <w:t> </w:t>
      </w:r>
      <w:r>
        <w:rPr>
          <w:sz w:val="28"/>
        </w:rPr>
        <w:t>người</w:t>
      </w:r>
      <w:r>
        <w:rPr>
          <w:spacing w:val="-1"/>
          <w:sz w:val="28"/>
        </w:rPr>
        <w:t> </w:t>
      </w:r>
      <w:r>
        <w:rPr>
          <w:sz w:val="28"/>
        </w:rPr>
        <w:t>đại</w:t>
      </w:r>
      <w:r>
        <w:rPr>
          <w:spacing w:val="-1"/>
          <w:sz w:val="28"/>
        </w:rPr>
        <w:t> </w:t>
      </w:r>
      <w:r>
        <w:rPr>
          <w:sz w:val="28"/>
        </w:rPr>
        <w:t>diện</w:t>
      </w:r>
      <w:r>
        <w:rPr>
          <w:spacing w:val="-1"/>
          <w:sz w:val="28"/>
        </w:rPr>
        <w:t> </w:t>
      </w:r>
      <w:r>
        <w:rPr>
          <w:sz w:val="28"/>
        </w:rPr>
        <w:t>theo</w:t>
      </w:r>
      <w:r>
        <w:rPr>
          <w:spacing w:val="-1"/>
          <w:sz w:val="28"/>
        </w:rPr>
        <w:t> </w:t>
      </w:r>
      <w:r>
        <w:rPr>
          <w:sz w:val="28"/>
        </w:rPr>
        <w:t>ủy</w:t>
      </w:r>
      <w:r>
        <w:rPr>
          <w:spacing w:val="-2"/>
          <w:sz w:val="28"/>
        </w:rPr>
        <w:t> </w:t>
      </w:r>
      <w:r>
        <w:rPr>
          <w:sz w:val="28"/>
        </w:rPr>
        <w:t>quyền của người</w:t>
      </w:r>
      <w:r>
        <w:rPr>
          <w:spacing w:val="-1"/>
          <w:sz w:val="28"/>
        </w:rPr>
        <w:t> </w:t>
      </w:r>
      <w:r>
        <w:rPr>
          <w:sz w:val="28"/>
        </w:rPr>
        <w:t>kháng cáo vắng mặt tại</w:t>
      </w:r>
      <w:r>
        <w:rPr>
          <w:spacing w:val="-1"/>
          <w:sz w:val="28"/>
        </w:rPr>
        <w:t> </w:t>
      </w:r>
      <w:r>
        <w:rPr>
          <w:sz w:val="28"/>
        </w:rPr>
        <w:t>phiên tòa</w:t>
      </w:r>
      <w:r>
        <w:rPr>
          <w:spacing w:val="-7"/>
          <w:sz w:val="28"/>
        </w:rPr>
        <w:t> </w:t>
      </w:r>
      <w:r>
        <w:rPr>
          <w:sz w:val="28"/>
        </w:rPr>
        <w:t>đã</w:t>
      </w:r>
      <w:r>
        <w:rPr>
          <w:spacing w:val="-7"/>
          <w:sz w:val="28"/>
        </w:rPr>
        <w:t> </w:t>
      </w:r>
      <w:r>
        <w:rPr>
          <w:sz w:val="28"/>
        </w:rPr>
        <w:t>có</w:t>
      </w:r>
      <w:r>
        <w:rPr>
          <w:spacing w:val="-6"/>
          <w:sz w:val="28"/>
        </w:rPr>
        <w:t> </w:t>
      </w:r>
      <w:r>
        <w:rPr>
          <w:sz w:val="28"/>
        </w:rPr>
        <w:t>đơn</w:t>
      </w:r>
      <w:r>
        <w:rPr>
          <w:spacing w:val="-6"/>
          <w:sz w:val="28"/>
        </w:rPr>
        <w:t> </w:t>
      </w:r>
      <w:r>
        <w:rPr>
          <w:sz w:val="28"/>
        </w:rPr>
        <w:t>đề</w:t>
      </w:r>
      <w:r>
        <w:rPr>
          <w:spacing w:val="-8"/>
          <w:sz w:val="28"/>
        </w:rPr>
        <w:t> </w:t>
      </w:r>
      <w:r>
        <w:rPr>
          <w:sz w:val="28"/>
        </w:rPr>
        <w:t>nghị</w:t>
      </w:r>
      <w:r>
        <w:rPr>
          <w:spacing w:val="-7"/>
          <w:sz w:val="28"/>
        </w:rPr>
        <w:t> </w:t>
      </w:r>
      <w:r>
        <w:rPr>
          <w:sz w:val="28"/>
        </w:rPr>
        <w:t>xét</w:t>
      </w:r>
      <w:r>
        <w:rPr>
          <w:spacing w:val="-6"/>
          <w:sz w:val="28"/>
        </w:rPr>
        <w:t> </w:t>
      </w:r>
      <w:r>
        <w:rPr>
          <w:sz w:val="28"/>
        </w:rPr>
        <w:t>xử</w:t>
      </w:r>
      <w:r>
        <w:rPr>
          <w:spacing w:val="-8"/>
          <w:sz w:val="28"/>
        </w:rPr>
        <w:t> </w:t>
      </w:r>
      <w:r>
        <w:rPr>
          <w:sz w:val="28"/>
        </w:rPr>
        <w:t>vắng</w:t>
      </w:r>
      <w:r>
        <w:rPr>
          <w:spacing w:val="-6"/>
          <w:sz w:val="28"/>
        </w:rPr>
        <w:t> </w:t>
      </w:r>
      <w:r>
        <w:rPr>
          <w:sz w:val="28"/>
        </w:rPr>
        <w:t>mặt,</w:t>
      </w:r>
      <w:r>
        <w:rPr>
          <w:spacing w:val="-7"/>
          <w:sz w:val="28"/>
        </w:rPr>
        <w:t> </w:t>
      </w:r>
      <w:r>
        <w:rPr>
          <w:sz w:val="28"/>
        </w:rPr>
        <w:t>các</w:t>
      </w:r>
      <w:r>
        <w:rPr>
          <w:spacing w:val="-5"/>
          <w:sz w:val="28"/>
        </w:rPr>
        <w:t> </w:t>
      </w:r>
      <w:r>
        <w:rPr>
          <w:sz w:val="28"/>
        </w:rPr>
        <w:t>đương</w:t>
      </w:r>
      <w:r>
        <w:rPr>
          <w:spacing w:val="-7"/>
          <w:sz w:val="28"/>
        </w:rPr>
        <w:t> </w:t>
      </w:r>
      <w:r>
        <w:rPr>
          <w:sz w:val="28"/>
        </w:rPr>
        <w:t>sự</w:t>
      </w:r>
      <w:r>
        <w:rPr>
          <w:spacing w:val="-8"/>
          <w:sz w:val="28"/>
        </w:rPr>
        <w:t> </w:t>
      </w:r>
      <w:r>
        <w:rPr>
          <w:sz w:val="28"/>
        </w:rPr>
        <w:t>không</w:t>
      </w:r>
      <w:r>
        <w:rPr>
          <w:spacing w:val="-7"/>
          <w:sz w:val="28"/>
        </w:rPr>
        <w:t> </w:t>
      </w:r>
      <w:r>
        <w:rPr>
          <w:sz w:val="28"/>
        </w:rPr>
        <w:t>kháng</w:t>
      </w:r>
      <w:r>
        <w:rPr>
          <w:spacing w:val="-6"/>
          <w:sz w:val="28"/>
        </w:rPr>
        <w:t> </w:t>
      </w:r>
      <w:r>
        <w:rPr>
          <w:sz w:val="28"/>
        </w:rPr>
        <w:t>cáo</w:t>
      </w:r>
      <w:r>
        <w:rPr>
          <w:spacing w:val="-5"/>
          <w:sz w:val="28"/>
        </w:rPr>
        <w:t> </w:t>
      </w:r>
      <w:r>
        <w:rPr>
          <w:sz w:val="28"/>
        </w:rPr>
        <w:t>nhận</w:t>
      </w:r>
      <w:r>
        <w:rPr>
          <w:spacing w:val="-7"/>
          <w:sz w:val="28"/>
        </w:rPr>
        <w:t> </w:t>
      </w:r>
      <w:r>
        <w:rPr>
          <w:sz w:val="28"/>
        </w:rPr>
        <w:t>được giấy triệu tập vắng mặt không lý do nên Tòa án đưa vụ án ra xét xử là phù hợp quy định của pháp luật.</w:t>
      </w:r>
    </w:p>
    <w:p>
      <w:pPr>
        <w:pStyle w:val="ListParagraph"/>
        <w:numPr>
          <w:ilvl w:val="0"/>
          <w:numId w:val="3"/>
        </w:numPr>
        <w:tabs>
          <w:tab w:pos="1543" w:val="left" w:leader="none"/>
        </w:tabs>
        <w:spacing w:line="268" w:lineRule="auto" w:before="64" w:after="0"/>
        <w:ind w:left="422" w:right="184" w:firstLine="719"/>
        <w:jc w:val="both"/>
        <w:rPr>
          <w:sz w:val="28"/>
        </w:rPr>
      </w:pPr>
      <w:r>
        <w:rPr>
          <w:sz w:val="28"/>
        </w:rPr>
        <w:t>Về nội dung: Quyết định công nhận thuận tình ly</w:t>
      </w:r>
      <w:r>
        <w:rPr>
          <w:spacing w:val="-1"/>
          <w:sz w:val="28"/>
        </w:rPr>
        <w:t> </w:t>
      </w:r>
      <w:r>
        <w:rPr>
          <w:sz w:val="28"/>
        </w:rPr>
        <w:t>hôn và sự</w:t>
      </w:r>
      <w:r>
        <w:rPr>
          <w:spacing w:val="-1"/>
          <w:sz w:val="28"/>
        </w:rPr>
        <w:t> </w:t>
      </w:r>
      <w:r>
        <w:rPr>
          <w:sz w:val="28"/>
        </w:rPr>
        <w:t>thỏa thuận của các đương sự số 03/2021/QĐST-HNGĐ ngày 21/01/2021 của Tòa án nhân dân huyện A đã công nhận thuận tình ly hôn giữa anh Phạm Thanh C với chị Nguyễn Thị Kiều B; công nhận sự thỏa thuận về nuôi con chung là anh Phạm Thanh C trực tiếp nuôi dưỡng, chăm sóc cháu Phạm Duy Hà, sinh ngày 07/11/2007, chị Nguyễn Thị Kiều B trực tiếp nuôi dưỡng cháu Phạm Nguyễn Khánh Ly,</w:t>
      </w:r>
      <w:r>
        <w:rPr>
          <w:spacing w:val="-1"/>
          <w:sz w:val="28"/>
        </w:rPr>
        <w:t> </w:t>
      </w:r>
      <w:r>
        <w:rPr>
          <w:sz w:val="28"/>
        </w:rPr>
        <w:t>sinh</w:t>
      </w:r>
      <w:r>
        <w:rPr>
          <w:spacing w:val="-2"/>
          <w:sz w:val="28"/>
        </w:rPr>
        <w:t> </w:t>
      </w:r>
      <w:r>
        <w:rPr>
          <w:sz w:val="28"/>
        </w:rPr>
        <w:t>ngày</w:t>
      </w:r>
      <w:r>
        <w:rPr>
          <w:spacing w:val="-4"/>
          <w:sz w:val="28"/>
        </w:rPr>
        <w:t> </w:t>
      </w:r>
      <w:r>
        <w:rPr>
          <w:sz w:val="28"/>
        </w:rPr>
        <w:t>19/6/2012, các</w:t>
      </w:r>
      <w:r>
        <w:rPr>
          <w:spacing w:val="-2"/>
          <w:sz w:val="28"/>
        </w:rPr>
        <w:t> </w:t>
      </w:r>
      <w:r>
        <w:rPr>
          <w:sz w:val="28"/>
        </w:rPr>
        <w:t>bên</w:t>
      </w:r>
      <w:r>
        <w:rPr>
          <w:spacing w:val="-1"/>
          <w:sz w:val="28"/>
        </w:rPr>
        <w:t> </w:t>
      </w:r>
      <w:r>
        <w:rPr>
          <w:sz w:val="28"/>
        </w:rPr>
        <w:t>không</w:t>
      </w:r>
      <w:r>
        <w:rPr>
          <w:spacing w:val="-1"/>
          <w:sz w:val="28"/>
        </w:rPr>
        <w:t> </w:t>
      </w:r>
      <w:r>
        <w:rPr>
          <w:sz w:val="28"/>
        </w:rPr>
        <w:t>phải</w:t>
      </w:r>
      <w:r>
        <w:rPr>
          <w:spacing w:val="-2"/>
          <w:sz w:val="28"/>
        </w:rPr>
        <w:t> </w:t>
      </w:r>
      <w:r>
        <w:rPr>
          <w:sz w:val="28"/>
        </w:rPr>
        <w:t>có</w:t>
      </w:r>
      <w:r>
        <w:rPr>
          <w:spacing w:val="-2"/>
          <w:sz w:val="28"/>
        </w:rPr>
        <w:t> </w:t>
      </w:r>
      <w:r>
        <w:rPr>
          <w:sz w:val="28"/>
        </w:rPr>
        <w:t>nghĩa</w:t>
      </w:r>
      <w:r>
        <w:rPr>
          <w:spacing w:val="-3"/>
          <w:sz w:val="28"/>
        </w:rPr>
        <w:t> </w:t>
      </w:r>
      <w:r>
        <w:rPr>
          <w:sz w:val="28"/>
        </w:rPr>
        <w:t>vụ cấp</w:t>
      </w:r>
      <w:r>
        <w:rPr>
          <w:spacing w:val="-1"/>
          <w:sz w:val="28"/>
        </w:rPr>
        <w:t> </w:t>
      </w:r>
      <w:r>
        <w:rPr>
          <w:sz w:val="28"/>
        </w:rPr>
        <w:t>dưỡng</w:t>
      </w:r>
      <w:r>
        <w:rPr>
          <w:spacing w:val="-1"/>
          <w:sz w:val="28"/>
        </w:rPr>
        <w:t> </w:t>
      </w:r>
      <w:r>
        <w:rPr>
          <w:sz w:val="28"/>
        </w:rPr>
        <w:t>nuôi con chung. Quyết định công nhận thỏa thuận về ly hôn, về nuôi con chung của đương sự</w:t>
      </w:r>
      <w:r>
        <w:rPr>
          <w:spacing w:val="-1"/>
          <w:sz w:val="28"/>
        </w:rPr>
        <w:t> </w:t>
      </w:r>
      <w:r>
        <w:rPr>
          <w:sz w:val="28"/>
        </w:rPr>
        <w:t>là tự</w:t>
      </w:r>
      <w:r>
        <w:rPr>
          <w:spacing w:val="-1"/>
          <w:sz w:val="28"/>
        </w:rPr>
        <w:t> </w:t>
      </w:r>
      <w:r>
        <w:rPr>
          <w:sz w:val="28"/>
        </w:rPr>
        <w:t>nguyện, phù hợp với quy</w:t>
      </w:r>
      <w:r>
        <w:rPr>
          <w:spacing w:val="-3"/>
          <w:sz w:val="28"/>
        </w:rPr>
        <w:t> </w:t>
      </w:r>
      <w:r>
        <w:rPr>
          <w:sz w:val="28"/>
        </w:rPr>
        <w:t>định của pháp luật, các đương sự</w:t>
      </w:r>
      <w:r>
        <w:rPr>
          <w:spacing w:val="-1"/>
          <w:sz w:val="28"/>
        </w:rPr>
        <w:t> </w:t>
      </w:r>
      <w:r>
        <w:rPr>
          <w:sz w:val="28"/>
        </w:rPr>
        <w:t>không có yêu cầu và đề nghị gì nên được Hội đồng xét xử không xem xét giải quyết.</w:t>
      </w:r>
    </w:p>
    <w:p>
      <w:pPr>
        <w:pStyle w:val="BodyText"/>
        <w:spacing w:line="254" w:lineRule="auto" w:before="59"/>
        <w:ind w:right="186" w:firstLine="539"/>
      </w:pPr>
      <w:r>
        <w:rPr/>
        <w:t>Về tài sản chung, tài sản riêng và nghĩa vụ về tài sản: Chị B và anh C đều xác định vợ chồng có thửa đất diện tích 170m</w:t>
      </w:r>
      <w:r>
        <w:rPr>
          <w:vertAlign w:val="superscript"/>
        </w:rPr>
        <w:t>2</w:t>
      </w:r>
      <w:r>
        <w:rPr>
          <w:vertAlign w:val="baseline"/>
        </w:rPr>
        <w:t> tại thửa số 738; tờ bản đồ số 15,</w:t>
      </w:r>
      <w:r>
        <w:rPr>
          <w:spacing w:val="40"/>
          <w:vertAlign w:val="baseline"/>
        </w:rPr>
        <w:t> </w:t>
      </w:r>
      <w:r>
        <w:rPr>
          <w:vertAlign w:val="baseline"/>
        </w:rPr>
        <w:t>ở thôn Ă, xã Â, huyện A, tỉnh Vĩnh Phúc đã được cấp GCN mang tên Phạm Thanh C và Nguyễn Thị Kiều B. Nguồn gốc thửa đất là do ông Phạm</w:t>
      </w:r>
      <w:r>
        <w:rPr>
          <w:spacing w:val="-2"/>
          <w:vertAlign w:val="baseline"/>
        </w:rPr>
        <w:t> </w:t>
      </w:r>
      <w:r>
        <w:rPr>
          <w:vertAlign w:val="baseline"/>
        </w:rPr>
        <w:t>Thái E, bà Nguyễn Thị Ê (là bố mẹ anh C) cho hai vợ chồng. Tại đơn khởi kiện và quá</w:t>
      </w:r>
      <w:r>
        <w:rPr>
          <w:spacing w:val="40"/>
          <w:vertAlign w:val="baseline"/>
        </w:rPr>
        <w:t> </w:t>
      </w:r>
      <w:r>
        <w:rPr>
          <w:vertAlign w:val="baseline"/>
        </w:rPr>
        <w:t>trình giải quyết vụ án, chị B đều đề nghị Tòa án giao cho anh C được sử dụng toàn bộ thửa đất nêu trên, thanh toán chênh lệch ½ trị giá tài sản cho chị B. Tại phiên tòa sơ thẩm, chị B thay đổi quan điểm đề nghị Tòa án chia thửa đất bằng hiện vật để chị B được sử dụng ½ diện tích đất. Bị đơn là anh C không đồng ý với quan điểm của chị B vì cho rằng thửa đất là tài sản của bố mẹ anh C, tặng cho anh C để sử dụng không phân chia. Anh C đề nghị Tòa án xem xét đến nguồn gốc tài sản và giao cho anh C được sử dụng toàn bộ thửa đất trên, thanh toán chênh lệch một phần trị giá tài sản cho chị B theo quy định của pháp luật.</w:t>
      </w:r>
    </w:p>
    <w:p>
      <w:pPr>
        <w:pStyle w:val="BodyText"/>
        <w:spacing w:line="306" w:lineRule="exact"/>
        <w:ind w:left="961"/>
      </w:pPr>
      <w:r>
        <w:rPr/>
        <w:t>Đối</w:t>
      </w:r>
      <w:r>
        <w:rPr>
          <w:spacing w:val="25"/>
        </w:rPr>
        <w:t> </w:t>
      </w:r>
      <w:r>
        <w:rPr/>
        <w:t>với</w:t>
      </w:r>
      <w:r>
        <w:rPr>
          <w:spacing w:val="30"/>
        </w:rPr>
        <w:t> </w:t>
      </w:r>
      <w:r>
        <w:rPr/>
        <w:t>tài</w:t>
      </w:r>
      <w:r>
        <w:rPr>
          <w:spacing w:val="26"/>
        </w:rPr>
        <w:t> </w:t>
      </w:r>
      <w:r>
        <w:rPr/>
        <w:t>sản</w:t>
      </w:r>
      <w:r>
        <w:rPr>
          <w:spacing w:val="28"/>
        </w:rPr>
        <w:t> </w:t>
      </w:r>
      <w:r>
        <w:rPr/>
        <w:t>là</w:t>
      </w:r>
      <w:r>
        <w:rPr>
          <w:spacing w:val="31"/>
        </w:rPr>
        <w:t> </w:t>
      </w:r>
      <w:r>
        <w:rPr/>
        <w:t>các</w:t>
      </w:r>
      <w:r>
        <w:rPr>
          <w:spacing w:val="27"/>
        </w:rPr>
        <w:t> </w:t>
      </w:r>
      <w:r>
        <w:rPr/>
        <w:t>công</w:t>
      </w:r>
      <w:r>
        <w:rPr>
          <w:spacing w:val="29"/>
        </w:rPr>
        <w:t> </w:t>
      </w:r>
      <w:r>
        <w:rPr/>
        <w:t>trình</w:t>
      </w:r>
      <w:r>
        <w:rPr>
          <w:spacing w:val="25"/>
        </w:rPr>
        <w:t> </w:t>
      </w:r>
      <w:r>
        <w:rPr/>
        <w:t>xây</w:t>
      </w:r>
      <w:r>
        <w:rPr>
          <w:spacing w:val="25"/>
        </w:rPr>
        <w:t> </w:t>
      </w:r>
      <w:r>
        <w:rPr/>
        <w:t>dựng</w:t>
      </w:r>
      <w:r>
        <w:rPr>
          <w:spacing w:val="28"/>
        </w:rPr>
        <w:t> </w:t>
      </w:r>
      <w:r>
        <w:rPr/>
        <w:t>trên</w:t>
      </w:r>
      <w:r>
        <w:rPr>
          <w:spacing w:val="27"/>
        </w:rPr>
        <w:t> </w:t>
      </w:r>
      <w:r>
        <w:rPr/>
        <w:t>đất</w:t>
      </w:r>
      <w:r>
        <w:rPr>
          <w:spacing w:val="28"/>
        </w:rPr>
        <w:t> </w:t>
      </w:r>
      <w:r>
        <w:rPr/>
        <w:t>chị</w:t>
      </w:r>
      <w:r>
        <w:rPr>
          <w:spacing w:val="35"/>
        </w:rPr>
        <w:t> </w:t>
      </w:r>
      <w:r>
        <w:rPr/>
        <w:t>B,</w:t>
      </w:r>
      <w:r>
        <w:rPr>
          <w:spacing w:val="26"/>
        </w:rPr>
        <w:t> </w:t>
      </w:r>
      <w:r>
        <w:rPr/>
        <w:t>anh</w:t>
      </w:r>
      <w:r>
        <w:rPr>
          <w:spacing w:val="28"/>
        </w:rPr>
        <w:t> </w:t>
      </w:r>
      <w:r>
        <w:rPr/>
        <w:t>C</w:t>
      </w:r>
      <w:r>
        <w:rPr>
          <w:spacing w:val="27"/>
        </w:rPr>
        <w:t> </w:t>
      </w:r>
      <w:r>
        <w:rPr/>
        <w:t>đều</w:t>
      </w:r>
      <w:r>
        <w:rPr>
          <w:spacing w:val="26"/>
        </w:rPr>
        <w:t> </w:t>
      </w:r>
      <w:r>
        <w:rPr>
          <w:spacing w:val="-5"/>
        </w:rPr>
        <w:t>xác</w:t>
      </w:r>
    </w:p>
    <w:p>
      <w:pPr>
        <w:pStyle w:val="BodyText"/>
        <w:spacing w:line="254" w:lineRule="auto" w:before="17"/>
        <w:ind w:right="185"/>
      </w:pPr>
      <w:r>
        <w:rPr/>
        <w:t>định là của ông Phạm Thái E, bà Nguyễn Thị Ê (bố mẹ đẻ anh C), các đương sự đều không yêu cầu Tòa án giải quyết. Ngoài ra anh C và chị B còn có tài sản chung là đồ dùng trong nhà từ khi ly hôn thì anh C là người quản lý sử dụng</w:t>
      </w:r>
      <w:r>
        <w:rPr>
          <w:spacing w:val="40"/>
        </w:rPr>
        <w:t> </w:t>
      </w:r>
      <w:r>
        <w:rPr/>
        <w:t>toàn bộ, chị B và anh C đều không yêu cầu Tòa án giải quyết.</w:t>
      </w:r>
    </w:p>
    <w:p>
      <w:pPr>
        <w:pStyle w:val="BodyText"/>
        <w:spacing w:line="254" w:lineRule="auto"/>
        <w:ind w:right="185" w:firstLine="539"/>
      </w:pPr>
      <w:r>
        <w:rPr/>
        <w:t>Nghĩa vụ về tài sản: Anh C và chị B đều xác nhận trong thời kỳ hôn nhân vợ chồng có vay tiền Ngân hàng TMCP Phát triển thành phố Hồ Chí Minh- Chi nhánh Vĩnh Phúc số tiền là 450.000.000đ. Tài sản thế chấp là thửa đất nêu trên. Đến thời điểm anh C, chị B ly hôn vẫn chưa trả được số tiền nợ trên cho Ngân hàng. Sau khi ly hôn anh C, chị B đều xác nhận anh C đã trả nợ cho Ngân hàng toàn bộ số tiền nợ gốc và lãi. Tòa án cấp sơ thẩm đã giao toàn bộ tài sản là</w:t>
      </w:r>
      <w:r>
        <w:rPr>
          <w:spacing w:val="40"/>
        </w:rPr>
        <w:t> </w:t>
      </w:r>
      <w:r>
        <w:rPr/>
        <w:t>quyền</w:t>
      </w:r>
      <w:r>
        <w:rPr>
          <w:spacing w:val="16"/>
        </w:rPr>
        <w:t> </w:t>
      </w:r>
      <w:r>
        <w:rPr/>
        <w:t>sử</w:t>
      </w:r>
      <w:r>
        <w:rPr>
          <w:spacing w:val="16"/>
        </w:rPr>
        <w:t> </w:t>
      </w:r>
      <w:r>
        <w:rPr/>
        <w:t>dụng</w:t>
      </w:r>
      <w:r>
        <w:rPr>
          <w:spacing w:val="16"/>
        </w:rPr>
        <w:t> </w:t>
      </w:r>
      <w:r>
        <w:rPr/>
        <w:t>thửa</w:t>
      </w:r>
      <w:r>
        <w:rPr>
          <w:spacing w:val="15"/>
        </w:rPr>
        <w:t> </w:t>
      </w:r>
      <w:r>
        <w:rPr/>
        <w:t>đất</w:t>
      </w:r>
      <w:r>
        <w:rPr>
          <w:spacing w:val="16"/>
        </w:rPr>
        <w:t> </w:t>
      </w:r>
      <w:r>
        <w:rPr/>
        <w:t>số</w:t>
      </w:r>
      <w:r>
        <w:rPr>
          <w:spacing w:val="16"/>
        </w:rPr>
        <w:t> </w:t>
      </w:r>
      <w:r>
        <w:rPr/>
        <w:t>738,</w:t>
      </w:r>
      <w:r>
        <w:rPr>
          <w:spacing w:val="14"/>
        </w:rPr>
        <w:t> </w:t>
      </w:r>
      <w:r>
        <w:rPr/>
        <w:t>tờ</w:t>
      </w:r>
      <w:r>
        <w:rPr>
          <w:spacing w:val="15"/>
        </w:rPr>
        <w:t> </w:t>
      </w:r>
      <w:r>
        <w:rPr/>
        <w:t>bản</w:t>
      </w:r>
      <w:r>
        <w:rPr>
          <w:spacing w:val="16"/>
        </w:rPr>
        <w:t> </w:t>
      </w:r>
      <w:r>
        <w:rPr/>
        <w:t>đồ</w:t>
      </w:r>
      <w:r>
        <w:rPr>
          <w:spacing w:val="16"/>
        </w:rPr>
        <w:t> </w:t>
      </w:r>
      <w:r>
        <w:rPr/>
        <w:t>15</w:t>
      </w:r>
      <w:r>
        <w:rPr>
          <w:spacing w:val="16"/>
        </w:rPr>
        <w:t> </w:t>
      </w:r>
      <w:r>
        <w:rPr/>
        <w:t>diện</w:t>
      </w:r>
      <w:r>
        <w:rPr>
          <w:spacing w:val="16"/>
        </w:rPr>
        <w:t> </w:t>
      </w:r>
      <w:r>
        <w:rPr/>
        <w:t>tích</w:t>
      </w:r>
      <w:r>
        <w:rPr>
          <w:spacing w:val="16"/>
        </w:rPr>
        <w:t> </w:t>
      </w:r>
      <w:r>
        <w:rPr/>
        <w:t>170m</w:t>
      </w:r>
      <w:r>
        <w:rPr>
          <w:vertAlign w:val="superscript"/>
        </w:rPr>
        <w:t>2</w:t>
      </w:r>
      <w:r>
        <w:rPr>
          <w:spacing w:val="19"/>
          <w:vertAlign w:val="baseline"/>
        </w:rPr>
        <w:t> </w:t>
      </w:r>
      <w:r>
        <w:rPr>
          <w:vertAlign w:val="baseline"/>
        </w:rPr>
        <w:t>tại</w:t>
      </w:r>
      <w:r>
        <w:rPr>
          <w:spacing w:val="16"/>
          <w:vertAlign w:val="baseline"/>
        </w:rPr>
        <w:t> </w:t>
      </w:r>
      <w:r>
        <w:rPr>
          <w:vertAlign w:val="baseline"/>
        </w:rPr>
        <w:t>thôn</w:t>
      </w:r>
      <w:r>
        <w:rPr>
          <w:spacing w:val="20"/>
          <w:vertAlign w:val="baseline"/>
        </w:rPr>
        <w:t> </w:t>
      </w:r>
      <w:r>
        <w:rPr>
          <w:vertAlign w:val="baseline"/>
        </w:rPr>
        <w:t>Ă,</w:t>
      </w:r>
      <w:r>
        <w:rPr>
          <w:spacing w:val="16"/>
          <w:vertAlign w:val="baseline"/>
        </w:rPr>
        <w:t> </w:t>
      </w:r>
      <w:r>
        <w:rPr>
          <w:vertAlign w:val="baseline"/>
        </w:rPr>
        <w:t>xã</w:t>
      </w:r>
      <w:r>
        <w:rPr>
          <w:spacing w:val="18"/>
          <w:vertAlign w:val="baseline"/>
        </w:rPr>
        <w:t> </w:t>
      </w:r>
      <w:r>
        <w:rPr>
          <w:vertAlign w:val="baseline"/>
        </w:rPr>
        <w:t>Â,</w:t>
      </w:r>
    </w:p>
    <w:p>
      <w:pPr>
        <w:spacing w:after="0" w:line="254" w:lineRule="auto"/>
        <w:sectPr>
          <w:pgSz w:w="11910" w:h="16840"/>
          <w:pgMar w:header="0" w:footer="703" w:top="1080" w:bottom="900" w:left="1280" w:right="940"/>
        </w:sectPr>
      </w:pPr>
    </w:p>
    <w:p>
      <w:pPr>
        <w:pStyle w:val="BodyText"/>
        <w:spacing w:line="254" w:lineRule="auto" w:before="64"/>
        <w:ind w:right="188"/>
      </w:pPr>
      <w:r>
        <w:rPr/>
        <w:t>huyện A cho anh Phạm Thanh C quản lý, sử dụng và buộc anh C có nghĩa vụ thanh toán chênh lệch về tài sản cho chị Nguyễn Thị Kiều B số tiền 149.897.000đ. Sau khi xét xử sơ thẩm</w:t>
      </w:r>
      <w:r>
        <w:rPr>
          <w:spacing w:val="-3"/>
        </w:rPr>
        <w:t> </w:t>
      </w:r>
      <w:r>
        <w:rPr/>
        <w:t>chị Nguyễn Thị Kiều B có đơn kháng cáo đề nghị Hội đồng xét xử phúc thẩm sửa Bản án sơ thẩm theo hướng được chia</w:t>
      </w:r>
      <w:r>
        <w:rPr>
          <w:spacing w:val="40"/>
        </w:rPr>
        <w:t> </w:t>
      </w:r>
      <w:r>
        <w:rPr/>
        <w:t>tài sản bằng hiện vật để mẹ con có nơi sinh sống; Viện kiểm sát nhân dân huyện A đề nghị Tòa án nhân dân tỉnh Vĩnh Phúc hủy bản án sơ thẩm.</w:t>
      </w:r>
    </w:p>
    <w:p>
      <w:pPr>
        <w:pStyle w:val="ListParagraph"/>
        <w:numPr>
          <w:ilvl w:val="0"/>
          <w:numId w:val="3"/>
        </w:numPr>
        <w:tabs>
          <w:tab w:pos="1622" w:val="left" w:leader="none"/>
        </w:tabs>
        <w:spacing w:line="268" w:lineRule="auto" w:before="129" w:after="0"/>
        <w:ind w:left="422" w:right="187" w:firstLine="779"/>
        <w:jc w:val="both"/>
        <w:rPr>
          <w:sz w:val="28"/>
        </w:rPr>
      </w:pPr>
      <w:r>
        <w:rPr>
          <w:sz w:val="28"/>
        </w:rPr>
        <w:t>Xét về kháng nghị phúc thẩm của Viện kiểm sát nhân dân huyện A; Hội đồng xét xử thấy rằng:</w:t>
      </w:r>
    </w:p>
    <w:p>
      <w:pPr>
        <w:pStyle w:val="ListParagraph"/>
        <w:numPr>
          <w:ilvl w:val="1"/>
          <w:numId w:val="3"/>
        </w:numPr>
        <w:tabs>
          <w:tab w:pos="1315" w:val="left" w:leader="none"/>
        </w:tabs>
        <w:spacing w:line="268" w:lineRule="auto" w:before="119" w:after="0"/>
        <w:ind w:left="422" w:right="185" w:firstLine="719"/>
        <w:jc w:val="both"/>
        <w:rPr>
          <w:sz w:val="28"/>
        </w:rPr>
      </w:pPr>
      <w:r>
        <w:rPr>
          <w:sz w:val="28"/>
        </w:rPr>
        <w:t>Về nội dung vi phạm trong việc thu thập chứng cứ: Quá trình giải quyết vụ án, ngày 23/3/2022 Tòa án nhân dân huyện A đã tiến hành xem xét, thẩm định tại chỗ đối với thửa đất, các tài sản trên đất của thửa đất chị B đang đề nghị phân chia là diện tích đất 170m</w:t>
      </w:r>
      <w:r>
        <w:rPr>
          <w:sz w:val="28"/>
          <w:vertAlign w:val="superscript"/>
        </w:rPr>
        <w:t>2</w:t>
      </w:r>
      <w:r>
        <w:rPr>
          <w:sz w:val="28"/>
          <w:vertAlign w:val="baseline"/>
        </w:rPr>
        <w:t> thuộc thửa số 738; tờ bản đồ số 15, ở tại thôn</w:t>
      </w:r>
      <w:r>
        <w:rPr>
          <w:spacing w:val="40"/>
          <w:sz w:val="28"/>
          <w:vertAlign w:val="baseline"/>
        </w:rPr>
        <w:t> </w:t>
      </w:r>
      <w:r>
        <w:rPr>
          <w:sz w:val="28"/>
          <w:vertAlign w:val="baseline"/>
        </w:rPr>
        <w:t>Ă, xã Â, huyện A, tỉnh Vĩnh Phúc. Căn cứ vào Biên bản do Tòa án nhân dân huyện A có mặt đầy đủ các đương sự bao gồm chị B, anh C, ông E, bà Ê thể hiện: Trên diện tích đất có các tài sản bao gồm: 01 ngôi nhà cấp 4 lợp ngói Proximang trát vôi cát (do bố, mẹ anh C xây dựng năm 2006); 01 nhà bếp lợp mái tôn (do bố, mẹ anh C</w:t>
      </w:r>
      <w:r>
        <w:rPr>
          <w:spacing w:val="-2"/>
          <w:sz w:val="28"/>
          <w:vertAlign w:val="baseline"/>
        </w:rPr>
        <w:t> </w:t>
      </w:r>
      <w:r>
        <w:rPr>
          <w:sz w:val="28"/>
          <w:vertAlign w:val="baseline"/>
        </w:rPr>
        <w:t>xây</w:t>
      </w:r>
      <w:r>
        <w:rPr>
          <w:spacing w:val="-3"/>
          <w:sz w:val="28"/>
          <w:vertAlign w:val="baseline"/>
        </w:rPr>
        <w:t> </w:t>
      </w:r>
      <w:r>
        <w:rPr>
          <w:sz w:val="28"/>
          <w:vertAlign w:val="baseline"/>
        </w:rPr>
        <w:t>dựng</w:t>
      </w:r>
      <w:r>
        <w:rPr>
          <w:spacing w:val="-1"/>
          <w:sz w:val="28"/>
          <w:vertAlign w:val="baseline"/>
        </w:rPr>
        <w:t> </w:t>
      </w:r>
      <w:r>
        <w:rPr>
          <w:sz w:val="28"/>
          <w:vertAlign w:val="baseline"/>
        </w:rPr>
        <w:t>năm</w:t>
      </w:r>
      <w:r>
        <w:rPr>
          <w:spacing w:val="-5"/>
          <w:sz w:val="28"/>
          <w:vertAlign w:val="baseline"/>
        </w:rPr>
        <w:t> </w:t>
      </w:r>
      <w:r>
        <w:rPr>
          <w:sz w:val="28"/>
          <w:vertAlign w:val="baseline"/>
        </w:rPr>
        <w:t>2006); Cũng trong ngày</w:t>
      </w:r>
      <w:r>
        <w:rPr>
          <w:spacing w:val="-4"/>
          <w:sz w:val="28"/>
          <w:vertAlign w:val="baseline"/>
        </w:rPr>
        <w:t> </w:t>
      </w:r>
      <w:r>
        <w:rPr>
          <w:sz w:val="28"/>
          <w:vertAlign w:val="baseline"/>
        </w:rPr>
        <w:t>23/3/2022; Hội đồng định giá tài sản đã tiến hành định giá đối với quyền sử dụng đất; 01 ngôi nhà cấp 04 và 01 nhà bếp như trong biên bản xem xét, thẩm định tại chỗ trên. Ngoài những tài sản được xem xét, định giá như trên thì vợ chồng chị B, anh C còn một số vật dụng, các đồ đạc khác trong gia đình cả chị</w:t>
      </w:r>
      <w:r>
        <w:rPr>
          <w:spacing w:val="31"/>
          <w:sz w:val="28"/>
          <w:vertAlign w:val="baseline"/>
        </w:rPr>
        <w:t> </w:t>
      </w:r>
      <w:r>
        <w:rPr>
          <w:sz w:val="28"/>
          <w:vertAlign w:val="baseline"/>
        </w:rPr>
        <w:t>B và anh C không yêu cầu giải quyết và định giá. Tại phiếu xác nhận kết quả đo đạc ngày 23/3/2022 của Công ty Cổ phần tư vấn và xây dựng Liên E thể hiện trên diện tích thửa đất số 738, tờ bản đồ 15, tại thôn Ă, xã Â, huyện A, tỉnh Vĩnh Phúc đứng tên GCN Phạm Thanh C và Nguyễn Thị Kiều B thì ngoài nhà cấp 4 mái lợp Proximang xây dựng năm 2006 và 01 nhà bếp lợp mái tôn còn có 01 sân gạch và 02 mái tôn xốp chưa được mô tả trong Biên bản xem xét thẩm định tại chỗ, chưa được Hội đồng định giá tài sản xem xét để xác định giá trị tài sản</w:t>
      </w:r>
      <w:r>
        <w:rPr>
          <w:spacing w:val="80"/>
          <w:sz w:val="28"/>
          <w:vertAlign w:val="baseline"/>
        </w:rPr>
        <w:t> </w:t>
      </w:r>
      <w:r>
        <w:rPr>
          <w:sz w:val="28"/>
          <w:vertAlign w:val="baseline"/>
        </w:rPr>
        <w:t>phân chia hoặc thanh toán cho người có quyền lợi, nghĩa vụ liên quan; Sau khi xét xử sơ thẩm Viện kiểm sát nhân dân huyện A tiến hành làm việc với chị Nguyễn Thị Kiều B thì chị B đã xác định toàn bộ tài sản trên đất là của ông</w:t>
      </w:r>
      <w:r>
        <w:rPr>
          <w:spacing w:val="24"/>
          <w:sz w:val="28"/>
          <w:vertAlign w:val="baseline"/>
        </w:rPr>
        <w:t> </w:t>
      </w:r>
      <w:r>
        <w:rPr>
          <w:sz w:val="28"/>
          <w:vertAlign w:val="baseline"/>
        </w:rPr>
        <w:t>E,</w:t>
      </w:r>
      <w:r>
        <w:rPr>
          <w:spacing w:val="40"/>
          <w:sz w:val="28"/>
          <w:vertAlign w:val="baseline"/>
        </w:rPr>
        <w:t> </w:t>
      </w:r>
      <w:r>
        <w:rPr>
          <w:sz w:val="28"/>
          <w:vertAlign w:val="baseline"/>
        </w:rPr>
        <w:t>bà Ê (bố mẹ anh C) và ngoài tài sản được ghi trong biên bản xem xét, thẩm</w:t>
      </w:r>
      <w:r>
        <w:rPr>
          <w:spacing w:val="-2"/>
          <w:sz w:val="28"/>
          <w:vertAlign w:val="baseline"/>
        </w:rPr>
        <w:t> </w:t>
      </w:r>
      <w:r>
        <w:rPr>
          <w:sz w:val="28"/>
          <w:vertAlign w:val="baseline"/>
        </w:rPr>
        <w:t>định tại chỗ, tài sản ghi tại phiếu xác nhận kết quả đo đạc hiện trong thì trên đất còn có cổng sắt xây trụ đã cũ của ông E, bà Ê chưa được thể hiện trong hồ sơ vụ án.</w:t>
      </w:r>
    </w:p>
    <w:p>
      <w:pPr>
        <w:pStyle w:val="ListParagraph"/>
        <w:numPr>
          <w:ilvl w:val="1"/>
          <w:numId w:val="3"/>
        </w:numPr>
        <w:tabs>
          <w:tab w:pos="1322" w:val="left" w:leader="none"/>
        </w:tabs>
        <w:spacing w:line="268" w:lineRule="auto" w:before="106" w:after="0"/>
        <w:ind w:left="422" w:right="185" w:firstLine="719"/>
        <w:jc w:val="both"/>
        <w:rPr>
          <w:sz w:val="28"/>
        </w:rPr>
      </w:pPr>
      <w:r>
        <w:rPr>
          <w:sz w:val="28"/>
        </w:rPr>
        <w:t>Về nội dung vi phạm nguyên tắc giải quyết tài sản chung của vợ chồng khi ly hôn: Quá trình giải quyết vụ án các đương sự thừa nhận và Tòa án xác định thửa</w:t>
      </w:r>
      <w:r>
        <w:rPr>
          <w:spacing w:val="-1"/>
          <w:sz w:val="28"/>
        </w:rPr>
        <w:t> </w:t>
      </w:r>
      <w:r>
        <w:rPr>
          <w:sz w:val="28"/>
        </w:rPr>
        <w:t>đất số 738, tờ bản đồ số 15, diện tích 170m</w:t>
      </w:r>
      <w:r>
        <w:rPr>
          <w:sz w:val="28"/>
          <w:vertAlign w:val="superscript"/>
        </w:rPr>
        <w:t>2</w:t>
      </w:r>
      <w:r>
        <w:rPr>
          <w:sz w:val="28"/>
          <w:vertAlign w:val="baseline"/>
        </w:rPr>
        <w:t> tại thôn Ă, xã Â, huyện A là tài sản chung của anh C, chị B đã được cấp GCN mang tên Phạm Thanh C, Nguyễn Thị Kiều B. Ngoài thửa đất trên vợ chồng anh</w:t>
      </w:r>
      <w:r>
        <w:rPr>
          <w:spacing w:val="14"/>
          <w:sz w:val="28"/>
          <w:vertAlign w:val="baseline"/>
        </w:rPr>
        <w:t> </w:t>
      </w:r>
      <w:r>
        <w:rPr>
          <w:sz w:val="28"/>
          <w:vertAlign w:val="baseline"/>
        </w:rPr>
        <w:t>C, chị B không còn thửa</w:t>
      </w:r>
    </w:p>
    <w:p>
      <w:pPr>
        <w:spacing w:after="0" w:line="268" w:lineRule="auto"/>
        <w:jc w:val="both"/>
        <w:rPr>
          <w:sz w:val="28"/>
        </w:rPr>
        <w:sectPr>
          <w:pgSz w:w="11910" w:h="16840"/>
          <w:pgMar w:header="0" w:footer="703" w:top="1060" w:bottom="900" w:left="1280" w:right="940"/>
        </w:sectPr>
      </w:pPr>
    </w:p>
    <w:p>
      <w:pPr>
        <w:pStyle w:val="BodyText"/>
        <w:spacing w:line="268" w:lineRule="auto" w:before="61"/>
        <w:ind w:right="186"/>
      </w:pPr>
      <w:r>
        <w:rPr/>
        <w:t>đất nào khác. Khi Tòa án giải quyết việc ly hôn giữa chị B với anh C năm 2021 đã công nhận sự thỏa thuận về nuôi con chung là chị</w:t>
      </w:r>
      <w:r>
        <w:rPr>
          <w:spacing w:val="40"/>
        </w:rPr>
        <w:t> </w:t>
      </w:r>
      <w:r>
        <w:rPr/>
        <w:t>B trực tiếp nuôi dưỡng cháu Phạm Nguyễn Khánh Ly, anh C trực tiếp nuôi dưỡng cháu Phạm Duy Hà. Sau khi ly hôn chị B chưa có nơi ở mới nên phải thuê nhà sinh sống cùng cháu Phạm Nguyễn Khánh Ly, còn anh C vẫn ở trên nhà đất tại thửa 738, tờ bản đồ</w:t>
      </w:r>
      <w:r>
        <w:rPr>
          <w:spacing w:val="40"/>
        </w:rPr>
        <w:t> </w:t>
      </w:r>
      <w:r>
        <w:rPr/>
        <w:t>15 thôn Ă, xã Â là tài sản chung của hai vợ chồng. Do vậy cả chị B và anh C</w:t>
      </w:r>
      <w:r>
        <w:rPr>
          <w:spacing w:val="40"/>
        </w:rPr>
        <w:t> </w:t>
      </w:r>
      <w:r>
        <w:rPr/>
        <w:t>đều có nhu cầu cấp thiết về chỗ ở nhưng Tòa án cấp sơ thẩm lại giao toàn bộ diện tích 170m</w:t>
      </w:r>
      <w:r>
        <w:rPr>
          <w:vertAlign w:val="superscript"/>
        </w:rPr>
        <w:t>2</w:t>
      </w:r>
      <w:r>
        <w:rPr>
          <w:vertAlign w:val="baseline"/>
        </w:rPr>
        <w:t> nhà đất là tài sản chung của vợ chồng cho anh C sử dụng và buộc anh C thanh toán chênh lệch cho chị B là không phù hợp. Bởi các tài liệu, chứng cứ có trong hồ sơ vụ án thể hiện vợ chồng anh</w:t>
      </w:r>
      <w:r>
        <w:rPr>
          <w:spacing w:val="17"/>
          <w:vertAlign w:val="baseline"/>
        </w:rPr>
        <w:t> </w:t>
      </w:r>
      <w:r>
        <w:rPr>
          <w:vertAlign w:val="baseline"/>
        </w:rPr>
        <w:t>C, chị B có tài sản chung</w:t>
      </w:r>
      <w:r>
        <w:rPr>
          <w:spacing w:val="40"/>
          <w:vertAlign w:val="baseline"/>
        </w:rPr>
        <w:t> </w:t>
      </w:r>
      <w:r>
        <w:rPr>
          <w:vertAlign w:val="baseline"/>
        </w:rPr>
        <w:t>là thửa đất số 738, tờ bản đồ số 15, diện tích 170m</w:t>
      </w:r>
      <w:r>
        <w:rPr>
          <w:vertAlign w:val="superscript"/>
        </w:rPr>
        <w:t>2</w:t>
      </w:r>
      <w:r>
        <w:rPr>
          <w:vertAlign w:val="baseline"/>
        </w:rPr>
        <w:t>, địa chỉ thôn Ă, xã Â, huyện A có 01 chiều giáp đường dân sinh dài 10,17m; 01 chiều giáp nhà ông Nam dài 15,82m; 01 chiều giáp nhà ông Cải dài 9,97m; 01 chiều giáp nhà ông C dài 18,21m; trên diện tích đất đã</w:t>
      </w:r>
      <w:r>
        <w:rPr>
          <w:spacing w:val="-1"/>
          <w:vertAlign w:val="baseline"/>
        </w:rPr>
        <w:t> </w:t>
      </w:r>
      <w:r>
        <w:rPr>
          <w:vertAlign w:val="baseline"/>
        </w:rPr>
        <w:t>hình thành 02 phần riêng biệt; gồm: Một phần gồm có nhà cấp 4 diện tích 66,4m</w:t>
      </w:r>
      <w:r>
        <w:rPr>
          <w:vertAlign w:val="superscript"/>
        </w:rPr>
        <w:t>2</w:t>
      </w:r>
      <w:r>
        <w:rPr>
          <w:vertAlign w:val="baseline"/>
        </w:rPr>
        <w:t> và mái tôn xốp 1 diện tích 20,8m</w:t>
      </w:r>
      <w:r>
        <w:rPr>
          <w:vertAlign w:val="superscript"/>
        </w:rPr>
        <w:t>2</w:t>
      </w:r>
      <w:r>
        <w:rPr>
          <w:vertAlign w:val="baseline"/>
        </w:rPr>
        <w:t>; phần còn lại gồm</w:t>
      </w:r>
      <w:r>
        <w:rPr>
          <w:spacing w:val="-2"/>
          <w:vertAlign w:val="baseline"/>
        </w:rPr>
        <w:t> </w:t>
      </w:r>
      <w:r>
        <w:rPr>
          <w:vertAlign w:val="baseline"/>
        </w:rPr>
        <w:t>có sân gạch diện tích 52,1m</w:t>
      </w:r>
      <w:r>
        <w:rPr>
          <w:vertAlign w:val="superscript"/>
        </w:rPr>
        <w:t>2</w:t>
      </w:r>
      <w:r>
        <w:rPr>
          <w:vertAlign w:val="baseline"/>
        </w:rPr>
        <w:t>, mái tôn xốp 2 có diện tích 19,2m</w:t>
      </w:r>
      <w:r>
        <w:rPr>
          <w:vertAlign w:val="superscript"/>
        </w:rPr>
        <w:t>2</w:t>
      </w:r>
      <w:r>
        <w:rPr>
          <w:vertAlign w:val="baseline"/>
        </w:rPr>
        <w:t> và nhà bếp có diện tích 11,5m</w:t>
      </w:r>
      <w:r>
        <w:rPr>
          <w:vertAlign w:val="superscript"/>
        </w:rPr>
        <w:t>2</w:t>
      </w:r>
      <w:r>
        <w:rPr>
          <w:vertAlign w:val="baseline"/>
        </w:rPr>
        <w:t> nên đủ điều kiện để phân chia tài sản bằng hiện vật cho anh C, chị B sử dụng. Tòa án cấp sơ thẩm cho rằng trên đất đã xây dựng công trình nhà ở, công trình phụ kiên cố (do ông E, bà Ê là bố mẹ anh C xây dựng) và tại đơn đề nghị, quá trình giải quyết vụ án do chị B không đề nghị chia tài sản</w:t>
      </w:r>
      <w:r>
        <w:rPr>
          <w:spacing w:val="40"/>
          <w:vertAlign w:val="baseline"/>
        </w:rPr>
        <w:t> </w:t>
      </w:r>
      <w:r>
        <w:rPr>
          <w:vertAlign w:val="baseline"/>
        </w:rPr>
        <w:t>chung bằng hiện vật, tại phiên tòa mới đề nghị chia tài sản chung bằng hiện vật để giao toàn bộ tài sản cho anh C được sử dụng, buộc thanh toán giá trị cho chị</w:t>
      </w:r>
      <w:r>
        <w:rPr>
          <w:spacing w:val="40"/>
          <w:vertAlign w:val="baseline"/>
        </w:rPr>
        <w:t> </w:t>
      </w:r>
      <w:r>
        <w:rPr>
          <w:vertAlign w:val="baseline"/>
        </w:rPr>
        <w:t>B là không công bằng, việc phân chia này ảnh hưởng nghiêm trọng đến quyền, lợi ích hợp pháp của chị B; vi phạm</w:t>
      </w:r>
      <w:r>
        <w:rPr>
          <w:spacing w:val="-2"/>
          <w:vertAlign w:val="baseline"/>
        </w:rPr>
        <w:t> </w:t>
      </w:r>
      <w:r>
        <w:rPr>
          <w:vertAlign w:val="baseline"/>
        </w:rPr>
        <w:t>khoản 3 Điều 59 Luật Hôn nhân gia đình về nguyên tắc giải quyết tài sản của vợ chồng khi ly hôn.</w:t>
      </w:r>
    </w:p>
    <w:p>
      <w:pPr>
        <w:pStyle w:val="BodyText"/>
        <w:spacing w:line="268" w:lineRule="auto"/>
        <w:ind w:right="196" w:firstLine="719"/>
      </w:pPr>
      <w:r>
        <w:rPr/>
        <w:t>Toàn bộ những vi phạm, thiếu xót trên của Tòa án cấp sơ thẩm đã ảnh hưởng đến quyền, lợi ích hợp pháp của đương sự mà Tòa án cấp phúc thẩm không thể bổ sung, khắc phục được. Do vậy kháng nghị phúc thẩm của Viện kiểm sát nhân dân huyện A đề nghị hủy Bản án sơ thẩm để xét xử lại theo thủ</w:t>
      </w:r>
      <w:r>
        <w:rPr>
          <w:spacing w:val="40"/>
        </w:rPr>
        <w:t> </w:t>
      </w:r>
      <w:r>
        <w:rPr/>
        <w:t>tục chung là có căn cứ, được Hội đồng xét xử phúc thẩm chấp nhận.</w:t>
      </w:r>
    </w:p>
    <w:p>
      <w:pPr>
        <w:pStyle w:val="ListParagraph"/>
        <w:numPr>
          <w:ilvl w:val="0"/>
          <w:numId w:val="3"/>
        </w:numPr>
        <w:tabs>
          <w:tab w:pos="1540" w:val="left" w:leader="none"/>
        </w:tabs>
        <w:spacing w:line="268" w:lineRule="auto" w:before="0" w:after="0"/>
        <w:ind w:left="422" w:right="186" w:firstLine="719"/>
        <w:jc w:val="both"/>
        <w:rPr>
          <w:sz w:val="28"/>
        </w:rPr>
      </w:pPr>
      <w:r>
        <w:rPr>
          <w:sz w:val="28"/>
        </w:rPr>
        <w:t>Về kháng cáo của</w:t>
      </w:r>
      <w:r>
        <w:rPr>
          <w:spacing w:val="-2"/>
          <w:sz w:val="28"/>
        </w:rPr>
        <w:t> </w:t>
      </w:r>
      <w:r>
        <w:rPr>
          <w:sz w:val="28"/>
        </w:rPr>
        <w:t>chị Nguyễn Thị Kiều B: Hội đồng xét xử phúc thẩm thấy rằng: Do Bản án sơ thẩm đã có vi phạm, thiếu xót làm ảnh hưởng đến quyền, lợi ích hợp pháp của đương sự mà Tòa án cấp phúc thẩm không thể bổ sung, khắc phục được nên phải hủy để xét xử lại. Vì vậy Hội đồng xét xử không xem</w:t>
      </w:r>
      <w:r>
        <w:rPr>
          <w:spacing w:val="-7"/>
          <w:sz w:val="28"/>
        </w:rPr>
        <w:t> </w:t>
      </w:r>
      <w:r>
        <w:rPr>
          <w:sz w:val="28"/>
        </w:rPr>
        <w:t>xét</w:t>
      </w:r>
      <w:r>
        <w:rPr>
          <w:spacing w:val="-1"/>
          <w:sz w:val="28"/>
        </w:rPr>
        <w:t> </w:t>
      </w:r>
      <w:r>
        <w:rPr>
          <w:sz w:val="28"/>
        </w:rPr>
        <w:t>nội</w:t>
      </w:r>
      <w:r>
        <w:rPr>
          <w:spacing w:val="-2"/>
          <w:sz w:val="28"/>
        </w:rPr>
        <w:t> </w:t>
      </w:r>
      <w:r>
        <w:rPr>
          <w:sz w:val="28"/>
        </w:rPr>
        <w:t>dung kháng</w:t>
      </w:r>
      <w:r>
        <w:rPr>
          <w:spacing w:val="-1"/>
          <w:sz w:val="28"/>
        </w:rPr>
        <w:t> </w:t>
      </w:r>
      <w:r>
        <w:rPr>
          <w:sz w:val="28"/>
        </w:rPr>
        <w:t>cáo</w:t>
      </w:r>
      <w:r>
        <w:rPr>
          <w:spacing w:val="-1"/>
          <w:sz w:val="28"/>
        </w:rPr>
        <w:t> </w:t>
      </w:r>
      <w:r>
        <w:rPr>
          <w:sz w:val="28"/>
        </w:rPr>
        <w:t>của</w:t>
      </w:r>
      <w:r>
        <w:rPr>
          <w:spacing w:val="-2"/>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Kiều B,</w:t>
      </w:r>
      <w:r>
        <w:rPr>
          <w:spacing w:val="-3"/>
          <w:sz w:val="28"/>
        </w:rPr>
        <w:t> </w:t>
      </w:r>
      <w:r>
        <w:rPr>
          <w:sz w:val="28"/>
        </w:rPr>
        <w:t>quyền</w:t>
      </w:r>
      <w:r>
        <w:rPr>
          <w:spacing w:val="-1"/>
          <w:sz w:val="28"/>
        </w:rPr>
        <w:t> </w:t>
      </w:r>
      <w:r>
        <w:rPr>
          <w:sz w:val="28"/>
        </w:rPr>
        <w:t>lợi</w:t>
      </w:r>
      <w:r>
        <w:rPr>
          <w:spacing w:val="-1"/>
          <w:sz w:val="28"/>
        </w:rPr>
        <w:t> </w:t>
      </w:r>
      <w:r>
        <w:rPr>
          <w:sz w:val="28"/>
        </w:rPr>
        <w:t>ích</w:t>
      </w:r>
      <w:r>
        <w:rPr>
          <w:spacing w:val="-1"/>
          <w:sz w:val="28"/>
        </w:rPr>
        <w:t> </w:t>
      </w:r>
      <w:r>
        <w:rPr>
          <w:sz w:val="28"/>
        </w:rPr>
        <w:t>của</w:t>
      </w:r>
      <w:r>
        <w:rPr>
          <w:spacing w:val="-2"/>
          <w:sz w:val="28"/>
        </w:rPr>
        <w:t> </w:t>
      </w:r>
      <w:r>
        <w:rPr>
          <w:sz w:val="28"/>
        </w:rPr>
        <w:t>chị B và các đương sự trong vụ án được xem xét, giải quyết lại theo thủ tục sơ thẩm.</w:t>
      </w:r>
    </w:p>
    <w:p>
      <w:pPr>
        <w:pStyle w:val="ListParagraph"/>
        <w:numPr>
          <w:ilvl w:val="0"/>
          <w:numId w:val="3"/>
        </w:numPr>
        <w:tabs>
          <w:tab w:pos="1538" w:val="left" w:leader="none"/>
        </w:tabs>
        <w:spacing w:line="357" w:lineRule="auto" w:before="100" w:after="0"/>
        <w:ind w:left="1141" w:right="3408" w:firstLine="0"/>
        <w:jc w:val="both"/>
        <w:rPr>
          <w:sz w:val="28"/>
        </w:rPr>
      </w:pPr>
      <w:r>
        <w:rPr>
          <w:sz w:val="28"/>
        </w:rPr>
        <w:t>Về</w:t>
      </w:r>
      <w:r>
        <w:rPr>
          <w:spacing w:val="-4"/>
          <w:sz w:val="28"/>
        </w:rPr>
        <w:t> </w:t>
      </w:r>
      <w:r>
        <w:rPr>
          <w:sz w:val="28"/>
        </w:rPr>
        <w:t>án</w:t>
      </w:r>
      <w:r>
        <w:rPr>
          <w:spacing w:val="-4"/>
          <w:sz w:val="28"/>
        </w:rPr>
        <w:t> </w:t>
      </w:r>
      <w:r>
        <w:rPr>
          <w:sz w:val="28"/>
        </w:rPr>
        <w:t>phí:</w:t>
      </w:r>
      <w:r>
        <w:rPr>
          <w:spacing w:val="-3"/>
          <w:sz w:val="28"/>
        </w:rPr>
        <w:t> </w:t>
      </w:r>
      <w:r>
        <w:rPr>
          <w:sz w:val="28"/>
        </w:rPr>
        <w:t>Các</w:t>
      </w:r>
      <w:r>
        <w:rPr>
          <w:spacing w:val="-8"/>
          <w:sz w:val="28"/>
        </w:rPr>
        <w:t> </w:t>
      </w:r>
      <w:r>
        <w:rPr>
          <w:sz w:val="28"/>
        </w:rPr>
        <w:t>đương</w:t>
      </w:r>
      <w:r>
        <w:rPr>
          <w:spacing w:val="-3"/>
          <w:sz w:val="28"/>
        </w:rPr>
        <w:t> </w:t>
      </w:r>
      <w:r>
        <w:rPr>
          <w:sz w:val="28"/>
        </w:rPr>
        <w:t>sự</w:t>
      </w:r>
      <w:r>
        <w:rPr>
          <w:spacing w:val="-6"/>
          <w:sz w:val="28"/>
        </w:rPr>
        <w:t> </w:t>
      </w:r>
      <w:r>
        <w:rPr>
          <w:sz w:val="28"/>
        </w:rPr>
        <w:t>không</w:t>
      </w:r>
      <w:r>
        <w:rPr>
          <w:spacing w:val="-3"/>
          <w:sz w:val="28"/>
        </w:rPr>
        <w:t> </w:t>
      </w:r>
      <w:r>
        <w:rPr>
          <w:sz w:val="28"/>
        </w:rPr>
        <w:t>phải</w:t>
      </w:r>
      <w:r>
        <w:rPr>
          <w:spacing w:val="-3"/>
          <w:sz w:val="28"/>
        </w:rPr>
        <w:t> </w:t>
      </w:r>
      <w:r>
        <w:rPr>
          <w:sz w:val="28"/>
        </w:rPr>
        <w:t>chịu. Vì các lẽ trên;</w:t>
      </w:r>
    </w:p>
    <w:p>
      <w:pPr>
        <w:pStyle w:val="Heading1"/>
        <w:ind w:left="1815"/>
      </w:pPr>
      <w:r>
        <w:rPr/>
        <w:t>QUYẾT</w:t>
      </w:r>
      <w:r>
        <w:rPr>
          <w:spacing w:val="-6"/>
        </w:rPr>
        <w:t> </w:t>
      </w:r>
      <w:r>
        <w:rPr>
          <w:spacing w:val="-4"/>
        </w:rPr>
        <w:t>ĐỊNH</w:t>
      </w:r>
    </w:p>
    <w:p>
      <w:pPr>
        <w:spacing w:after="0"/>
        <w:sectPr>
          <w:pgSz w:w="11910" w:h="16840"/>
          <w:pgMar w:header="0" w:footer="703" w:top="1080" w:bottom="900" w:left="1280" w:right="940"/>
        </w:sectPr>
      </w:pPr>
    </w:p>
    <w:p>
      <w:pPr>
        <w:pStyle w:val="BodyText"/>
        <w:spacing w:before="7"/>
        <w:ind w:left="0"/>
        <w:jc w:val="left"/>
        <w:rPr>
          <w:b/>
          <w:sz w:val="36"/>
        </w:rPr>
      </w:pPr>
    </w:p>
    <w:p>
      <w:pPr>
        <w:pStyle w:val="BodyText"/>
        <w:jc w:val="left"/>
      </w:pPr>
      <w:r>
        <w:rPr>
          <w:spacing w:val="-4"/>
        </w:rPr>
        <w:t>2015.</w:t>
      </w:r>
    </w:p>
    <w:p>
      <w:pPr>
        <w:pStyle w:val="BodyText"/>
        <w:spacing w:before="61"/>
        <w:ind w:left="48"/>
        <w:jc w:val="left"/>
      </w:pPr>
      <w:r>
        <w:rPr/>
        <w:br w:type="column"/>
      </w:r>
      <w:r>
        <w:rPr/>
        <w:t>Căn</w:t>
      </w:r>
      <w:r>
        <w:rPr>
          <w:spacing w:val="38"/>
        </w:rPr>
        <w:t> </w:t>
      </w:r>
      <w:r>
        <w:rPr/>
        <w:t>cứ</w:t>
      </w:r>
      <w:r>
        <w:rPr>
          <w:spacing w:val="36"/>
        </w:rPr>
        <w:t> </w:t>
      </w:r>
      <w:r>
        <w:rPr/>
        <w:t>vào</w:t>
      </w:r>
      <w:r>
        <w:rPr>
          <w:spacing w:val="38"/>
        </w:rPr>
        <w:t> </w:t>
      </w:r>
      <w:r>
        <w:rPr/>
        <w:t>khoản</w:t>
      </w:r>
      <w:r>
        <w:rPr>
          <w:spacing w:val="37"/>
        </w:rPr>
        <w:t> </w:t>
      </w:r>
      <w:r>
        <w:rPr/>
        <w:t>3</w:t>
      </w:r>
      <w:r>
        <w:rPr>
          <w:spacing w:val="39"/>
        </w:rPr>
        <w:t> </w:t>
      </w:r>
      <w:r>
        <w:rPr/>
        <w:t>Điều</w:t>
      </w:r>
      <w:r>
        <w:rPr>
          <w:spacing w:val="38"/>
        </w:rPr>
        <w:t> </w:t>
      </w:r>
      <w:r>
        <w:rPr/>
        <w:t>308;</w:t>
      </w:r>
      <w:r>
        <w:rPr>
          <w:spacing w:val="41"/>
        </w:rPr>
        <w:t> </w:t>
      </w:r>
      <w:r>
        <w:rPr/>
        <w:t>Điều</w:t>
      </w:r>
      <w:r>
        <w:rPr>
          <w:spacing w:val="38"/>
        </w:rPr>
        <w:t> </w:t>
      </w:r>
      <w:r>
        <w:rPr/>
        <w:t>310</w:t>
      </w:r>
      <w:r>
        <w:rPr>
          <w:spacing w:val="41"/>
        </w:rPr>
        <w:t> </w:t>
      </w:r>
      <w:r>
        <w:rPr/>
        <w:t>Bộ</w:t>
      </w:r>
      <w:r>
        <w:rPr>
          <w:spacing w:val="40"/>
        </w:rPr>
        <w:t> </w:t>
      </w:r>
      <w:r>
        <w:rPr/>
        <w:t>luật</w:t>
      </w:r>
      <w:r>
        <w:rPr>
          <w:spacing w:val="41"/>
        </w:rPr>
        <w:t> </w:t>
      </w:r>
      <w:r>
        <w:rPr/>
        <w:t>Tố</w:t>
      </w:r>
      <w:r>
        <w:rPr>
          <w:spacing w:val="37"/>
        </w:rPr>
        <w:t> </w:t>
      </w:r>
      <w:r>
        <w:rPr/>
        <w:t>tụng</w:t>
      </w:r>
      <w:r>
        <w:rPr>
          <w:spacing w:val="38"/>
        </w:rPr>
        <w:t> </w:t>
      </w:r>
      <w:r>
        <w:rPr/>
        <w:t>dân</w:t>
      </w:r>
      <w:r>
        <w:rPr>
          <w:spacing w:val="38"/>
        </w:rPr>
        <w:t> </w:t>
      </w:r>
      <w:r>
        <w:rPr/>
        <w:t>sự</w:t>
      </w:r>
      <w:r>
        <w:rPr>
          <w:spacing w:val="39"/>
        </w:rPr>
        <w:t> </w:t>
      </w:r>
      <w:r>
        <w:rPr>
          <w:spacing w:val="-5"/>
        </w:rPr>
        <w:t>năm</w:t>
      </w:r>
    </w:p>
    <w:p>
      <w:pPr>
        <w:pStyle w:val="BodyText"/>
        <w:spacing w:before="7"/>
        <w:ind w:left="0"/>
        <w:jc w:val="left"/>
        <w:rPr>
          <w:sz w:val="34"/>
        </w:rPr>
      </w:pPr>
    </w:p>
    <w:p>
      <w:pPr>
        <w:pStyle w:val="ListParagraph"/>
        <w:numPr>
          <w:ilvl w:val="0"/>
          <w:numId w:val="4"/>
        </w:numPr>
        <w:tabs>
          <w:tab w:pos="339" w:val="left" w:leader="none"/>
        </w:tabs>
        <w:spacing w:line="240" w:lineRule="auto" w:before="0" w:after="0"/>
        <w:ind w:left="338" w:right="0" w:hanging="291"/>
        <w:jc w:val="left"/>
        <w:rPr>
          <w:sz w:val="28"/>
        </w:rPr>
      </w:pPr>
      <w:r>
        <w:rPr>
          <w:sz w:val="28"/>
        </w:rPr>
        <w:t>Hủy</w:t>
      </w:r>
      <w:r>
        <w:rPr>
          <w:spacing w:val="-1"/>
          <w:sz w:val="28"/>
        </w:rPr>
        <w:t> </w:t>
      </w:r>
      <w:r>
        <w:rPr>
          <w:sz w:val="28"/>
        </w:rPr>
        <w:t>Bản án</w:t>
      </w:r>
      <w:r>
        <w:rPr>
          <w:spacing w:val="1"/>
          <w:sz w:val="28"/>
        </w:rPr>
        <w:t> </w:t>
      </w:r>
      <w:r>
        <w:rPr>
          <w:sz w:val="28"/>
        </w:rPr>
        <w:t>hôn nhân gia đình sơ thẩm số: 16/2022/HNGĐ-ST</w:t>
      </w:r>
      <w:r>
        <w:rPr>
          <w:spacing w:val="-1"/>
          <w:sz w:val="28"/>
        </w:rPr>
        <w:t> </w:t>
      </w:r>
      <w:r>
        <w:rPr>
          <w:sz w:val="28"/>
        </w:rPr>
        <w:t>ngày</w:t>
      </w:r>
      <w:r>
        <w:rPr>
          <w:spacing w:val="-3"/>
          <w:sz w:val="28"/>
        </w:rPr>
        <w:t> </w:t>
      </w:r>
      <w:r>
        <w:rPr>
          <w:spacing w:val="-5"/>
          <w:sz w:val="28"/>
        </w:rPr>
        <w:t>30</w:t>
      </w:r>
    </w:p>
    <w:p>
      <w:pPr>
        <w:spacing w:after="0" w:line="240" w:lineRule="auto"/>
        <w:jc w:val="left"/>
        <w:rPr>
          <w:sz w:val="28"/>
        </w:rPr>
        <w:sectPr>
          <w:pgSz w:w="11910" w:h="16840"/>
          <w:pgMar w:header="0" w:footer="703" w:top="1080" w:bottom="900" w:left="1280" w:right="940"/>
          <w:cols w:num="2" w:equalWidth="0">
            <w:col w:w="1054" w:space="40"/>
            <w:col w:w="8596"/>
          </w:cols>
        </w:sectPr>
      </w:pPr>
    </w:p>
    <w:p>
      <w:pPr>
        <w:pStyle w:val="BodyText"/>
        <w:spacing w:line="268" w:lineRule="auto" w:before="38"/>
        <w:ind w:right="180"/>
      </w:pPr>
      <w:r>
        <w:rPr/>
        <w:t>tháng</w:t>
      </w:r>
      <w:r>
        <w:rPr>
          <w:spacing w:val="-10"/>
        </w:rPr>
        <w:t> </w:t>
      </w:r>
      <w:r>
        <w:rPr/>
        <w:t>6</w:t>
      </w:r>
      <w:r>
        <w:rPr>
          <w:spacing w:val="-10"/>
        </w:rPr>
        <w:t> </w:t>
      </w:r>
      <w:r>
        <w:rPr/>
        <w:t>năm</w:t>
      </w:r>
      <w:r>
        <w:rPr>
          <w:spacing w:val="-13"/>
        </w:rPr>
        <w:t> </w:t>
      </w:r>
      <w:r>
        <w:rPr/>
        <w:t>2022</w:t>
      </w:r>
      <w:r>
        <w:rPr>
          <w:spacing w:val="-9"/>
        </w:rPr>
        <w:t> </w:t>
      </w:r>
      <w:r>
        <w:rPr/>
        <w:t>của</w:t>
      </w:r>
      <w:r>
        <w:rPr>
          <w:spacing w:val="-11"/>
        </w:rPr>
        <w:t> </w:t>
      </w:r>
      <w:r>
        <w:rPr/>
        <w:t>Tòa</w:t>
      </w:r>
      <w:r>
        <w:rPr>
          <w:spacing w:val="-10"/>
        </w:rPr>
        <w:t> </w:t>
      </w:r>
      <w:r>
        <w:rPr/>
        <w:t>án</w:t>
      </w:r>
      <w:r>
        <w:rPr>
          <w:spacing w:val="-10"/>
        </w:rPr>
        <w:t> </w:t>
      </w:r>
      <w:r>
        <w:rPr/>
        <w:t>nhân</w:t>
      </w:r>
      <w:r>
        <w:rPr>
          <w:spacing w:val="-10"/>
        </w:rPr>
        <w:t> </w:t>
      </w:r>
      <w:r>
        <w:rPr/>
        <w:t>dân</w:t>
      </w:r>
      <w:r>
        <w:rPr>
          <w:spacing w:val="-10"/>
        </w:rPr>
        <w:t> </w:t>
      </w:r>
      <w:r>
        <w:rPr/>
        <w:t>huyện</w:t>
      </w:r>
      <w:r>
        <w:rPr>
          <w:spacing w:val="-7"/>
        </w:rPr>
        <w:t> </w:t>
      </w:r>
      <w:r>
        <w:rPr/>
        <w:t>A,</w:t>
      </w:r>
      <w:r>
        <w:rPr>
          <w:spacing w:val="-10"/>
        </w:rPr>
        <w:t> </w:t>
      </w:r>
      <w:r>
        <w:rPr/>
        <w:t>về</w:t>
      </w:r>
      <w:r>
        <w:rPr>
          <w:spacing w:val="-10"/>
        </w:rPr>
        <w:t> </w:t>
      </w:r>
      <w:r>
        <w:rPr/>
        <w:t>vụ</w:t>
      </w:r>
      <w:r>
        <w:rPr>
          <w:spacing w:val="-10"/>
        </w:rPr>
        <w:t> </w:t>
      </w:r>
      <w:r>
        <w:rPr/>
        <w:t>án</w:t>
      </w:r>
      <w:r>
        <w:rPr>
          <w:spacing w:val="-8"/>
        </w:rPr>
        <w:t> </w:t>
      </w:r>
      <w:r>
        <w:rPr/>
        <w:t>“tranh</w:t>
      </w:r>
      <w:r>
        <w:rPr>
          <w:spacing w:val="-8"/>
        </w:rPr>
        <w:t> </w:t>
      </w:r>
      <w:r>
        <w:rPr/>
        <w:t>chấp</w:t>
      </w:r>
      <w:r>
        <w:rPr>
          <w:spacing w:val="-8"/>
        </w:rPr>
        <w:t> </w:t>
      </w:r>
      <w:r>
        <w:rPr/>
        <w:t>chia</w:t>
      </w:r>
      <w:r>
        <w:rPr>
          <w:spacing w:val="-11"/>
        </w:rPr>
        <w:t> </w:t>
      </w:r>
      <w:r>
        <w:rPr/>
        <w:t>tài</w:t>
      </w:r>
      <w:r>
        <w:rPr>
          <w:spacing w:val="-8"/>
        </w:rPr>
        <w:t> </w:t>
      </w:r>
      <w:r>
        <w:rPr/>
        <w:t>sản sau ly hôn” giữa nguyên đơn là chị Nguyễn Thị Kiều B với bị đơn là anh Phạm Thanh</w:t>
      </w:r>
      <w:r>
        <w:rPr>
          <w:spacing w:val="-3"/>
        </w:rPr>
        <w:t> </w:t>
      </w:r>
      <w:r>
        <w:rPr/>
        <w:t>C;</w:t>
      </w:r>
      <w:r>
        <w:rPr>
          <w:spacing w:val="-6"/>
        </w:rPr>
        <w:t> </w:t>
      </w:r>
      <w:r>
        <w:rPr/>
        <w:t>người</w:t>
      </w:r>
      <w:r>
        <w:rPr>
          <w:spacing w:val="-3"/>
        </w:rPr>
        <w:t> </w:t>
      </w:r>
      <w:r>
        <w:rPr/>
        <w:t>có</w:t>
      </w:r>
      <w:r>
        <w:rPr>
          <w:spacing w:val="-6"/>
        </w:rPr>
        <w:t> </w:t>
      </w:r>
      <w:r>
        <w:rPr/>
        <w:t>quyền</w:t>
      </w:r>
      <w:r>
        <w:rPr>
          <w:spacing w:val="-2"/>
        </w:rPr>
        <w:t> </w:t>
      </w:r>
      <w:r>
        <w:rPr/>
        <w:t>lợi,</w:t>
      </w:r>
      <w:r>
        <w:rPr>
          <w:spacing w:val="-5"/>
        </w:rPr>
        <w:t> </w:t>
      </w:r>
      <w:r>
        <w:rPr/>
        <w:t>nghĩa</w:t>
      </w:r>
      <w:r>
        <w:rPr>
          <w:spacing w:val="-5"/>
        </w:rPr>
        <w:t> </w:t>
      </w:r>
      <w:r>
        <w:rPr/>
        <w:t>vụ</w:t>
      </w:r>
      <w:r>
        <w:rPr>
          <w:spacing w:val="-3"/>
        </w:rPr>
        <w:t> </w:t>
      </w:r>
      <w:r>
        <w:rPr/>
        <w:t>liên</w:t>
      </w:r>
      <w:r>
        <w:rPr>
          <w:spacing w:val="-6"/>
        </w:rPr>
        <w:t> </w:t>
      </w:r>
      <w:r>
        <w:rPr/>
        <w:t>quan</w:t>
      </w:r>
      <w:r>
        <w:rPr>
          <w:spacing w:val="-6"/>
        </w:rPr>
        <w:t> </w:t>
      </w:r>
      <w:r>
        <w:rPr/>
        <w:t>là</w:t>
      </w:r>
      <w:r>
        <w:rPr>
          <w:spacing w:val="-5"/>
        </w:rPr>
        <w:t> </w:t>
      </w:r>
      <w:r>
        <w:rPr/>
        <w:t>ông</w:t>
      </w:r>
      <w:r>
        <w:rPr>
          <w:spacing w:val="-3"/>
        </w:rPr>
        <w:t> </w:t>
      </w:r>
      <w:r>
        <w:rPr/>
        <w:t>Phạm</w:t>
      </w:r>
      <w:r>
        <w:rPr>
          <w:spacing w:val="-8"/>
        </w:rPr>
        <w:t> </w:t>
      </w:r>
      <w:r>
        <w:rPr/>
        <w:t>Thái E,</w:t>
      </w:r>
      <w:r>
        <w:rPr>
          <w:spacing w:val="-5"/>
        </w:rPr>
        <w:t> </w:t>
      </w:r>
      <w:r>
        <w:rPr/>
        <w:t>bà</w:t>
      </w:r>
      <w:r>
        <w:rPr>
          <w:spacing w:val="-5"/>
        </w:rPr>
        <w:t> </w:t>
      </w:r>
      <w:r>
        <w:rPr/>
        <w:t>Nguyễn Thị Ê.</w:t>
      </w:r>
    </w:p>
    <w:p>
      <w:pPr>
        <w:pStyle w:val="ListParagraph"/>
        <w:numPr>
          <w:ilvl w:val="0"/>
          <w:numId w:val="4"/>
        </w:numPr>
        <w:tabs>
          <w:tab w:pos="1433" w:val="left" w:leader="none"/>
        </w:tabs>
        <w:spacing w:line="268" w:lineRule="auto" w:before="118" w:after="0"/>
        <w:ind w:left="422" w:right="185" w:firstLine="719"/>
        <w:jc w:val="both"/>
        <w:rPr>
          <w:sz w:val="28"/>
        </w:rPr>
      </w:pPr>
      <w:r>
        <w:rPr>
          <w:sz w:val="28"/>
        </w:rPr>
        <w:t>Chuyển hồ sơ vụ án cho Tòa án nhân dân huyện A, tỉnh Vĩnh Phúc giải quyết lại vụ án theo thủ tục</w:t>
      </w:r>
      <w:r>
        <w:rPr>
          <w:spacing w:val="-1"/>
          <w:sz w:val="28"/>
        </w:rPr>
        <w:t> </w:t>
      </w:r>
      <w:r>
        <w:rPr>
          <w:sz w:val="28"/>
        </w:rPr>
        <w:t>sơ</w:t>
      </w:r>
      <w:r>
        <w:rPr>
          <w:spacing w:val="-1"/>
          <w:sz w:val="28"/>
        </w:rPr>
        <w:t> </w:t>
      </w:r>
      <w:r>
        <w:rPr>
          <w:sz w:val="28"/>
        </w:rPr>
        <w:t>thẩm.</w:t>
      </w:r>
    </w:p>
    <w:p>
      <w:pPr>
        <w:pStyle w:val="ListParagraph"/>
        <w:numPr>
          <w:ilvl w:val="0"/>
          <w:numId w:val="4"/>
        </w:numPr>
        <w:tabs>
          <w:tab w:pos="1437" w:val="left" w:leader="none"/>
        </w:tabs>
        <w:spacing w:line="268" w:lineRule="auto" w:before="119" w:after="0"/>
        <w:ind w:left="422" w:right="181" w:firstLine="719"/>
        <w:jc w:val="both"/>
        <w:rPr>
          <w:sz w:val="28"/>
        </w:rPr>
      </w:pPr>
      <w:r>
        <w:rPr>
          <w:sz w:val="28"/>
        </w:rPr>
        <w:t>Về án phí dân sự phúc thẩm: Chị Nguyễn Thị Kiều B không phải chịu, hoàn</w:t>
      </w:r>
      <w:r>
        <w:rPr>
          <w:spacing w:val="-15"/>
          <w:sz w:val="28"/>
        </w:rPr>
        <w:t> </w:t>
      </w:r>
      <w:r>
        <w:rPr>
          <w:sz w:val="28"/>
        </w:rPr>
        <w:t>trả</w:t>
      </w:r>
      <w:r>
        <w:rPr>
          <w:spacing w:val="-13"/>
          <w:sz w:val="28"/>
        </w:rPr>
        <w:t> </w:t>
      </w:r>
      <w:r>
        <w:rPr>
          <w:sz w:val="28"/>
        </w:rPr>
        <w:t>cho</w:t>
      </w:r>
      <w:r>
        <w:rPr>
          <w:spacing w:val="-14"/>
          <w:sz w:val="28"/>
        </w:rPr>
        <w:t> </w:t>
      </w:r>
      <w:r>
        <w:rPr>
          <w:sz w:val="28"/>
        </w:rPr>
        <w:t>chị</w:t>
      </w:r>
      <w:r>
        <w:rPr>
          <w:spacing w:val="-12"/>
          <w:sz w:val="28"/>
        </w:rPr>
        <w:t> </w:t>
      </w:r>
      <w:r>
        <w:rPr>
          <w:sz w:val="28"/>
        </w:rPr>
        <w:t>Nguyễn</w:t>
      </w:r>
      <w:r>
        <w:rPr>
          <w:spacing w:val="-12"/>
          <w:sz w:val="28"/>
        </w:rPr>
        <w:t> </w:t>
      </w:r>
      <w:r>
        <w:rPr>
          <w:sz w:val="28"/>
        </w:rPr>
        <w:t>Thị</w:t>
      </w:r>
      <w:r>
        <w:rPr>
          <w:spacing w:val="-12"/>
          <w:sz w:val="28"/>
        </w:rPr>
        <w:t> </w:t>
      </w:r>
      <w:r>
        <w:rPr>
          <w:sz w:val="28"/>
        </w:rPr>
        <w:t>Kiều</w:t>
      </w:r>
      <w:r>
        <w:rPr>
          <w:spacing w:val="-10"/>
          <w:sz w:val="28"/>
        </w:rPr>
        <w:t> </w:t>
      </w:r>
      <w:r>
        <w:rPr>
          <w:sz w:val="28"/>
        </w:rPr>
        <w:t>B</w:t>
      </w:r>
      <w:r>
        <w:rPr>
          <w:spacing w:val="-15"/>
          <w:sz w:val="28"/>
        </w:rPr>
        <w:t> </w:t>
      </w:r>
      <w:r>
        <w:rPr>
          <w:sz w:val="28"/>
        </w:rPr>
        <w:t>số</w:t>
      </w:r>
      <w:r>
        <w:rPr>
          <w:spacing w:val="-15"/>
          <w:sz w:val="28"/>
        </w:rPr>
        <w:t> </w:t>
      </w:r>
      <w:r>
        <w:rPr>
          <w:sz w:val="28"/>
        </w:rPr>
        <w:t>tiền</w:t>
      </w:r>
      <w:r>
        <w:rPr>
          <w:spacing w:val="-16"/>
          <w:sz w:val="28"/>
        </w:rPr>
        <w:t> </w:t>
      </w:r>
      <w:r>
        <w:rPr>
          <w:sz w:val="28"/>
        </w:rPr>
        <w:t>300.000đ</w:t>
      </w:r>
      <w:r>
        <w:rPr>
          <w:spacing w:val="-11"/>
          <w:sz w:val="28"/>
        </w:rPr>
        <w:t> </w:t>
      </w:r>
      <w:r>
        <w:rPr>
          <w:sz w:val="28"/>
        </w:rPr>
        <w:t>tạm</w:t>
      </w:r>
      <w:r>
        <w:rPr>
          <w:spacing w:val="-17"/>
          <w:sz w:val="28"/>
        </w:rPr>
        <w:t> </w:t>
      </w:r>
      <w:r>
        <w:rPr>
          <w:sz w:val="28"/>
        </w:rPr>
        <w:t>ứng</w:t>
      </w:r>
      <w:r>
        <w:rPr>
          <w:spacing w:val="-12"/>
          <w:sz w:val="28"/>
        </w:rPr>
        <w:t> </w:t>
      </w:r>
      <w:r>
        <w:rPr>
          <w:sz w:val="28"/>
        </w:rPr>
        <w:t>án</w:t>
      </w:r>
      <w:r>
        <w:rPr>
          <w:spacing w:val="-15"/>
          <w:sz w:val="28"/>
        </w:rPr>
        <w:t> </w:t>
      </w:r>
      <w:r>
        <w:rPr>
          <w:sz w:val="28"/>
        </w:rPr>
        <w:t>phí</w:t>
      </w:r>
      <w:r>
        <w:rPr>
          <w:spacing w:val="-14"/>
          <w:sz w:val="28"/>
        </w:rPr>
        <w:t> </w:t>
      </w:r>
      <w:r>
        <w:rPr>
          <w:sz w:val="28"/>
        </w:rPr>
        <w:t>theo</w:t>
      </w:r>
      <w:r>
        <w:rPr>
          <w:spacing w:val="-12"/>
          <w:sz w:val="28"/>
        </w:rPr>
        <w:t> </w:t>
      </w:r>
      <w:r>
        <w:rPr>
          <w:sz w:val="28"/>
        </w:rPr>
        <w:t>Biên</w:t>
      </w:r>
      <w:r>
        <w:rPr>
          <w:spacing w:val="-12"/>
          <w:sz w:val="28"/>
        </w:rPr>
        <w:t> </w:t>
      </w:r>
      <w:r>
        <w:rPr>
          <w:sz w:val="28"/>
        </w:rPr>
        <w:t>lai </w:t>
      </w:r>
      <w:r>
        <w:rPr>
          <w:spacing w:val="-2"/>
          <w:sz w:val="28"/>
        </w:rPr>
        <w:t>thu</w:t>
      </w:r>
      <w:r>
        <w:rPr>
          <w:spacing w:val="-12"/>
          <w:sz w:val="28"/>
        </w:rPr>
        <w:t> </w:t>
      </w:r>
      <w:r>
        <w:rPr>
          <w:spacing w:val="-2"/>
          <w:sz w:val="28"/>
        </w:rPr>
        <w:t>tạm</w:t>
      </w:r>
      <w:r>
        <w:rPr>
          <w:spacing w:val="-16"/>
          <w:sz w:val="28"/>
        </w:rPr>
        <w:t> </w:t>
      </w:r>
      <w:r>
        <w:rPr>
          <w:spacing w:val="-2"/>
          <w:sz w:val="28"/>
        </w:rPr>
        <w:t>ứng</w:t>
      </w:r>
      <w:r>
        <w:rPr>
          <w:spacing w:val="-11"/>
          <w:sz w:val="28"/>
        </w:rPr>
        <w:t> </w:t>
      </w:r>
      <w:r>
        <w:rPr>
          <w:spacing w:val="-2"/>
          <w:sz w:val="28"/>
        </w:rPr>
        <w:t>án</w:t>
      </w:r>
      <w:r>
        <w:rPr>
          <w:spacing w:val="-11"/>
          <w:sz w:val="28"/>
        </w:rPr>
        <w:t> </w:t>
      </w:r>
      <w:r>
        <w:rPr>
          <w:spacing w:val="-2"/>
          <w:sz w:val="28"/>
        </w:rPr>
        <w:t>phí,</w:t>
      </w:r>
      <w:r>
        <w:rPr>
          <w:spacing w:val="-13"/>
          <w:sz w:val="28"/>
        </w:rPr>
        <w:t> </w:t>
      </w:r>
      <w:r>
        <w:rPr>
          <w:spacing w:val="-2"/>
          <w:sz w:val="28"/>
        </w:rPr>
        <w:t>lệ</w:t>
      </w:r>
      <w:r>
        <w:rPr>
          <w:spacing w:val="-12"/>
          <w:sz w:val="28"/>
        </w:rPr>
        <w:t> </w:t>
      </w:r>
      <w:r>
        <w:rPr>
          <w:spacing w:val="-2"/>
          <w:sz w:val="28"/>
        </w:rPr>
        <w:t>phí</w:t>
      </w:r>
      <w:r>
        <w:rPr>
          <w:spacing w:val="-11"/>
          <w:sz w:val="28"/>
        </w:rPr>
        <w:t> </w:t>
      </w:r>
      <w:r>
        <w:rPr>
          <w:spacing w:val="-2"/>
          <w:sz w:val="28"/>
        </w:rPr>
        <w:t>Tòa</w:t>
      </w:r>
      <w:r>
        <w:rPr>
          <w:spacing w:val="-12"/>
          <w:sz w:val="28"/>
        </w:rPr>
        <w:t> </w:t>
      </w:r>
      <w:r>
        <w:rPr>
          <w:spacing w:val="-2"/>
          <w:sz w:val="28"/>
        </w:rPr>
        <w:t>án</w:t>
      </w:r>
      <w:r>
        <w:rPr>
          <w:spacing w:val="-11"/>
          <w:sz w:val="28"/>
        </w:rPr>
        <w:t> </w:t>
      </w:r>
      <w:r>
        <w:rPr>
          <w:spacing w:val="-2"/>
          <w:sz w:val="28"/>
        </w:rPr>
        <w:t>số</w:t>
      </w:r>
      <w:r>
        <w:rPr>
          <w:spacing w:val="-11"/>
          <w:sz w:val="28"/>
        </w:rPr>
        <w:t> </w:t>
      </w:r>
      <w:r>
        <w:rPr>
          <w:spacing w:val="-2"/>
          <w:sz w:val="28"/>
        </w:rPr>
        <w:t>0003080</w:t>
      </w:r>
      <w:r>
        <w:rPr>
          <w:spacing w:val="-11"/>
          <w:sz w:val="28"/>
        </w:rPr>
        <w:t> </w:t>
      </w:r>
      <w:r>
        <w:rPr>
          <w:spacing w:val="-2"/>
          <w:sz w:val="28"/>
        </w:rPr>
        <w:t>ngày</w:t>
      </w:r>
      <w:r>
        <w:rPr>
          <w:spacing w:val="-16"/>
          <w:sz w:val="28"/>
        </w:rPr>
        <w:t> </w:t>
      </w:r>
      <w:r>
        <w:rPr>
          <w:spacing w:val="-2"/>
          <w:sz w:val="28"/>
        </w:rPr>
        <w:t>09/8/2022</w:t>
      </w:r>
      <w:r>
        <w:rPr>
          <w:spacing w:val="-11"/>
          <w:sz w:val="28"/>
        </w:rPr>
        <w:t> </w:t>
      </w:r>
      <w:r>
        <w:rPr>
          <w:spacing w:val="-2"/>
          <w:sz w:val="28"/>
        </w:rPr>
        <w:t>của</w:t>
      </w:r>
      <w:r>
        <w:rPr>
          <w:spacing w:val="-14"/>
          <w:sz w:val="28"/>
        </w:rPr>
        <w:t> </w:t>
      </w:r>
      <w:r>
        <w:rPr>
          <w:spacing w:val="-2"/>
          <w:sz w:val="28"/>
        </w:rPr>
        <w:t>Chi</w:t>
      </w:r>
      <w:r>
        <w:rPr>
          <w:spacing w:val="-11"/>
          <w:sz w:val="28"/>
        </w:rPr>
        <w:t> </w:t>
      </w:r>
      <w:r>
        <w:rPr>
          <w:spacing w:val="-2"/>
          <w:sz w:val="28"/>
        </w:rPr>
        <w:t>cục</w:t>
      </w:r>
      <w:r>
        <w:rPr>
          <w:spacing w:val="-12"/>
          <w:sz w:val="28"/>
        </w:rPr>
        <w:t> </w:t>
      </w:r>
      <w:r>
        <w:rPr>
          <w:spacing w:val="-2"/>
          <w:sz w:val="28"/>
        </w:rPr>
        <w:t>Thi</w:t>
      </w:r>
      <w:r>
        <w:rPr>
          <w:spacing w:val="-11"/>
          <w:sz w:val="28"/>
        </w:rPr>
        <w:t> </w:t>
      </w:r>
      <w:r>
        <w:rPr>
          <w:spacing w:val="-2"/>
          <w:sz w:val="28"/>
        </w:rPr>
        <w:t>hành </w:t>
      </w:r>
      <w:r>
        <w:rPr>
          <w:sz w:val="28"/>
        </w:rPr>
        <w:t>án dân sự</w:t>
      </w:r>
      <w:r>
        <w:rPr>
          <w:spacing w:val="-1"/>
          <w:sz w:val="28"/>
        </w:rPr>
        <w:t> </w:t>
      </w:r>
      <w:r>
        <w:rPr>
          <w:sz w:val="28"/>
        </w:rPr>
        <w:t>huyện A, tỉnh Vĩnh Phúc.</w:t>
      </w:r>
    </w:p>
    <w:p>
      <w:pPr>
        <w:pStyle w:val="BodyText"/>
        <w:spacing w:before="10" w:after="1"/>
        <w:ind w:left="0"/>
        <w:jc w:val="left"/>
        <w:rPr>
          <w:sz w:val="13"/>
        </w:rPr>
      </w:pPr>
    </w:p>
    <w:tbl>
      <w:tblPr>
        <w:tblW w:w="0" w:type="auto"/>
        <w:jc w:val="left"/>
        <w:tblInd w:w="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6"/>
        <w:gridCol w:w="5177"/>
      </w:tblGrid>
      <w:tr>
        <w:trPr>
          <w:trHeight w:val="2833" w:hRule="atLeast"/>
        </w:trPr>
        <w:tc>
          <w:tcPr>
            <w:tcW w:w="4026" w:type="dxa"/>
          </w:tcPr>
          <w:p>
            <w:pPr>
              <w:pStyle w:val="TableParagraph"/>
              <w:spacing w:before="170"/>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978" w:val="left" w:leader="none"/>
                <w:tab w:pos="979" w:val="left" w:leader="none"/>
              </w:tabs>
              <w:spacing w:line="240" w:lineRule="auto" w:before="36" w:after="0"/>
              <w:ind w:left="978" w:right="0" w:hanging="361"/>
              <w:jc w:val="left"/>
              <w:rPr>
                <w:sz w:val="24"/>
              </w:rPr>
            </w:pPr>
            <w:r>
              <w:rPr>
                <w:sz w:val="24"/>
              </w:rPr>
              <w:t>VKSND</w:t>
            </w:r>
            <w:r>
              <w:rPr>
                <w:spacing w:val="-10"/>
                <w:sz w:val="24"/>
              </w:rPr>
              <w:t> </w:t>
            </w:r>
            <w:r>
              <w:rPr>
                <w:sz w:val="24"/>
              </w:rPr>
              <w:t>tỉnh</w:t>
            </w:r>
            <w:r>
              <w:rPr>
                <w:spacing w:val="-8"/>
                <w:sz w:val="24"/>
              </w:rPr>
              <w:t> </w:t>
            </w:r>
            <w:r>
              <w:rPr>
                <w:sz w:val="24"/>
              </w:rPr>
              <w:t>Vĩnh</w:t>
            </w:r>
            <w:r>
              <w:rPr>
                <w:spacing w:val="-9"/>
                <w:sz w:val="24"/>
              </w:rPr>
              <w:t> </w:t>
            </w:r>
            <w:r>
              <w:rPr>
                <w:spacing w:val="-4"/>
                <w:sz w:val="24"/>
              </w:rPr>
              <w:t>Phúc;</w:t>
            </w:r>
          </w:p>
          <w:p>
            <w:pPr>
              <w:pStyle w:val="TableParagraph"/>
              <w:numPr>
                <w:ilvl w:val="0"/>
                <w:numId w:val="5"/>
              </w:numPr>
              <w:tabs>
                <w:tab w:pos="978" w:val="left" w:leader="none"/>
                <w:tab w:pos="979" w:val="left" w:leader="none"/>
              </w:tabs>
              <w:spacing w:line="240" w:lineRule="auto" w:before="0" w:after="0"/>
              <w:ind w:left="978" w:right="0" w:hanging="361"/>
              <w:jc w:val="left"/>
              <w:rPr>
                <w:sz w:val="24"/>
              </w:rPr>
            </w:pPr>
            <w:r>
              <w:rPr>
                <w:sz w:val="24"/>
              </w:rPr>
              <w:t>TAND</w:t>
            </w:r>
            <w:r>
              <w:rPr>
                <w:spacing w:val="-7"/>
                <w:sz w:val="24"/>
              </w:rPr>
              <w:t> </w:t>
            </w:r>
            <w:r>
              <w:rPr>
                <w:sz w:val="24"/>
              </w:rPr>
              <w:t>huyện</w:t>
            </w:r>
            <w:r>
              <w:rPr>
                <w:spacing w:val="-5"/>
                <w:sz w:val="24"/>
              </w:rPr>
              <w:t> A;</w:t>
            </w:r>
          </w:p>
          <w:p>
            <w:pPr>
              <w:pStyle w:val="TableParagraph"/>
              <w:numPr>
                <w:ilvl w:val="0"/>
                <w:numId w:val="5"/>
              </w:numPr>
              <w:tabs>
                <w:tab w:pos="978" w:val="left" w:leader="none"/>
                <w:tab w:pos="979" w:val="left" w:leader="none"/>
              </w:tabs>
              <w:spacing w:line="240" w:lineRule="auto" w:before="0" w:after="0"/>
              <w:ind w:left="978" w:right="0" w:hanging="361"/>
              <w:jc w:val="left"/>
              <w:rPr>
                <w:sz w:val="24"/>
              </w:rPr>
            </w:pPr>
            <w:r>
              <w:rPr>
                <w:sz w:val="24"/>
              </w:rPr>
              <w:t>VKSND</w:t>
            </w:r>
            <w:r>
              <w:rPr>
                <w:spacing w:val="-11"/>
                <w:sz w:val="24"/>
              </w:rPr>
              <w:t> </w:t>
            </w:r>
            <w:r>
              <w:rPr>
                <w:sz w:val="24"/>
              </w:rPr>
              <w:t>huyện</w:t>
            </w:r>
            <w:r>
              <w:rPr>
                <w:spacing w:val="-10"/>
                <w:sz w:val="24"/>
              </w:rPr>
              <w:t> </w:t>
            </w:r>
            <w:r>
              <w:rPr>
                <w:spacing w:val="-5"/>
                <w:sz w:val="24"/>
              </w:rPr>
              <w:t>A;</w:t>
            </w:r>
          </w:p>
          <w:p>
            <w:pPr>
              <w:pStyle w:val="TableParagraph"/>
              <w:numPr>
                <w:ilvl w:val="0"/>
                <w:numId w:val="5"/>
              </w:numPr>
              <w:tabs>
                <w:tab w:pos="978" w:val="left" w:leader="none"/>
                <w:tab w:pos="979" w:val="left" w:leader="none"/>
              </w:tabs>
              <w:spacing w:line="240" w:lineRule="auto" w:before="0" w:after="0"/>
              <w:ind w:left="978" w:right="0" w:hanging="361"/>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pacing w:val="-7"/>
                <w:sz w:val="24"/>
              </w:rPr>
              <w:t>A;</w:t>
            </w:r>
          </w:p>
          <w:p>
            <w:pPr>
              <w:pStyle w:val="TableParagraph"/>
              <w:numPr>
                <w:ilvl w:val="0"/>
                <w:numId w:val="5"/>
              </w:numPr>
              <w:tabs>
                <w:tab w:pos="978" w:val="left" w:leader="none"/>
                <w:tab w:pos="979" w:val="left" w:leader="none"/>
              </w:tabs>
              <w:spacing w:line="240" w:lineRule="auto" w:before="0" w:after="0"/>
              <w:ind w:left="978" w:right="0" w:hanging="361"/>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spacing w:before="2"/>
              <w:ind w:left="50"/>
              <w:rPr>
                <w:sz w:val="20"/>
              </w:rPr>
            </w:pPr>
            <w:r>
              <w:rPr>
                <w:sz w:val="24"/>
              </w:rPr>
              <w:t>-</w:t>
            </w:r>
            <w:r>
              <w:rPr>
                <w:spacing w:val="-4"/>
                <w:sz w:val="24"/>
              </w:rPr>
              <w:t> </w:t>
            </w:r>
            <w:r>
              <w:rPr>
                <w:sz w:val="24"/>
              </w:rPr>
              <w:t>Lưu:</w:t>
            </w:r>
            <w:r>
              <w:rPr>
                <w:spacing w:val="-5"/>
                <w:sz w:val="24"/>
              </w:rPr>
              <w:t> </w:t>
            </w:r>
            <w:r>
              <w:rPr>
                <w:sz w:val="24"/>
              </w:rPr>
              <w:t>Hồ</w:t>
            </w:r>
            <w:r>
              <w:rPr>
                <w:spacing w:val="-6"/>
                <w:sz w:val="24"/>
              </w:rPr>
              <w:t> </w:t>
            </w:r>
            <w:r>
              <w:rPr>
                <w:sz w:val="24"/>
              </w:rPr>
              <w:t>sơ</w:t>
            </w:r>
            <w:r>
              <w:rPr>
                <w:spacing w:val="-5"/>
                <w:sz w:val="24"/>
              </w:rPr>
              <w:t> </w:t>
            </w:r>
            <w:r>
              <w:rPr>
                <w:sz w:val="24"/>
              </w:rPr>
              <w:t>vụ</w:t>
            </w:r>
            <w:r>
              <w:rPr>
                <w:spacing w:val="-5"/>
                <w:sz w:val="24"/>
              </w:rPr>
              <w:t> </w:t>
            </w:r>
            <w:r>
              <w:rPr>
                <w:sz w:val="24"/>
              </w:rPr>
              <w:t>án,</w:t>
            </w:r>
            <w:r>
              <w:rPr>
                <w:spacing w:val="-5"/>
                <w:sz w:val="24"/>
              </w:rPr>
              <w:t> </w:t>
            </w:r>
            <w:r>
              <w:rPr>
                <w:sz w:val="24"/>
              </w:rPr>
              <w:t>Tòa</w:t>
            </w:r>
            <w:r>
              <w:rPr>
                <w:spacing w:val="-4"/>
                <w:sz w:val="24"/>
              </w:rPr>
              <w:t> </w:t>
            </w:r>
            <w:r>
              <w:rPr>
                <w:sz w:val="24"/>
              </w:rPr>
              <w:t>Dân</w:t>
            </w:r>
            <w:r>
              <w:rPr>
                <w:spacing w:val="-5"/>
                <w:sz w:val="24"/>
              </w:rPr>
              <w:t> </w:t>
            </w:r>
            <w:r>
              <w:rPr>
                <w:sz w:val="24"/>
              </w:rPr>
              <w:t>sự,</w:t>
            </w:r>
            <w:r>
              <w:rPr>
                <w:spacing w:val="-5"/>
                <w:sz w:val="24"/>
              </w:rPr>
              <w:t> </w:t>
            </w:r>
            <w:r>
              <w:rPr>
                <w:spacing w:val="-4"/>
                <w:sz w:val="24"/>
              </w:rPr>
              <w:t>HCTP</w:t>
            </w:r>
            <w:r>
              <w:rPr>
                <w:spacing w:val="-4"/>
                <w:sz w:val="20"/>
              </w:rPr>
              <w:t>.</w:t>
            </w:r>
          </w:p>
        </w:tc>
        <w:tc>
          <w:tcPr>
            <w:tcW w:w="5177" w:type="dxa"/>
          </w:tcPr>
          <w:p>
            <w:pPr>
              <w:pStyle w:val="TableParagraph"/>
              <w:spacing w:line="311" w:lineRule="exact"/>
              <w:ind w:left="133"/>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PHÚC</w:t>
            </w:r>
            <w:r>
              <w:rPr>
                <w:b/>
                <w:spacing w:val="-3"/>
                <w:sz w:val="28"/>
              </w:rPr>
              <w:t> </w:t>
            </w:r>
            <w:r>
              <w:rPr>
                <w:b/>
                <w:spacing w:val="-4"/>
                <w:sz w:val="28"/>
              </w:rPr>
              <w:t>THẨM</w:t>
            </w:r>
          </w:p>
          <w:p>
            <w:pPr>
              <w:pStyle w:val="TableParagraph"/>
              <w:spacing w:before="79"/>
              <w:ind w:left="796"/>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spacing w:before="9"/>
              <w:ind w:left="0"/>
              <w:rPr>
                <w:sz w:val="43"/>
              </w:rPr>
            </w:pPr>
          </w:p>
          <w:p>
            <w:pPr>
              <w:pStyle w:val="TableParagraph"/>
              <w:ind w:left="1988" w:right="1147"/>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ind w:left="0"/>
              <w:rPr>
                <w:sz w:val="30"/>
              </w:rPr>
            </w:pPr>
          </w:p>
          <w:p>
            <w:pPr>
              <w:pStyle w:val="TableParagraph"/>
              <w:spacing w:before="8"/>
              <w:ind w:left="0"/>
              <w:rPr>
                <w:sz w:val="24"/>
              </w:rPr>
            </w:pPr>
          </w:p>
          <w:p>
            <w:pPr>
              <w:pStyle w:val="TableParagraph"/>
              <w:spacing w:line="302" w:lineRule="exact"/>
              <w:ind w:left="1988" w:right="1148"/>
              <w:jc w:val="center"/>
              <w:rPr>
                <w:b/>
                <w:sz w:val="28"/>
              </w:rPr>
            </w:pPr>
            <w:r>
              <w:rPr>
                <w:b/>
                <w:sz w:val="28"/>
              </w:rPr>
              <w:t>Nguyễn</w:t>
            </w:r>
            <w:r>
              <w:rPr>
                <w:b/>
                <w:spacing w:val="-4"/>
                <w:sz w:val="28"/>
              </w:rPr>
              <w:t> </w:t>
            </w:r>
            <w:r>
              <w:rPr>
                <w:b/>
                <w:sz w:val="28"/>
              </w:rPr>
              <w:t>Duy</w:t>
            </w:r>
            <w:r>
              <w:rPr>
                <w:b/>
                <w:spacing w:val="-3"/>
                <w:sz w:val="28"/>
              </w:rPr>
              <w:t> </w:t>
            </w:r>
            <w:r>
              <w:rPr>
                <w:b/>
                <w:spacing w:val="-5"/>
                <w:sz w:val="28"/>
              </w:rPr>
              <w:t>Sơn</w:t>
            </w:r>
          </w:p>
        </w:tc>
      </w:tr>
    </w:tbl>
    <w:sectPr>
      <w:type w:val="continuous"/>
      <w:pgSz w:w="11910" w:h="16840"/>
      <w:pgMar w:header="0" w:footer="703" w:top="1120" w:bottom="900" w:left="12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829987pt;margin-top:795.765747pt;width:13.15pt;height:14.35pt;mso-position-horizontal-relative:page;mso-position-vertical-relative:page;z-index:-15815168"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78" w:hanging="36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84" w:hanging="360"/>
      </w:pPr>
      <w:rPr>
        <w:rFonts w:hint="default"/>
        <w:lang w:val="vi" w:eastAsia="en-US" w:bidi="ar-SA"/>
      </w:rPr>
    </w:lvl>
    <w:lvl w:ilvl="2">
      <w:start w:val="0"/>
      <w:numFmt w:val="bullet"/>
      <w:lvlText w:val="•"/>
      <w:lvlJc w:val="left"/>
      <w:pPr>
        <w:ind w:left="1589" w:hanging="360"/>
      </w:pPr>
      <w:rPr>
        <w:rFonts w:hint="default"/>
        <w:lang w:val="vi" w:eastAsia="en-US" w:bidi="ar-SA"/>
      </w:rPr>
    </w:lvl>
    <w:lvl w:ilvl="3">
      <w:start w:val="0"/>
      <w:numFmt w:val="bullet"/>
      <w:lvlText w:val="•"/>
      <w:lvlJc w:val="left"/>
      <w:pPr>
        <w:ind w:left="1893" w:hanging="360"/>
      </w:pPr>
      <w:rPr>
        <w:rFonts w:hint="default"/>
        <w:lang w:val="vi" w:eastAsia="en-US" w:bidi="ar-SA"/>
      </w:rPr>
    </w:lvl>
    <w:lvl w:ilvl="4">
      <w:start w:val="0"/>
      <w:numFmt w:val="bullet"/>
      <w:lvlText w:val="•"/>
      <w:lvlJc w:val="left"/>
      <w:pPr>
        <w:ind w:left="2198" w:hanging="360"/>
      </w:pPr>
      <w:rPr>
        <w:rFonts w:hint="default"/>
        <w:lang w:val="vi" w:eastAsia="en-US" w:bidi="ar-SA"/>
      </w:rPr>
    </w:lvl>
    <w:lvl w:ilvl="5">
      <w:start w:val="0"/>
      <w:numFmt w:val="bullet"/>
      <w:lvlText w:val="•"/>
      <w:lvlJc w:val="left"/>
      <w:pPr>
        <w:ind w:left="2503" w:hanging="360"/>
      </w:pPr>
      <w:rPr>
        <w:rFonts w:hint="default"/>
        <w:lang w:val="vi" w:eastAsia="en-US" w:bidi="ar-SA"/>
      </w:rPr>
    </w:lvl>
    <w:lvl w:ilvl="6">
      <w:start w:val="0"/>
      <w:numFmt w:val="bullet"/>
      <w:lvlText w:val="•"/>
      <w:lvlJc w:val="left"/>
      <w:pPr>
        <w:ind w:left="2807" w:hanging="360"/>
      </w:pPr>
      <w:rPr>
        <w:rFonts w:hint="default"/>
        <w:lang w:val="vi" w:eastAsia="en-US" w:bidi="ar-SA"/>
      </w:rPr>
    </w:lvl>
    <w:lvl w:ilvl="7">
      <w:start w:val="0"/>
      <w:numFmt w:val="bullet"/>
      <w:lvlText w:val="•"/>
      <w:lvlJc w:val="left"/>
      <w:pPr>
        <w:ind w:left="3112" w:hanging="360"/>
      </w:pPr>
      <w:rPr>
        <w:rFonts w:hint="default"/>
        <w:lang w:val="vi" w:eastAsia="en-US" w:bidi="ar-SA"/>
      </w:rPr>
    </w:lvl>
    <w:lvl w:ilvl="8">
      <w:start w:val="0"/>
      <w:numFmt w:val="bullet"/>
      <w:lvlText w:val="•"/>
      <w:lvlJc w:val="left"/>
      <w:pPr>
        <w:ind w:left="3416" w:hanging="360"/>
      </w:pPr>
      <w:rPr>
        <w:rFonts w:hint="default"/>
        <w:lang w:val="vi" w:eastAsia="en-US" w:bidi="ar-SA"/>
      </w:rPr>
    </w:lvl>
  </w:abstractNum>
  <w:abstractNum w:abstractNumId="3">
    <w:multiLevelType w:val="hybridMultilevel"/>
    <w:lvl w:ilvl="0">
      <w:start w:val="1"/>
      <w:numFmt w:val="decimal"/>
      <w:lvlText w:val="%1."/>
      <w:lvlJc w:val="left"/>
      <w:pPr>
        <w:ind w:left="338" w:hanging="291"/>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65" w:hanging="291"/>
      </w:pPr>
      <w:rPr>
        <w:rFonts w:hint="default"/>
        <w:lang w:val="vi" w:eastAsia="en-US" w:bidi="ar-SA"/>
      </w:rPr>
    </w:lvl>
    <w:lvl w:ilvl="2">
      <w:start w:val="0"/>
      <w:numFmt w:val="bullet"/>
      <w:lvlText w:val="•"/>
      <w:lvlJc w:val="left"/>
      <w:pPr>
        <w:ind w:left="1990" w:hanging="291"/>
      </w:pPr>
      <w:rPr>
        <w:rFonts w:hint="default"/>
        <w:lang w:val="vi" w:eastAsia="en-US" w:bidi="ar-SA"/>
      </w:rPr>
    </w:lvl>
    <w:lvl w:ilvl="3">
      <w:start w:val="0"/>
      <w:numFmt w:val="bullet"/>
      <w:lvlText w:val="•"/>
      <w:lvlJc w:val="left"/>
      <w:pPr>
        <w:ind w:left="2815" w:hanging="291"/>
      </w:pPr>
      <w:rPr>
        <w:rFonts w:hint="default"/>
        <w:lang w:val="vi" w:eastAsia="en-US" w:bidi="ar-SA"/>
      </w:rPr>
    </w:lvl>
    <w:lvl w:ilvl="4">
      <w:start w:val="0"/>
      <w:numFmt w:val="bullet"/>
      <w:lvlText w:val="•"/>
      <w:lvlJc w:val="left"/>
      <w:pPr>
        <w:ind w:left="3641" w:hanging="291"/>
      </w:pPr>
      <w:rPr>
        <w:rFonts w:hint="default"/>
        <w:lang w:val="vi" w:eastAsia="en-US" w:bidi="ar-SA"/>
      </w:rPr>
    </w:lvl>
    <w:lvl w:ilvl="5">
      <w:start w:val="0"/>
      <w:numFmt w:val="bullet"/>
      <w:lvlText w:val="•"/>
      <w:lvlJc w:val="left"/>
      <w:pPr>
        <w:ind w:left="4466" w:hanging="291"/>
      </w:pPr>
      <w:rPr>
        <w:rFonts w:hint="default"/>
        <w:lang w:val="vi" w:eastAsia="en-US" w:bidi="ar-SA"/>
      </w:rPr>
    </w:lvl>
    <w:lvl w:ilvl="6">
      <w:start w:val="0"/>
      <w:numFmt w:val="bullet"/>
      <w:lvlText w:val="•"/>
      <w:lvlJc w:val="left"/>
      <w:pPr>
        <w:ind w:left="5291" w:hanging="291"/>
      </w:pPr>
      <w:rPr>
        <w:rFonts w:hint="default"/>
        <w:lang w:val="vi" w:eastAsia="en-US" w:bidi="ar-SA"/>
      </w:rPr>
    </w:lvl>
    <w:lvl w:ilvl="7">
      <w:start w:val="0"/>
      <w:numFmt w:val="bullet"/>
      <w:lvlText w:val="•"/>
      <w:lvlJc w:val="left"/>
      <w:pPr>
        <w:ind w:left="6117" w:hanging="291"/>
      </w:pPr>
      <w:rPr>
        <w:rFonts w:hint="default"/>
        <w:lang w:val="vi" w:eastAsia="en-US" w:bidi="ar-SA"/>
      </w:rPr>
    </w:lvl>
    <w:lvl w:ilvl="8">
      <w:start w:val="0"/>
      <w:numFmt w:val="bullet"/>
      <w:lvlText w:val="•"/>
      <w:lvlJc w:val="left"/>
      <w:pPr>
        <w:ind w:left="6942" w:hanging="291"/>
      </w:pPr>
      <w:rPr>
        <w:rFonts w:hint="default"/>
        <w:lang w:val="vi" w:eastAsia="en-US" w:bidi="ar-SA"/>
      </w:rPr>
    </w:lvl>
  </w:abstractNum>
  <w:abstractNum w:abstractNumId="2">
    <w:multiLevelType w:val="hybridMultilevel"/>
    <w:lvl w:ilvl="0">
      <w:start w:val="1"/>
      <w:numFmt w:val="decimal"/>
      <w:lvlText w:val="[%1]"/>
      <w:lvlJc w:val="left"/>
      <w:pPr>
        <w:ind w:left="42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3" w:hanging="173"/>
      </w:pPr>
      <w:rPr>
        <w:rFonts w:hint="default"/>
        <w:lang w:val="vi" w:eastAsia="en-US" w:bidi="ar-SA"/>
      </w:rPr>
    </w:lvl>
    <w:lvl w:ilvl="3">
      <w:start w:val="0"/>
      <w:numFmt w:val="bullet"/>
      <w:lvlText w:val="•"/>
      <w:lvlJc w:val="left"/>
      <w:pPr>
        <w:ind w:left="3199" w:hanging="173"/>
      </w:pPr>
      <w:rPr>
        <w:rFonts w:hint="default"/>
        <w:lang w:val="vi" w:eastAsia="en-US" w:bidi="ar-SA"/>
      </w:rPr>
    </w:lvl>
    <w:lvl w:ilvl="4">
      <w:start w:val="0"/>
      <w:numFmt w:val="bullet"/>
      <w:lvlText w:val="•"/>
      <w:lvlJc w:val="left"/>
      <w:pPr>
        <w:ind w:left="4126" w:hanging="173"/>
      </w:pPr>
      <w:rPr>
        <w:rFonts w:hint="default"/>
        <w:lang w:val="vi" w:eastAsia="en-US" w:bidi="ar-SA"/>
      </w:rPr>
    </w:lvl>
    <w:lvl w:ilvl="5">
      <w:start w:val="0"/>
      <w:numFmt w:val="bullet"/>
      <w:lvlText w:val="•"/>
      <w:lvlJc w:val="left"/>
      <w:pPr>
        <w:ind w:left="5053" w:hanging="173"/>
      </w:pPr>
      <w:rPr>
        <w:rFonts w:hint="default"/>
        <w:lang w:val="vi" w:eastAsia="en-US" w:bidi="ar-SA"/>
      </w:rPr>
    </w:lvl>
    <w:lvl w:ilvl="6">
      <w:start w:val="0"/>
      <w:numFmt w:val="bullet"/>
      <w:lvlText w:val="•"/>
      <w:lvlJc w:val="left"/>
      <w:pPr>
        <w:ind w:left="5979" w:hanging="173"/>
      </w:pPr>
      <w:rPr>
        <w:rFonts w:hint="default"/>
        <w:lang w:val="vi" w:eastAsia="en-US" w:bidi="ar-SA"/>
      </w:rPr>
    </w:lvl>
    <w:lvl w:ilvl="7">
      <w:start w:val="0"/>
      <w:numFmt w:val="bullet"/>
      <w:lvlText w:val="•"/>
      <w:lvlJc w:val="left"/>
      <w:pPr>
        <w:ind w:left="6906" w:hanging="173"/>
      </w:pPr>
      <w:rPr>
        <w:rFonts w:hint="default"/>
        <w:lang w:val="vi" w:eastAsia="en-US" w:bidi="ar-SA"/>
      </w:rPr>
    </w:lvl>
    <w:lvl w:ilvl="8">
      <w:start w:val="0"/>
      <w:numFmt w:val="bullet"/>
      <w:lvlText w:val="•"/>
      <w:lvlJc w:val="left"/>
      <w:pPr>
        <w:ind w:left="7833" w:hanging="173"/>
      </w:pPr>
      <w:rPr>
        <w:rFonts w:hint="default"/>
        <w:lang w:val="vi" w:eastAsia="en-US" w:bidi="ar-SA"/>
      </w:rPr>
    </w:lvl>
  </w:abstractNum>
  <w:abstractNum w:abstractNumId="1">
    <w:multiLevelType w:val="hybridMultilevel"/>
    <w:lvl w:ilvl="0">
      <w:start w:val="1"/>
      <w:numFmt w:val="decimal"/>
      <w:lvlText w:val="%1."/>
      <w:lvlJc w:val="left"/>
      <w:pPr>
        <w:ind w:left="42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6" w:hanging="288"/>
      </w:pPr>
      <w:rPr>
        <w:rFonts w:hint="default"/>
        <w:lang w:val="vi" w:eastAsia="en-US" w:bidi="ar-SA"/>
      </w:rPr>
    </w:lvl>
    <w:lvl w:ilvl="2">
      <w:start w:val="0"/>
      <w:numFmt w:val="bullet"/>
      <w:lvlText w:val="•"/>
      <w:lvlJc w:val="left"/>
      <w:pPr>
        <w:ind w:left="2273" w:hanging="288"/>
      </w:pPr>
      <w:rPr>
        <w:rFonts w:hint="default"/>
        <w:lang w:val="vi" w:eastAsia="en-US" w:bidi="ar-SA"/>
      </w:rPr>
    </w:lvl>
    <w:lvl w:ilvl="3">
      <w:start w:val="0"/>
      <w:numFmt w:val="bullet"/>
      <w:lvlText w:val="•"/>
      <w:lvlJc w:val="left"/>
      <w:pPr>
        <w:ind w:left="3199" w:hanging="288"/>
      </w:pPr>
      <w:rPr>
        <w:rFonts w:hint="default"/>
        <w:lang w:val="vi" w:eastAsia="en-US" w:bidi="ar-SA"/>
      </w:rPr>
    </w:lvl>
    <w:lvl w:ilvl="4">
      <w:start w:val="0"/>
      <w:numFmt w:val="bullet"/>
      <w:lvlText w:val="•"/>
      <w:lvlJc w:val="left"/>
      <w:pPr>
        <w:ind w:left="4126" w:hanging="288"/>
      </w:pPr>
      <w:rPr>
        <w:rFonts w:hint="default"/>
        <w:lang w:val="vi" w:eastAsia="en-US" w:bidi="ar-SA"/>
      </w:rPr>
    </w:lvl>
    <w:lvl w:ilvl="5">
      <w:start w:val="0"/>
      <w:numFmt w:val="bullet"/>
      <w:lvlText w:val="•"/>
      <w:lvlJc w:val="left"/>
      <w:pPr>
        <w:ind w:left="5053" w:hanging="288"/>
      </w:pPr>
      <w:rPr>
        <w:rFonts w:hint="default"/>
        <w:lang w:val="vi" w:eastAsia="en-US" w:bidi="ar-SA"/>
      </w:rPr>
    </w:lvl>
    <w:lvl w:ilvl="6">
      <w:start w:val="0"/>
      <w:numFmt w:val="bullet"/>
      <w:lvlText w:val="•"/>
      <w:lvlJc w:val="left"/>
      <w:pPr>
        <w:ind w:left="5979" w:hanging="288"/>
      </w:pPr>
      <w:rPr>
        <w:rFonts w:hint="default"/>
        <w:lang w:val="vi" w:eastAsia="en-US" w:bidi="ar-SA"/>
      </w:rPr>
    </w:lvl>
    <w:lvl w:ilvl="7">
      <w:start w:val="0"/>
      <w:numFmt w:val="bullet"/>
      <w:lvlText w:val="•"/>
      <w:lvlJc w:val="left"/>
      <w:pPr>
        <w:ind w:left="6906" w:hanging="288"/>
      </w:pPr>
      <w:rPr>
        <w:rFonts w:hint="default"/>
        <w:lang w:val="vi" w:eastAsia="en-US" w:bidi="ar-SA"/>
      </w:rPr>
    </w:lvl>
    <w:lvl w:ilvl="8">
      <w:start w:val="0"/>
      <w:numFmt w:val="bullet"/>
      <w:lvlText w:val="•"/>
      <w:lvlJc w:val="left"/>
      <w:pPr>
        <w:ind w:left="7833" w:hanging="288"/>
      </w:pPr>
      <w:rPr>
        <w:rFonts w:hint="default"/>
        <w:lang w:val="vi" w:eastAsia="en-US" w:bidi="ar-SA"/>
      </w:rPr>
    </w:lvl>
  </w:abstractNum>
  <w:abstractNum w:abstractNumId="0">
    <w:multiLevelType w:val="hybridMultilevel"/>
    <w:lvl w:ilvl="0">
      <w:start w:val="0"/>
      <w:numFmt w:val="bullet"/>
      <w:lvlText w:val="-"/>
      <w:lvlJc w:val="left"/>
      <w:pPr>
        <w:ind w:left="4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46" w:hanging="164"/>
      </w:pPr>
      <w:rPr>
        <w:rFonts w:hint="default"/>
        <w:lang w:val="vi" w:eastAsia="en-US" w:bidi="ar-SA"/>
      </w:rPr>
    </w:lvl>
    <w:lvl w:ilvl="2">
      <w:start w:val="0"/>
      <w:numFmt w:val="bullet"/>
      <w:lvlText w:val="•"/>
      <w:lvlJc w:val="left"/>
      <w:pPr>
        <w:ind w:left="2273" w:hanging="164"/>
      </w:pPr>
      <w:rPr>
        <w:rFonts w:hint="default"/>
        <w:lang w:val="vi" w:eastAsia="en-US" w:bidi="ar-SA"/>
      </w:rPr>
    </w:lvl>
    <w:lvl w:ilvl="3">
      <w:start w:val="0"/>
      <w:numFmt w:val="bullet"/>
      <w:lvlText w:val="•"/>
      <w:lvlJc w:val="left"/>
      <w:pPr>
        <w:ind w:left="3199" w:hanging="164"/>
      </w:pPr>
      <w:rPr>
        <w:rFonts w:hint="default"/>
        <w:lang w:val="vi" w:eastAsia="en-US" w:bidi="ar-SA"/>
      </w:rPr>
    </w:lvl>
    <w:lvl w:ilvl="4">
      <w:start w:val="0"/>
      <w:numFmt w:val="bullet"/>
      <w:lvlText w:val="•"/>
      <w:lvlJc w:val="left"/>
      <w:pPr>
        <w:ind w:left="4126"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5979" w:hanging="164"/>
      </w:pPr>
      <w:rPr>
        <w:rFonts w:hint="default"/>
        <w:lang w:val="vi" w:eastAsia="en-US" w:bidi="ar-SA"/>
      </w:rPr>
    </w:lvl>
    <w:lvl w:ilvl="7">
      <w:start w:val="0"/>
      <w:numFmt w:val="bullet"/>
      <w:lvlText w:val="•"/>
      <w:lvlJc w:val="left"/>
      <w:pPr>
        <w:ind w:left="690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5" w:right="8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22" w:right="18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97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2023-04-24T06:15:30Z</dcterms:created>
  <dcterms:modified xsi:type="dcterms:W3CDTF">2023-04-24T06:15:30Z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