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60"/>
        <w:gridCol w:w="5598"/>
      </w:tblGrid>
      <w:tr>
        <w:trPr>
          <w:trHeight w:val="1042" w:hRule="atLeast"/>
        </w:trPr>
        <w:tc>
          <w:tcPr>
            <w:tcW w:w="2960" w:type="dxa"/>
          </w:tcPr>
          <w:p>
            <w:pPr>
              <w:pStyle w:val="TableParagraph"/>
              <w:spacing w:line="278" w:lineRule="auto"/>
              <w:ind w:right="333"/>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BÌNH Đ</w:t>
            </w:r>
          </w:p>
          <w:p>
            <w:pPr>
              <w:pStyle w:val="TableParagraph"/>
              <w:spacing w:line="267" w:lineRule="exact"/>
              <w:ind w:right="334"/>
              <w:jc w:val="center"/>
              <w:rPr>
                <w:sz w:val="24"/>
              </w:rPr>
            </w:pPr>
            <w:r>
              <w:rPr>
                <w:spacing w:val="-4"/>
                <w:sz w:val="24"/>
                <w:u w:val="single"/>
              </w:rPr>
              <w:t> </w:t>
            </w:r>
            <w:r>
              <w:rPr>
                <w:sz w:val="24"/>
                <w:u w:val="single"/>
              </w:rPr>
              <w:t>TỈNH</w:t>
            </w:r>
            <w:r>
              <w:rPr>
                <w:spacing w:val="-1"/>
                <w:sz w:val="24"/>
                <w:u w:val="single"/>
              </w:rPr>
              <w:t> </w:t>
            </w:r>
            <w:r>
              <w:rPr>
                <w:sz w:val="24"/>
                <w:u w:val="single"/>
              </w:rPr>
              <w:t>BẾN</w:t>
            </w:r>
            <w:r>
              <w:rPr>
                <w:spacing w:val="-2"/>
                <w:sz w:val="24"/>
                <w:u w:val="single"/>
              </w:rPr>
              <w:t> </w:t>
            </w:r>
            <w:r>
              <w:rPr>
                <w:spacing w:val="-10"/>
                <w:sz w:val="24"/>
                <w:u w:val="single"/>
              </w:rPr>
              <w:t>T</w:t>
            </w:r>
            <w:r>
              <w:rPr>
                <w:spacing w:val="40"/>
                <w:sz w:val="24"/>
                <w:u w:val="single"/>
              </w:rPr>
              <w:t> </w:t>
            </w:r>
          </w:p>
        </w:tc>
        <w:tc>
          <w:tcPr>
            <w:tcW w:w="5598" w:type="dxa"/>
          </w:tcPr>
          <w:p>
            <w:pPr>
              <w:pStyle w:val="TableParagraph"/>
              <w:spacing w:line="266" w:lineRule="exact"/>
              <w:ind w:left="378" w:right="204"/>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43"/>
              <w:ind w:left="378" w:right="197"/>
              <w:jc w:val="center"/>
              <w:rPr>
                <w:b/>
                <w:sz w:val="24"/>
              </w:rPr>
            </w:pPr>
            <w:r>
              <w:rPr>
                <w:b/>
                <w:sz w:val="24"/>
                <w:u w:val="single"/>
              </w:rPr>
              <w:t>Độc</w:t>
            </w:r>
            <w:r>
              <w:rPr>
                <w:b/>
                <w:spacing w:val="-3"/>
                <w:sz w:val="24"/>
                <w:u w:val="single"/>
              </w:rPr>
              <w:t> </w:t>
            </w:r>
            <w:r>
              <w:rPr>
                <w:b/>
                <w:sz w:val="24"/>
                <w:u w:val="single"/>
              </w:rPr>
              <w:t>lập</w:t>
            </w:r>
            <w:r>
              <w:rPr>
                <w:b/>
                <w:spacing w:val="1"/>
                <w:sz w:val="24"/>
                <w:u w:val="single"/>
              </w:rPr>
              <w:t> </w:t>
            </w:r>
            <w:r>
              <w:rPr>
                <w:b/>
                <w:sz w:val="24"/>
                <w:u w:val="single"/>
              </w:rPr>
              <w:t>–</w:t>
            </w:r>
            <w:r>
              <w:rPr>
                <w:b/>
                <w:spacing w:val="-1"/>
                <w:sz w:val="24"/>
                <w:u w:val="single"/>
              </w:rPr>
              <w:t> </w:t>
            </w:r>
            <w:r>
              <w:rPr>
                <w:b/>
                <w:sz w:val="24"/>
                <w:u w:val="single"/>
              </w:rPr>
              <w:t>Tự</w:t>
            </w:r>
            <w:r>
              <w:rPr>
                <w:b/>
                <w:spacing w:val="-1"/>
                <w:sz w:val="24"/>
                <w:u w:val="single"/>
              </w:rPr>
              <w:t> </w:t>
            </w:r>
            <w:r>
              <w:rPr>
                <w:b/>
                <w:sz w:val="24"/>
                <w:u w:val="single"/>
              </w:rPr>
              <w:t>do</w:t>
            </w:r>
            <w:r>
              <w:rPr>
                <w:b/>
                <w:spacing w:val="-1"/>
                <w:sz w:val="24"/>
                <w:u w:val="single"/>
              </w:rPr>
              <w:t> </w:t>
            </w:r>
            <w:r>
              <w:rPr>
                <w:b/>
                <w:sz w:val="24"/>
                <w:u w:val="single"/>
              </w:rPr>
              <w:t>– Hạnh</w:t>
            </w:r>
            <w:r>
              <w:rPr>
                <w:b/>
                <w:spacing w:val="-2"/>
                <w:sz w:val="24"/>
                <w:u w:val="single"/>
              </w:rPr>
              <w:t> </w:t>
            </w:r>
            <w:r>
              <w:rPr>
                <w:b/>
                <w:spacing w:val="-4"/>
                <w:sz w:val="24"/>
                <w:u w:val="single"/>
              </w:rPr>
              <w:t>phúc</w:t>
            </w:r>
          </w:p>
        </w:tc>
      </w:tr>
      <w:tr>
        <w:trPr>
          <w:trHeight w:val="411" w:hRule="atLeast"/>
        </w:trPr>
        <w:tc>
          <w:tcPr>
            <w:tcW w:w="2960" w:type="dxa"/>
          </w:tcPr>
          <w:p>
            <w:pPr>
              <w:pStyle w:val="TableParagraph"/>
              <w:spacing w:line="256" w:lineRule="exact" w:before="135"/>
              <w:ind w:left="50"/>
              <w:rPr>
                <w:sz w:val="24"/>
              </w:rPr>
            </w:pPr>
            <w:r>
              <w:rPr>
                <w:sz w:val="24"/>
              </w:rPr>
              <w:t>Số: </w:t>
            </w:r>
            <w:r>
              <w:rPr>
                <w:b/>
                <w:spacing w:val="-2"/>
                <w:sz w:val="24"/>
              </w:rPr>
              <w:t>93/</w:t>
            </w:r>
            <w:r>
              <w:rPr>
                <w:spacing w:val="-2"/>
                <w:sz w:val="24"/>
              </w:rPr>
              <w:t>2022/QĐCNTTLH</w:t>
            </w:r>
          </w:p>
        </w:tc>
        <w:tc>
          <w:tcPr>
            <w:tcW w:w="5598" w:type="dxa"/>
          </w:tcPr>
          <w:p>
            <w:pPr>
              <w:pStyle w:val="TableParagraph"/>
              <w:spacing w:line="256" w:lineRule="exact" w:before="135"/>
              <w:ind w:left="1754"/>
              <w:rPr>
                <w:i/>
                <w:sz w:val="24"/>
              </w:rPr>
            </w:pPr>
            <w:r>
              <w:rPr>
                <w:i/>
                <w:sz w:val="24"/>
              </w:rPr>
              <w:t>Bình</w:t>
            </w:r>
            <w:r>
              <w:rPr>
                <w:i/>
                <w:spacing w:val="-1"/>
                <w:sz w:val="24"/>
              </w:rPr>
              <w:t> </w:t>
            </w:r>
            <w:r>
              <w:rPr>
                <w:i/>
                <w:sz w:val="24"/>
              </w:rPr>
              <w:t>Đ, ngày</w:t>
            </w:r>
            <w:r>
              <w:rPr>
                <w:i/>
                <w:spacing w:val="59"/>
                <w:sz w:val="24"/>
              </w:rPr>
              <w:t> </w:t>
            </w:r>
            <w:r>
              <w:rPr>
                <w:i/>
                <w:sz w:val="24"/>
              </w:rPr>
              <w:t>22</w:t>
            </w:r>
            <w:r>
              <w:rPr>
                <w:i/>
                <w:spacing w:val="60"/>
                <w:sz w:val="24"/>
              </w:rPr>
              <w:t> </w:t>
            </w:r>
            <w:r>
              <w:rPr>
                <w:i/>
                <w:sz w:val="24"/>
              </w:rPr>
              <w:t>tháng</w:t>
            </w:r>
            <w:r>
              <w:rPr>
                <w:i/>
                <w:spacing w:val="60"/>
                <w:sz w:val="24"/>
              </w:rPr>
              <w:t> </w:t>
            </w:r>
            <w:r>
              <w:rPr>
                <w:i/>
                <w:sz w:val="24"/>
              </w:rPr>
              <w:t>12</w:t>
            </w:r>
            <w:r>
              <w:rPr>
                <w:i/>
                <w:spacing w:val="60"/>
                <w:sz w:val="24"/>
              </w:rPr>
              <w:t> </w:t>
            </w:r>
            <w:r>
              <w:rPr>
                <w:i/>
                <w:sz w:val="24"/>
              </w:rPr>
              <w:t>năm</w:t>
            </w:r>
            <w:r>
              <w:rPr>
                <w:i/>
                <w:spacing w:val="59"/>
                <w:sz w:val="24"/>
              </w:rPr>
              <w:t> </w:t>
            </w:r>
            <w:r>
              <w:rPr>
                <w:i/>
                <w:spacing w:val="-4"/>
                <w:sz w:val="24"/>
              </w:rPr>
              <w:t>2022</w:t>
            </w:r>
          </w:p>
        </w:tc>
      </w:tr>
    </w:tbl>
    <w:p>
      <w:pPr>
        <w:pStyle w:val="BodyText"/>
        <w:spacing w:before="1"/>
        <w:ind w:left="0" w:firstLine="0"/>
        <w:rPr>
          <w:sz w:val="19"/>
        </w:rPr>
      </w:pPr>
    </w:p>
    <w:p>
      <w:pPr>
        <w:spacing w:before="89"/>
        <w:ind w:left="3733" w:right="3742" w:firstLine="0"/>
        <w:jc w:val="center"/>
        <w:rPr>
          <w:b/>
          <w:sz w:val="28"/>
        </w:rPr>
      </w:pPr>
      <w:r>
        <w:rPr>
          <w:b/>
          <w:sz w:val="28"/>
        </w:rPr>
        <w:t>QUYẾT</w:t>
      </w:r>
      <w:r>
        <w:rPr>
          <w:b/>
          <w:spacing w:val="-6"/>
          <w:sz w:val="28"/>
        </w:rPr>
        <w:t> </w:t>
      </w:r>
      <w:r>
        <w:rPr>
          <w:b/>
          <w:spacing w:val="-4"/>
          <w:sz w:val="28"/>
        </w:rPr>
        <w:t>ĐỊNH</w:t>
      </w:r>
    </w:p>
    <w:p>
      <w:pPr>
        <w:spacing w:line="322" w:lineRule="exact" w:before="2"/>
        <w:ind w:left="116" w:right="122"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22" w:right="122" w:firstLine="0"/>
        <w:jc w:val="center"/>
        <w:rPr>
          <w:b/>
          <w:sz w:val="28"/>
        </w:rPr>
      </w:pPr>
      <w:r>
        <w:rPr>
          <w:b/>
          <w:spacing w:val="-8"/>
          <w:sz w:val="28"/>
        </w:rPr>
        <w:t>VÀ</w:t>
      </w:r>
      <w:r>
        <w:rPr>
          <w:b/>
          <w:spacing w:val="-11"/>
          <w:sz w:val="28"/>
        </w:rPr>
        <w:t> </w:t>
      </w:r>
      <w:r>
        <w:rPr>
          <w:b/>
          <w:spacing w:val="-8"/>
          <w:sz w:val="28"/>
        </w:rPr>
        <w:t>SỰ</w:t>
      </w:r>
      <w:r>
        <w:rPr>
          <w:b/>
          <w:spacing w:val="-12"/>
          <w:sz w:val="28"/>
        </w:rPr>
        <w:t> </w:t>
      </w:r>
      <w:r>
        <w:rPr>
          <w:b/>
          <w:spacing w:val="-8"/>
          <w:sz w:val="28"/>
        </w:rPr>
        <w:t>THỎA</w:t>
      </w:r>
      <w:r>
        <w:rPr>
          <w:b/>
          <w:spacing w:val="-13"/>
          <w:sz w:val="28"/>
        </w:rPr>
        <w:t> </w:t>
      </w:r>
      <w:r>
        <w:rPr>
          <w:b/>
          <w:spacing w:val="-8"/>
          <w:sz w:val="28"/>
        </w:rPr>
        <w:t>THUẬN</w:t>
      </w:r>
      <w:r>
        <w:rPr>
          <w:b/>
          <w:spacing w:val="-10"/>
          <w:sz w:val="28"/>
        </w:rPr>
        <w:t> </w:t>
      </w:r>
      <w:r>
        <w:rPr>
          <w:b/>
          <w:spacing w:val="-8"/>
          <w:sz w:val="28"/>
        </w:rPr>
        <w:t>CỦA</w:t>
      </w:r>
      <w:r>
        <w:rPr>
          <w:b/>
          <w:spacing w:val="-11"/>
          <w:sz w:val="28"/>
        </w:rPr>
        <w:t> </w:t>
      </w:r>
      <w:r>
        <w:rPr>
          <w:b/>
          <w:spacing w:val="-8"/>
          <w:sz w:val="28"/>
        </w:rPr>
        <w:t>CÁC</w:t>
      </w:r>
      <w:r>
        <w:rPr>
          <w:b/>
          <w:spacing w:val="-12"/>
          <w:sz w:val="28"/>
        </w:rPr>
        <w:t> </w:t>
      </w:r>
      <w:r>
        <w:rPr>
          <w:b/>
          <w:spacing w:val="-8"/>
          <w:sz w:val="28"/>
        </w:rPr>
        <w:t>BÊN</w:t>
      </w:r>
      <w:r>
        <w:rPr>
          <w:b/>
          <w:spacing w:val="-13"/>
          <w:sz w:val="28"/>
        </w:rPr>
        <w:t> </w:t>
      </w:r>
      <w:r>
        <w:rPr>
          <w:b/>
          <w:spacing w:val="-8"/>
          <w:sz w:val="28"/>
        </w:rPr>
        <w:t>THAM</w:t>
      </w:r>
      <w:r>
        <w:rPr>
          <w:b/>
          <w:spacing w:val="-13"/>
          <w:sz w:val="28"/>
        </w:rPr>
        <w:t> </w:t>
      </w:r>
      <w:r>
        <w:rPr>
          <w:b/>
          <w:spacing w:val="-8"/>
          <w:sz w:val="28"/>
        </w:rPr>
        <w:t>GIA</w:t>
      </w:r>
      <w:r>
        <w:rPr>
          <w:b/>
          <w:spacing w:val="-13"/>
          <w:sz w:val="28"/>
        </w:rPr>
        <w:t> </w:t>
      </w:r>
      <w:r>
        <w:rPr>
          <w:b/>
          <w:spacing w:val="-8"/>
          <w:sz w:val="28"/>
        </w:rPr>
        <w:t>HÒA</w:t>
      </w:r>
      <w:r>
        <w:rPr>
          <w:b/>
          <w:spacing w:val="-10"/>
          <w:sz w:val="28"/>
        </w:rPr>
        <w:t> </w:t>
      </w:r>
      <w:r>
        <w:rPr>
          <w:b/>
          <w:spacing w:val="-8"/>
          <w:sz w:val="28"/>
        </w:rPr>
        <w:t>GIẢI</w:t>
      </w:r>
      <w:r>
        <w:rPr>
          <w:b/>
          <w:spacing w:val="-10"/>
          <w:sz w:val="28"/>
        </w:rPr>
        <w:t> </w:t>
      </w:r>
      <w:r>
        <w:rPr>
          <w:b/>
          <w:spacing w:val="-8"/>
          <w:sz w:val="28"/>
        </w:rPr>
        <w:t>TẠI</w:t>
      </w:r>
      <w:r>
        <w:rPr>
          <w:b/>
          <w:spacing w:val="-7"/>
          <w:sz w:val="28"/>
        </w:rPr>
        <w:t> </w:t>
      </w:r>
      <w:r>
        <w:rPr>
          <w:b/>
          <w:spacing w:val="-8"/>
          <w:sz w:val="28"/>
        </w:rPr>
        <w:t>TÒA</w:t>
      </w:r>
      <w:r>
        <w:rPr>
          <w:b/>
          <w:spacing w:val="-10"/>
          <w:sz w:val="28"/>
        </w:rPr>
        <w:t> </w:t>
      </w:r>
      <w:r>
        <w:rPr>
          <w:b/>
          <w:spacing w:val="-8"/>
          <w:sz w:val="28"/>
        </w:rPr>
        <w:t>ÁN</w:t>
      </w:r>
    </w:p>
    <w:p>
      <w:pPr>
        <w:pStyle w:val="BodyText"/>
        <w:ind w:left="954" w:firstLine="0"/>
      </w:pPr>
      <w:r>
        <w:rPr/>
        <w:t>Căn</w:t>
      </w:r>
      <w:r>
        <w:rPr>
          <w:spacing w:val="-1"/>
        </w:rPr>
        <w:t> </w:t>
      </w:r>
      <w:r>
        <w:rPr/>
        <w:t>cứ</w:t>
      </w:r>
      <w:r>
        <w:rPr>
          <w:spacing w:val="-4"/>
        </w:rPr>
        <w:t> </w:t>
      </w:r>
      <w:r>
        <w:rPr/>
        <w:t>các</w:t>
      </w:r>
      <w:r>
        <w:rPr>
          <w:spacing w:val="-1"/>
        </w:rPr>
        <w:t> </w:t>
      </w:r>
      <w:r>
        <w:rPr/>
        <w:t>Điều</w:t>
      </w:r>
      <w:r>
        <w:rPr>
          <w:spacing w:val="-4"/>
        </w:rPr>
        <w:t> </w:t>
      </w:r>
      <w:r>
        <w:rPr/>
        <w:t>32,</w:t>
      </w:r>
      <w:r>
        <w:rPr>
          <w:spacing w:val="-3"/>
        </w:rPr>
        <w:t> </w:t>
      </w:r>
      <w:r>
        <w:rPr/>
        <w:t>33,</w:t>
      </w:r>
      <w:r>
        <w:rPr>
          <w:spacing w:val="-5"/>
        </w:rPr>
        <w:t> </w:t>
      </w:r>
      <w:r>
        <w:rPr/>
        <w:t>34</w:t>
      </w:r>
      <w:r>
        <w:rPr>
          <w:spacing w:val="-5"/>
        </w:rPr>
        <w:t> </w:t>
      </w:r>
      <w:r>
        <w:rPr/>
        <w:t>và</w:t>
      </w:r>
      <w:r>
        <w:rPr>
          <w:spacing w:val="-5"/>
        </w:rPr>
        <w:t> </w:t>
      </w:r>
      <w:r>
        <w:rPr/>
        <w:t>35 của</w:t>
      </w:r>
      <w:r>
        <w:rPr>
          <w:spacing w:val="-2"/>
        </w:rPr>
        <w:t> </w:t>
      </w:r>
      <w:r>
        <w:rPr/>
        <w:t>Luật</w:t>
      </w:r>
      <w:r>
        <w:rPr>
          <w:spacing w:val="-3"/>
        </w:rPr>
        <w:t> </w:t>
      </w:r>
      <w:r>
        <w:rPr/>
        <w:t>Hòa</w:t>
      </w:r>
      <w:r>
        <w:rPr>
          <w:spacing w:val="-1"/>
        </w:rPr>
        <w:t> </w:t>
      </w:r>
      <w:r>
        <w:rPr/>
        <w:t>giải,</w:t>
      </w:r>
      <w:r>
        <w:rPr>
          <w:spacing w:val="-6"/>
        </w:rPr>
        <w:t> </w:t>
      </w:r>
      <w:r>
        <w:rPr/>
        <w:t>đối thoại</w:t>
      </w:r>
      <w:r>
        <w:rPr>
          <w:spacing w:val="-4"/>
        </w:rPr>
        <w:t> </w:t>
      </w:r>
      <w:r>
        <w:rPr/>
        <w:t>tại</w:t>
      </w:r>
      <w:r>
        <w:rPr>
          <w:spacing w:val="-1"/>
        </w:rPr>
        <w:t> </w:t>
      </w:r>
      <w:r>
        <w:rPr/>
        <w:t>Tòa</w:t>
      </w:r>
      <w:r>
        <w:rPr>
          <w:spacing w:val="-1"/>
        </w:rPr>
        <w:t> </w:t>
      </w:r>
      <w:r>
        <w:rPr>
          <w:spacing w:val="-5"/>
        </w:rPr>
        <w:t>án;</w:t>
      </w:r>
    </w:p>
    <w:p>
      <w:pPr>
        <w:pStyle w:val="BodyText"/>
        <w:spacing w:before="87"/>
        <w:ind w:left="954" w:firstLine="0"/>
      </w:pPr>
      <w:r>
        <w:rPr/>
        <w:t>Căn</w:t>
      </w:r>
      <w:r>
        <w:rPr>
          <w:spacing w:val="10"/>
        </w:rPr>
        <w:t> </w:t>
      </w:r>
      <w:r>
        <w:rPr/>
        <w:t>cứ</w:t>
      </w:r>
      <w:r>
        <w:rPr>
          <w:spacing w:val="12"/>
        </w:rPr>
        <w:t> </w:t>
      </w:r>
      <w:r>
        <w:rPr/>
        <w:t>Điều</w:t>
      </w:r>
      <w:r>
        <w:rPr>
          <w:spacing w:val="10"/>
        </w:rPr>
        <w:t> </w:t>
      </w:r>
      <w:r>
        <w:rPr/>
        <w:t>51,</w:t>
      </w:r>
      <w:r>
        <w:rPr>
          <w:spacing w:val="12"/>
        </w:rPr>
        <w:t> </w:t>
      </w:r>
      <w:r>
        <w:rPr/>
        <w:t>56,</w:t>
      </w:r>
      <w:r>
        <w:rPr>
          <w:spacing w:val="9"/>
        </w:rPr>
        <w:t> </w:t>
      </w:r>
      <w:r>
        <w:rPr/>
        <w:t>57,</w:t>
      </w:r>
      <w:r>
        <w:rPr>
          <w:spacing w:val="8"/>
        </w:rPr>
        <w:t> </w:t>
      </w:r>
      <w:r>
        <w:rPr/>
        <w:t>81,</w:t>
      </w:r>
      <w:r>
        <w:rPr>
          <w:spacing w:val="9"/>
        </w:rPr>
        <w:t> </w:t>
      </w:r>
      <w:r>
        <w:rPr/>
        <w:t>82,</w:t>
      </w:r>
      <w:r>
        <w:rPr>
          <w:spacing w:val="9"/>
        </w:rPr>
        <w:t> </w:t>
      </w:r>
      <w:r>
        <w:rPr/>
        <w:t>83,</w:t>
      </w:r>
      <w:r>
        <w:rPr>
          <w:spacing w:val="8"/>
        </w:rPr>
        <w:t> </w:t>
      </w:r>
      <w:r>
        <w:rPr/>
        <w:t>84</w:t>
      </w:r>
      <w:r>
        <w:rPr>
          <w:spacing w:val="15"/>
        </w:rPr>
        <w:t> </w:t>
      </w:r>
      <w:r>
        <w:rPr/>
        <w:t>và</w:t>
      </w:r>
      <w:r>
        <w:rPr>
          <w:spacing w:val="10"/>
        </w:rPr>
        <w:t> </w:t>
      </w:r>
      <w:r>
        <w:rPr/>
        <w:t>119</w:t>
      </w:r>
      <w:r>
        <w:rPr>
          <w:spacing w:val="11"/>
        </w:rPr>
        <w:t> </w:t>
      </w:r>
      <w:r>
        <w:rPr/>
        <w:t>của</w:t>
      </w:r>
      <w:r>
        <w:rPr>
          <w:spacing w:val="10"/>
        </w:rPr>
        <w:t> </w:t>
      </w:r>
      <w:r>
        <w:rPr/>
        <w:t>Luật</w:t>
      </w:r>
      <w:r>
        <w:rPr>
          <w:spacing w:val="11"/>
        </w:rPr>
        <w:t> </w:t>
      </w:r>
      <w:r>
        <w:rPr/>
        <w:t>hôn</w:t>
      </w:r>
      <w:r>
        <w:rPr>
          <w:spacing w:val="10"/>
        </w:rPr>
        <w:t> </w:t>
      </w:r>
      <w:r>
        <w:rPr/>
        <w:t>nhân</w:t>
      </w:r>
      <w:r>
        <w:rPr>
          <w:spacing w:val="11"/>
        </w:rPr>
        <w:t> </w:t>
      </w:r>
      <w:r>
        <w:rPr/>
        <w:t>và</w:t>
      </w:r>
      <w:r>
        <w:rPr>
          <w:spacing w:val="10"/>
        </w:rPr>
        <w:t> </w:t>
      </w:r>
      <w:r>
        <w:rPr>
          <w:spacing w:val="-5"/>
        </w:rPr>
        <w:t>gia</w:t>
      </w:r>
    </w:p>
    <w:p>
      <w:pPr>
        <w:pStyle w:val="BodyText"/>
        <w:spacing w:before="50"/>
        <w:ind w:firstLine="0"/>
      </w:pPr>
      <w:r>
        <w:rPr/>
        <w:t>đình</w:t>
      </w:r>
      <w:r>
        <w:rPr>
          <w:spacing w:val="-2"/>
        </w:rPr>
        <w:t> </w:t>
      </w:r>
      <w:r>
        <w:rPr/>
        <w:t>năm</w:t>
      </w:r>
      <w:r>
        <w:rPr>
          <w:spacing w:val="-6"/>
        </w:rPr>
        <w:t> </w:t>
      </w:r>
      <w:r>
        <w:rPr>
          <w:spacing w:val="-2"/>
        </w:rPr>
        <w:t>2014;</w:t>
      </w:r>
    </w:p>
    <w:p>
      <w:pPr>
        <w:pStyle w:val="BodyText"/>
        <w:spacing w:line="278" w:lineRule="auto" w:before="86"/>
      </w:pPr>
      <w:r>
        <w:rPr/>
        <w:t>Căn cứ yêu cầu Tòa án công nhận thuận tình ly</w:t>
      </w:r>
      <w:r>
        <w:rPr>
          <w:spacing w:val="-2"/>
        </w:rPr>
        <w:t> </w:t>
      </w:r>
      <w:r>
        <w:rPr/>
        <w:t>hôn và sự thỏa thuận của bà Trương Thị Thanh T và ông Nguyễn Văn H.</w:t>
      </w:r>
    </w:p>
    <w:p>
      <w:pPr>
        <w:pStyle w:val="BodyText"/>
        <w:spacing w:before="35"/>
        <w:ind w:left="954" w:firstLine="0"/>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1130" w:val="left" w:leader="none"/>
        </w:tabs>
        <w:spacing w:line="278" w:lineRule="auto" w:before="89" w:after="0"/>
        <w:ind w:left="102" w:right="105" w:firstLine="851"/>
        <w:jc w:val="left"/>
        <w:rPr>
          <w:sz w:val="28"/>
        </w:rPr>
      </w:pPr>
      <w:r>
        <w:rPr>
          <w:sz w:val="28"/>
        </w:rPr>
        <w:t>Đơn khởi kiện đề ngày 09 tháng 8 năm 2022 về việc yêu cầu “Ly hôn, tranh chấp nuôi con” của bà Trương Thị Thanh T.</w:t>
      </w:r>
    </w:p>
    <w:p>
      <w:pPr>
        <w:pStyle w:val="ListParagraph"/>
        <w:numPr>
          <w:ilvl w:val="0"/>
          <w:numId w:val="1"/>
        </w:numPr>
        <w:tabs>
          <w:tab w:pos="1161" w:val="left" w:leader="none"/>
        </w:tabs>
        <w:spacing w:line="278" w:lineRule="auto" w:before="33" w:after="0"/>
        <w:ind w:left="102" w:right="106" w:firstLine="851"/>
        <w:jc w:val="left"/>
        <w:rPr>
          <w:sz w:val="28"/>
        </w:rPr>
      </w:pPr>
      <w:r>
        <w:rPr>
          <w:sz w:val="28"/>
        </w:rPr>
        <w:t>Biên</w:t>
      </w:r>
      <w:r>
        <w:rPr>
          <w:spacing w:val="38"/>
          <w:sz w:val="28"/>
        </w:rPr>
        <w:t> </w:t>
      </w:r>
      <w:r>
        <w:rPr>
          <w:sz w:val="28"/>
        </w:rPr>
        <w:t>bản</w:t>
      </w:r>
      <w:r>
        <w:rPr>
          <w:spacing w:val="39"/>
          <w:sz w:val="28"/>
        </w:rPr>
        <w:t> </w:t>
      </w:r>
      <w:r>
        <w:rPr>
          <w:sz w:val="28"/>
        </w:rPr>
        <w:t>ghi</w:t>
      </w:r>
      <w:r>
        <w:rPr>
          <w:spacing w:val="39"/>
          <w:sz w:val="28"/>
        </w:rPr>
        <w:t> </w:t>
      </w:r>
      <w:r>
        <w:rPr>
          <w:sz w:val="28"/>
        </w:rPr>
        <w:t>nhận</w:t>
      </w:r>
      <w:r>
        <w:rPr>
          <w:spacing w:val="39"/>
          <w:sz w:val="28"/>
        </w:rPr>
        <w:t> </w:t>
      </w:r>
      <w:r>
        <w:rPr>
          <w:sz w:val="28"/>
        </w:rPr>
        <w:t>kết</w:t>
      </w:r>
      <w:r>
        <w:rPr>
          <w:spacing w:val="40"/>
          <w:sz w:val="28"/>
        </w:rPr>
        <w:t> </w:t>
      </w:r>
      <w:r>
        <w:rPr>
          <w:sz w:val="28"/>
        </w:rPr>
        <w:t>quả</w:t>
      </w:r>
      <w:r>
        <w:rPr>
          <w:spacing w:val="38"/>
          <w:sz w:val="28"/>
        </w:rPr>
        <w:t> </w:t>
      </w:r>
      <w:r>
        <w:rPr>
          <w:sz w:val="28"/>
        </w:rPr>
        <w:t>hòa</w:t>
      </w:r>
      <w:r>
        <w:rPr>
          <w:spacing w:val="40"/>
          <w:sz w:val="28"/>
        </w:rPr>
        <w:t> </w:t>
      </w:r>
      <w:r>
        <w:rPr>
          <w:sz w:val="28"/>
        </w:rPr>
        <w:t>giải</w:t>
      </w:r>
      <w:r>
        <w:rPr>
          <w:spacing w:val="38"/>
          <w:sz w:val="28"/>
        </w:rPr>
        <w:t> </w:t>
      </w:r>
      <w:r>
        <w:rPr>
          <w:sz w:val="28"/>
        </w:rPr>
        <w:t>ngày</w:t>
      </w:r>
      <w:r>
        <w:rPr>
          <w:spacing w:val="40"/>
          <w:sz w:val="28"/>
        </w:rPr>
        <w:t> </w:t>
      </w:r>
      <w:r>
        <w:rPr>
          <w:sz w:val="28"/>
        </w:rPr>
        <w:t>06</w:t>
      </w:r>
      <w:r>
        <w:rPr>
          <w:spacing w:val="40"/>
          <w:sz w:val="28"/>
        </w:rPr>
        <w:t> </w:t>
      </w:r>
      <w:r>
        <w:rPr>
          <w:sz w:val="28"/>
        </w:rPr>
        <w:t>tháng</w:t>
      </w:r>
      <w:r>
        <w:rPr>
          <w:spacing w:val="39"/>
          <w:sz w:val="28"/>
        </w:rPr>
        <w:t> </w:t>
      </w:r>
      <w:r>
        <w:rPr>
          <w:sz w:val="28"/>
        </w:rPr>
        <w:t>12</w:t>
      </w:r>
      <w:r>
        <w:rPr>
          <w:spacing w:val="40"/>
          <w:sz w:val="28"/>
        </w:rPr>
        <w:t> </w:t>
      </w:r>
      <w:r>
        <w:rPr>
          <w:sz w:val="28"/>
        </w:rPr>
        <w:t>năm</w:t>
      </w:r>
      <w:r>
        <w:rPr>
          <w:spacing w:val="36"/>
          <w:sz w:val="28"/>
        </w:rPr>
        <w:t> </w:t>
      </w:r>
      <w:r>
        <w:rPr>
          <w:sz w:val="28"/>
        </w:rPr>
        <w:t>2022</w:t>
      </w:r>
      <w:r>
        <w:rPr>
          <w:spacing w:val="40"/>
          <w:sz w:val="28"/>
        </w:rPr>
        <w:t> </w:t>
      </w:r>
      <w:r>
        <w:rPr>
          <w:sz w:val="28"/>
        </w:rPr>
        <w:t>về thuận tình ly hôn và sự thỏa thuận của các bên tham gia hòa giải sau đây:</w:t>
      </w:r>
    </w:p>
    <w:p>
      <w:pPr>
        <w:pStyle w:val="ListParagraph"/>
        <w:numPr>
          <w:ilvl w:val="0"/>
          <w:numId w:val="1"/>
        </w:numPr>
        <w:tabs>
          <w:tab w:pos="1118" w:val="left" w:leader="none"/>
        </w:tabs>
        <w:spacing w:line="304" w:lineRule="auto" w:before="33" w:after="0"/>
        <w:ind w:left="954" w:right="1363" w:firstLine="0"/>
        <w:jc w:val="left"/>
        <w:rPr>
          <w:i/>
          <w:sz w:val="28"/>
        </w:rPr>
      </w:pPr>
      <w:r>
        <w:rPr>
          <w:i/>
          <w:sz w:val="28"/>
        </w:rPr>
        <w:t>Người khởi kiện: </w:t>
      </w:r>
      <w:r>
        <w:rPr>
          <w:sz w:val="28"/>
        </w:rPr>
        <w:t>Bà </w:t>
      </w:r>
      <w:r>
        <w:rPr>
          <w:b/>
          <w:sz w:val="28"/>
        </w:rPr>
        <w:t>Nguyễn Thị Thanh T</w:t>
      </w:r>
      <w:r>
        <w:rPr>
          <w:sz w:val="28"/>
        </w:rPr>
        <w:t>, sinh năm</w:t>
      </w:r>
      <w:r>
        <w:rPr>
          <w:spacing w:val="-1"/>
          <w:sz w:val="28"/>
        </w:rPr>
        <w:t> </w:t>
      </w:r>
      <w:r>
        <w:rPr>
          <w:sz w:val="28"/>
        </w:rPr>
        <w:t>1995. Địa</w:t>
      </w:r>
      <w:r>
        <w:rPr>
          <w:spacing w:val="-3"/>
          <w:sz w:val="28"/>
        </w:rPr>
        <w:t> </w:t>
      </w:r>
      <w:r>
        <w:rPr>
          <w:sz w:val="28"/>
        </w:rPr>
        <w:t>chỉ:</w:t>
      </w:r>
      <w:r>
        <w:rPr>
          <w:spacing w:val="-2"/>
          <w:sz w:val="28"/>
        </w:rPr>
        <w:t> </w:t>
      </w:r>
      <w:r>
        <w:rPr>
          <w:sz w:val="28"/>
        </w:rPr>
        <w:t>ấp</w:t>
      </w:r>
      <w:r>
        <w:rPr>
          <w:spacing w:val="-1"/>
          <w:sz w:val="28"/>
        </w:rPr>
        <w:t> </w:t>
      </w:r>
      <w:r>
        <w:rPr>
          <w:sz w:val="28"/>
        </w:rPr>
        <w:t>Phú</w:t>
      </w:r>
      <w:r>
        <w:rPr>
          <w:spacing w:val="-2"/>
          <w:sz w:val="28"/>
        </w:rPr>
        <w:t> </w:t>
      </w:r>
      <w:r>
        <w:rPr>
          <w:sz w:val="28"/>
        </w:rPr>
        <w:t>Th,</w:t>
      </w:r>
      <w:r>
        <w:rPr>
          <w:spacing w:val="-4"/>
          <w:sz w:val="28"/>
        </w:rPr>
        <w:t> </w:t>
      </w:r>
      <w:r>
        <w:rPr>
          <w:sz w:val="28"/>
        </w:rPr>
        <w:t>xã</w:t>
      </w:r>
      <w:r>
        <w:rPr>
          <w:spacing w:val="-4"/>
          <w:sz w:val="28"/>
        </w:rPr>
        <w:t> </w:t>
      </w:r>
      <w:r>
        <w:rPr>
          <w:sz w:val="28"/>
        </w:rPr>
        <w:t>Phước</w:t>
      </w:r>
      <w:r>
        <w:rPr>
          <w:spacing w:val="-3"/>
          <w:sz w:val="28"/>
        </w:rPr>
        <w:t> </w:t>
      </w:r>
      <w:r>
        <w:rPr>
          <w:sz w:val="28"/>
        </w:rPr>
        <w:t>Th,</w:t>
      </w:r>
      <w:r>
        <w:rPr>
          <w:spacing w:val="-7"/>
          <w:sz w:val="28"/>
        </w:rPr>
        <w:t> </w:t>
      </w:r>
      <w:r>
        <w:rPr>
          <w:sz w:val="28"/>
        </w:rPr>
        <w:t>huyện</w:t>
      </w:r>
      <w:r>
        <w:rPr>
          <w:spacing w:val="-2"/>
          <w:sz w:val="28"/>
        </w:rPr>
        <w:t> </w:t>
      </w:r>
      <w:r>
        <w:rPr>
          <w:sz w:val="28"/>
        </w:rPr>
        <w:t>Châu</w:t>
      </w:r>
      <w:r>
        <w:rPr>
          <w:spacing w:val="-2"/>
          <w:sz w:val="28"/>
        </w:rPr>
        <w:t> </w:t>
      </w:r>
      <w:r>
        <w:rPr>
          <w:sz w:val="28"/>
        </w:rPr>
        <w:t>Th,</w:t>
      </w:r>
      <w:r>
        <w:rPr>
          <w:spacing w:val="-4"/>
          <w:sz w:val="28"/>
        </w:rPr>
        <w:t> </w:t>
      </w:r>
      <w:r>
        <w:rPr>
          <w:sz w:val="28"/>
        </w:rPr>
        <w:t>tỉnh</w:t>
      </w:r>
      <w:r>
        <w:rPr>
          <w:spacing w:val="-2"/>
          <w:sz w:val="28"/>
        </w:rPr>
        <w:t> </w:t>
      </w:r>
      <w:r>
        <w:rPr>
          <w:sz w:val="28"/>
        </w:rPr>
        <w:t>Bến</w:t>
      </w:r>
      <w:r>
        <w:rPr>
          <w:spacing w:val="-2"/>
          <w:sz w:val="28"/>
        </w:rPr>
        <w:t> </w:t>
      </w:r>
      <w:r>
        <w:rPr>
          <w:sz w:val="28"/>
        </w:rPr>
        <w:t>T.</w:t>
      </w:r>
    </w:p>
    <w:p>
      <w:pPr>
        <w:pStyle w:val="ListParagraph"/>
        <w:numPr>
          <w:ilvl w:val="0"/>
          <w:numId w:val="1"/>
        </w:numPr>
        <w:tabs>
          <w:tab w:pos="1118" w:val="left" w:leader="none"/>
        </w:tabs>
        <w:spacing w:line="240" w:lineRule="auto" w:before="3" w:after="0"/>
        <w:ind w:left="1117" w:right="0" w:hanging="164"/>
        <w:jc w:val="left"/>
        <w:rPr>
          <w:i/>
          <w:sz w:val="28"/>
        </w:rPr>
      </w:pPr>
      <w:r>
        <w:rPr>
          <w:i/>
          <w:sz w:val="28"/>
        </w:rPr>
        <w:t>Người</w:t>
      </w:r>
      <w:r>
        <w:rPr>
          <w:i/>
          <w:spacing w:val="-8"/>
          <w:sz w:val="28"/>
        </w:rPr>
        <w:t> </w:t>
      </w:r>
      <w:r>
        <w:rPr>
          <w:i/>
          <w:sz w:val="28"/>
        </w:rPr>
        <w:t>bị</w:t>
      </w:r>
      <w:r>
        <w:rPr>
          <w:i/>
          <w:spacing w:val="-1"/>
          <w:sz w:val="28"/>
        </w:rPr>
        <w:t> </w:t>
      </w:r>
      <w:r>
        <w:rPr>
          <w:i/>
          <w:sz w:val="28"/>
        </w:rPr>
        <w:t>kiện:</w:t>
      </w:r>
      <w:r>
        <w:rPr>
          <w:i/>
          <w:spacing w:val="-3"/>
          <w:sz w:val="28"/>
        </w:rPr>
        <w:t> </w:t>
      </w:r>
      <w:r>
        <w:rPr>
          <w:sz w:val="28"/>
        </w:rPr>
        <w:t>Ông</w:t>
      </w:r>
      <w:r>
        <w:rPr>
          <w:spacing w:val="-4"/>
          <w:sz w:val="28"/>
        </w:rPr>
        <w:t> </w:t>
      </w:r>
      <w:r>
        <w:rPr>
          <w:b/>
          <w:sz w:val="28"/>
        </w:rPr>
        <w:t>Nguyễn</w:t>
      </w:r>
      <w:r>
        <w:rPr>
          <w:b/>
          <w:spacing w:val="-3"/>
          <w:sz w:val="28"/>
        </w:rPr>
        <w:t> </w:t>
      </w:r>
      <w:r>
        <w:rPr>
          <w:b/>
          <w:sz w:val="28"/>
        </w:rPr>
        <w:t>Văn</w:t>
      </w:r>
      <w:r>
        <w:rPr>
          <w:b/>
          <w:spacing w:val="-2"/>
          <w:sz w:val="28"/>
        </w:rPr>
        <w:t> </w:t>
      </w:r>
      <w:r>
        <w:rPr>
          <w:b/>
          <w:sz w:val="28"/>
        </w:rPr>
        <w:t>H</w:t>
      </w:r>
      <w:r>
        <w:rPr>
          <w:sz w:val="28"/>
        </w:rPr>
        <w:t>,</w:t>
      </w:r>
      <w:r>
        <w:rPr>
          <w:spacing w:val="-3"/>
          <w:sz w:val="28"/>
        </w:rPr>
        <w:t> </w:t>
      </w:r>
      <w:r>
        <w:rPr>
          <w:sz w:val="28"/>
        </w:rPr>
        <w:t>sinh</w:t>
      </w:r>
      <w:r>
        <w:rPr>
          <w:spacing w:val="-4"/>
          <w:sz w:val="28"/>
        </w:rPr>
        <w:t> </w:t>
      </w:r>
      <w:r>
        <w:rPr>
          <w:sz w:val="28"/>
        </w:rPr>
        <w:t>năm</w:t>
      </w:r>
      <w:r>
        <w:rPr>
          <w:spacing w:val="-7"/>
          <w:sz w:val="28"/>
        </w:rPr>
        <w:t> </w:t>
      </w:r>
      <w:r>
        <w:rPr>
          <w:spacing w:val="-2"/>
          <w:sz w:val="28"/>
        </w:rPr>
        <w:t>1992.</w:t>
      </w:r>
    </w:p>
    <w:p>
      <w:pPr>
        <w:pStyle w:val="BodyText"/>
        <w:spacing w:before="88"/>
        <w:ind w:left="954" w:firstLine="0"/>
      </w:pPr>
      <w:r>
        <w:rPr/>
        <w:t>Địa</w:t>
      </w:r>
      <w:r>
        <w:rPr>
          <w:spacing w:val="-6"/>
        </w:rPr>
        <w:t> </w:t>
      </w:r>
      <w:r>
        <w:rPr/>
        <w:t>chỉ:</w:t>
      </w:r>
      <w:r>
        <w:rPr>
          <w:spacing w:val="-2"/>
        </w:rPr>
        <w:t> </w:t>
      </w:r>
      <w:r>
        <w:rPr/>
        <w:t>ấp</w:t>
      </w:r>
      <w:r>
        <w:rPr>
          <w:spacing w:val="-3"/>
        </w:rPr>
        <w:t> </w:t>
      </w:r>
      <w:r>
        <w:rPr/>
        <w:t>Giồng</w:t>
      </w:r>
      <w:r>
        <w:rPr>
          <w:spacing w:val="-2"/>
        </w:rPr>
        <w:t> </w:t>
      </w:r>
      <w:r>
        <w:rPr/>
        <w:t>B,</w:t>
      </w:r>
      <w:r>
        <w:rPr>
          <w:spacing w:val="-7"/>
        </w:rPr>
        <w:t> </w:t>
      </w:r>
      <w:r>
        <w:rPr/>
        <w:t>xã</w:t>
      </w:r>
      <w:r>
        <w:rPr>
          <w:spacing w:val="-3"/>
        </w:rPr>
        <w:t> </w:t>
      </w:r>
      <w:r>
        <w:rPr/>
        <w:t>Thới</w:t>
      </w:r>
      <w:r>
        <w:rPr>
          <w:spacing w:val="-2"/>
        </w:rPr>
        <w:t> </w:t>
      </w:r>
      <w:r>
        <w:rPr/>
        <w:t>L,</w:t>
      </w:r>
      <w:r>
        <w:rPr>
          <w:spacing w:val="-4"/>
        </w:rPr>
        <w:t> </w:t>
      </w:r>
      <w:r>
        <w:rPr/>
        <w:t>huyện</w:t>
      </w:r>
      <w:r>
        <w:rPr>
          <w:spacing w:val="-2"/>
        </w:rPr>
        <w:t> </w:t>
      </w:r>
      <w:r>
        <w:rPr/>
        <w:t>Bình</w:t>
      </w:r>
      <w:r>
        <w:rPr>
          <w:spacing w:val="-2"/>
        </w:rPr>
        <w:t> </w:t>
      </w:r>
      <w:r>
        <w:rPr/>
        <w:t>Đ,</w:t>
      </w:r>
      <w:r>
        <w:rPr>
          <w:spacing w:val="-4"/>
        </w:rPr>
        <w:t> </w:t>
      </w:r>
      <w:r>
        <w:rPr/>
        <w:t>tỉnh</w:t>
      </w:r>
      <w:r>
        <w:rPr>
          <w:spacing w:val="-5"/>
        </w:rPr>
        <w:t> </w:t>
      </w:r>
      <w:r>
        <w:rPr/>
        <w:t>Bến</w:t>
      </w:r>
      <w:r>
        <w:rPr>
          <w:spacing w:val="-7"/>
        </w:rPr>
        <w:t> </w:t>
      </w:r>
      <w:r>
        <w:rPr>
          <w:spacing w:val="-5"/>
        </w:rPr>
        <w:t>T.</w:t>
      </w:r>
    </w:p>
    <w:p>
      <w:pPr>
        <w:pStyle w:val="ListParagraph"/>
        <w:numPr>
          <w:ilvl w:val="0"/>
          <w:numId w:val="1"/>
        </w:numPr>
        <w:tabs>
          <w:tab w:pos="1139" w:val="left" w:leader="none"/>
        </w:tabs>
        <w:spacing w:line="276" w:lineRule="auto" w:before="89" w:after="0"/>
        <w:ind w:left="102" w:right="116" w:firstLine="851"/>
        <w:jc w:val="both"/>
        <w:rPr>
          <w:sz w:val="28"/>
        </w:rPr>
      </w:pPr>
      <w:r>
        <w:rPr>
          <w:sz w:val="28"/>
        </w:rPr>
        <w:t>Các tài liệu kèm theo Biên bản ghi nhận kết quả hòa giải do Hòa giải viên chuyển sang Tòa án và các tài liệu do Tòa án thu thập được theo quy định tại khoản 2 Điều 32 của Luật Hòa giải, đối thoại tại Tòa án (nếu có).</w:t>
      </w:r>
    </w:p>
    <w:p>
      <w:pPr>
        <w:spacing w:before="246"/>
        <w:ind w:left="111" w:right="122"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76" w:lineRule="auto"/>
        <w:ind w:right="107"/>
        <w:jc w:val="both"/>
      </w:pPr>
      <w:r>
        <w:rPr/>
        <w:t>Việc thuận tình ly hôn và sự thỏa thuận của các bên tham gia hòa giải được ghi trong Biên bản ghi nhận kết quả hòa giải ngày 06 tháng 12 năm 2022 có đủ các điều kiện quy</w:t>
      </w:r>
      <w:r>
        <w:rPr>
          <w:spacing w:val="-1"/>
        </w:rPr>
        <w:t> </w:t>
      </w:r>
      <w:r>
        <w:rPr/>
        <w:t>định tại Điều 33 của Luật Hòa giải,</w:t>
      </w:r>
      <w:r>
        <w:rPr>
          <w:spacing w:val="-1"/>
        </w:rPr>
        <w:t> </w:t>
      </w:r>
      <w:r>
        <w:rPr/>
        <w:t>đối thoại tại Tòa án.</w:t>
      </w:r>
    </w:p>
    <w:p>
      <w:pPr>
        <w:spacing w:before="245"/>
        <w:ind w:left="115" w:right="122"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264" w:val="left" w:leader="none"/>
        </w:tabs>
        <w:spacing w:line="276" w:lineRule="auto" w:before="235" w:after="0"/>
        <w:ind w:left="102" w:right="107" w:firstLine="851"/>
        <w:jc w:val="both"/>
        <w:rPr>
          <w:sz w:val="28"/>
        </w:rPr>
      </w:pPr>
      <w:r>
        <w:rPr>
          <w:sz w:val="28"/>
        </w:rPr>
        <w:t>Công nhận thuận tình ly hôn và sự thỏa thuận của các bên tham gia hòa giải được ghi trong Biên bản ghi nhận kết quả hòa giải ngày 06 tháng 12 năm 2022, cụ thể như sau:</w:t>
      </w:r>
    </w:p>
    <w:p>
      <w:pPr>
        <w:pStyle w:val="ListParagraph"/>
        <w:numPr>
          <w:ilvl w:val="1"/>
          <w:numId w:val="2"/>
        </w:numPr>
        <w:tabs>
          <w:tab w:pos="1134" w:val="left" w:leader="none"/>
        </w:tabs>
        <w:spacing w:line="278" w:lineRule="auto" w:before="80" w:after="0"/>
        <w:ind w:left="102" w:right="105" w:firstLine="851"/>
        <w:jc w:val="both"/>
        <w:rPr>
          <w:sz w:val="28"/>
        </w:rPr>
      </w:pPr>
      <w:r>
        <w:rPr>
          <w:sz w:val="28"/>
        </w:rPr>
        <w:t>Về quan hệ hôn nhân: </w:t>
      </w:r>
      <w:r>
        <w:rPr>
          <w:color w:val="FF0000"/>
          <w:sz w:val="28"/>
        </w:rPr>
        <w:t>Bà Trương Thị Thanh T </w:t>
      </w:r>
      <w:r>
        <w:rPr>
          <w:sz w:val="28"/>
        </w:rPr>
        <w:t>và ông </w:t>
      </w:r>
      <w:r>
        <w:rPr>
          <w:color w:val="FF0000"/>
          <w:sz w:val="28"/>
        </w:rPr>
        <w:t>Nguyễn Văn H </w:t>
      </w:r>
      <w:r>
        <w:rPr>
          <w:sz w:val="28"/>
        </w:rPr>
        <w:t>thuận tình ly hôn.</w:t>
      </w:r>
    </w:p>
    <w:p>
      <w:pPr>
        <w:spacing w:after="0" w:line="278" w:lineRule="auto"/>
        <w:jc w:val="both"/>
        <w:rPr>
          <w:sz w:val="28"/>
        </w:rPr>
        <w:sectPr>
          <w:footerReference w:type="default" r:id="rId5"/>
          <w:type w:val="continuous"/>
          <w:pgSz w:w="11910" w:h="16840"/>
          <w:pgMar w:footer="791" w:header="0" w:top="1100" w:bottom="980" w:left="1600" w:right="1020"/>
          <w:pgNumType w:start="1"/>
        </w:sectPr>
      </w:pPr>
    </w:p>
    <w:p>
      <w:pPr>
        <w:pStyle w:val="ListParagraph"/>
        <w:numPr>
          <w:ilvl w:val="1"/>
          <w:numId w:val="2"/>
        </w:numPr>
        <w:tabs>
          <w:tab w:pos="1206" w:val="left" w:leader="none"/>
        </w:tabs>
        <w:spacing w:line="276" w:lineRule="auto" w:before="67" w:after="0"/>
        <w:ind w:left="102" w:right="103" w:firstLine="851"/>
        <w:jc w:val="both"/>
        <w:rPr>
          <w:sz w:val="28"/>
        </w:rPr>
      </w:pPr>
      <w:r>
        <w:rPr>
          <w:sz w:val="28"/>
        </w:rPr>
        <w:t>Về con chung: Ông </w:t>
      </w:r>
      <w:r>
        <w:rPr>
          <w:color w:val="FF0000"/>
          <w:sz w:val="28"/>
        </w:rPr>
        <w:t>Nguyễn Văn H </w:t>
      </w:r>
      <w:r>
        <w:rPr>
          <w:sz w:val="28"/>
        </w:rPr>
        <w:t>đồng ý để bà </w:t>
      </w:r>
      <w:r>
        <w:rPr>
          <w:color w:val="FF0000"/>
          <w:sz w:val="28"/>
        </w:rPr>
        <w:t>Trương Thị Thanh T </w:t>
      </w:r>
      <w:r>
        <w:rPr>
          <w:sz w:val="28"/>
        </w:rPr>
        <w:t>được trực tiếp nuôi dưỡng con chung tên </w:t>
      </w:r>
      <w:r>
        <w:rPr>
          <w:color w:val="FF0000"/>
          <w:sz w:val="28"/>
        </w:rPr>
        <w:t>Nguyễn Thị Thùy Dương, </w:t>
      </w:r>
      <w:r>
        <w:rPr>
          <w:sz w:val="28"/>
        </w:rPr>
        <w:t>sinh ngày 30/08/2014 và sự thỏa thuận này phù hợp với nguyện vọng của Nguyễn Thị Thùy Dương.</w:t>
      </w:r>
    </w:p>
    <w:p>
      <w:pPr>
        <w:pStyle w:val="BodyText"/>
        <w:spacing w:line="276" w:lineRule="auto" w:before="82"/>
        <w:ind w:right="108"/>
        <w:jc w:val="both"/>
      </w:pPr>
      <w:r>
        <w:rPr/>
        <w:t>Ghi nhận sự tự nguyện bà Trương Thị Thanh T không yêu cầu ông Nguyễn Văn H phải có nghĩa vụ cấp dưỡng nuôi con.</w:t>
      </w:r>
    </w:p>
    <w:p>
      <w:pPr>
        <w:pStyle w:val="BodyText"/>
        <w:spacing w:line="276" w:lineRule="auto" w:before="80"/>
        <w:ind w:right="104"/>
        <w:jc w:val="both"/>
      </w:pPr>
      <w:r>
        <w:rPr/>
        <w:t>Ông </w:t>
      </w:r>
      <w:r>
        <w:rPr>
          <w:color w:val="FF0000"/>
        </w:rPr>
        <w:t>Nguyễn Văn H </w:t>
      </w:r>
      <w:r>
        <w:rPr/>
        <w:t>không trực tiếp nuôi con có quyền, nghĩa vụ thăm nom con mà không ai được cản trở.</w:t>
      </w:r>
    </w:p>
    <w:p>
      <w:pPr>
        <w:pStyle w:val="BodyText"/>
        <w:spacing w:line="276" w:lineRule="auto" w:before="78"/>
        <w:ind w:right="110"/>
        <w:jc w:val="both"/>
      </w:pPr>
      <w:r>
        <w:rPr/>
        <w:t>Bà </w:t>
      </w:r>
      <w:r>
        <w:rPr>
          <w:color w:val="FF0000"/>
        </w:rPr>
        <w:t>Trương Thị Thanh T </w:t>
      </w:r>
      <w:r>
        <w:rPr/>
        <w:t>trực tiếp nuôi con cùng các thành viên gia đình không được cản trở ông </w:t>
      </w:r>
      <w:r>
        <w:rPr>
          <w:color w:val="FF0000"/>
        </w:rPr>
        <w:t>Nguyễn Văn H </w:t>
      </w:r>
      <w:r>
        <w:rPr/>
        <w:t>trong việc thăm nom, chăm sóc, nuôi dưỡng, giáo dục con.</w:t>
      </w:r>
    </w:p>
    <w:p>
      <w:pPr>
        <w:pStyle w:val="BodyText"/>
        <w:spacing w:line="276" w:lineRule="auto" w:before="83"/>
        <w:ind w:right="108"/>
        <w:jc w:val="both"/>
      </w:pPr>
      <w:r>
        <w:rPr/>
        <w:t>Vì lợi ích của con, theo yêu cầu của cha, mẹ hoặc cá nhân, tổ chức được quy định tại khoản 5 Điều 84 và Điều 119 của Luật Hôn nhân và gia đình năm 2014, Tòa án có thể quyết định việc thay đổi người trực tiếp nuôi con và quyết định việc thay đổi yêu cầu cấp dưỡng nuôi con.</w:t>
      </w:r>
    </w:p>
    <w:p>
      <w:pPr>
        <w:pStyle w:val="ListParagraph"/>
        <w:numPr>
          <w:ilvl w:val="1"/>
          <w:numId w:val="2"/>
        </w:numPr>
        <w:tabs>
          <w:tab w:pos="1118" w:val="left" w:leader="none"/>
        </w:tabs>
        <w:spacing w:line="240" w:lineRule="auto" w:before="78" w:after="0"/>
        <w:ind w:left="1117" w:right="0" w:hanging="164"/>
        <w:jc w:val="both"/>
        <w:rPr>
          <w:sz w:val="28"/>
        </w:rPr>
      </w:pPr>
      <w:r>
        <w:rPr>
          <w:sz w:val="28"/>
        </w:rPr>
        <w:t>Về</w:t>
      </w:r>
      <w:r>
        <w:rPr>
          <w:spacing w:val="-3"/>
          <w:sz w:val="28"/>
        </w:rPr>
        <w:t> </w:t>
      </w:r>
      <w:r>
        <w:rPr>
          <w:sz w:val="28"/>
        </w:rPr>
        <w:t>tài</w:t>
      </w:r>
      <w:r>
        <w:rPr>
          <w:spacing w:val="-5"/>
          <w:sz w:val="28"/>
        </w:rPr>
        <w:t> </w:t>
      </w:r>
      <w:r>
        <w:rPr>
          <w:sz w:val="28"/>
        </w:rPr>
        <w:t>sản</w:t>
      </w:r>
      <w:r>
        <w:rPr>
          <w:spacing w:val="-2"/>
          <w:sz w:val="28"/>
        </w:rPr>
        <w:t> </w:t>
      </w:r>
      <w:r>
        <w:rPr>
          <w:sz w:val="28"/>
        </w:rPr>
        <w:t>chung:</w:t>
      </w:r>
      <w:r>
        <w:rPr>
          <w:spacing w:val="-2"/>
          <w:sz w:val="28"/>
        </w:rPr>
        <w:t> </w:t>
      </w:r>
      <w:r>
        <w:rPr>
          <w:sz w:val="28"/>
        </w:rPr>
        <w:t>Hai</w:t>
      </w:r>
      <w:r>
        <w:rPr>
          <w:spacing w:val="-2"/>
          <w:sz w:val="28"/>
        </w:rPr>
        <w:t> </w:t>
      </w:r>
      <w:r>
        <w:rPr>
          <w:sz w:val="28"/>
        </w:rPr>
        <w:t>bên</w:t>
      </w:r>
      <w:r>
        <w:rPr>
          <w:spacing w:val="-5"/>
          <w:sz w:val="28"/>
        </w:rPr>
        <w:t> </w:t>
      </w:r>
      <w:r>
        <w:rPr>
          <w:sz w:val="28"/>
        </w:rPr>
        <w:t>khai</w:t>
      </w:r>
      <w:r>
        <w:rPr>
          <w:spacing w:val="-5"/>
          <w:sz w:val="28"/>
        </w:rPr>
        <w:t> </w:t>
      </w:r>
      <w:r>
        <w:rPr>
          <w:sz w:val="28"/>
        </w:rPr>
        <w:t>không</w:t>
      </w:r>
      <w:r>
        <w:rPr>
          <w:spacing w:val="-2"/>
          <w:sz w:val="28"/>
        </w:rPr>
        <w:t> </w:t>
      </w:r>
      <w:r>
        <w:rPr>
          <w:sz w:val="28"/>
        </w:rPr>
        <w:t>có</w:t>
      </w:r>
      <w:r>
        <w:rPr>
          <w:spacing w:val="-6"/>
          <w:sz w:val="28"/>
        </w:rPr>
        <w:t> </w:t>
      </w:r>
      <w:r>
        <w:rPr>
          <w:sz w:val="28"/>
        </w:rPr>
        <w:t>nên</w:t>
      </w:r>
      <w:r>
        <w:rPr>
          <w:spacing w:val="-2"/>
          <w:sz w:val="28"/>
        </w:rPr>
        <w:t> </w:t>
      </w:r>
      <w:r>
        <w:rPr>
          <w:sz w:val="28"/>
        </w:rPr>
        <w:t>không</w:t>
      </w:r>
      <w:r>
        <w:rPr>
          <w:spacing w:val="-2"/>
          <w:sz w:val="28"/>
        </w:rPr>
        <w:t> </w:t>
      </w:r>
      <w:r>
        <w:rPr>
          <w:sz w:val="28"/>
        </w:rPr>
        <w:t>xét</w:t>
      </w:r>
      <w:r>
        <w:rPr>
          <w:spacing w:val="-1"/>
          <w:sz w:val="28"/>
        </w:rPr>
        <w:t> </w:t>
      </w:r>
      <w:r>
        <w:rPr>
          <w:spacing w:val="-4"/>
          <w:sz w:val="28"/>
        </w:rPr>
        <w:t>đến.</w:t>
      </w:r>
    </w:p>
    <w:p>
      <w:pPr>
        <w:pStyle w:val="ListParagraph"/>
        <w:numPr>
          <w:ilvl w:val="1"/>
          <w:numId w:val="2"/>
        </w:numPr>
        <w:tabs>
          <w:tab w:pos="1118" w:val="left" w:leader="none"/>
        </w:tabs>
        <w:spacing w:line="240" w:lineRule="auto" w:before="130" w:after="0"/>
        <w:ind w:left="1117" w:right="0" w:hanging="164"/>
        <w:jc w:val="both"/>
        <w:rPr>
          <w:sz w:val="28"/>
        </w:rPr>
      </w:pPr>
      <w:r>
        <w:rPr>
          <w:sz w:val="28"/>
        </w:rPr>
        <w:t>Về</w:t>
      </w:r>
      <w:r>
        <w:rPr>
          <w:spacing w:val="-3"/>
          <w:sz w:val="28"/>
        </w:rPr>
        <w:t> </w:t>
      </w:r>
      <w:r>
        <w:rPr>
          <w:sz w:val="28"/>
        </w:rPr>
        <w:t>nợ</w:t>
      </w:r>
      <w:r>
        <w:rPr>
          <w:spacing w:val="-3"/>
          <w:sz w:val="28"/>
        </w:rPr>
        <w:t> </w:t>
      </w:r>
      <w:r>
        <w:rPr>
          <w:sz w:val="28"/>
        </w:rPr>
        <w:t>chung:</w:t>
      </w:r>
      <w:r>
        <w:rPr>
          <w:spacing w:val="-3"/>
          <w:sz w:val="28"/>
        </w:rPr>
        <w:t> </w:t>
      </w:r>
      <w:r>
        <w:rPr>
          <w:sz w:val="28"/>
        </w:rPr>
        <w:t>Hai</w:t>
      </w:r>
      <w:r>
        <w:rPr>
          <w:spacing w:val="-4"/>
          <w:sz w:val="28"/>
        </w:rPr>
        <w:t> </w:t>
      </w:r>
      <w:r>
        <w:rPr>
          <w:sz w:val="28"/>
        </w:rPr>
        <w:t>bên</w:t>
      </w:r>
      <w:r>
        <w:rPr>
          <w:spacing w:val="-2"/>
          <w:sz w:val="28"/>
        </w:rPr>
        <w:t> </w:t>
      </w:r>
      <w:r>
        <w:rPr>
          <w:sz w:val="28"/>
        </w:rPr>
        <w:t>khai</w:t>
      </w:r>
      <w:r>
        <w:rPr>
          <w:spacing w:val="-3"/>
          <w:sz w:val="28"/>
        </w:rPr>
        <w:t> </w:t>
      </w:r>
      <w:r>
        <w:rPr>
          <w:sz w:val="28"/>
        </w:rPr>
        <w:t>không</w:t>
      </w:r>
      <w:r>
        <w:rPr>
          <w:spacing w:val="-2"/>
          <w:sz w:val="28"/>
        </w:rPr>
        <w:t> </w:t>
      </w:r>
      <w:r>
        <w:rPr>
          <w:sz w:val="28"/>
        </w:rPr>
        <w:t>có,</w:t>
      </w:r>
      <w:r>
        <w:rPr>
          <w:spacing w:val="-4"/>
          <w:sz w:val="28"/>
        </w:rPr>
        <w:t> </w:t>
      </w:r>
      <w:r>
        <w:rPr>
          <w:sz w:val="28"/>
        </w:rPr>
        <w:t>nên</w:t>
      </w:r>
      <w:r>
        <w:rPr>
          <w:spacing w:val="-2"/>
          <w:sz w:val="28"/>
        </w:rPr>
        <w:t> </w:t>
      </w:r>
      <w:r>
        <w:rPr>
          <w:sz w:val="28"/>
        </w:rPr>
        <w:t>không</w:t>
      </w:r>
      <w:r>
        <w:rPr>
          <w:spacing w:val="-2"/>
          <w:sz w:val="28"/>
        </w:rPr>
        <w:t> </w:t>
      </w:r>
      <w:r>
        <w:rPr>
          <w:sz w:val="28"/>
        </w:rPr>
        <w:t>xét</w:t>
      </w:r>
      <w:r>
        <w:rPr>
          <w:spacing w:val="-4"/>
          <w:sz w:val="28"/>
        </w:rPr>
        <w:t> đến.</w:t>
      </w:r>
    </w:p>
    <w:p>
      <w:pPr>
        <w:pStyle w:val="ListParagraph"/>
        <w:numPr>
          <w:ilvl w:val="0"/>
          <w:numId w:val="2"/>
        </w:numPr>
        <w:tabs>
          <w:tab w:pos="1257" w:val="left" w:leader="none"/>
        </w:tabs>
        <w:spacing w:line="276" w:lineRule="auto" w:before="127" w:after="0"/>
        <w:ind w:left="102" w:right="119" w:firstLine="851"/>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spacing w:before="0"/>
        <w:ind w:left="0" w:firstLine="0"/>
        <w:rPr>
          <w:sz w:val="20"/>
        </w:rPr>
      </w:pPr>
    </w:p>
    <w:p>
      <w:pPr>
        <w:pStyle w:val="BodyText"/>
        <w:spacing w:before="10"/>
        <w:ind w:left="0" w:firstLine="0"/>
        <w:rPr>
          <w:sz w:val="16"/>
        </w:rPr>
      </w:pPr>
    </w:p>
    <w:tbl>
      <w:tblPr>
        <w:tblW w:w="0" w:type="auto"/>
        <w:jc w:val="left"/>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03"/>
        <w:gridCol w:w="3190"/>
      </w:tblGrid>
      <w:tr>
        <w:trPr>
          <w:trHeight w:val="2001" w:hRule="atLeast"/>
        </w:trPr>
        <w:tc>
          <w:tcPr>
            <w:tcW w:w="4403" w:type="dxa"/>
          </w:tcPr>
          <w:p>
            <w:pPr>
              <w:pStyle w:val="TableParagraph"/>
              <w:spacing w:line="265"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2" w:lineRule="exact" w:before="0" w:after="0"/>
              <w:ind w:left="177" w:right="0" w:hanging="128"/>
              <w:jc w:val="left"/>
              <w:rPr>
                <w:sz w:val="22"/>
              </w:rPr>
            </w:pPr>
            <w:r>
              <w:rPr>
                <w:sz w:val="22"/>
              </w:rPr>
              <w:t>Các</w:t>
            </w:r>
            <w:r>
              <w:rPr>
                <w:spacing w:val="-3"/>
                <w:sz w:val="22"/>
              </w:rPr>
              <w:t> </w:t>
            </w:r>
            <w:r>
              <w:rPr>
                <w:sz w:val="22"/>
              </w:rPr>
              <w:t>bên</w:t>
            </w:r>
            <w:r>
              <w:rPr>
                <w:spacing w:val="-1"/>
                <w:sz w:val="22"/>
              </w:rPr>
              <w:t> </w:t>
            </w:r>
            <w:r>
              <w:rPr>
                <w:sz w:val="22"/>
              </w:rPr>
              <w:t>tham</w:t>
            </w:r>
            <w:r>
              <w:rPr>
                <w:spacing w:val="-5"/>
                <w:sz w:val="22"/>
              </w:rPr>
              <w:t> </w:t>
            </w:r>
            <w:r>
              <w:rPr>
                <w:sz w:val="22"/>
              </w:rPr>
              <w:t>gia</w:t>
            </w:r>
            <w:r>
              <w:rPr>
                <w:spacing w:val="-1"/>
                <w:sz w:val="22"/>
              </w:rPr>
              <w:t> </w:t>
            </w:r>
            <w:r>
              <w:rPr>
                <w:sz w:val="22"/>
              </w:rPr>
              <w:t>hòa</w:t>
            </w:r>
            <w:r>
              <w:rPr>
                <w:spacing w:val="-1"/>
                <w:sz w:val="22"/>
              </w:rPr>
              <w:t> </w:t>
            </w:r>
            <w:r>
              <w:rPr>
                <w:spacing w:val="-2"/>
                <w:sz w:val="22"/>
              </w:rPr>
              <w:t>giải;</w:t>
            </w:r>
          </w:p>
          <w:p>
            <w:pPr>
              <w:pStyle w:val="TableParagraph"/>
              <w:numPr>
                <w:ilvl w:val="0"/>
                <w:numId w:val="3"/>
              </w:numPr>
              <w:tabs>
                <w:tab w:pos="175" w:val="left" w:leader="none"/>
              </w:tabs>
              <w:spacing w:line="240" w:lineRule="auto" w:before="40" w:after="0"/>
              <w:ind w:left="174" w:right="0" w:hanging="125"/>
              <w:jc w:val="left"/>
              <w:rPr>
                <w:sz w:val="22"/>
              </w:rPr>
            </w:pPr>
            <w:r>
              <w:rPr>
                <w:sz w:val="22"/>
              </w:rPr>
              <w:t>VKSND</w:t>
            </w:r>
            <w:r>
              <w:rPr>
                <w:spacing w:val="-3"/>
                <w:sz w:val="22"/>
              </w:rPr>
              <w:t> </w:t>
            </w:r>
            <w:r>
              <w:rPr>
                <w:sz w:val="22"/>
              </w:rPr>
              <w:t>huyện</w:t>
            </w:r>
            <w:r>
              <w:rPr>
                <w:spacing w:val="-1"/>
                <w:sz w:val="22"/>
              </w:rPr>
              <w:t> </w:t>
            </w:r>
            <w:r>
              <w:rPr>
                <w:sz w:val="22"/>
              </w:rPr>
              <w:t>Bình</w:t>
            </w:r>
            <w:r>
              <w:rPr>
                <w:spacing w:val="-1"/>
                <w:sz w:val="22"/>
              </w:rPr>
              <w:t> </w:t>
            </w:r>
            <w:r>
              <w:rPr>
                <w:spacing w:val="-5"/>
                <w:sz w:val="22"/>
              </w:rPr>
              <w:t>Đ;</w:t>
            </w:r>
          </w:p>
          <w:p>
            <w:pPr>
              <w:pStyle w:val="TableParagraph"/>
              <w:numPr>
                <w:ilvl w:val="0"/>
                <w:numId w:val="3"/>
              </w:numPr>
              <w:tabs>
                <w:tab w:pos="178" w:val="left" w:leader="none"/>
              </w:tabs>
              <w:spacing w:line="240" w:lineRule="auto" w:before="37"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3"/>
                <w:sz w:val="22"/>
              </w:rPr>
              <w:t> </w:t>
            </w:r>
            <w:r>
              <w:rPr>
                <w:sz w:val="22"/>
              </w:rPr>
              <w:t>huyện Bình</w:t>
            </w:r>
            <w:r>
              <w:rPr>
                <w:spacing w:val="-2"/>
                <w:sz w:val="22"/>
              </w:rPr>
              <w:t> </w:t>
            </w:r>
            <w:r>
              <w:rPr>
                <w:spacing w:val="-5"/>
                <w:sz w:val="22"/>
              </w:rPr>
              <w:t>Đ;</w:t>
            </w:r>
          </w:p>
          <w:p>
            <w:pPr>
              <w:pStyle w:val="TableParagraph"/>
              <w:numPr>
                <w:ilvl w:val="0"/>
                <w:numId w:val="3"/>
              </w:numPr>
              <w:tabs>
                <w:tab w:pos="178" w:val="left" w:leader="none"/>
              </w:tabs>
              <w:spacing w:line="240" w:lineRule="auto" w:before="37" w:after="0"/>
              <w:ind w:left="177" w:right="0" w:hanging="128"/>
              <w:jc w:val="left"/>
              <w:rPr>
                <w:sz w:val="22"/>
              </w:rPr>
            </w:pPr>
            <w:r>
              <w:rPr>
                <w:sz w:val="22"/>
              </w:rPr>
              <w:t>UBND</w:t>
            </w:r>
            <w:r>
              <w:rPr>
                <w:spacing w:val="-4"/>
                <w:sz w:val="22"/>
              </w:rPr>
              <w:t> </w:t>
            </w:r>
            <w:r>
              <w:rPr>
                <w:sz w:val="22"/>
              </w:rPr>
              <w:t>xã</w:t>
            </w:r>
            <w:r>
              <w:rPr>
                <w:spacing w:val="-2"/>
                <w:sz w:val="22"/>
              </w:rPr>
              <w:t> </w:t>
            </w:r>
            <w:r>
              <w:rPr>
                <w:sz w:val="22"/>
              </w:rPr>
              <w:t>Thới</w:t>
            </w:r>
            <w:r>
              <w:rPr>
                <w:spacing w:val="-1"/>
                <w:sz w:val="22"/>
              </w:rPr>
              <w:t> </w:t>
            </w:r>
            <w:r>
              <w:rPr>
                <w:spacing w:val="-4"/>
                <w:sz w:val="22"/>
              </w:rPr>
              <w:t>Lai;</w:t>
            </w:r>
          </w:p>
          <w:p>
            <w:pPr>
              <w:pStyle w:val="TableParagraph"/>
              <w:numPr>
                <w:ilvl w:val="0"/>
                <w:numId w:val="3"/>
              </w:numPr>
              <w:tabs>
                <w:tab w:pos="175" w:val="left" w:leader="none"/>
              </w:tabs>
              <w:spacing w:line="240" w:lineRule="auto" w:before="38" w:after="0"/>
              <w:ind w:left="174" w:right="0" w:hanging="125"/>
              <w:jc w:val="left"/>
              <w:rPr>
                <w:sz w:val="22"/>
              </w:rPr>
            </w:pPr>
            <w:r>
              <w:rPr>
                <w:sz w:val="22"/>
              </w:rPr>
              <w:t>Lưu</w:t>
            </w:r>
            <w:r>
              <w:rPr>
                <w:spacing w:val="-1"/>
                <w:sz w:val="22"/>
              </w:rPr>
              <w:t> </w:t>
            </w:r>
            <w:r>
              <w:rPr>
                <w:spacing w:val="-5"/>
                <w:sz w:val="22"/>
              </w:rPr>
              <w:t>TA.</w:t>
            </w:r>
          </w:p>
        </w:tc>
        <w:tc>
          <w:tcPr>
            <w:tcW w:w="3190" w:type="dxa"/>
          </w:tcPr>
          <w:p>
            <w:pPr>
              <w:pStyle w:val="TableParagraph"/>
              <w:spacing w:line="311" w:lineRule="exact"/>
              <w:ind w:left="1405"/>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before="11"/>
              <w:rPr>
                <w:sz w:val="28"/>
              </w:rPr>
            </w:pPr>
          </w:p>
          <w:p>
            <w:pPr>
              <w:pStyle w:val="TableParagraph"/>
              <w:spacing w:line="302" w:lineRule="exact"/>
              <w:ind w:left="1508"/>
              <w:rPr>
                <w:b/>
                <w:sz w:val="28"/>
              </w:rPr>
            </w:pPr>
            <w:r>
              <w:rPr>
                <w:b/>
                <w:sz w:val="28"/>
              </w:rPr>
              <w:t>Võ</w:t>
            </w:r>
            <w:r>
              <w:rPr>
                <w:b/>
                <w:spacing w:val="-2"/>
                <w:sz w:val="28"/>
              </w:rPr>
              <w:t> </w:t>
            </w:r>
            <w:r>
              <w:rPr>
                <w:b/>
                <w:sz w:val="28"/>
              </w:rPr>
              <w:t>Thị</w:t>
            </w:r>
            <w:r>
              <w:rPr>
                <w:b/>
                <w:spacing w:val="-1"/>
                <w:sz w:val="28"/>
              </w:rPr>
              <w:t> </w:t>
            </w:r>
            <w:r>
              <w:rPr>
                <w:b/>
                <w:spacing w:val="-4"/>
                <w:sz w:val="28"/>
              </w:rPr>
              <w:t>Loan</w:t>
            </w:r>
          </w:p>
        </w:tc>
      </w:tr>
    </w:tbl>
    <w:sectPr>
      <w:pgSz w:w="11910" w:h="16840"/>
      <w:pgMar w:header="0" w:footer="791" w:top="1040" w:bottom="98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type id="_x0000_t202" o:spt="202" coordsize="21600,21600" path="m,l,21600r21600,l21600,xe">
          <v:stroke joinstyle="miter"/>
          <v:path gradientshapeok="t" o:connecttype="rect"/>
        </v:shapetype>
        <v:shape style="position:absolute;margin-left:305.950012pt;margin-top:791.346619pt;width:13pt;height:15.3pt;mso-position-horizontal-relative:page;mso-position-vertical-relative:page;z-index:-15780352"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02" w:hanging="128"/>
      </w:pPr>
      <w:rPr>
        <w:rFonts w:hint="default"/>
        <w:lang w:val="vi" w:eastAsia="en-US" w:bidi="ar-SA"/>
      </w:rPr>
    </w:lvl>
    <w:lvl w:ilvl="2">
      <w:start w:val="0"/>
      <w:numFmt w:val="bullet"/>
      <w:lvlText w:val="•"/>
      <w:lvlJc w:val="left"/>
      <w:pPr>
        <w:ind w:left="1024" w:hanging="128"/>
      </w:pPr>
      <w:rPr>
        <w:rFonts w:hint="default"/>
        <w:lang w:val="vi" w:eastAsia="en-US" w:bidi="ar-SA"/>
      </w:rPr>
    </w:lvl>
    <w:lvl w:ilvl="3">
      <w:start w:val="0"/>
      <w:numFmt w:val="bullet"/>
      <w:lvlText w:val="•"/>
      <w:lvlJc w:val="left"/>
      <w:pPr>
        <w:ind w:left="1446" w:hanging="128"/>
      </w:pPr>
      <w:rPr>
        <w:rFonts w:hint="default"/>
        <w:lang w:val="vi" w:eastAsia="en-US" w:bidi="ar-SA"/>
      </w:rPr>
    </w:lvl>
    <w:lvl w:ilvl="4">
      <w:start w:val="0"/>
      <w:numFmt w:val="bullet"/>
      <w:lvlText w:val="•"/>
      <w:lvlJc w:val="left"/>
      <w:pPr>
        <w:ind w:left="1869" w:hanging="128"/>
      </w:pPr>
      <w:rPr>
        <w:rFonts w:hint="default"/>
        <w:lang w:val="vi" w:eastAsia="en-US" w:bidi="ar-SA"/>
      </w:rPr>
    </w:lvl>
    <w:lvl w:ilvl="5">
      <w:start w:val="0"/>
      <w:numFmt w:val="bullet"/>
      <w:lvlText w:val="•"/>
      <w:lvlJc w:val="left"/>
      <w:pPr>
        <w:ind w:left="2291" w:hanging="128"/>
      </w:pPr>
      <w:rPr>
        <w:rFonts w:hint="default"/>
        <w:lang w:val="vi" w:eastAsia="en-US" w:bidi="ar-SA"/>
      </w:rPr>
    </w:lvl>
    <w:lvl w:ilvl="6">
      <w:start w:val="0"/>
      <w:numFmt w:val="bullet"/>
      <w:lvlText w:val="•"/>
      <w:lvlJc w:val="left"/>
      <w:pPr>
        <w:ind w:left="2713" w:hanging="128"/>
      </w:pPr>
      <w:rPr>
        <w:rFonts w:hint="default"/>
        <w:lang w:val="vi" w:eastAsia="en-US" w:bidi="ar-SA"/>
      </w:rPr>
    </w:lvl>
    <w:lvl w:ilvl="7">
      <w:start w:val="0"/>
      <w:numFmt w:val="bullet"/>
      <w:lvlText w:val="•"/>
      <w:lvlJc w:val="left"/>
      <w:pPr>
        <w:ind w:left="3136" w:hanging="128"/>
      </w:pPr>
      <w:rPr>
        <w:rFonts w:hint="default"/>
        <w:lang w:val="vi" w:eastAsia="en-US" w:bidi="ar-SA"/>
      </w:rPr>
    </w:lvl>
    <w:lvl w:ilvl="8">
      <w:start w:val="0"/>
      <w:numFmt w:val="bullet"/>
      <w:lvlText w:val="•"/>
      <w:lvlJc w:val="left"/>
      <w:pPr>
        <w:ind w:left="3558" w:hanging="128"/>
      </w:pPr>
      <w:rPr>
        <w:rFonts w:hint="default"/>
        <w:lang w:val="vi" w:eastAsia="en-US" w:bidi="ar-SA"/>
      </w:rPr>
    </w:lvl>
  </w:abstractNum>
  <w:abstractNum w:abstractNumId="1">
    <w:multiLevelType w:val="hybridMultilevel"/>
    <w:lvl w:ilvl="0">
      <w:start w:val="1"/>
      <w:numFmt w:val="decimal"/>
      <w:lvlText w:val="%1."/>
      <w:lvlJc w:val="left"/>
      <w:pPr>
        <w:ind w:left="102" w:hanging="310"/>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2" w:hanging="18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37" w:hanging="180"/>
      </w:pPr>
      <w:rPr>
        <w:rFonts w:hint="default"/>
        <w:lang w:val="vi" w:eastAsia="en-US" w:bidi="ar-SA"/>
      </w:rPr>
    </w:lvl>
    <w:lvl w:ilvl="3">
      <w:start w:val="0"/>
      <w:numFmt w:val="bullet"/>
      <w:lvlText w:val="•"/>
      <w:lvlJc w:val="left"/>
      <w:pPr>
        <w:ind w:left="2855" w:hanging="180"/>
      </w:pPr>
      <w:rPr>
        <w:rFonts w:hint="default"/>
        <w:lang w:val="vi" w:eastAsia="en-US" w:bidi="ar-SA"/>
      </w:rPr>
    </w:lvl>
    <w:lvl w:ilvl="4">
      <w:start w:val="0"/>
      <w:numFmt w:val="bullet"/>
      <w:lvlText w:val="•"/>
      <w:lvlJc w:val="left"/>
      <w:pPr>
        <w:ind w:left="3774" w:hanging="180"/>
      </w:pPr>
      <w:rPr>
        <w:rFonts w:hint="default"/>
        <w:lang w:val="vi" w:eastAsia="en-US" w:bidi="ar-SA"/>
      </w:rPr>
    </w:lvl>
    <w:lvl w:ilvl="5">
      <w:start w:val="0"/>
      <w:numFmt w:val="bullet"/>
      <w:lvlText w:val="•"/>
      <w:lvlJc w:val="left"/>
      <w:pPr>
        <w:ind w:left="4693" w:hanging="180"/>
      </w:pPr>
      <w:rPr>
        <w:rFonts w:hint="default"/>
        <w:lang w:val="vi" w:eastAsia="en-US" w:bidi="ar-SA"/>
      </w:rPr>
    </w:lvl>
    <w:lvl w:ilvl="6">
      <w:start w:val="0"/>
      <w:numFmt w:val="bullet"/>
      <w:lvlText w:val="•"/>
      <w:lvlJc w:val="left"/>
      <w:pPr>
        <w:ind w:left="5611" w:hanging="180"/>
      </w:pPr>
      <w:rPr>
        <w:rFonts w:hint="default"/>
        <w:lang w:val="vi" w:eastAsia="en-US" w:bidi="ar-SA"/>
      </w:rPr>
    </w:lvl>
    <w:lvl w:ilvl="7">
      <w:start w:val="0"/>
      <w:numFmt w:val="bullet"/>
      <w:lvlText w:val="•"/>
      <w:lvlJc w:val="left"/>
      <w:pPr>
        <w:ind w:left="6530" w:hanging="180"/>
      </w:pPr>
      <w:rPr>
        <w:rFonts w:hint="default"/>
        <w:lang w:val="vi" w:eastAsia="en-US" w:bidi="ar-SA"/>
      </w:rPr>
    </w:lvl>
    <w:lvl w:ilvl="8">
      <w:start w:val="0"/>
      <w:numFmt w:val="bullet"/>
      <w:lvlText w:val="•"/>
      <w:lvlJc w:val="left"/>
      <w:pPr>
        <w:ind w:left="7449" w:hanging="180"/>
      </w:pPr>
      <w:rPr>
        <w:rFonts w:hint="default"/>
        <w:lang w:val="vi" w:eastAsia="en-US" w:bidi="ar-SA"/>
      </w:rPr>
    </w:lvl>
  </w:abstractNum>
  <w:abstractNum w:abstractNumId="0">
    <w:multiLevelType w:val="hybridMultilevel"/>
    <w:lvl w:ilvl="0">
      <w:start w:val="0"/>
      <w:numFmt w:val="bullet"/>
      <w:lvlText w:val="-"/>
      <w:lvlJc w:val="left"/>
      <w:pPr>
        <w:ind w:left="102" w:hanging="176"/>
      </w:pPr>
      <w:rPr>
        <w:rFonts w:hint="default" w:ascii="Times New Roman" w:hAnsi="Times New Roman" w:eastAsia="Times New Roman" w:cs="Times New Roman"/>
        <w:w w:val="100"/>
        <w:lang w:val="vi" w:eastAsia="en-US" w:bidi="ar-SA"/>
      </w:rPr>
    </w:lvl>
    <w:lvl w:ilvl="1">
      <w:start w:val="0"/>
      <w:numFmt w:val="bullet"/>
      <w:lvlText w:val="•"/>
      <w:lvlJc w:val="left"/>
      <w:pPr>
        <w:ind w:left="1018" w:hanging="176"/>
      </w:pPr>
      <w:rPr>
        <w:rFonts w:hint="default"/>
        <w:lang w:val="vi" w:eastAsia="en-US" w:bidi="ar-SA"/>
      </w:rPr>
    </w:lvl>
    <w:lvl w:ilvl="2">
      <w:start w:val="0"/>
      <w:numFmt w:val="bullet"/>
      <w:lvlText w:val="•"/>
      <w:lvlJc w:val="left"/>
      <w:pPr>
        <w:ind w:left="1937" w:hanging="176"/>
      </w:pPr>
      <w:rPr>
        <w:rFonts w:hint="default"/>
        <w:lang w:val="vi" w:eastAsia="en-US" w:bidi="ar-SA"/>
      </w:rPr>
    </w:lvl>
    <w:lvl w:ilvl="3">
      <w:start w:val="0"/>
      <w:numFmt w:val="bullet"/>
      <w:lvlText w:val="•"/>
      <w:lvlJc w:val="left"/>
      <w:pPr>
        <w:ind w:left="2855" w:hanging="176"/>
      </w:pPr>
      <w:rPr>
        <w:rFonts w:hint="default"/>
        <w:lang w:val="vi" w:eastAsia="en-US" w:bidi="ar-SA"/>
      </w:rPr>
    </w:lvl>
    <w:lvl w:ilvl="4">
      <w:start w:val="0"/>
      <w:numFmt w:val="bullet"/>
      <w:lvlText w:val="•"/>
      <w:lvlJc w:val="left"/>
      <w:pPr>
        <w:ind w:left="3774" w:hanging="176"/>
      </w:pPr>
      <w:rPr>
        <w:rFonts w:hint="default"/>
        <w:lang w:val="vi" w:eastAsia="en-US" w:bidi="ar-SA"/>
      </w:rPr>
    </w:lvl>
    <w:lvl w:ilvl="5">
      <w:start w:val="0"/>
      <w:numFmt w:val="bullet"/>
      <w:lvlText w:val="•"/>
      <w:lvlJc w:val="left"/>
      <w:pPr>
        <w:ind w:left="4693" w:hanging="176"/>
      </w:pPr>
      <w:rPr>
        <w:rFonts w:hint="default"/>
        <w:lang w:val="vi" w:eastAsia="en-US" w:bidi="ar-SA"/>
      </w:rPr>
    </w:lvl>
    <w:lvl w:ilvl="6">
      <w:start w:val="0"/>
      <w:numFmt w:val="bullet"/>
      <w:lvlText w:val="•"/>
      <w:lvlJc w:val="left"/>
      <w:pPr>
        <w:ind w:left="5611" w:hanging="176"/>
      </w:pPr>
      <w:rPr>
        <w:rFonts w:hint="default"/>
        <w:lang w:val="vi" w:eastAsia="en-US" w:bidi="ar-SA"/>
      </w:rPr>
    </w:lvl>
    <w:lvl w:ilvl="7">
      <w:start w:val="0"/>
      <w:numFmt w:val="bullet"/>
      <w:lvlText w:val="•"/>
      <w:lvlJc w:val="left"/>
      <w:pPr>
        <w:ind w:left="6530" w:hanging="176"/>
      </w:pPr>
      <w:rPr>
        <w:rFonts w:hint="default"/>
        <w:lang w:val="vi" w:eastAsia="en-US" w:bidi="ar-SA"/>
      </w:rPr>
    </w:lvl>
    <w:lvl w:ilvl="8">
      <w:start w:val="0"/>
      <w:numFmt w:val="bullet"/>
      <w:lvlText w:val="•"/>
      <w:lvlJc w:val="left"/>
      <w:pPr>
        <w:ind w:left="7449" w:hanging="176"/>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235"/>
      <w:ind w:left="102" w:firstLine="85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89"/>
      <w:ind w:left="102" w:firstLine="85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KMC</dc:creator>
  <dc:title>TOØA AÙN NHAÂN DAÂN</dc:title>
  <dcterms:created xsi:type="dcterms:W3CDTF">2023-04-25T02:04:15Z</dcterms:created>
  <dcterms:modified xsi:type="dcterms:W3CDTF">2023-04-25T02:04:15Z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2023-01-18T00:00:00Z</vt:filetime>
  </property>
  <property fmtid="{D5CDD505-2E9C-101B-9397-08002B2CF9AE}" pid="3" name="Creator">
    <vt:lpwstr>Microsoft® Word 2010</vt:lpwstr>
  </property>
  <property fmtid="{D5CDD505-2E9C-101B-9397-08002B2CF9AE}" pid="4" name="LastSaved">
    <vt:filetime>2023-04-25T00:00:00Z</vt:filetime>
  </property>
  <property fmtid="{D5CDD505-2E9C-101B-9397-08002B2CF9AE}" pid="5" name="Producer">
    <vt:lpwstr>Microsoft® Word 2010</vt:lpwstr>
  </property>
</Properties>
</file>