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9"/>
        <w:gridCol w:w="5803"/>
      </w:tblGrid>
      <w:tr>
        <w:trPr>
          <w:trHeight w:val="1297" w:hRule="atLeast"/>
        </w:trPr>
        <w:tc>
          <w:tcPr>
            <w:tcW w:w="3199" w:type="dxa"/>
          </w:tcPr>
          <w:p>
            <w:pPr>
              <w:pStyle w:val="TableParagraph"/>
              <w:ind w:left="50" w:firstLine="177"/>
              <w:rPr>
                <w:b/>
                <w:sz w:val="26"/>
              </w:rPr>
            </w:pPr>
            <w:r>
              <w:rPr>
                <w:b/>
                <w:sz w:val="26"/>
              </w:rPr>
              <w:t>TÒA ÁN NHÂN DÂN HUYỆN</w:t>
            </w:r>
            <w:r>
              <w:rPr>
                <w:b/>
                <w:spacing w:val="-17"/>
                <w:sz w:val="26"/>
              </w:rPr>
              <w:t> </w:t>
            </w:r>
            <w:r>
              <w:rPr>
                <w:b/>
                <w:sz w:val="26"/>
              </w:rPr>
              <w:t>KRÔNG</w:t>
            </w:r>
            <w:r>
              <w:rPr>
                <w:b/>
                <w:spacing w:val="-16"/>
                <w:sz w:val="26"/>
              </w:rPr>
              <w:t> </w:t>
            </w:r>
            <w:r>
              <w:rPr>
                <w:b/>
                <w:sz w:val="26"/>
              </w:rPr>
              <w:t>NĂNG</w:t>
            </w:r>
          </w:p>
          <w:p>
            <w:pPr>
              <w:pStyle w:val="TableParagraph"/>
              <w:spacing w:after="18"/>
              <w:ind w:left="144" w:right="428"/>
              <w:jc w:val="center"/>
              <w:rPr>
                <w:b/>
                <w:sz w:val="26"/>
              </w:rPr>
            </w:pPr>
            <w:r>
              <w:rPr>
                <w:b/>
                <w:sz w:val="26"/>
              </w:rPr>
              <w:t>TỈNH</w:t>
            </w:r>
            <w:r>
              <w:rPr>
                <w:b/>
                <w:spacing w:val="-7"/>
                <w:sz w:val="26"/>
              </w:rPr>
              <w:t> </w:t>
            </w:r>
            <w:r>
              <w:rPr>
                <w:b/>
                <w:sz w:val="26"/>
              </w:rPr>
              <w:t>ĐẮK</w:t>
            </w:r>
            <w:r>
              <w:rPr>
                <w:b/>
                <w:spacing w:val="-7"/>
                <w:sz w:val="26"/>
              </w:rPr>
              <w:t> </w:t>
            </w:r>
            <w:r>
              <w:rPr>
                <w:b/>
                <w:spacing w:val="-5"/>
                <w:sz w:val="26"/>
              </w:rPr>
              <w:t>LẮK</w:t>
            </w:r>
          </w:p>
          <w:p>
            <w:pPr>
              <w:pStyle w:val="TableParagraph"/>
              <w:spacing w:line="20" w:lineRule="exact"/>
              <w:ind w:left="517"/>
              <w:rPr>
                <w:sz w:val="2"/>
              </w:rPr>
            </w:pPr>
            <w:r>
              <w:rPr>
                <w:sz w:val="2"/>
              </w:rPr>
              <w:pict>
                <v:group style="width:91.2pt;height:.75pt;mso-position-horizontal-relative:char;mso-position-vertical-relative:line" id="docshapegroup2" coordorigin="0,0" coordsize="1824,15">
                  <v:line style="position:absolute" from="0,8" to="1824,8" stroked="true" strokeweight=".75pt" strokecolor="#000000">
                    <v:stroke dashstyle="solid"/>
                  </v:line>
                </v:group>
              </w:pict>
            </w:r>
            <w:r>
              <w:rPr>
                <w:sz w:val="2"/>
              </w:rPr>
            </w:r>
          </w:p>
          <w:p>
            <w:pPr>
              <w:pStyle w:val="TableParagraph"/>
              <w:spacing w:line="279" w:lineRule="exact" w:before="64"/>
              <w:ind w:left="149" w:right="428"/>
              <w:jc w:val="center"/>
              <w:rPr>
                <w:sz w:val="26"/>
              </w:rPr>
            </w:pPr>
            <w:r>
              <w:rPr>
                <w:spacing w:val="-2"/>
                <w:sz w:val="26"/>
              </w:rPr>
              <w:t>Số:</w:t>
            </w:r>
            <w:r>
              <w:rPr>
                <w:spacing w:val="6"/>
                <w:sz w:val="26"/>
              </w:rPr>
              <w:t> </w:t>
            </w:r>
            <w:r>
              <w:rPr>
                <w:spacing w:val="-2"/>
                <w:sz w:val="26"/>
              </w:rPr>
              <w:t>02/2023/QĐST-</w:t>
            </w:r>
            <w:r>
              <w:rPr>
                <w:spacing w:val="-5"/>
                <w:sz w:val="26"/>
              </w:rPr>
              <w:t>VDS</w:t>
            </w:r>
          </w:p>
        </w:tc>
        <w:tc>
          <w:tcPr>
            <w:tcW w:w="5803" w:type="dxa"/>
          </w:tcPr>
          <w:p>
            <w:pPr>
              <w:pStyle w:val="TableParagraph"/>
              <w:spacing w:line="287" w:lineRule="exact"/>
              <w:ind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53"/>
              <w:ind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81"/>
              <w:rPr>
                <w:sz w:val="2"/>
              </w:rPr>
            </w:pPr>
            <w:r>
              <w:rPr>
                <w:sz w:val="2"/>
              </w:rPr>
              <w:pict>
                <v:group style="width:163.5pt;height:.75pt;mso-position-horizontal-relative:char;mso-position-vertical-relative:line" id="docshapegroup3" coordorigin="0,0" coordsize="3270,15">
                  <v:line style="position:absolute" from="0,8" to="3270,8" stroked="true" strokeweight=".75pt" strokecolor="#000000">
                    <v:stroke dashstyle="solid"/>
                  </v:line>
                </v:group>
              </w:pict>
            </w:r>
            <w:r>
              <w:rPr>
                <w:sz w:val="2"/>
              </w:rPr>
            </w:r>
          </w:p>
          <w:p>
            <w:pPr>
              <w:pStyle w:val="TableParagraph"/>
              <w:spacing w:before="221"/>
              <w:ind w:left="1025"/>
              <w:rPr>
                <w:i/>
                <w:sz w:val="28"/>
              </w:rPr>
            </w:pPr>
            <w:r>
              <w:rPr>
                <w:i/>
                <w:sz w:val="28"/>
              </w:rPr>
              <w:t>Krông</w:t>
            </w:r>
            <w:r>
              <w:rPr>
                <w:i/>
                <w:spacing w:val="-2"/>
                <w:sz w:val="28"/>
              </w:rPr>
              <w:t> </w:t>
            </w:r>
            <w:r>
              <w:rPr>
                <w:i/>
                <w:sz w:val="28"/>
              </w:rPr>
              <w:t>Năng,</w:t>
            </w:r>
            <w:r>
              <w:rPr>
                <w:i/>
                <w:spacing w:val="-6"/>
                <w:sz w:val="28"/>
              </w:rPr>
              <w:t> </w:t>
            </w:r>
            <w:r>
              <w:rPr>
                <w:i/>
                <w:sz w:val="28"/>
              </w:rPr>
              <w:t>ngày</w:t>
            </w:r>
            <w:r>
              <w:rPr>
                <w:i/>
                <w:spacing w:val="-1"/>
                <w:sz w:val="28"/>
              </w:rPr>
              <w:t> </w:t>
            </w:r>
            <w:r>
              <w:rPr>
                <w:i/>
                <w:sz w:val="28"/>
              </w:rPr>
              <w:t>19</w:t>
            </w:r>
            <w:r>
              <w:rPr>
                <w:i/>
                <w:spacing w:val="-2"/>
                <w:sz w:val="28"/>
              </w:rPr>
              <w:t> </w:t>
            </w:r>
            <w:r>
              <w:rPr>
                <w:i/>
                <w:sz w:val="28"/>
              </w:rPr>
              <w:t>tháng</w:t>
            </w:r>
            <w:r>
              <w:rPr>
                <w:i/>
                <w:spacing w:val="-4"/>
                <w:sz w:val="28"/>
              </w:rPr>
              <w:t> </w:t>
            </w:r>
            <w:r>
              <w:rPr>
                <w:i/>
                <w:sz w:val="28"/>
              </w:rPr>
              <w:t>01</w:t>
            </w:r>
            <w:r>
              <w:rPr>
                <w:i/>
                <w:spacing w:val="-4"/>
                <w:sz w:val="28"/>
              </w:rPr>
              <w:t> </w:t>
            </w:r>
            <w:r>
              <w:rPr>
                <w:i/>
                <w:sz w:val="28"/>
              </w:rPr>
              <w:t>năm</w:t>
            </w:r>
            <w:r>
              <w:rPr>
                <w:i/>
                <w:spacing w:val="-7"/>
                <w:sz w:val="28"/>
              </w:rPr>
              <w:t> </w:t>
            </w:r>
            <w:r>
              <w:rPr>
                <w:i/>
                <w:spacing w:val="-4"/>
                <w:sz w:val="28"/>
              </w:rPr>
              <w:t>2023</w:t>
            </w:r>
          </w:p>
        </w:tc>
      </w:tr>
    </w:tbl>
    <w:p>
      <w:pPr>
        <w:pStyle w:val="BodyText"/>
        <w:spacing w:before="0"/>
        <w:ind w:left="0" w:firstLine="0"/>
        <w:jc w:val="left"/>
        <w:rPr>
          <w:sz w:val="20"/>
        </w:rPr>
      </w:pPr>
    </w:p>
    <w:p>
      <w:pPr>
        <w:spacing w:before="259"/>
        <w:ind w:left="777" w:right="817" w:firstLine="0"/>
        <w:jc w:val="center"/>
        <w:rPr>
          <w:b/>
          <w:sz w:val="28"/>
        </w:rPr>
      </w:pPr>
      <w:r>
        <w:rPr>
          <w:b/>
          <w:sz w:val="28"/>
        </w:rPr>
        <w:t>QUYẾT</w:t>
      </w:r>
      <w:r>
        <w:rPr>
          <w:b/>
          <w:spacing w:val="-6"/>
          <w:sz w:val="28"/>
        </w:rPr>
        <w:t> </w:t>
      </w:r>
      <w:r>
        <w:rPr>
          <w:b/>
          <w:spacing w:val="-4"/>
          <w:sz w:val="28"/>
        </w:rPr>
        <w:t>ĐỊNH</w:t>
      </w:r>
    </w:p>
    <w:p>
      <w:pPr>
        <w:spacing w:before="2"/>
        <w:ind w:left="776" w:right="817" w:firstLine="0"/>
        <w:jc w:val="center"/>
        <w:rPr>
          <w:b/>
          <w:sz w:val="28"/>
        </w:rPr>
      </w:pPr>
      <w:r>
        <w:rPr>
          <w:b/>
          <w:sz w:val="28"/>
        </w:rPr>
        <w:t>SƠ</w:t>
      </w:r>
      <w:r>
        <w:rPr>
          <w:b/>
          <w:spacing w:val="-5"/>
          <w:sz w:val="28"/>
        </w:rPr>
        <w:t> </w:t>
      </w:r>
      <w:r>
        <w:rPr>
          <w:b/>
          <w:sz w:val="28"/>
        </w:rPr>
        <w:t>THẨM</w:t>
      </w:r>
      <w:r>
        <w:rPr>
          <w:b/>
          <w:spacing w:val="-4"/>
          <w:sz w:val="28"/>
        </w:rPr>
        <w:t> </w:t>
      </w:r>
      <w:r>
        <w:rPr>
          <w:b/>
          <w:sz w:val="28"/>
        </w:rPr>
        <w:t>GIẢI</w:t>
      </w:r>
      <w:r>
        <w:rPr>
          <w:b/>
          <w:spacing w:val="-3"/>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112"/>
        <w:ind w:left="797" w:right="785" w:firstLine="0"/>
        <w:jc w:val="center"/>
        <w:rPr>
          <w:b/>
          <w:sz w:val="28"/>
        </w:rPr>
      </w:pPr>
      <w:r>
        <w:rPr>
          <w:b/>
          <w:spacing w:val="-8"/>
          <w:sz w:val="28"/>
        </w:rPr>
        <w:t>V/v</w:t>
      </w:r>
      <w:r>
        <w:rPr>
          <w:b/>
          <w:spacing w:val="-13"/>
          <w:sz w:val="28"/>
        </w:rPr>
        <w:t> </w:t>
      </w:r>
      <w:r>
        <w:rPr>
          <w:b/>
          <w:spacing w:val="-8"/>
          <w:sz w:val="28"/>
        </w:rPr>
        <w:t>tuyên</w:t>
      </w:r>
      <w:r>
        <w:rPr>
          <w:b/>
          <w:spacing w:val="-12"/>
          <w:sz w:val="28"/>
        </w:rPr>
        <w:t> </w:t>
      </w:r>
      <w:r>
        <w:rPr>
          <w:b/>
          <w:spacing w:val="-8"/>
          <w:sz w:val="28"/>
        </w:rPr>
        <w:t>bố một</w:t>
      </w:r>
      <w:r>
        <w:rPr>
          <w:b/>
          <w:spacing w:val="-12"/>
          <w:sz w:val="28"/>
        </w:rPr>
        <w:t> </w:t>
      </w:r>
      <w:r>
        <w:rPr>
          <w:b/>
          <w:spacing w:val="-8"/>
          <w:sz w:val="28"/>
        </w:rPr>
        <w:t>người mất</w:t>
      </w:r>
      <w:r>
        <w:rPr>
          <w:b/>
          <w:spacing w:val="-12"/>
          <w:sz w:val="28"/>
        </w:rPr>
        <w:t> </w:t>
      </w:r>
      <w:r>
        <w:rPr>
          <w:b/>
          <w:spacing w:val="-8"/>
          <w:sz w:val="28"/>
        </w:rPr>
        <w:t>tích</w:t>
      </w:r>
    </w:p>
    <w:p>
      <w:pPr>
        <w:spacing w:before="257"/>
        <w:ind w:left="797" w:right="817" w:firstLine="0"/>
        <w:jc w:val="center"/>
        <w:rPr>
          <w:b/>
          <w:sz w:val="28"/>
        </w:rPr>
      </w:pPr>
      <w:r>
        <w:rPr>
          <w:b/>
          <w:sz w:val="28"/>
        </w:rPr>
        <w:t>TÒA</w:t>
      </w:r>
      <w:r>
        <w:rPr>
          <w:b/>
          <w:spacing w:val="-6"/>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KRÔNG</w:t>
      </w:r>
      <w:r>
        <w:rPr>
          <w:b/>
          <w:spacing w:val="-1"/>
          <w:sz w:val="28"/>
        </w:rPr>
        <w:t> </w:t>
      </w:r>
      <w:r>
        <w:rPr>
          <w:b/>
          <w:sz w:val="28"/>
        </w:rPr>
        <w:t>NĂNG,</w:t>
      </w:r>
      <w:r>
        <w:rPr>
          <w:b/>
          <w:spacing w:val="-4"/>
          <w:sz w:val="28"/>
        </w:rPr>
        <w:t> </w:t>
      </w:r>
      <w:r>
        <w:rPr>
          <w:b/>
          <w:sz w:val="28"/>
        </w:rPr>
        <w:t>TỈNH</w:t>
      </w:r>
      <w:r>
        <w:rPr>
          <w:b/>
          <w:spacing w:val="-3"/>
          <w:sz w:val="28"/>
        </w:rPr>
        <w:t> </w:t>
      </w:r>
      <w:r>
        <w:rPr>
          <w:b/>
          <w:sz w:val="28"/>
        </w:rPr>
        <w:t>ĐẮK</w:t>
      </w:r>
      <w:r>
        <w:rPr>
          <w:b/>
          <w:spacing w:val="-1"/>
          <w:sz w:val="28"/>
        </w:rPr>
        <w:t> </w:t>
      </w:r>
      <w:r>
        <w:rPr>
          <w:b/>
          <w:spacing w:val="-5"/>
          <w:sz w:val="28"/>
        </w:rPr>
        <w:t>LẮK</w:t>
      </w:r>
    </w:p>
    <w:p>
      <w:pPr>
        <w:spacing w:before="232"/>
        <w:ind w:left="826" w:right="0" w:firstLine="0"/>
        <w:jc w:val="both"/>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spacing w:before="53"/>
        <w:ind w:left="826" w:right="0" w:firstLine="0"/>
        <w:jc w:val="both"/>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họp:</w:t>
      </w:r>
      <w:r>
        <w:rPr>
          <w:i/>
          <w:spacing w:val="-3"/>
          <w:sz w:val="28"/>
        </w:rPr>
        <w:t> </w:t>
      </w:r>
      <w:r>
        <w:rPr>
          <w:sz w:val="28"/>
        </w:rPr>
        <w:t>Ông</w:t>
      </w:r>
      <w:r>
        <w:rPr>
          <w:spacing w:val="-1"/>
          <w:sz w:val="28"/>
        </w:rPr>
        <w:t> </w:t>
      </w:r>
      <w:r>
        <w:rPr>
          <w:sz w:val="28"/>
        </w:rPr>
        <w:t>Phạm</w:t>
      </w:r>
      <w:r>
        <w:rPr>
          <w:spacing w:val="-6"/>
          <w:sz w:val="28"/>
        </w:rPr>
        <w:t> </w:t>
      </w:r>
      <w:r>
        <w:rPr>
          <w:sz w:val="28"/>
        </w:rPr>
        <w:t>Minh</w:t>
      </w:r>
      <w:r>
        <w:rPr>
          <w:spacing w:val="-1"/>
          <w:sz w:val="28"/>
        </w:rPr>
        <w:t> </w:t>
      </w:r>
      <w:r>
        <w:rPr>
          <w:spacing w:val="-2"/>
          <w:sz w:val="28"/>
        </w:rPr>
        <w:t>Thuấn.</w:t>
      </w:r>
    </w:p>
    <w:p>
      <w:pPr>
        <w:pStyle w:val="BodyText"/>
        <w:ind w:right="114"/>
      </w:pPr>
      <w:r>
        <w:rPr>
          <w:i/>
        </w:rPr>
        <w:t>Thư ký phiên họp: </w:t>
      </w:r>
      <w:r>
        <w:rPr/>
        <w:t>Ông Lương Công Hà - Thư ký Tòa án nhân dân huyện Krông Năng, tỉnh Đắk Lắk.</w:t>
      </w:r>
    </w:p>
    <w:p>
      <w:pPr>
        <w:spacing w:before="60"/>
        <w:ind w:left="118" w:right="106" w:firstLine="707"/>
        <w:jc w:val="both"/>
        <w:rPr>
          <w:sz w:val="28"/>
        </w:rPr>
      </w:pPr>
      <w:r>
        <w:rPr>
          <w:i/>
          <w:sz w:val="28"/>
        </w:rPr>
        <w:t>Đại diện Viện Kiểm sát nhân dân huyện Krông Năng,</w:t>
      </w:r>
      <w:r>
        <w:rPr>
          <w:i/>
          <w:spacing w:val="-2"/>
          <w:sz w:val="28"/>
        </w:rPr>
        <w:t> </w:t>
      </w:r>
      <w:r>
        <w:rPr>
          <w:i/>
          <w:sz w:val="28"/>
        </w:rPr>
        <w:t>tỉnh Đắk</w:t>
      </w:r>
      <w:r>
        <w:rPr>
          <w:i/>
          <w:spacing w:val="-2"/>
          <w:sz w:val="28"/>
        </w:rPr>
        <w:t> </w:t>
      </w:r>
      <w:r>
        <w:rPr>
          <w:i/>
          <w:sz w:val="28"/>
        </w:rPr>
        <w:t>Lắk tham gia</w:t>
      </w:r>
      <w:r>
        <w:rPr>
          <w:i/>
          <w:sz w:val="28"/>
        </w:rPr>
        <w:t> phiên</w:t>
      </w:r>
      <w:r>
        <w:rPr>
          <w:i/>
          <w:spacing w:val="-4"/>
          <w:sz w:val="28"/>
        </w:rPr>
        <w:t> </w:t>
      </w:r>
      <w:r>
        <w:rPr>
          <w:i/>
          <w:sz w:val="28"/>
        </w:rPr>
        <w:t>họp:</w:t>
      </w:r>
      <w:r>
        <w:rPr>
          <w:i/>
          <w:spacing w:val="-5"/>
          <w:sz w:val="28"/>
        </w:rPr>
        <w:t> </w:t>
      </w:r>
      <w:r>
        <w:rPr>
          <w:sz w:val="28"/>
        </w:rPr>
        <w:t>Bà</w:t>
      </w:r>
      <w:r>
        <w:rPr>
          <w:spacing w:val="-1"/>
          <w:sz w:val="28"/>
        </w:rPr>
        <w:t> </w:t>
      </w:r>
      <w:r>
        <w:rPr>
          <w:sz w:val="28"/>
        </w:rPr>
        <w:t>Nguyễn Thị Thủy</w:t>
      </w:r>
      <w:r>
        <w:rPr>
          <w:spacing w:val="-4"/>
          <w:sz w:val="28"/>
        </w:rPr>
        <w:t> </w:t>
      </w:r>
      <w:r>
        <w:rPr>
          <w:sz w:val="28"/>
        </w:rPr>
        <w:t>- Kiểm</w:t>
      </w:r>
      <w:r>
        <w:rPr>
          <w:spacing w:val="-8"/>
          <w:sz w:val="28"/>
        </w:rPr>
        <w:t> </w:t>
      </w:r>
      <w:r>
        <w:rPr>
          <w:sz w:val="28"/>
        </w:rPr>
        <w:t>sát</w:t>
      </w:r>
      <w:r>
        <w:rPr>
          <w:spacing w:val="-2"/>
          <w:sz w:val="28"/>
        </w:rPr>
        <w:t> </w:t>
      </w:r>
      <w:r>
        <w:rPr>
          <w:sz w:val="28"/>
        </w:rPr>
        <w:t>viên.</w:t>
      </w:r>
    </w:p>
    <w:p>
      <w:pPr>
        <w:pStyle w:val="BodyText"/>
        <w:spacing w:before="62"/>
        <w:ind w:right="111"/>
      </w:pPr>
      <w:r>
        <w:rPr/>
        <w:t>Ngày 19 tháng 01 năm 2023, tại trụ sở Tòa án nhân dân huyện Krông Năng, tỉnh Đắk Lắk mở phiên họp sơ thẩm công khai giải quyết việc dân sự thụ lý số 199/2022/TLST-VDS ngày 08 tháng 8 năm 2022 về việc “Yêu cầu tuyên bố một người mất tích”theo Quyết định mở phiên họp sơ thẩm giải quyết việc dân sự số 01/2023/QĐST-VDS ngày 09 tháng 01 năm 2023, gồm những người tham gia tố tụng sau đây:</w:t>
      </w:r>
    </w:p>
    <w:p>
      <w:pPr>
        <w:pStyle w:val="ListParagraph"/>
        <w:numPr>
          <w:ilvl w:val="0"/>
          <w:numId w:val="1"/>
        </w:numPr>
        <w:tabs>
          <w:tab w:pos="1120" w:val="left" w:leader="none"/>
        </w:tabs>
        <w:spacing w:line="285" w:lineRule="auto" w:before="60" w:after="0"/>
        <w:ind w:left="838" w:right="1027" w:firstLine="0"/>
        <w:jc w:val="left"/>
        <w:rPr>
          <w:sz w:val="28"/>
        </w:rPr>
      </w:pPr>
      <w:r>
        <w:rPr>
          <w:i/>
          <w:sz w:val="28"/>
        </w:rPr>
        <w:t>Người</w:t>
      </w:r>
      <w:r>
        <w:rPr>
          <w:i/>
          <w:spacing w:val="-8"/>
          <w:sz w:val="28"/>
        </w:rPr>
        <w:t> </w:t>
      </w:r>
      <w:r>
        <w:rPr>
          <w:i/>
          <w:sz w:val="28"/>
        </w:rPr>
        <w:t>yêu</w:t>
      </w:r>
      <w:r>
        <w:rPr>
          <w:i/>
          <w:spacing w:val="-6"/>
          <w:sz w:val="28"/>
        </w:rPr>
        <w:t> </w:t>
      </w:r>
      <w:r>
        <w:rPr>
          <w:i/>
          <w:sz w:val="28"/>
        </w:rPr>
        <w:t>cầu</w:t>
      </w:r>
      <w:r>
        <w:rPr>
          <w:i/>
          <w:spacing w:val="-10"/>
          <w:sz w:val="28"/>
        </w:rPr>
        <w:t> </w:t>
      </w:r>
      <w:r>
        <w:rPr>
          <w:i/>
          <w:sz w:val="28"/>
        </w:rPr>
        <w:t>giải</w:t>
      </w:r>
      <w:r>
        <w:rPr>
          <w:i/>
          <w:spacing w:val="-8"/>
          <w:sz w:val="28"/>
        </w:rPr>
        <w:t> </w:t>
      </w:r>
      <w:r>
        <w:rPr>
          <w:i/>
          <w:sz w:val="28"/>
        </w:rPr>
        <w:t>quyết</w:t>
      </w:r>
      <w:r>
        <w:rPr>
          <w:i/>
          <w:spacing w:val="-6"/>
          <w:sz w:val="28"/>
        </w:rPr>
        <w:t> </w:t>
      </w:r>
      <w:r>
        <w:rPr>
          <w:i/>
          <w:sz w:val="28"/>
        </w:rPr>
        <w:t>việc</w:t>
      </w:r>
      <w:r>
        <w:rPr>
          <w:i/>
          <w:spacing w:val="-10"/>
          <w:sz w:val="28"/>
        </w:rPr>
        <w:t> </w:t>
      </w:r>
      <w:r>
        <w:rPr>
          <w:i/>
          <w:sz w:val="28"/>
        </w:rPr>
        <w:t>dân</w:t>
      </w:r>
      <w:r>
        <w:rPr>
          <w:i/>
          <w:spacing w:val="-6"/>
          <w:sz w:val="28"/>
        </w:rPr>
        <w:t> </w:t>
      </w:r>
      <w:r>
        <w:rPr>
          <w:i/>
          <w:sz w:val="28"/>
        </w:rPr>
        <w:t>sự:</w:t>
      </w:r>
      <w:r>
        <w:rPr>
          <w:i/>
          <w:spacing w:val="-2"/>
          <w:sz w:val="28"/>
        </w:rPr>
        <w:t> </w:t>
      </w:r>
      <w:r>
        <w:rPr>
          <w:sz w:val="28"/>
        </w:rPr>
        <w:t>Chị</w:t>
      </w:r>
      <w:r>
        <w:rPr>
          <w:spacing w:val="-15"/>
          <w:sz w:val="28"/>
        </w:rPr>
        <w:t> </w:t>
      </w:r>
      <w:r>
        <w:rPr>
          <w:sz w:val="28"/>
        </w:rPr>
        <w:t>Nguyễn</w:t>
      </w:r>
      <w:r>
        <w:rPr>
          <w:spacing w:val="-15"/>
          <w:sz w:val="28"/>
        </w:rPr>
        <w:t> </w:t>
      </w:r>
      <w:r>
        <w:rPr>
          <w:sz w:val="28"/>
        </w:rPr>
        <w:t>Thị</w:t>
      </w:r>
      <w:r>
        <w:rPr>
          <w:spacing w:val="-13"/>
          <w:sz w:val="28"/>
        </w:rPr>
        <w:t> </w:t>
      </w:r>
      <w:r>
        <w:rPr>
          <w:sz w:val="28"/>
        </w:rPr>
        <w:t>Q</w:t>
      </w:r>
      <w:r>
        <w:rPr>
          <w:spacing w:val="-15"/>
          <w:sz w:val="28"/>
        </w:rPr>
        <w:t> </w:t>
      </w:r>
      <w:r>
        <w:rPr>
          <w:sz w:val="28"/>
        </w:rPr>
        <w:t>-</w:t>
      </w:r>
      <w:r>
        <w:rPr>
          <w:spacing w:val="-16"/>
          <w:sz w:val="28"/>
        </w:rPr>
        <w:t> </w:t>
      </w:r>
      <w:r>
        <w:rPr>
          <w:sz w:val="28"/>
        </w:rPr>
        <w:t>Có</w:t>
      </w:r>
      <w:r>
        <w:rPr>
          <w:spacing w:val="-13"/>
          <w:sz w:val="28"/>
        </w:rPr>
        <w:t> </w:t>
      </w:r>
      <w:r>
        <w:rPr>
          <w:sz w:val="28"/>
        </w:rPr>
        <w:t>mặt. Địa chỉ: Thôn Tân Q, xã Ea T, huyện Krông N, tỉnh Đắk L.</w:t>
      </w:r>
    </w:p>
    <w:p>
      <w:pPr>
        <w:pStyle w:val="ListParagraph"/>
        <w:numPr>
          <w:ilvl w:val="0"/>
          <w:numId w:val="1"/>
        </w:numPr>
        <w:tabs>
          <w:tab w:pos="1106" w:val="left" w:leader="none"/>
        </w:tabs>
        <w:spacing w:line="285" w:lineRule="auto" w:before="0" w:after="0"/>
        <w:ind w:left="838" w:right="478" w:firstLine="0"/>
        <w:jc w:val="left"/>
        <w:rPr>
          <w:sz w:val="28"/>
        </w:rPr>
      </w:pPr>
      <w:r>
        <w:rPr>
          <w:i/>
          <w:spacing w:val="-2"/>
          <w:sz w:val="28"/>
        </w:rPr>
        <w:t>Người</w:t>
      </w:r>
      <w:r>
        <w:rPr>
          <w:i/>
          <w:spacing w:val="-16"/>
          <w:sz w:val="28"/>
        </w:rPr>
        <w:t> </w:t>
      </w:r>
      <w:r>
        <w:rPr>
          <w:i/>
          <w:spacing w:val="-2"/>
          <w:sz w:val="28"/>
        </w:rPr>
        <w:t>có</w:t>
      </w:r>
      <w:r>
        <w:rPr>
          <w:i/>
          <w:spacing w:val="-13"/>
          <w:sz w:val="28"/>
        </w:rPr>
        <w:t> </w:t>
      </w:r>
      <w:r>
        <w:rPr>
          <w:i/>
          <w:spacing w:val="-2"/>
          <w:sz w:val="28"/>
        </w:rPr>
        <w:t>quyền</w:t>
      </w:r>
      <w:r>
        <w:rPr>
          <w:i/>
          <w:spacing w:val="-16"/>
          <w:sz w:val="28"/>
        </w:rPr>
        <w:t> </w:t>
      </w:r>
      <w:r>
        <w:rPr>
          <w:i/>
          <w:spacing w:val="-2"/>
          <w:sz w:val="28"/>
        </w:rPr>
        <w:t>lợi,</w:t>
      </w:r>
      <w:r>
        <w:rPr>
          <w:i/>
          <w:spacing w:val="-15"/>
          <w:sz w:val="28"/>
        </w:rPr>
        <w:t> </w:t>
      </w:r>
      <w:r>
        <w:rPr>
          <w:i/>
          <w:spacing w:val="-2"/>
          <w:sz w:val="28"/>
        </w:rPr>
        <w:t>nghĩa</w:t>
      </w:r>
      <w:r>
        <w:rPr>
          <w:i/>
          <w:spacing w:val="-16"/>
          <w:sz w:val="28"/>
        </w:rPr>
        <w:t> </w:t>
      </w:r>
      <w:r>
        <w:rPr>
          <w:i/>
          <w:spacing w:val="-2"/>
          <w:sz w:val="28"/>
        </w:rPr>
        <w:t>vụ</w:t>
      </w:r>
      <w:r>
        <w:rPr>
          <w:i/>
          <w:spacing w:val="-15"/>
          <w:sz w:val="28"/>
        </w:rPr>
        <w:t> </w:t>
      </w:r>
      <w:r>
        <w:rPr>
          <w:i/>
          <w:spacing w:val="-2"/>
          <w:sz w:val="28"/>
        </w:rPr>
        <w:t>liên</w:t>
      </w:r>
      <w:r>
        <w:rPr>
          <w:i/>
          <w:spacing w:val="-16"/>
          <w:sz w:val="28"/>
        </w:rPr>
        <w:t> </w:t>
      </w:r>
      <w:r>
        <w:rPr>
          <w:i/>
          <w:spacing w:val="-2"/>
          <w:sz w:val="28"/>
        </w:rPr>
        <w:t>quan:</w:t>
      </w:r>
      <w:r>
        <w:rPr>
          <w:spacing w:val="-2"/>
          <w:sz w:val="28"/>
        </w:rPr>
        <w:t>Anh</w:t>
      </w:r>
      <w:r>
        <w:rPr>
          <w:spacing w:val="-15"/>
          <w:sz w:val="28"/>
        </w:rPr>
        <w:t> </w:t>
      </w:r>
      <w:r>
        <w:rPr>
          <w:spacing w:val="-2"/>
          <w:sz w:val="28"/>
        </w:rPr>
        <w:t>Nguyễn</w:t>
      </w:r>
      <w:r>
        <w:rPr>
          <w:spacing w:val="-16"/>
          <w:sz w:val="28"/>
        </w:rPr>
        <w:t> </w:t>
      </w:r>
      <w:r>
        <w:rPr>
          <w:spacing w:val="-2"/>
          <w:sz w:val="28"/>
        </w:rPr>
        <w:t>Ngọc</w:t>
      </w:r>
      <w:r>
        <w:rPr>
          <w:spacing w:val="-14"/>
          <w:sz w:val="28"/>
        </w:rPr>
        <w:t> </w:t>
      </w:r>
      <w:r>
        <w:rPr>
          <w:spacing w:val="-2"/>
          <w:sz w:val="28"/>
        </w:rPr>
        <w:t>H</w:t>
      </w:r>
      <w:r>
        <w:rPr>
          <w:spacing w:val="-15"/>
          <w:sz w:val="28"/>
        </w:rPr>
        <w:t> </w:t>
      </w:r>
      <w:r>
        <w:rPr>
          <w:spacing w:val="-2"/>
          <w:sz w:val="28"/>
        </w:rPr>
        <w:t>-</w:t>
      </w:r>
      <w:r>
        <w:rPr>
          <w:spacing w:val="-15"/>
          <w:sz w:val="28"/>
        </w:rPr>
        <w:t> </w:t>
      </w:r>
      <w:r>
        <w:rPr>
          <w:spacing w:val="-2"/>
          <w:sz w:val="28"/>
        </w:rPr>
        <w:t>Vắng</w:t>
      </w:r>
      <w:r>
        <w:rPr>
          <w:spacing w:val="-14"/>
          <w:sz w:val="28"/>
        </w:rPr>
        <w:t> </w:t>
      </w:r>
      <w:r>
        <w:rPr>
          <w:spacing w:val="-2"/>
          <w:sz w:val="28"/>
        </w:rPr>
        <w:t>mặt. </w:t>
      </w:r>
      <w:r>
        <w:rPr>
          <w:sz w:val="28"/>
        </w:rPr>
        <w:t>Nơi cư trú cuối cùng: Thôn Tân Q, xã Ea T, huyện Krông N, tỉnh Đắk L.</w:t>
      </w:r>
    </w:p>
    <w:p>
      <w:pPr>
        <w:spacing w:before="0"/>
        <w:ind w:left="234" w:right="817" w:firstLine="0"/>
        <w:jc w:val="center"/>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spacing w:before="54"/>
        <w:ind w:left="118" w:right="113" w:firstLine="707"/>
        <w:jc w:val="both"/>
        <w:rPr>
          <w:sz w:val="28"/>
        </w:rPr>
      </w:pPr>
      <w:r>
        <w:rPr>
          <w:i/>
          <w:sz w:val="28"/>
        </w:rPr>
        <w:t>Theo đơn yêu cầu ngày 13 tháng 7 </w:t>
      </w:r>
      <w:r>
        <w:rPr>
          <w:sz w:val="28"/>
        </w:rPr>
        <w:t>n</w:t>
      </w:r>
      <w:r>
        <w:rPr>
          <w:i/>
          <w:sz w:val="28"/>
        </w:rPr>
        <w:t>ăm 2022, quá trình tố tụng người yêu</w:t>
      </w:r>
      <w:r>
        <w:rPr>
          <w:i/>
          <w:sz w:val="28"/>
        </w:rPr>
        <w:t> cầu chị Nguyễn Thị Q trình bày</w:t>
      </w:r>
      <w:r>
        <w:rPr>
          <w:sz w:val="28"/>
        </w:rPr>
        <w:t>:</w:t>
      </w:r>
    </w:p>
    <w:p>
      <w:pPr>
        <w:pStyle w:val="BodyText"/>
        <w:spacing w:before="61"/>
        <w:ind w:right="107"/>
      </w:pPr>
      <w:r>
        <w:rPr/>
        <w:t>Chị Nguyễn Thị Q và anh Nguyễn Ngọc H kết hôn với nhau trên cơ sở tự nguyện,</w:t>
      </w:r>
      <w:r>
        <w:rPr>
          <w:spacing w:val="-3"/>
        </w:rPr>
        <w:t> </w:t>
      </w:r>
      <w:r>
        <w:rPr/>
        <w:t>có</w:t>
      </w:r>
      <w:r>
        <w:rPr>
          <w:spacing w:val="-4"/>
        </w:rPr>
        <w:t> </w:t>
      </w:r>
      <w:r>
        <w:rPr/>
        <w:t>đăng</w:t>
      </w:r>
      <w:r>
        <w:rPr>
          <w:spacing w:val="-5"/>
        </w:rPr>
        <w:t> </w:t>
      </w:r>
      <w:r>
        <w:rPr/>
        <w:t>ký</w:t>
      </w:r>
      <w:r>
        <w:rPr>
          <w:spacing w:val="-5"/>
        </w:rPr>
        <w:t> </w:t>
      </w:r>
      <w:r>
        <w:rPr/>
        <w:t>kết</w:t>
      </w:r>
      <w:r>
        <w:rPr>
          <w:spacing w:val="-1"/>
        </w:rPr>
        <w:t> </w:t>
      </w:r>
      <w:r>
        <w:rPr/>
        <w:t>hôn</w:t>
      </w:r>
      <w:r>
        <w:rPr>
          <w:spacing w:val="-1"/>
        </w:rPr>
        <w:t> </w:t>
      </w:r>
      <w:r>
        <w:rPr/>
        <w:t>tại</w:t>
      </w:r>
      <w:r>
        <w:rPr>
          <w:spacing w:val="-1"/>
        </w:rPr>
        <w:t> </w:t>
      </w:r>
      <w:r>
        <w:rPr/>
        <w:t>Ủy</w:t>
      </w:r>
      <w:r>
        <w:rPr>
          <w:spacing w:val="-6"/>
        </w:rPr>
        <w:t> </w:t>
      </w:r>
      <w:r>
        <w:rPr/>
        <w:t>ban</w:t>
      </w:r>
      <w:r>
        <w:rPr>
          <w:spacing w:val="-1"/>
        </w:rPr>
        <w:t> </w:t>
      </w:r>
      <w:r>
        <w:rPr/>
        <w:t>nhân</w:t>
      </w:r>
      <w:r>
        <w:rPr>
          <w:spacing w:val="-1"/>
        </w:rPr>
        <w:t> </w:t>
      </w:r>
      <w:r>
        <w:rPr/>
        <w:t>dân</w:t>
      </w:r>
      <w:r>
        <w:rPr>
          <w:spacing w:val="-1"/>
        </w:rPr>
        <w:t> </w:t>
      </w:r>
      <w:r>
        <w:rPr/>
        <w:t>xã Ea</w:t>
      </w:r>
      <w:r>
        <w:rPr>
          <w:spacing w:val="-2"/>
        </w:rPr>
        <w:t> </w:t>
      </w:r>
      <w:r>
        <w:rPr/>
        <w:t>T,</w:t>
      </w:r>
      <w:r>
        <w:rPr>
          <w:spacing w:val="-3"/>
        </w:rPr>
        <w:t> </w:t>
      </w:r>
      <w:r>
        <w:rPr/>
        <w:t>huyện</w:t>
      </w:r>
      <w:r>
        <w:rPr>
          <w:spacing w:val="-1"/>
        </w:rPr>
        <w:t> </w:t>
      </w:r>
      <w:r>
        <w:rPr/>
        <w:t>Krông</w:t>
      </w:r>
      <w:r>
        <w:rPr>
          <w:spacing w:val="-1"/>
        </w:rPr>
        <w:t> </w:t>
      </w:r>
      <w:r>
        <w:rPr/>
        <w:t>N,</w:t>
      </w:r>
      <w:r>
        <w:rPr>
          <w:spacing w:val="-3"/>
        </w:rPr>
        <w:t> </w:t>
      </w:r>
      <w:r>
        <w:rPr/>
        <w:t>tỉnh</w:t>
      </w:r>
      <w:r>
        <w:rPr>
          <w:spacing w:val="-1"/>
        </w:rPr>
        <w:t> </w:t>
      </w:r>
      <w:r>
        <w:rPr/>
        <w:t>Đắk L vào năm 2005.</w:t>
      </w:r>
    </w:p>
    <w:p>
      <w:pPr>
        <w:pStyle w:val="BodyText"/>
        <w:ind w:right="105"/>
      </w:pPr>
      <w:r>
        <w:rPr/>
        <w:t>Quá trình chung sống giữa chị Q và anh H có 03 con chung là cháu Nguyễn Ngọc H, sinh năm 2006, cháu Nguyễn Thị Ngọc H, sinh năm 2007, cháu Nguyễn Thị Linh C, sinh năm 2013. Chị Q và anh H đã sinh sống tại thôn Tân Q, xã Ea T, huyện Krông N, tỉnh Đắk L sau khi kết hôn. Đến tháng 02 năm 2018 thì anh H nói đi làm</w:t>
      </w:r>
      <w:r>
        <w:rPr>
          <w:spacing w:val="-4"/>
        </w:rPr>
        <w:t> </w:t>
      </w:r>
      <w:r>
        <w:rPr/>
        <w:t>ăn và bỏ đi khỏi địa phương từ đó đến nay</w:t>
      </w:r>
      <w:r>
        <w:rPr>
          <w:spacing w:val="-3"/>
        </w:rPr>
        <w:t> </w:t>
      </w:r>
      <w:r>
        <w:rPr/>
        <w:t>không rõ tin tức gì, mặc dù chị Q đã nhiều lần tìm kiếm nhưng hiện tại vẫn không biết anh H đang ở đâu và làm gì. Nay chị Nguyễn Thị Q yêu cầu Tòa án tuyên bố anh Nguyễn Ngọc H, sinh năm 1981, nơi cư trú cuối cùng tại thôn Tân Q, xã Ea T, huyện Krông N, tỉnh Đắk L</w:t>
      </w:r>
      <w:r>
        <w:rPr>
          <w:spacing w:val="40"/>
        </w:rPr>
        <w:t> </w:t>
      </w:r>
      <w:r>
        <w:rPr/>
        <w:t>mất tích.</w:t>
      </w:r>
    </w:p>
    <w:p>
      <w:pPr>
        <w:pStyle w:val="BodyText"/>
        <w:spacing w:line="242" w:lineRule="auto" w:before="60"/>
        <w:ind w:right="120"/>
      </w:pPr>
      <w:r>
        <w:rPr/>
        <w:t>Tại phiên họp, đại diện Viện Kiểm sát nhân dân huyện Krông Năng phát biểu ý kiến về việc giải quyết việc dân sự:</w:t>
      </w:r>
    </w:p>
    <w:p>
      <w:pPr>
        <w:spacing w:after="0" w:line="242" w:lineRule="auto"/>
        <w:sectPr>
          <w:footerReference w:type="default" r:id="rId5"/>
          <w:type w:val="continuous"/>
          <w:pgSz w:w="11910" w:h="16850"/>
          <w:pgMar w:footer="680" w:header="0" w:top="700" w:bottom="860" w:left="1300" w:right="1020"/>
          <w:pgNumType w:start="1"/>
        </w:sectPr>
      </w:pPr>
    </w:p>
    <w:p>
      <w:pPr>
        <w:spacing w:line="240" w:lineRule="auto" w:before="60"/>
        <w:ind w:left="118" w:right="110" w:firstLine="707"/>
        <w:jc w:val="both"/>
        <w:rPr>
          <w:sz w:val="28"/>
        </w:rPr>
      </w:pPr>
      <w:r>
        <w:rPr>
          <w:i/>
          <w:sz w:val="28"/>
        </w:rPr>
        <w:t>Về thẩm</w:t>
      </w:r>
      <w:r>
        <w:rPr>
          <w:i/>
          <w:spacing w:val="-2"/>
          <w:sz w:val="28"/>
        </w:rPr>
        <w:t> </w:t>
      </w:r>
      <w:r>
        <w:rPr>
          <w:i/>
          <w:sz w:val="28"/>
        </w:rPr>
        <w:t>quyền,</w:t>
      </w:r>
      <w:r>
        <w:rPr>
          <w:i/>
          <w:spacing w:val="-1"/>
          <w:sz w:val="28"/>
        </w:rPr>
        <w:t> </w:t>
      </w:r>
      <w:r>
        <w:rPr>
          <w:i/>
          <w:sz w:val="28"/>
        </w:rPr>
        <w:t>thời hạn giải quyết việc</w:t>
      </w:r>
      <w:r>
        <w:rPr>
          <w:i/>
          <w:spacing w:val="-1"/>
          <w:sz w:val="28"/>
        </w:rPr>
        <w:t> </w:t>
      </w:r>
      <w:r>
        <w:rPr>
          <w:i/>
          <w:sz w:val="28"/>
        </w:rPr>
        <w:t>dân sự: </w:t>
      </w:r>
      <w:r>
        <w:rPr>
          <w:sz w:val="28"/>
        </w:rPr>
        <w:t>Tòa án đã</w:t>
      </w:r>
      <w:r>
        <w:rPr>
          <w:spacing w:val="-1"/>
          <w:sz w:val="28"/>
        </w:rPr>
        <w:t> </w:t>
      </w:r>
      <w:r>
        <w:rPr>
          <w:sz w:val="28"/>
        </w:rPr>
        <w:t>thụ lý việc</w:t>
      </w:r>
      <w:r>
        <w:rPr>
          <w:spacing w:val="-1"/>
          <w:sz w:val="28"/>
        </w:rPr>
        <w:t> </w:t>
      </w:r>
      <w:r>
        <w:rPr>
          <w:sz w:val="28"/>
        </w:rPr>
        <w:t>dân sự đúng thẩm quyền, thời hạn giải quyết được thực hiện đúng theo quy định của Bộ luật tố tụng dân sự.</w:t>
      </w:r>
    </w:p>
    <w:p>
      <w:pPr>
        <w:pStyle w:val="BodyText"/>
        <w:spacing w:before="62"/>
        <w:ind w:right="110"/>
      </w:pPr>
      <w:r>
        <w:rPr>
          <w:i/>
        </w:rPr>
        <w:t>Về việc tuân theo pháp luật tố tụng dân sự: </w:t>
      </w:r>
      <w:r>
        <w:rPr/>
        <w:t>Trong quá trình giải quyết việc dân sự Thẩm phán, Thư ký đã tuân thủ đúng các quy định của pháp luật tố tụng</w:t>
      </w:r>
      <w:r>
        <w:rPr>
          <w:spacing w:val="40"/>
        </w:rPr>
        <w:t> </w:t>
      </w:r>
      <w:r>
        <w:rPr/>
        <w:t>dân sự; Người yêu cầu Tòa án giải quyết việc dân sự là chị Nguyễn Thị Q đã thực hiện đúng quyền, nghĩa vụ của mình.</w:t>
      </w:r>
    </w:p>
    <w:p>
      <w:pPr>
        <w:pStyle w:val="BodyText"/>
        <w:spacing w:before="60"/>
        <w:ind w:right="109"/>
      </w:pPr>
      <w:r>
        <w:rPr>
          <w:i/>
        </w:rPr>
        <w:t>Về yêu cầu giải quyết việc dân sự: </w:t>
      </w:r>
      <w:r>
        <w:rPr/>
        <w:t>Đề nghị Tòa án chấp nhận yêu cầu của</w:t>
      </w:r>
      <w:r>
        <w:rPr>
          <w:spacing w:val="40"/>
        </w:rPr>
        <w:t> </w:t>
      </w:r>
      <w:r>
        <w:rPr/>
        <w:t>chị Nguyễn Thị Q, tuyên bố anh Nguyễn Ngọc H, sinh năm 1981, nơi cư trú cuối cùng tại thôn Tân Q, xã Ea T, huyện Krông N, tỉnh Đắk L mất tích. Chị Nguyễn Thị Q phải nộp lệ phí giải quyết việc dân sự và chi phí tố tụng khác theo quy định.</w:t>
      </w:r>
    </w:p>
    <w:p>
      <w:pPr>
        <w:spacing w:before="59"/>
        <w:ind w:left="118" w:right="109" w:firstLine="707"/>
        <w:jc w:val="both"/>
        <w:rPr>
          <w:sz w:val="28"/>
        </w:rPr>
      </w:pPr>
      <w:r>
        <w:rPr>
          <w:i/>
          <w:sz w:val="28"/>
        </w:rPr>
        <w:t>Về quản lý tài sản của người bị tuyên bố mất tích: </w:t>
      </w:r>
      <w:r>
        <w:rPr>
          <w:sz w:val="28"/>
        </w:rPr>
        <w:t>Người yêu cầu giải quyết việc dân sự không có yêu cầu nên không đặt ra xem xét.</w:t>
      </w:r>
    </w:p>
    <w:p>
      <w:pPr>
        <w:pStyle w:val="BodyText"/>
        <w:spacing w:before="8"/>
        <w:ind w:left="0" w:firstLine="0"/>
        <w:jc w:val="left"/>
        <w:rPr>
          <w:sz w:val="23"/>
        </w:rPr>
      </w:pPr>
    </w:p>
    <w:p>
      <w:pPr>
        <w:spacing w:before="0"/>
        <w:ind w:left="239" w:right="81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58"/>
        <w:ind w:right="119"/>
      </w:pPr>
      <w:r>
        <w:rPr/>
        <w:t>Sau khi nghiên cứu các tài liệu, chứng cứ có trong hồ sơ việc dân sự được thẩm</w:t>
      </w:r>
      <w:r>
        <w:rPr>
          <w:spacing w:val="-7"/>
        </w:rPr>
        <w:t> </w:t>
      </w:r>
      <w:r>
        <w:rPr/>
        <w:t>tra</w:t>
      </w:r>
      <w:r>
        <w:rPr>
          <w:spacing w:val="-2"/>
        </w:rPr>
        <w:t> </w:t>
      </w:r>
      <w:r>
        <w:rPr/>
        <w:t>tại</w:t>
      </w:r>
      <w:r>
        <w:rPr>
          <w:spacing w:val="-4"/>
        </w:rPr>
        <w:t> </w:t>
      </w:r>
      <w:r>
        <w:rPr/>
        <w:t>phiên</w:t>
      </w:r>
      <w:r>
        <w:rPr>
          <w:spacing w:val="-1"/>
        </w:rPr>
        <w:t> </w:t>
      </w:r>
      <w:r>
        <w:rPr/>
        <w:t>họp;</w:t>
      </w:r>
      <w:r>
        <w:rPr>
          <w:spacing w:val="-4"/>
        </w:rPr>
        <w:t> </w:t>
      </w:r>
      <w:r>
        <w:rPr/>
        <w:t>ý</w:t>
      </w:r>
      <w:r>
        <w:rPr>
          <w:spacing w:val="-1"/>
        </w:rPr>
        <w:t> </w:t>
      </w:r>
      <w:r>
        <w:rPr/>
        <w:t>kiến</w:t>
      </w:r>
      <w:r>
        <w:rPr>
          <w:spacing w:val="-2"/>
        </w:rPr>
        <w:t> </w:t>
      </w:r>
      <w:r>
        <w:rPr/>
        <w:t>của</w:t>
      </w:r>
      <w:r>
        <w:rPr>
          <w:spacing w:val="-2"/>
        </w:rPr>
        <w:t> </w:t>
      </w:r>
      <w:r>
        <w:rPr/>
        <w:t>các</w:t>
      </w:r>
      <w:r>
        <w:rPr>
          <w:spacing w:val="-5"/>
        </w:rPr>
        <w:t> </w:t>
      </w:r>
      <w:r>
        <w:rPr/>
        <w:t>đương</w:t>
      </w:r>
      <w:r>
        <w:rPr>
          <w:spacing w:val="-5"/>
        </w:rPr>
        <w:t> </w:t>
      </w:r>
      <w:r>
        <w:rPr/>
        <w:t>sự</w:t>
      </w:r>
      <w:r>
        <w:rPr>
          <w:spacing w:val="-3"/>
        </w:rPr>
        <w:t> </w:t>
      </w:r>
      <w:r>
        <w:rPr/>
        <w:t>và</w:t>
      </w:r>
      <w:r>
        <w:rPr>
          <w:spacing w:val="-2"/>
        </w:rPr>
        <w:t> </w:t>
      </w:r>
      <w:r>
        <w:rPr/>
        <w:t>đại</w:t>
      </w:r>
      <w:r>
        <w:rPr>
          <w:spacing w:val="-1"/>
        </w:rPr>
        <w:t> </w:t>
      </w:r>
      <w:r>
        <w:rPr/>
        <w:t>diện</w:t>
      </w:r>
      <w:r>
        <w:rPr>
          <w:spacing w:val="-1"/>
        </w:rPr>
        <w:t> </w:t>
      </w:r>
      <w:r>
        <w:rPr/>
        <w:t>Viện</w:t>
      </w:r>
      <w:r>
        <w:rPr>
          <w:spacing w:val="-1"/>
        </w:rPr>
        <w:t> </w:t>
      </w:r>
      <w:r>
        <w:rPr/>
        <w:t>Kiểm</w:t>
      </w:r>
      <w:r>
        <w:rPr>
          <w:spacing w:val="-7"/>
        </w:rPr>
        <w:t> </w:t>
      </w:r>
      <w:r>
        <w:rPr/>
        <w:t>sát</w:t>
      </w:r>
      <w:r>
        <w:rPr>
          <w:spacing w:val="-1"/>
        </w:rPr>
        <w:t> </w:t>
      </w:r>
      <w:r>
        <w:rPr/>
        <w:t>tại</w:t>
      </w:r>
      <w:r>
        <w:rPr>
          <w:spacing w:val="-1"/>
        </w:rPr>
        <w:t> </w:t>
      </w:r>
      <w:r>
        <w:rPr/>
        <w:t>phiên họp, Tòa án nhân dân huyện Krông N, tỉnh Đắk L nhận định:</w:t>
      </w:r>
    </w:p>
    <w:p>
      <w:pPr>
        <w:pStyle w:val="ListParagraph"/>
        <w:numPr>
          <w:ilvl w:val="0"/>
          <w:numId w:val="2"/>
        </w:numPr>
        <w:tabs>
          <w:tab w:pos="1237" w:val="left" w:leader="none"/>
        </w:tabs>
        <w:spacing w:line="240" w:lineRule="auto" w:before="59" w:after="0"/>
        <w:ind w:left="118" w:right="107" w:firstLine="707"/>
        <w:jc w:val="both"/>
        <w:rPr>
          <w:sz w:val="28"/>
        </w:rPr>
      </w:pPr>
      <w:r>
        <w:rPr>
          <w:sz w:val="28"/>
        </w:rPr>
        <w:t>Về tố tụng: Đây là việc dân sự về yêu cầu tuyên bố một người mất tích. Người bị yêu cầu tuyên bố mất tích là anh Nguyễn Ngọc H, sinh năm 1981 có nơi cư trú cuối cùng tại thôn Tân Q, xã Ea T,</w:t>
      </w:r>
      <w:r>
        <w:rPr>
          <w:spacing w:val="-1"/>
          <w:sz w:val="28"/>
        </w:rPr>
        <w:t> </w:t>
      </w:r>
      <w:r>
        <w:rPr>
          <w:sz w:val="28"/>
        </w:rPr>
        <w:t>huyện Krông N, tỉnh</w:t>
      </w:r>
      <w:r>
        <w:rPr>
          <w:spacing w:val="-2"/>
          <w:sz w:val="28"/>
        </w:rPr>
        <w:t> </w:t>
      </w:r>
      <w:r>
        <w:rPr>
          <w:sz w:val="28"/>
        </w:rPr>
        <w:t>Đắk L nên theo quy định tại khoản 3 Điều</w:t>
      </w:r>
      <w:r>
        <w:rPr>
          <w:spacing w:val="-1"/>
          <w:sz w:val="28"/>
        </w:rPr>
        <w:t> </w:t>
      </w:r>
      <w:r>
        <w:rPr>
          <w:sz w:val="28"/>
        </w:rPr>
        <w:t>27; điểm</w:t>
      </w:r>
      <w:r>
        <w:rPr>
          <w:spacing w:val="-5"/>
          <w:sz w:val="28"/>
        </w:rPr>
        <w:t> </w:t>
      </w:r>
      <w:r>
        <w:rPr>
          <w:sz w:val="28"/>
        </w:rPr>
        <w:t>a khoản 2 Điều 35; điểm</w:t>
      </w:r>
      <w:r>
        <w:rPr>
          <w:spacing w:val="-5"/>
          <w:sz w:val="28"/>
        </w:rPr>
        <w:t> </w:t>
      </w:r>
      <w:r>
        <w:rPr>
          <w:sz w:val="28"/>
        </w:rPr>
        <w:t>b khoản 2 Điều 39 của Bộ luật Tố tụng dân sự, việc dân sự thuộc thẩm quyền giải quyết của Tòa án nhân dân huyện Krông N, tỉnh Đắk L.</w:t>
      </w:r>
    </w:p>
    <w:p>
      <w:pPr>
        <w:pStyle w:val="ListParagraph"/>
        <w:numPr>
          <w:ilvl w:val="0"/>
          <w:numId w:val="2"/>
        </w:numPr>
        <w:tabs>
          <w:tab w:pos="1242" w:val="left" w:leader="none"/>
        </w:tabs>
        <w:spacing w:line="240" w:lineRule="auto" w:before="60" w:after="0"/>
        <w:ind w:left="118" w:right="107" w:firstLine="707"/>
        <w:jc w:val="both"/>
        <w:rPr>
          <w:sz w:val="28"/>
        </w:rPr>
      </w:pPr>
      <w:r>
        <w:rPr>
          <w:sz w:val="28"/>
        </w:rPr>
        <w:t>Về nội dung: Xét yêu cầu tuyên bố một người mất tích của chị Nguyễn Thị Q, Tòa án nhân dân huyện Krông N nhận thấy: Chị Nguyễn Thị Q và anh Nguyễn Ngọc H kết hôn trên cơ sở tự nguyện, có đăng ký tại Ủy ban nhân dân xã Ea</w:t>
      </w:r>
      <w:r>
        <w:rPr>
          <w:spacing w:val="-1"/>
          <w:sz w:val="28"/>
        </w:rPr>
        <w:t> </w:t>
      </w:r>
      <w:r>
        <w:rPr>
          <w:sz w:val="28"/>
        </w:rPr>
        <w:t>T,</w:t>
      </w:r>
      <w:r>
        <w:rPr>
          <w:spacing w:val="-1"/>
          <w:sz w:val="28"/>
        </w:rPr>
        <w:t> </w:t>
      </w:r>
      <w:r>
        <w:rPr>
          <w:sz w:val="28"/>
        </w:rPr>
        <w:t>huyện Krông N,</w:t>
      </w:r>
      <w:r>
        <w:rPr>
          <w:spacing w:val="-1"/>
          <w:sz w:val="28"/>
        </w:rPr>
        <w:t> </w:t>
      </w:r>
      <w:r>
        <w:rPr>
          <w:sz w:val="28"/>
        </w:rPr>
        <w:t>tỉnh</w:t>
      </w:r>
      <w:r>
        <w:rPr>
          <w:spacing w:val="-2"/>
          <w:sz w:val="28"/>
        </w:rPr>
        <w:t> </w:t>
      </w:r>
      <w:r>
        <w:rPr>
          <w:sz w:val="28"/>
        </w:rPr>
        <w:t>Đắk L</w:t>
      </w:r>
      <w:r>
        <w:rPr>
          <w:spacing w:val="-2"/>
          <w:sz w:val="28"/>
        </w:rPr>
        <w:t> </w:t>
      </w:r>
      <w:r>
        <w:rPr>
          <w:sz w:val="28"/>
        </w:rPr>
        <w:t>là</w:t>
      </w:r>
      <w:r>
        <w:rPr>
          <w:spacing w:val="-2"/>
          <w:sz w:val="28"/>
        </w:rPr>
        <w:t> </w:t>
      </w:r>
      <w:r>
        <w:rPr>
          <w:sz w:val="28"/>
        </w:rPr>
        <w:t>hôn</w:t>
      </w:r>
      <w:r>
        <w:rPr>
          <w:spacing w:val="-2"/>
          <w:sz w:val="28"/>
        </w:rPr>
        <w:t> </w:t>
      </w:r>
      <w:r>
        <w:rPr>
          <w:sz w:val="28"/>
        </w:rPr>
        <w:t>nhân hợp</w:t>
      </w:r>
      <w:r>
        <w:rPr>
          <w:spacing w:val="-1"/>
          <w:sz w:val="28"/>
        </w:rPr>
        <w:t> </w:t>
      </w:r>
      <w:r>
        <w:rPr>
          <w:sz w:val="28"/>
        </w:rPr>
        <w:t>pháp.</w:t>
      </w:r>
      <w:r>
        <w:rPr>
          <w:spacing w:val="-1"/>
          <w:sz w:val="28"/>
        </w:rPr>
        <w:t> </w:t>
      </w:r>
      <w:r>
        <w:rPr>
          <w:sz w:val="28"/>
        </w:rPr>
        <w:t>Vì</w:t>
      </w:r>
      <w:r>
        <w:rPr>
          <w:spacing w:val="-1"/>
          <w:sz w:val="28"/>
        </w:rPr>
        <w:t> </w:t>
      </w:r>
      <w:r>
        <w:rPr>
          <w:sz w:val="28"/>
        </w:rPr>
        <w:t>vậy,</w:t>
      </w:r>
      <w:r>
        <w:rPr>
          <w:spacing w:val="-1"/>
          <w:sz w:val="28"/>
        </w:rPr>
        <w:t> </w:t>
      </w:r>
      <w:r>
        <w:rPr>
          <w:sz w:val="28"/>
        </w:rPr>
        <w:t>chị Nguyễn Thị Q có quyền yêu cầu Tòa án tuyên bố anh Nguyễn Ngọc H mất tích theo quy</w:t>
      </w:r>
      <w:r>
        <w:rPr>
          <w:spacing w:val="-2"/>
          <w:sz w:val="28"/>
        </w:rPr>
        <w:t> </w:t>
      </w:r>
      <w:r>
        <w:rPr>
          <w:sz w:val="28"/>
        </w:rPr>
        <w:t>định của pháp luật. Theo nguyên đơn cung cấp và xác nhận của Công an xã Ea T, huyện Krông N, tỉnh Đắk L cùng các tài liệu, chứng cứ khác có trong hồ sơ việc dân sự thể hiện: Anh Nguyễn Ngọc H bỏ nhà đi biệt tích khỏi địa phương, không còn cư trú tại thôn Tân Q, xã Ea T, huyện Krông N, tỉnh Đắk L từ tháng 2 năm 2018. Đến nay</w:t>
      </w:r>
      <w:r>
        <w:rPr>
          <w:spacing w:val="-2"/>
          <w:sz w:val="28"/>
        </w:rPr>
        <w:t> </w:t>
      </w:r>
      <w:r>
        <w:rPr>
          <w:sz w:val="28"/>
        </w:rPr>
        <w:t>đã quá thời hạn 02 năm</w:t>
      </w:r>
      <w:r>
        <w:rPr>
          <w:spacing w:val="-4"/>
          <w:sz w:val="28"/>
        </w:rPr>
        <w:t> </w:t>
      </w:r>
      <w:r>
        <w:rPr>
          <w:sz w:val="28"/>
        </w:rPr>
        <w:t>liền theo quy</w:t>
      </w:r>
      <w:r>
        <w:rPr>
          <w:spacing w:val="-3"/>
          <w:sz w:val="28"/>
        </w:rPr>
        <w:t> </w:t>
      </w:r>
      <w:r>
        <w:rPr>
          <w:sz w:val="28"/>
        </w:rPr>
        <w:t>định tại khoản 1 Điều 68 của Bộ luật dân sự, chính quyền địa phương và gia đình vẫn không biết anh Nguyễn Ngọc H hiện nay ở đâu, làm</w:t>
      </w:r>
      <w:r>
        <w:rPr>
          <w:spacing w:val="-1"/>
          <w:sz w:val="28"/>
        </w:rPr>
        <w:t> </w:t>
      </w:r>
      <w:r>
        <w:rPr>
          <w:sz w:val="28"/>
        </w:rPr>
        <w:t>gì, còn sống hay đã chết. Tòa án nhân dân huyện Krông Năng đã ra quyết định thông báo tìm kiếm người bị yêu cầu tuyên bố mất tích đối với anh Nguyễn Ngọc H và đăng trên báo Trung ương trong ba số liên tiếp, phát sóng trên Đài tiếng nói Việt Nam ba lần trong 03 ngày liên tiếp. Tuy nhiên, đến nay đã hết thời hạn 04 (bốn) tháng, kể từ ngày đăng, phát thông báo lần đầu tiên theo quy</w:t>
      </w:r>
      <w:r>
        <w:rPr>
          <w:spacing w:val="80"/>
          <w:sz w:val="28"/>
        </w:rPr>
        <w:t> </w:t>
      </w:r>
      <w:r>
        <w:rPr>
          <w:sz w:val="28"/>
        </w:rPr>
        <w:t>định tại khoản 2 Điều 388 của Bộ luật Tố tụng dân sự, Tòa án vẫn không nhận được tin tức xác thực về việc anh</w:t>
      </w:r>
      <w:r>
        <w:rPr>
          <w:spacing w:val="24"/>
          <w:sz w:val="28"/>
        </w:rPr>
        <w:t> </w:t>
      </w:r>
      <w:r>
        <w:rPr>
          <w:sz w:val="28"/>
        </w:rPr>
        <w:t>Nguyễn Ngọc H còn sống hay đã chết. Vì vậy,</w:t>
      </w:r>
      <w:r>
        <w:rPr>
          <w:spacing w:val="40"/>
          <w:sz w:val="28"/>
        </w:rPr>
        <w:t> </w:t>
      </w:r>
      <w:r>
        <w:rPr>
          <w:sz w:val="28"/>
        </w:rPr>
        <w:t>đủ</w:t>
      </w:r>
      <w:r>
        <w:rPr>
          <w:spacing w:val="-2"/>
          <w:sz w:val="28"/>
        </w:rPr>
        <w:t> </w:t>
      </w:r>
      <w:r>
        <w:rPr>
          <w:sz w:val="28"/>
        </w:rPr>
        <w:t>cơ</w:t>
      </w:r>
      <w:r>
        <w:rPr>
          <w:spacing w:val="-2"/>
          <w:sz w:val="28"/>
        </w:rPr>
        <w:t> </w:t>
      </w:r>
      <w:r>
        <w:rPr>
          <w:sz w:val="28"/>
        </w:rPr>
        <w:t>sở</w:t>
      </w:r>
      <w:r>
        <w:rPr>
          <w:spacing w:val="-3"/>
          <w:sz w:val="28"/>
        </w:rPr>
        <w:t> </w:t>
      </w:r>
      <w:r>
        <w:rPr>
          <w:sz w:val="28"/>
        </w:rPr>
        <w:t>để</w:t>
      </w:r>
      <w:r>
        <w:rPr>
          <w:spacing w:val="-3"/>
          <w:sz w:val="28"/>
        </w:rPr>
        <w:t> </w:t>
      </w:r>
      <w:r>
        <w:rPr>
          <w:sz w:val="28"/>
        </w:rPr>
        <w:t>chấp</w:t>
      </w:r>
      <w:r>
        <w:rPr>
          <w:spacing w:val="-2"/>
          <w:sz w:val="28"/>
        </w:rPr>
        <w:t> </w:t>
      </w:r>
      <w:r>
        <w:rPr>
          <w:sz w:val="28"/>
        </w:rPr>
        <w:t>nhận yêu cầu của</w:t>
      </w:r>
      <w:r>
        <w:rPr>
          <w:spacing w:val="-2"/>
          <w:sz w:val="28"/>
        </w:rPr>
        <w:t> </w:t>
      </w:r>
      <w:r>
        <w:rPr>
          <w:sz w:val="28"/>
        </w:rPr>
        <w:t>chị Nguyễn Thị</w:t>
      </w:r>
      <w:r>
        <w:rPr>
          <w:spacing w:val="-2"/>
          <w:sz w:val="28"/>
        </w:rPr>
        <w:t> </w:t>
      </w:r>
      <w:r>
        <w:rPr>
          <w:sz w:val="28"/>
        </w:rPr>
        <w:t>Q</w:t>
      </w:r>
      <w:r>
        <w:rPr>
          <w:spacing w:val="-1"/>
          <w:sz w:val="28"/>
        </w:rPr>
        <w:t> </w:t>
      </w:r>
      <w:r>
        <w:rPr>
          <w:sz w:val="28"/>
        </w:rPr>
        <w:t>về</w:t>
      </w:r>
      <w:r>
        <w:rPr>
          <w:spacing w:val="-2"/>
          <w:sz w:val="28"/>
        </w:rPr>
        <w:t> </w:t>
      </w:r>
      <w:r>
        <w:rPr>
          <w:sz w:val="28"/>
        </w:rPr>
        <w:t>việc</w:t>
      </w:r>
      <w:r>
        <w:rPr>
          <w:spacing w:val="-1"/>
          <w:sz w:val="28"/>
        </w:rPr>
        <w:t> </w:t>
      </w:r>
      <w:r>
        <w:rPr>
          <w:sz w:val="28"/>
        </w:rPr>
        <w:t>tuyên bố</w:t>
      </w:r>
      <w:r>
        <w:rPr>
          <w:spacing w:val="-1"/>
          <w:sz w:val="28"/>
        </w:rPr>
        <w:t> </w:t>
      </w:r>
      <w:r>
        <w:rPr>
          <w:sz w:val="28"/>
        </w:rPr>
        <w:t>anh Nguyễn Ngọc H mất tích.</w:t>
      </w:r>
    </w:p>
    <w:p>
      <w:pPr>
        <w:pStyle w:val="BodyText"/>
        <w:spacing w:before="61"/>
        <w:ind w:right="108"/>
      </w:pPr>
      <w:r>
        <w:rPr/>
        <w:t>Về quản lý tài sản của người bị tuyên bố mất tích: Chị Nguyễn Thị Q không có yêu cầu Tòa án giải quyết nên không đặt ra xem xét.</w:t>
      </w:r>
    </w:p>
    <w:p>
      <w:pPr>
        <w:spacing w:after="0"/>
        <w:sectPr>
          <w:pgSz w:w="11910" w:h="16850"/>
          <w:pgMar w:header="0" w:footer="680" w:top="640" w:bottom="860" w:left="1300" w:right="1020"/>
        </w:sectPr>
      </w:pPr>
    </w:p>
    <w:p>
      <w:pPr>
        <w:pStyle w:val="ListParagraph"/>
        <w:numPr>
          <w:ilvl w:val="0"/>
          <w:numId w:val="2"/>
        </w:numPr>
        <w:tabs>
          <w:tab w:pos="1252" w:val="left" w:leader="none"/>
        </w:tabs>
        <w:spacing w:line="240" w:lineRule="auto" w:before="60" w:after="0"/>
        <w:ind w:left="1251" w:right="0" w:hanging="426"/>
        <w:jc w:val="both"/>
        <w:rPr>
          <w:sz w:val="28"/>
        </w:rPr>
      </w:pPr>
      <w:r>
        <w:rPr>
          <w:sz w:val="28"/>
        </w:rPr>
        <w:t>Về</w:t>
      </w:r>
      <w:r>
        <w:rPr>
          <w:spacing w:val="23"/>
          <w:sz w:val="28"/>
        </w:rPr>
        <w:t> </w:t>
      </w:r>
      <w:r>
        <w:rPr>
          <w:sz w:val="28"/>
        </w:rPr>
        <w:t>lệ</w:t>
      </w:r>
      <w:r>
        <w:rPr>
          <w:spacing w:val="25"/>
          <w:sz w:val="28"/>
        </w:rPr>
        <w:t> </w:t>
      </w:r>
      <w:r>
        <w:rPr>
          <w:sz w:val="28"/>
        </w:rPr>
        <w:t>phí</w:t>
      </w:r>
      <w:r>
        <w:rPr>
          <w:spacing w:val="25"/>
          <w:sz w:val="28"/>
        </w:rPr>
        <w:t> </w:t>
      </w:r>
      <w:r>
        <w:rPr>
          <w:sz w:val="28"/>
        </w:rPr>
        <w:t>sơ</w:t>
      </w:r>
      <w:r>
        <w:rPr>
          <w:spacing w:val="25"/>
          <w:sz w:val="28"/>
        </w:rPr>
        <w:t> </w:t>
      </w:r>
      <w:r>
        <w:rPr>
          <w:sz w:val="28"/>
        </w:rPr>
        <w:t>thẩm</w:t>
      </w:r>
      <w:r>
        <w:rPr>
          <w:spacing w:val="23"/>
          <w:sz w:val="28"/>
        </w:rPr>
        <w:t> </w:t>
      </w:r>
      <w:r>
        <w:rPr>
          <w:sz w:val="28"/>
        </w:rPr>
        <w:t>giải</w:t>
      </w:r>
      <w:r>
        <w:rPr>
          <w:spacing w:val="23"/>
          <w:sz w:val="28"/>
        </w:rPr>
        <w:t> </w:t>
      </w:r>
      <w:r>
        <w:rPr>
          <w:sz w:val="28"/>
        </w:rPr>
        <w:t>quyết</w:t>
      </w:r>
      <w:r>
        <w:rPr>
          <w:spacing w:val="25"/>
          <w:sz w:val="28"/>
        </w:rPr>
        <w:t> </w:t>
      </w:r>
      <w:r>
        <w:rPr>
          <w:sz w:val="28"/>
        </w:rPr>
        <w:t>việc</w:t>
      </w:r>
      <w:r>
        <w:rPr>
          <w:spacing w:val="23"/>
          <w:sz w:val="28"/>
        </w:rPr>
        <w:t> </w:t>
      </w:r>
      <w:r>
        <w:rPr>
          <w:sz w:val="28"/>
        </w:rPr>
        <w:t>dân</w:t>
      </w:r>
      <w:r>
        <w:rPr>
          <w:spacing w:val="26"/>
          <w:sz w:val="28"/>
        </w:rPr>
        <w:t> </w:t>
      </w:r>
      <w:r>
        <w:rPr>
          <w:sz w:val="28"/>
        </w:rPr>
        <w:t>sự:</w:t>
      </w:r>
      <w:r>
        <w:rPr>
          <w:spacing w:val="25"/>
          <w:sz w:val="28"/>
        </w:rPr>
        <w:t> </w:t>
      </w:r>
      <w:r>
        <w:rPr>
          <w:sz w:val="28"/>
        </w:rPr>
        <w:t>Chị</w:t>
      </w:r>
      <w:r>
        <w:rPr>
          <w:spacing w:val="36"/>
          <w:sz w:val="28"/>
        </w:rPr>
        <w:t> </w:t>
      </w:r>
      <w:r>
        <w:rPr>
          <w:sz w:val="28"/>
        </w:rPr>
        <w:t>Nguyễn</w:t>
      </w:r>
      <w:r>
        <w:rPr>
          <w:spacing w:val="26"/>
          <w:sz w:val="28"/>
        </w:rPr>
        <w:t> </w:t>
      </w:r>
      <w:r>
        <w:rPr>
          <w:sz w:val="28"/>
        </w:rPr>
        <w:t>Thị</w:t>
      </w:r>
      <w:r>
        <w:rPr>
          <w:spacing w:val="25"/>
          <w:sz w:val="28"/>
        </w:rPr>
        <w:t> </w:t>
      </w:r>
      <w:r>
        <w:rPr>
          <w:sz w:val="28"/>
        </w:rPr>
        <w:t>Q</w:t>
      </w:r>
      <w:r>
        <w:rPr>
          <w:spacing w:val="26"/>
          <w:sz w:val="28"/>
        </w:rPr>
        <w:t> </w:t>
      </w:r>
      <w:r>
        <w:rPr>
          <w:sz w:val="28"/>
        </w:rPr>
        <w:t>phải</w:t>
      </w:r>
      <w:r>
        <w:rPr>
          <w:spacing w:val="26"/>
          <w:sz w:val="28"/>
        </w:rPr>
        <w:t> </w:t>
      </w:r>
      <w:r>
        <w:rPr>
          <w:spacing w:val="-5"/>
          <w:sz w:val="28"/>
        </w:rPr>
        <w:t>nộp</w:t>
      </w:r>
    </w:p>
    <w:p>
      <w:pPr>
        <w:pStyle w:val="BodyText"/>
        <w:spacing w:before="2"/>
        <w:ind w:firstLine="0"/>
      </w:pPr>
      <w:r>
        <w:rPr/>
        <w:t>300.000</w:t>
      </w:r>
      <w:r>
        <w:rPr>
          <w:spacing w:val="-5"/>
        </w:rPr>
        <w:t> </w:t>
      </w:r>
      <w:r>
        <w:rPr/>
        <w:t>đồng</w:t>
      </w:r>
      <w:r>
        <w:rPr>
          <w:spacing w:val="-2"/>
        </w:rPr>
        <w:t> </w:t>
      </w:r>
      <w:r>
        <w:rPr/>
        <w:t>(Ba</w:t>
      </w:r>
      <w:r>
        <w:rPr>
          <w:spacing w:val="-3"/>
        </w:rPr>
        <w:t> </w:t>
      </w:r>
      <w:r>
        <w:rPr/>
        <w:t>trăm</w:t>
      </w:r>
      <w:r>
        <w:rPr>
          <w:spacing w:val="-7"/>
        </w:rPr>
        <w:t> </w:t>
      </w:r>
      <w:r>
        <w:rPr/>
        <w:t>nghìn</w:t>
      </w:r>
      <w:r>
        <w:rPr>
          <w:spacing w:val="-6"/>
        </w:rPr>
        <w:t> </w:t>
      </w:r>
      <w:r>
        <w:rPr/>
        <w:t>đồng)</w:t>
      </w:r>
      <w:r>
        <w:rPr>
          <w:spacing w:val="-3"/>
        </w:rPr>
        <w:t> </w:t>
      </w:r>
      <w:r>
        <w:rPr/>
        <w:t>theo</w:t>
      </w:r>
      <w:r>
        <w:rPr>
          <w:spacing w:val="-2"/>
        </w:rPr>
        <w:t> </w:t>
      </w:r>
      <w:r>
        <w:rPr/>
        <w:t>quy</w:t>
      </w:r>
      <w:r>
        <w:rPr>
          <w:spacing w:val="-8"/>
        </w:rPr>
        <w:t> </w:t>
      </w:r>
      <w:r>
        <w:rPr/>
        <w:t>định</w:t>
      </w:r>
      <w:r>
        <w:rPr>
          <w:spacing w:val="-2"/>
        </w:rPr>
        <w:t> </w:t>
      </w:r>
      <w:r>
        <w:rPr/>
        <w:t>của</w:t>
      </w:r>
      <w:r>
        <w:rPr>
          <w:spacing w:val="-3"/>
        </w:rPr>
        <w:t> </w:t>
      </w:r>
      <w:r>
        <w:rPr/>
        <w:t>pháp</w:t>
      </w:r>
      <w:r>
        <w:rPr>
          <w:spacing w:val="-2"/>
        </w:rPr>
        <w:t> luật.</w:t>
      </w:r>
    </w:p>
    <w:p>
      <w:pPr>
        <w:pStyle w:val="ListParagraph"/>
        <w:numPr>
          <w:ilvl w:val="0"/>
          <w:numId w:val="2"/>
        </w:numPr>
        <w:tabs>
          <w:tab w:pos="1252" w:val="left" w:leader="none"/>
        </w:tabs>
        <w:spacing w:line="240" w:lineRule="auto" w:before="60" w:after="0"/>
        <w:ind w:left="118" w:right="112" w:firstLine="707"/>
        <w:jc w:val="both"/>
        <w:rPr>
          <w:sz w:val="28"/>
        </w:rPr>
      </w:pPr>
      <w:r>
        <w:rPr>
          <w:sz w:val="28"/>
        </w:rPr>
        <w:t>Về chi phí tố tụng: Chị Nguyễn Thị Q phải chịu toàn bộ chi phí đăng, phát thông báo trên phương tiện thông tin đại chúng là 3.025.000 đồng (Ba triệu không trăm hai mươi lăm nghìn đồng). Công nhận chị Nguyễn Thị Q đã nộp đủ.</w:t>
      </w:r>
    </w:p>
    <w:p>
      <w:pPr>
        <w:pStyle w:val="ListParagraph"/>
        <w:numPr>
          <w:ilvl w:val="0"/>
          <w:numId w:val="2"/>
        </w:numPr>
        <w:tabs>
          <w:tab w:pos="1235" w:val="left" w:leader="none"/>
        </w:tabs>
        <w:spacing w:line="240" w:lineRule="auto" w:before="59" w:after="0"/>
        <w:ind w:left="118" w:right="109" w:firstLine="707"/>
        <w:jc w:val="both"/>
        <w:rPr>
          <w:sz w:val="28"/>
        </w:rPr>
      </w:pPr>
      <w:r>
        <w:rPr>
          <w:sz w:val="28"/>
        </w:rPr>
        <w:t>Ý kiến của đại diện Viện kiểm sát nhân dân huyện Krông N, tỉnh Đắk L về quan điểm</w:t>
      </w:r>
      <w:r>
        <w:rPr>
          <w:spacing w:val="-5"/>
          <w:sz w:val="28"/>
        </w:rPr>
        <w:t> </w:t>
      </w:r>
      <w:r>
        <w:rPr>
          <w:sz w:val="28"/>
        </w:rPr>
        <w:t>giải quyết việc</w:t>
      </w:r>
      <w:r>
        <w:rPr>
          <w:spacing w:val="-1"/>
          <w:sz w:val="28"/>
        </w:rPr>
        <w:t> </w:t>
      </w:r>
      <w:r>
        <w:rPr>
          <w:sz w:val="28"/>
        </w:rPr>
        <w:t>dân sự</w:t>
      </w:r>
      <w:r>
        <w:rPr>
          <w:spacing w:val="-1"/>
          <w:sz w:val="28"/>
        </w:rPr>
        <w:t> </w:t>
      </w:r>
      <w:r>
        <w:rPr>
          <w:sz w:val="28"/>
        </w:rPr>
        <w:t>là phù hợp với nhận định của Tòa án nên được chấp nhận.</w:t>
      </w:r>
    </w:p>
    <w:p>
      <w:pPr>
        <w:pStyle w:val="BodyText"/>
        <w:spacing w:before="1"/>
        <w:ind w:left="0" w:firstLine="0"/>
        <w:jc w:val="left"/>
        <w:rPr>
          <w:sz w:val="9"/>
        </w:rPr>
      </w:pPr>
    </w:p>
    <w:p>
      <w:pPr>
        <w:spacing w:before="89"/>
        <w:ind w:left="237" w:right="817" w:firstLine="0"/>
        <w:jc w:val="center"/>
        <w:rPr>
          <w:b/>
          <w:sz w:val="28"/>
        </w:rPr>
      </w:pPr>
      <w:r>
        <w:rPr>
          <w:b/>
          <w:sz w:val="28"/>
        </w:rPr>
        <w:t>QUYẾT</w:t>
      </w:r>
      <w:r>
        <w:rPr>
          <w:b/>
          <w:spacing w:val="-4"/>
          <w:sz w:val="28"/>
        </w:rPr>
        <w:t> </w:t>
      </w:r>
      <w:r>
        <w:rPr>
          <w:b/>
          <w:spacing w:val="-2"/>
          <w:sz w:val="28"/>
        </w:rPr>
        <w:t>ĐỊNH:</w:t>
      </w:r>
    </w:p>
    <w:p>
      <w:pPr>
        <w:pStyle w:val="BodyText"/>
        <w:spacing w:before="57"/>
        <w:ind w:right="107"/>
      </w:pPr>
      <w:r>
        <w:rPr/>
        <w:t>Căn cứ Điều 68 của Bộ luật Dân sự; khoản 3 Điều 27; điểm a khoản 2 Điều 35;</w:t>
      </w:r>
      <w:r>
        <w:rPr>
          <w:spacing w:val="-5"/>
        </w:rPr>
        <w:t> </w:t>
      </w:r>
      <w:r>
        <w:rPr/>
        <w:t>điểm</w:t>
      </w:r>
      <w:r>
        <w:rPr>
          <w:spacing w:val="-9"/>
        </w:rPr>
        <w:t> </w:t>
      </w:r>
      <w:r>
        <w:rPr/>
        <w:t>b</w:t>
      </w:r>
      <w:r>
        <w:rPr>
          <w:spacing w:val="-3"/>
        </w:rPr>
        <w:t> </w:t>
      </w:r>
      <w:r>
        <w:rPr/>
        <w:t>khoản</w:t>
      </w:r>
      <w:r>
        <w:rPr>
          <w:spacing w:val="-5"/>
        </w:rPr>
        <w:t> </w:t>
      </w:r>
      <w:r>
        <w:rPr/>
        <w:t>2</w:t>
      </w:r>
      <w:r>
        <w:rPr>
          <w:spacing w:val="-3"/>
        </w:rPr>
        <w:t> </w:t>
      </w:r>
      <w:r>
        <w:rPr/>
        <w:t>Điều</w:t>
      </w:r>
      <w:r>
        <w:rPr>
          <w:spacing w:val="-3"/>
        </w:rPr>
        <w:t> </w:t>
      </w:r>
      <w:r>
        <w:rPr/>
        <w:t>39;</w:t>
      </w:r>
      <w:r>
        <w:rPr>
          <w:spacing w:val="-3"/>
        </w:rPr>
        <w:t> </w:t>
      </w:r>
      <w:r>
        <w:rPr/>
        <w:t>các</w:t>
      </w:r>
      <w:r>
        <w:rPr>
          <w:spacing w:val="-4"/>
        </w:rPr>
        <w:t> </w:t>
      </w:r>
      <w:r>
        <w:rPr/>
        <w:t>Điều</w:t>
      </w:r>
      <w:r>
        <w:rPr>
          <w:spacing w:val="-5"/>
        </w:rPr>
        <w:t> </w:t>
      </w:r>
      <w:r>
        <w:rPr/>
        <w:t>149,</w:t>
      </w:r>
      <w:r>
        <w:rPr>
          <w:spacing w:val="-4"/>
        </w:rPr>
        <w:t> </w:t>
      </w:r>
      <w:r>
        <w:rPr/>
        <w:t>361,</w:t>
      </w:r>
      <w:r>
        <w:rPr>
          <w:spacing w:val="-4"/>
        </w:rPr>
        <w:t> </w:t>
      </w:r>
      <w:r>
        <w:rPr/>
        <w:t>370,</w:t>
      </w:r>
      <w:r>
        <w:rPr>
          <w:spacing w:val="-4"/>
        </w:rPr>
        <w:t> </w:t>
      </w:r>
      <w:r>
        <w:rPr/>
        <w:t>371,</w:t>
      </w:r>
      <w:r>
        <w:rPr>
          <w:spacing w:val="-4"/>
        </w:rPr>
        <w:t> </w:t>
      </w:r>
      <w:r>
        <w:rPr/>
        <w:t>372,</w:t>
      </w:r>
      <w:r>
        <w:rPr>
          <w:spacing w:val="-4"/>
        </w:rPr>
        <w:t> </w:t>
      </w:r>
      <w:r>
        <w:rPr/>
        <w:t>387,</w:t>
      </w:r>
      <w:r>
        <w:rPr>
          <w:spacing w:val="-4"/>
        </w:rPr>
        <w:t> </w:t>
      </w:r>
      <w:r>
        <w:rPr/>
        <w:t>388</w:t>
      </w:r>
      <w:r>
        <w:rPr>
          <w:spacing w:val="-3"/>
        </w:rPr>
        <w:t> </w:t>
      </w:r>
      <w:r>
        <w:rPr/>
        <w:t>và</w:t>
      </w:r>
      <w:r>
        <w:rPr>
          <w:spacing w:val="-6"/>
        </w:rPr>
        <w:t> </w:t>
      </w:r>
      <w:r>
        <w:rPr/>
        <w:t>389</w:t>
      </w:r>
      <w:r>
        <w:rPr>
          <w:spacing w:val="-3"/>
        </w:rPr>
        <w:t> </w:t>
      </w:r>
      <w:r>
        <w:rPr/>
        <w:t>của Bộ luật Tố tụng dân sự; Khoản 1 Điều 37 Nghị quyết số 326/2016/UBTVQH14 ngày</w:t>
      </w:r>
      <w:r>
        <w:rPr>
          <w:spacing w:val="-3"/>
        </w:rPr>
        <w:t> </w:t>
      </w:r>
      <w:r>
        <w:rPr/>
        <w:t>30</w:t>
      </w:r>
      <w:r>
        <w:rPr>
          <w:spacing w:val="-1"/>
        </w:rPr>
        <w:t> </w:t>
      </w:r>
      <w:r>
        <w:rPr/>
        <w:t>tháng</w:t>
      </w:r>
      <w:r>
        <w:rPr>
          <w:spacing w:val="-1"/>
        </w:rPr>
        <w:t> </w:t>
      </w:r>
      <w:r>
        <w:rPr/>
        <w:t>12 năm</w:t>
      </w:r>
      <w:r>
        <w:rPr>
          <w:spacing w:val="-2"/>
        </w:rPr>
        <w:t> </w:t>
      </w:r>
      <w:r>
        <w:rPr/>
        <w:t>2016</w:t>
      </w:r>
      <w:r>
        <w:rPr>
          <w:spacing w:val="-1"/>
        </w:rPr>
        <w:t> </w:t>
      </w:r>
      <w:r>
        <w:rPr/>
        <w:t>của</w:t>
      </w:r>
      <w:r>
        <w:rPr>
          <w:spacing w:val="-2"/>
        </w:rPr>
        <w:t> </w:t>
      </w:r>
      <w:r>
        <w:rPr/>
        <w:t>Ủy</w:t>
      </w:r>
      <w:r>
        <w:rPr>
          <w:spacing w:val="-3"/>
        </w:rPr>
        <w:t> </w:t>
      </w:r>
      <w:r>
        <w:rPr/>
        <w:t>ban Thường</w:t>
      </w:r>
      <w:r>
        <w:rPr>
          <w:spacing w:val="-1"/>
        </w:rPr>
        <w:t> </w:t>
      </w:r>
      <w:r>
        <w:rPr/>
        <w:t>vụ Quốc hội</w:t>
      </w:r>
      <w:r>
        <w:rPr>
          <w:spacing w:val="-1"/>
        </w:rPr>
        <w:t> </w:t>
      </w:r>
      <w:r>
        <w:rPr/>
        <w:t>quy</w:t>
      </w:r>
      <w:r>
        <w:rPr>
          <w:spacing w:val="-3"/>
        </w:rPr>
        <w:t> </w:t>
      </w:r>
      <w:r>
        <w:rPr/>
        <w:t>định</w:t>
      </w:r>
      <w:r>
        <w:rPr>
          <w:spacing w:val="-1"/>
        </w:rPr>
        <w:t> </w:t>
      </w:r>
      <w:r>
        <w:rPr/>
        <w:t>về</w:t>
      </w:r>
      <w:r>
        <w:rPr>
          <w:spacing w:val="-2"/>
        </w:rPr>
        <w:t> </w:t>
      </w:r>
      <w:r>
        <w:rPr/>
        <w:t>mức thu, miễn, giảm, thu, nộp, quản lý và sử</w:t>
      </w:r>
      <w:r>
        <w:rPr>
          <w:spacing w:val="-1"/>
        </w:rPr>
        <w:t> </w:t>
      </w:r>
      <w:r>
        <w:rPr/>
        <w:t>dụng án</w:t>
      </w:r>
      <w:r>
        <w:rPr>
          <w:spacing w:val="-1"/>
        </w:rPr>
        <w:t> </w:t>
      </w:r>
      <w:r>
        <w:rPr/>
        <w:t>phí và lệ</w:t>
      </w:r>
      <w:r>
        <w:rPr>
          <w:spacing w:val="-3"/>
        </w:rPr>
        <w:t> </w:t>
      </w:r>
      <w:r>
        <w:rPr/>
        <w:t>phí Tòa án.</w:t>
      </w:r>
    </w:p>
    <w:p>
      <w:pPr>
        <w:pStyle w:val="ListParagraph"/>
        <w:numPr>
          <w:ilvl w:val="0"/>
          <w:numId w:val="3"/>
        </w:numPr>
        <w:tabs>
          <w:tab w:pos="1108" w:val="left" w:leader="none"/>
        </w:tabs>
        <w:spacing w:line="240" w:lineRule="auto" w:before="59" w:after="0"/>
        <w:ind w:left="1107" w:right="0" w:hanging="282"/>
        <w:jc w:val="both"/>
        <w:rPr>
          <w:sz w:val="28"/>
        </w:rPr>
      </w:pPr>
      <w:r>
        <w:rPr>
          <w:sz w:val="28"/>
        </w:rPr>
        <w:t>Chấp</w:t>
      </w:r>
      <w:r>
        <w:rPr>
          <w:spacing w:val="-6"/>
          <w:sz w:val="28"/>
        </w:rPr>
        <w:t> </w:t>
      </w:r>
      <w:r>
        <w:rPr>
          <w:sz w:val="28"/>
        </w:rPr>
        <w:t>nhận</w:t>
      </w:r>
      <w:r>
        <w:rPr>
          <w:spacing w:val="-2"/>
          <w:sz w:val="28"/>
        </w:rPr>
        <w:t> </w:t>
      </w:r>
      <w:r>
        <w:rPr>
          <w:sz w:val="28"/>
        </w:rPr>
        <w:t>yêu</w:t>
      </w:r>
      <w:r>
        <w:rPr>
          <w:spacing w:val="-2"/>
          <w:sz w:val="28"/>
        </w:rPr>
        <w:t> </w:t>
      </w:r>
      <w:r>
        <w:rPr>
          <w:sz w:val="28"/>
        </w:rPr>
        <w:t>cầu</w:t>
      </w:r>
      <w:r>
        <w:rPr>
          <w:spacing w:val="-5"/>
          <w:sz w:val="28"/>
        </w:rPr>
        <w:t> </w:t>
      </w:r>
      <w:r>
        <w:rPr>
          <w:sz w:val="28"/>
        </w:rPr>
        <w:t>của</w:t>
      </w:r>
      <w:r>
        <w:rPr>
          <w:spacing w:val="-3"/>
          <w:sz w:val="28"/>
        </w:rPr>
        <w:t> </w:t>
      </w:r>
      <w:r>
        <w:rPr>
          <w:sz w:val="28"/>
        </w:rPr>
        <w:t>chị Nguyễn</w:t>
      </w:r>
      <w:r>
        <w:rPr>
          <w:spacing w:val="-2"/>
          <w:sz w:val="28"/>
        </w:rPr>
        <w:t> </w:t>
      </w:r>
      <w:r>
        <w:rPr>
          <w:sz w:val="28"/>
        </w:rPr>
        <w:t>Thị</w:t>
      </w:r>
      <w:r>
        <w:rPr>
          <w:spacing w:val="-4"/>
          <w:sz w:val="28"/>
        </w:rPr>
        <w:t> </w:t>
      </w:r>
      <w:r>
        <w:rPr>
          <w:spacing w:val="-5"/>
          <w:sz w:val="28"/>
        </w:rPr>
        <w:t>Q.</w:t>
      </w:r>
    </w:p>
    <w:p>
      <w:pPr>
        <w:pStyle w:val="BodyText"/>
        <w:spacing w:line="242" w:lineRule="auto"/>
        <w:ind w:right="112"/>
      </w:pPr>
      <w:r>
        <w:rPr/>
        <w:t>Tuyên bố anh Nguyễn Ngọc H, sinh năm 1981; nơi cư trú cuối cùng: Thôn Tân Q, xã Ea T, huyện Krông N, tỉnh Đắk L mất tích.</w:t>
      </w:r>
    </w:p>
    <w:p>
      <w:pPr>
        <w:pStyle w:val="BodyText"/>
        <w:spacing w:before="55"/>
        <w:ind w:right="106"/>
      </w:pPr>
      <w:r>
        <w:rPr/>
        <w:t>Trường hợp anh Nguyễn Ngọc H trở về hoặc có tin tức xác thực nơi anh Nguyễn</w:t>
      </w:r>
      <w:r>
        <w:rPr>
          <w:spacing w:val="-13"/>
        </w:rPr>
        <w:t> </w:t>
      </w:r>
      <w:r>
        <w:rPr/>
        <w:t>Ngọc</w:t>
      </w:r>
      <w:r>
        <w:rPr>
          <w:spacing w:val="-13"/>
        </w:rPr>
        <w:t> </w:t>
      </w:r>
      <w:r>
        <w:rPr/>
        <w:t>H</w:t>
      </w:r>
      <w:r>
        <w:rPr>
          <w:spacing w:val="-14"/>
        </w:rPr>
        <w:t> </w:t>
      </w:r>
      <w:r>
        <w:rPr/>
        <w:t>đang</w:t>
      </w:r>
      <w:r>
        <w:rPr>
          <w:spacing w:val="-14"/>
        </w:rPr>
        <w:t> </w:t>
      </w:r>
      <w:r>
        <w:rPr/>
        <w:t>cư</w:t>
      </w:r>
      <w:r>
        <w:rPr>
          <w:spacing w:val="-14"/>
        </w:rPr>
        <w:t> </w:t>
      </w:r>
      <w:r>
        <w:rPr/>
        <w:t>trú</w:t>
      </w:r>
      <w:r>
        <w:rPr>
          <w:spacing w:val="-13"/>
        </w:rPr>
        <w:t> </w:t>
      </w:r>
      <w:r>
        <w:rPr/>
        <w:t>thì</w:t>
      </w:r>
      <w:r>
        <w:rPr>
          <w:spacing w:val="-13"/>
        </w:rPr>
        <w:t> </w:t>
      </w:r>
      <w:r>
        <w:rPr/>
        <w:t>chị</w:t>
      </w:r>
      <w:r>
        <w:rPr>
          <w:spacing w:val="-11"/>
        </w:rPr>
        <w:t> </w:t>
      </w:r>
      <w:r>
        <w:rPr/>
        <w:t>Nguyễn</w:t>
      </w:r>
      <w:r>
        <w:rPr>
          <w:spacing w:val="-13"/>
        </w:rPr>
        <w:t> </w:t>
      </w:r>
      <w:r>
        <w:rPr/>
        <w:t>Thị</w:t>
      </w:r>
      <w:r>
        <w:rPr>
          <w:spacing w:val="-13"/>
        </w:rPr>
        <w:t> </w:t>
      </w:r>
      <w:r>
        <w:rPr/>
        <w:t>Q</w:t>
      </w:r>
      <w:r>
        <w:rPr>
          <w:spacing w:val="-13"/>
        </w:rPr>
        <w:t> </w:t>
      </w:r>
      <w:r>
        <w:rPr/>
        <w:t>hoặc</w:t>
      </w:r>
      <w:r>
        <w:rPr>
          <w:spacing w:val="-13"/>
        </w:rPr>
        <w:t> </w:t>
      </w:r>
      <w:r>
        <w:rPr/>
        <w:t>người</w:t>
      </w:r>
      <w:r>
        <w:rPr>
          <w:spacing w:val="-13"/>
        </w:rPr>
        <w:t> </w:t>
      </w:r>
      <w:r>
        <w:rPr/>
        <w:t>có</w:t>
      </w:r>
      <w:r>
        <w:rPr>
          <w:spacing w:val="-15"/>
        </w:rPr>
        <w:t> </w:t>
      </w:r>
      <w:r>
        <w:rPr/>
        <w:t>quyền</w:t>
      </w:r>
      <w:r>
        <w:rPr>
          <w:spacing w:val="-13"/>
        </w:rPr>
        <w:t> </w:t>
      </w:r>
      <w:r>
        <w:rPr/>
        <w:t>lợi,</w:t>
      </w:r>
      <w:r>
        <w:rPr>
          <w:spacing w:val="-14"/>
        </w:rPr>
        <w:t> </w:t>
      </w:r>
      <w:r>
        <w:rPr/>
        <w:t>nghĩa</w:t>
      </w:r>
      <w:r>
        <w:rPr>
          <w:spacing w:val="-13"/>
        </w:rPr>
        <w:t> </w:t>
      </w:r>
      <w:r>
        <w:rPr/>
        <w:t>vụ liên quan có quyền yêu cầu Tòa án ra quyết định hủy bỏ Quyết định này theo quy định của pháp luật.</w:t>
      </w:r>
    </w:p>
    <w:p>
      <w:pPr>
        <w:pStyle w:val="ListParagraph"/>
        <w:numPr>
          <w:ilvl w:val="0"/>
          <w:numId w:val="3"/>
        </w:numPr>
        <w:tabs>
          <w:tab w:pos="1127" w:val="left" w:leader="none"/>
        </w:tabs>
        <w:spacing w:line="240" w:lineRule="auto" w:before="59" w:after="0"/>
        <w:ind w:left="118" w:right="105" w:firstLine="707"/>
        <w:jc w:val="both"/>
        <w:rPr>
          <w:sz w:val="28"/>
        </w:rPr>
      </w:pPr>
      <w:r>
        <w:rPr>
          <w:sz w:val="28"/>
        </w:rPr>
        <w:t>Về chi phí tố tụng: Công nhận chị Nguyễn Thị Q đã nộp toàn bộ chi phí đăng, phát thông báo trên phương tiện thông tin đại chúng là 3.025.000 đồng (Ba triệu không trăm hai mươi lăm nghìn đồng) theo phiếu thu ngày 22 tháng 8 năm 2022 của Tòa án nhân dân huyện Krông N, tỉnh Đắk L.</w:t>
      </w:r>
    </w:p>
    <w:p>
      <w:pPr>
        <w:pStyle w:val="ListParagraph"/>
        <w:numPr>
          <w:ilvl w:val="0"/>
          <w:numId w:val="3"/>
        </w:numPr>
        <w:tabs>
          <w:tab w:pos="1108" w:val="left" w:leader="none"/>
        </w:tabs>
        <w:spacing w:line="240" w:lineRule="auto" w:before="61" w:after="0"/>
        <w:ind w:left="118" w:right="101" w:firstLine="707"/>
        <w:jc w:val="both"/>
        <w:rPr>
          <w:sz w:val="28"/>
        </w:rPr>
      </w:pPr>
      <w:r>
        <w:rPr>
          <w:sz w:val="28"/>
        </w:rPr>
        <w:t>Lệ</w:t>
      </w:r>
      <w:r>
        <w:rPr>
          <w:spacing w:val="-9"/>
          <w:sz w:val="28"/>
        </w:rPr>
        <w:t> </w:t>
      </w:r>
      <w:r>
        <w:rPr>
          <w:sz w:val="28"/>
        </w:rPr>
        <w:t>phí</w:t>
      </w:r>
      <w:r>
        <w:rPr>
          <w:spacing w:val="-8"/>
          <w:sz w:val="28"/>
        </w:rPr>
        <w:t> </w:t>
      </w:r>
      <w:r>
        <w:rPr>
          <w:sz w:val="28"/>
        </w:rPr>
        <w:t>sơ</w:t>
      </w:r>
      <w:r>
        <w:rPr>
          <w:spacing w:val="-11"/>
          <w:sz w:val="28"/>
        </w:rPr>
        <w:t> </w:t>
      </w:r>
      <w:r>
        <w:rPr>
          <w:sz w:val="28"/>
        </w:rPr>
        <w:t>thẩm</w:t>
      </w:r>
      <w:r>
        <w:rPr>
          <w:spacing w:val="-13"/>
          <w:sz w:val="28"/>
        </w:rPr>
        <w:t> </w:t>
      </w:r>
      <w:r>
        <w:rPr>
          <w:sz w:val="28"/>
        </w:rPr>
        <w:t>giải</w:t>
      </w:r>
      <w:r>
        <w:rPr>
          <w:spacing w:val="-8"/>
          <w:sz w:val="28"/>
        </w:rPr>
        <w:t> </w:t>
      </w:r>
      <w:r>
        <w:rPr>
          <w:sz w:val="28"/>
        </w:rPr>
        <w:t>quyết</w:t>
      </w:r>
      <w:r>
        <w:rPr>
          <w:spacing w:val="-8"/>
          <w:sz w:val="28"/>
        </w:rPr>
        <w:t> </w:t>
      </w:r>
      <w:r>
        <w:rPr>
          <w:sz w:val="28"/>
        </w:rPr>
        <w:t>việc</w:t>
      </w:r>
      <w:r>
        <w:rPr>
          <w:spacing w:val="-9"/>
          <w:sz w:val="28"/>
        </w:rPr>
        <w:t> </w:t>
      </w:r>
      <w:r>
        <w:rPr>
          <w:sz w:val="28"/>
        </w:rPr>
        <w:t>dân</w:t>
      </w:r>
      <w:r>
        <w:rPr>
          <w:spacing w:val="-8"/>
          <w:sz w:val="28"/>
        </w:rPr>
        <w:t> </w:t>
      </w:r>
      <w:r>
        <w:rPr>
          <w:sz w:val="28"/>
        </w:rPr>
        <w:t>sự:</w:t>
      </w:r>
      <w:r>
        <w:rPr>
          <w:spacing w:val="-8"/>
          <w:sz w:val="28"/>
        </w:rPr>
        <w:t> </w:t>
      </w:r>
      <w:r>
        <w:rPr>
          <w:sz w:val="28"/>
        </w:rPr>
        <w:t>Chị</w:t>
      </w:r>
      <w:r>
        <w:rPr>
          <w:spacing w:val="-6"/>
          <w:sz w:val="28"/>
        </w:rPr>
        <w:t> </w:t>
      </w:r>
      <w:r>
        <w:rPr>
          <w:sz w:val="28"/>
        </w:rPr>
        <w:t>Nguyễn</w:t>
      </w:r>
      <w:r>
        <w:rPr>
          <w:spacing w:val="-8"/>
          <w:sz w:val="28"/>
        </w:rPr>
        <w:t> </w:t>
      </w:r>
      <w:r>
        <w:rPr>
          <w:sz w:val="28"/>
        </w:rPr>
        <w:t>Thị</w:t>
      </w:r>
      <w:r>
        <w:rPr>
          <w:spacing w:val="-8"/>
          <w:sz w:val="28"/>
        </w:rPr>
        <w:t> </w:t>
      </w:r>
      <w:r>
        <w:rPr>
          <w:sz w:val="28"/>
        </w:rPr>
        <w:t>Q</w:t>
      </w:r>
      <w:r>
        <w:rPr>
          <w:spacing w:val="-9"/>
          <w:sz w:val="28"/>
        </w:rPr>
        <w:t> </w:t>
      </w:r>
      <w:r>
        <w:rPr>
          <w:sz w:val="28"/>
        </w:rPr>
        <w:t>phải</w:t>
      </w:r>
      <w:r>
        <w:rPr>
          <w:spacing w:val="-8"/>
          <w:sz w:val="28"/>
        </w:rPr>
        <w:t> </w:t>
      </w:r>
      <w:r>
        <w:rPr>
          <w:sz w:val="28"/>
        </w:rPr>
        <w:t>nộp</w:t>
      </w:r>
      <w:r>
        <w:rPr>
          <w:spacing w:val="-10"/>
          <w:sz w:val="28"/>
        </w:rPr>
        <w:t> </w:t>
      </w:r>
      <w:r>
        <w:rPr>
          <w:sz w:val="28"/>
        </w:rPr>
        <w:t>300.000 đồng</w:t>
      </w:r>
      <w:r>
        <w:rPr>
          <w:spacing w:val="-18"/>
          <w:sz w:val="28"/>
        </w:rPr>
        <w:t> </w:t>
      </w:r>
      <w:r>
        <w:rPr>
          <w:sz w:val="28"/>
        </w:rPr>
        <w:t>(Ba</w:t>
      </w:r>
      <w:r>
        <w:rPr>
          <w:spacing w:val="-17"/>
          <w:sz w:val="28"/>
        </w:rPr>
        <w:t> </w:t>
      </w:r>
      <w:r>
        <w:rPr>
          <w:sz w:val="28"/>
        </w:rPr>
        <w:t>trăm</w:t>
      </w:r>
      <w:r>
        <w:rPr>
          <w:spacing w:val="-18"/>
          <w:sz w:val="28"/>
        </w:rPr>
        <w:t> </w:t>
      </w:r>
      <w:r>
        <w:rPr>
          <w:sz w:val="28"/>
        </w:rPr>
        <w:t>nghìn</w:t>
      </w:r>
      <w:r>
        <w:rPr>
          <w:spacing w:val="-15"/>
          <w:sz w:val="28"/>
        </w:rPr>
        <w:t> </w:t>
      </w:r>
      <w:r>
        <w:rPr>
          <w:sz w:val="28"/>
        </w:rPr>
        <w:t>đồng)</w:t>
      </w:r>
      <w:r>
        <w:rPr>
          <w:spacing w:val="-16"/>
          <w:sz w:val="28"/>
        </w:rPr>
        <w:t> </w:t>
      </w:r>
      <w:r>
        <w:rPr>
          <w:sz w:val="28"/>
        </w:rPr>
        <w:t>được</w:t>
      </w:r>
      <w:r>
        <w:rPr>
          <w:spacing w:val="-16"/>
          <w:sz w:val="28"/>
        </w:rPr>
        <w:t> </w:t>
      </w:r>
      <w:r>
        <w:rPr>
          <w:sz w:val="28"/>
        </w:rPr>
        <w:t>khấu</w:t>
      </w:r>
      <w:r>
        <w:rPr>
          <w:spacing w:val="-15"/>
          <w:sz w:val="28"/>
        </w:rPr>
        <w:t> </w:t>
      </w:r>
      <w:r>
        <w:rPr>
          <w:sz w:val="28"/>
        </w:rPr>
        <w:t>trừ</w:t>
      </w:r>
      <w:r>
        <w:rPr>
          <w:spacing w:val="-17"/>
          <w:sz w:val="28"/>
        </w:rPr>
        <w:t> </w:t>
      </w:r>
      <w:r>
        <w:rPr>
          <w:sz w:val="28"/>
        </w:rPr>
        <w:t>trong</w:t>
      </w:r>
      <w:r>
        <w:rPr>
          <w:spacing w:val="-15"/>
          <w:sz w:val="28"/>
        </w:rPr>
        <w:t> </w:t>
      </w:r>
      <w:r>
        <w:rPr>
          <w:sz w:val="28"/>
        </w:rPr>
        <w:t>số</w:t>
      </w:r>
      <w:r>
        <w:rPr>
          <w:spacing w:val="-15"/>
          <w:sz w:val="28"/>
        </w:rPr>
        <w:t> </w:t>
      </w:r>
      <w:r>
        <w:rPr>
          <w:sz w:val="28"/>
        </w:rPr>
        <w:t>tiền</w:t>
      </w:r>
      <w:r>
        <w:rPr>
          <w:spacing w:val="-15"/>
          <w:sz w:val="28"/>
        </w:rPr>
        <w:t> </w:t>
      </w:r>
      <w:r>
        <w:rPr>
          <w:sz w:val="28"/>
        </w:rPr>
        <w:t>tạm</w:t>
      </w:r>
      <w:r>
        <w:rPr>
          <w:spacing w:val="-18"/>
          <w:sz w:val="28"/>
        </w:rPr>
        <w:t> </w:t>
      </w:r>
      <w:r>
        <w:rPr>
          <w:sz w:val="28"/>
        </w:rPr>
        <w:t>ứng</w:t>
      </w:r>
      <w:r>
        <w:rPr>
          <w:spacing w:val="-15"/>
          <w:sz w:val="28"/>
        </w:rPr>
        <w:t> </w:t>
      </w:r>
      <w:r>
        <w:rPr>
          <w:sz w:val="28"/>
        </w:rPr>
        <w:t>lệ</w:t>
      </w:r>
      <w:r>
        <w:rPr>
          <w:spacing w:val="-16"/>
          <w:sz w:val="28"/>
        </w:rPr>
        <w:t> </w:t>
      </w:r>
      <w:r>
        <w:rPr>
          <w:sz w:val="28"/>
        </w:rPr>
        <w:t>phí</w:t>
      </w:r>
      <w:r>
        <w:rPr>
          <w:spacing w:val="-15"/>
          <w:sz w:val="28"/>
        </w:rPr>
        <w:t> </w:t>
      </w:r>
      <w:r>
        <w:rPr>
          <w:sz w:val="28"/>
        </w:rPr>
        <w:t>dân</w:t>
      </w:r>
      <w:r>
        <w:rPr>
          <w:spacing w:val="-15"/>
          <w:sz w:val="28"/>
        </w:rPr>
        <w:t> </w:t>
      </w:r>
      <w:r>
        <w:rPr>
          <w:sz w:val="28"/>
        </w:rPr>
        <w:t>sự</w:t>
      </w:r>
      <w:r>
        <w:rPr>
          <w:spacing w:val="-17"/>
          <w:sz w:val="28"/>
        </w:rPr>
        <w:t> </w:t>
      </w:r>
      <w:r>
        <w:rPr>
          <w:sz w:val="28"/>
        </w:rPr>
        <w:t>sơ</w:t>
      </w:r>
      <w:r>
        <w:rPr>
          <w:spacing w:val="-16"/>
          <w:sz w:val="28"/>
        </w:rPr>
        <w:t> </w:t>
      </w:r>
      <w:r>
        <w:rPr>
          <w:sz w:val="28"/>
        </w:rPr>
        <w:t>thẩm đã</w:t>
      </w:r>
      <w:r>
        <w:rPr>
          <w:spacing w:val="-5"/>
          <w:sz w:val="28"/>
        </w:rPr>
        <w:t> </w:t>
      </w:r>
      <w:r>
        <w:rPr>
          <w:sz w:val="28"/>
        </w:rPr>
        <w:t>nộp</w:t>
      </w:r>
      <w:r>
        <w:rPr>
          <w:spacing w:val="-3"/>
          <w:sz w:val="28"/>
        </w:rPr>
        <w:t> </w:t>
      </w:r>
      <w:r>
        <w:rPr>
          <w:sz w:val="28"/>
        </w:rPr>
        <w:t>theo</w:t>
      </w:r>
      <w:r>
        <w:rPr>
          <w:spacing w:val="-3"/>
          <w:sz w:val="28"/>
        </w:rPr>
        <w:t> </w:t>
      </w:r>
      <w:r>
        <w:rPr>
          <w:sz w:val="28"/>
        </w:rPr>
        <w:t>biên</w:t>
      </w:r>
      <w:r>
        <w:rPr>
          <w:spacing w:val="-6"/>
          <w:sz w:val="28"/>
        </w:rPr>
        <w:t> </w:t>
      </w:r>
      <w:r>
        <w:rPr>
          <w:sz w:val="28"/>
        </w:rPr>
        <w:t>lai</w:t>
      </w:r>
      <w:r>
        <w:rPr>
          <w:spacing w:val="-3"/>
          <w:sz w:val="28"/>
        </w:rPr>
        <w:t> </w:t>
      </w:r>
      <w:r>
        <w:rPr>
          <w:sz w:val="28"/>
        </w:rPr>
        <w:t>thu</w:t>
      </w:r>
      <w:r>
        <w:rPr>
          <w:spacing w:val="-3"/>
          <w:sz w:val="28"/>
        </w:rPr>
        <w:t> </w:t>
      </w:r>
      <w:r>
        <w:rPr>
          <w:sz w:val="28"/>
        </w:rPr>
        <w:t>tạm</w:t>
      </w:r>
      <w:r>
        <w:rPr>
          <w:spacing w:val="-7"/>
          <w:sz w:val="28"/>
        </w:rPr>
        <w:t> </w:t>
      </w:r>
      <w:r>
        <w:rPr>
          <w:sz w:val="28"/>
        </w:rPr>
        <w:t>ứng</w:t>
      </w:r>
      <w:r>
        <w:rPr>
          <w:spacing w:val="-3"/>
          <w:sz w:val="28"/>
        </w:rPr>
        <w:t> </w:t>
      </w:r>
      <w:r>
        <w:rPr>
          <w:sz w:val="28"/>
        </w:rPr>
        <w:t>án</w:t>
      </w:r>
      <w:r>
        <w:rPr>
          <w:spacing w:val="-3"/>
          <w:sz w:val="28"/>
        </w:rPr>
        <w:t> </w:t>
      </w:r>
      <w:r>
        <w:rPr>
          <w:sz w:val="28"/>
        </w:rPr>
        <w:t>phí,</w:t>
      </w:r>
      <w:r>
        <w:rPr>
          <w:spacing w:val="-5"/>
          <w:sz w:val="28"/>
        </w:rPr>
        <w:t> </w:t>
      </w:r>
      <w:r>
        <w:rPr>
          <w:sz w:val="28"/>
        </w:rPr>
        <w:t>lệ</w:t>
      </w:r>
      <w:r>
        <w:rPr>
          <w:spacing w:val="-5"/>
          <w:sz w:val="28"/>
        </w:rPr>
        <w:t> </w:t>
      </w:r>
      <w:r>
        <w:rPr>
          <w:sz w:val="28"/>
        </w:rPr>
        <w:t>phí</w:t>
      </w:r>
      <w:r>
        <w:rPr>
          <w:spacing w:val="-3"/>
          <w:sz w:val="28"/>
        </w:rPr>
        <w:t> </w:t>
      </w:r>
      <w:r>
        <w:rPr>
          <w:sz w:val="28"/>
        </w:rPr>
        <w:t>Tòa</w:t>
      </w:r>
      <w:r>
        <w:rPr>
          <w:spacing w:val="-5"/>
          <w:sz w:val="28"/>
        </w:rPr>
        <w:t> </w:t>
      </w:r>
      <w:r>
        <w:rPr>
          <w:sz w:val="28"/>
        </w:rPr>
        <w:t>án</w:t>
      </w:r>
      <w:r>
        <w:rPr>
          <w:spacing w:val="-3"/>
          <w:sz w:val="28"/>
        </w:rPr>
        <w:t> </w:t>
      </w:r>
      <w:r>
        <w:rPr>
          <w:sz w:val="28"/>
        </w:rPr>
        <w:t>số 60AA/2021/0009138</w:t>
      </w:r>
      <w:r>
        <w:rPr>
          <w:spacing w:val="-3"/>
          <w:sz w:val="28"/>
        </w:rPr>
        <w:t> </w:t>
      </w:r>
      <w:r>
        <w:rPr>
          <w:sz w:val="28"/>
        </w:rPr>
        <w:t>ngày 19</w:t>
      </w:r>
      <w:r>
        <w:rPr>
          <w:spacing w:val="-9"/>
          <w:sz w:val="28"/>
        </w:rPr>
        <w:t> </w:t>
      </w:r>
      <w:r>
        <w:rPr>
          <w:sz w:val="28"/>
        </w:rPr>
        <w:t>tháng</w:t>
      </w:r>
      <w:r>
        <w:rPr>
          <w:spacing w:val="-9"/>
          <w:sz w:val="28"/>
        </w:rPr>
        <w:t> </w:t>
      </w:r>
      <w:r>
        <w:rPr>
          <w:sz w:val="28"/>
        </w:rPr>
        <w:t>7</w:t>
      </w:r>
      <w:r>
        <w:rPr>
          <w:spacing w:val="-9"/>
          <w:sz w:val="28"/>
        </w:rPr>
        <w:t> </w:t>
      </w:r>
      <w:r>
        <w:rPr>
          <w:sz w:val="28"/>
        </w:rPr>
        <w:t>năm</w:t>
      </w:r>
      <w:r>
        <w:rPr>
          <w:spacing w:val="-13"/>
          <w:sz w:val="28"/>
        </w:rPr>
        <w:t> </w:t>
      </w:r>
      <w:r>
        <w:rPr>
          <w:sz w:val="28"/>
        </w:rPr>
        <w:t>2022</w:t>
      </w:r>
      <w:r>
        <w:rPr>
          <w:spacing w:val="-8"/>
          <w:sz w:val="28"/>
        </w:rPr>
        <w:t> </w:t>
      </w:r>
      <w:r>
        <w:rPr>
          <w:sz w:val="28"/>
        </w:rPr>
        <w:t>của</w:t>
      </w:r>
      <w:r>
        <w:rPr>
          <w:spacing w:val="-10"/>
          <w:sz w:val="28"/>
        </w:rPr>
        <w:t> </w:t>
      </w:r>
      <w:r>
        <w:rPr>
          <w:sz w:val="28"/>
        </w:rPr>
        <w:t>Chi</w:t>
      </w:r>
      <w:r>
        <w:rPr>
          <w:spacing w:val="-9"/>
          <w:sz w:val="28"/>
        </w:rPr>
        <w:t> </w:t>
      </w:r>
      <w:r>
        <w:rPr>
          <w:sz w:val="28"/>
        </w:rPr>
        <w:t>cục</w:t>
      </w:r>
      <w:r>
        <w:rPr>
          <w:spacing w:val="-8"/>
          <w:sz w:val="28"/>
        </w:rPr>
        <w:t> </w:t>
      </w:r>
      <w:r>
        <w:rPr>
          <w:sz w:val="28"/>
        </w:rPr>
        <w:t>Thi</w:t>
      </w:r>
      <w:r>
        <w:rPr>
          <w:spacing w:val="-9"/>
          <w:sz w:val="28"/>
        </w:rPr>
        <w:t> </w:t>
      </w:r>
      <w:r>
        <w:rPr>
          <w:sz w:val="28"/>
        </w:rPr>
        <w:t>hành</w:t>
      </w:r>
      <w:r>
        <w:rPr>
          <w:spacing w:val="-9"/>
          <w:sz w:val="28"/>
        </w:rPr>
        <w:t> </w:t>
      </w:r>
      <w:r>
        <w:rPr>
          <w:sz w:val="28"/>
        </w:rPr>
        <w:t>án</w:t>
      </w:r>
      <w:r>
        <w:rPr>
          <w:spacing w:val="-9"/>
          <w:sz w:val="28"/>
        </w:rPr>
        <w:t> </w:t>
      </w:r>
      <w:r>
        <w:rPr>
          <w:sz w:val="28"/>
        </w:rPr>
        <w:t>dân</w:t>
      </w:r>
      <w:r>
        <w:rPr>
          <w:spacing w:val="-9"/>
          <w:sz w:val="28"/>
        </w:rPr>
        <w:t> </w:t>
      </w:r>
      <w:r>
        <w:rPr>
          <w:sz w:val="28"/>
        </w:rPr>
        <w:t>sự</w:t>
      </w:r>
      <w:r>
        <w:rPr>
          <w:spacing w:val="-12"/>
          <w:sz w:val="28"/>
        </w:rPr>
        <w:t> </w:t>
      </w:r>
      <w:r>
        <w:rPr>
          <w:sz w:val="28"/>
        </w:rPr>
        <w:t>huyện</w:t>
      </w:r>
      <w:r>
        <w:rPr>
          <w:spacing w:val="-7"/>
          <w:sz w:val="28"/>
        </w:rPr>
        <w:t> </w:t>
      </w:r>
      <w:r>
        <w:rPr>
          <w:sz w:val="28"/>
        </w:rPr>
        <w:t>Krông</w:t>
      </w:r>
      <w:r>
        <w:rPr>
          <w:spacing w:val="-9"/>
          <w:sz w:val="28"/>
        </w:rPr>
        <w:t> </w:t>
      </w:r>
      <w:r>
        <w:rPr>
          <w:sz w:val="28"/>
        </w:rPr>
        <w:t>N,</w:t>
      </w:r>
      <w:r>
        <w:rPr>
          <w:spacing w:val="-9"/>
          <w:sz w:val="28"/>
        </w:rPr>
        <w:t> </w:t>
      </w:r>
      <w:r>
        <w:rPr>
          <w:sz w:val="28"/>
        </w:rPr>
        <w:t>tỉnh</w:t>
      </w:r>
      <w:r>
        <w:rPr>
          <w:spacing w:val="-9"/>
          <w:sz w:val="28"/>
        </w:rPr>
        <w:t> </w:t>
      </w:r>
      <w:r>
        <w:rPr>
          <w:sz w:val="28"/>
        </w:rPr>
        <w:t>Đắk</w:t>
      </w:r>
      <w:r>
        <w:rPr>
          <w:spacing w:val="-7"/>
          <w:sz w:val="28"/>
        </w:rPr>
        <w:t> </w:t>
      </w:r>
      <w:r>
        <w:rPr>
          <w:sz w:val="28"/>
        </w:rPr>
        <w:t>L.</w:t>
      </w:r>
    </w:p>
    <w:p>
      <w:pPr>
        <w:pStyle w:val="ListParagraph"/>
        <w:numPr>
          <w:ilvl w:val="0"/>
          <w:numId w:val="3"/>
        </w:numPr>
        <w:tabs>
          <w:tab w:pos="1144" w:val="left" w:leader="none"/>
        </w:tabs>
        <w:spacing w:line="240" w:lineRule="auto" w:before="61" w:after="0"/>
        <w:ind w:left="118" w:right="107" w:firstLine="707"/>
        <w:jc w:val="both"/>
        <w:rPr>
          <w:sz w:val="28"/>
        </w:rPr>
      </w:pPr>
      <w:r>
        <w:rPr>
          <w:sz w:val="28"/>
        </w:rPr>
        <w:t>Quyền kháng cáo, kháng nghị: Chị Nguyễn Thị Q có quyền kháng cáo, Viện</w:t>
      </w:r>
      <w:r>
        <w:rPr>
          <w:spacing w:val="-3"/>
          <w:sz w:val="28"/>
        </w:rPr>
        <w:t> </w:t>
      </w:r>
      <w:r>
        <w:rPr>
          <w:sz w:val="28"/>
        </w:rPr>
        <w:t>Kiểm</w:t>
      </w:r>
      <w:r>
        <w:rPr>
          <w:spacing w:val="-8"/>
          <w:sz w:val="28"/>
        </w:rPr>
        <w:t> </w:t>
      </w:r>
      <w:r>
        <w:rPr>
          <w:sz w:val="28"/>
        </w:rPr>
        <w:t>sát</w:t>
      </w:r>
      <w:r>
        <w:rPr>
          <w:spacing w:val="-3"/>
          <w:sz w:val="28"/>
        </w:rPr>
        <w:t> </w:t>
      </w:r>
      <w:r>
        <w:rPr>
          <w:sz w:val="28"/>
        </w:rPr>
        <w:t>nhân</w:t>
      </w:r>
      <w:r>
        <w:rPr>
          <w:spacing w:val="-5"/>
          <w:sz w:val="28"/>
        </w:rPr>
        <w:t> </w:t>
      </w:r>
      <w:r>
        <w:rPr>
          <w:sz w:val="28"/>
        </w:rPr>
        <w:t>dân</w:t>
      </w:r>
      <w:r>
        <w:rPr>
          <w:spacing w:val="-3"/>
          <w:sz w:val="28"/>
        </w:rPr>
        <w:t> </w:t>
      </w:r>
      <w:r>
        <w:rPr>
          <w:sz w:val="28"/>
        </w:rPr>
        <w:t>huyện</w:t>
      </w:r>
      <w:r>
        <w:rPr>
          <w:spacing w:val="-3"/>
          <w:sz w:val="28"/>
        </w:rPr>
        <w:t> </w:t>
      </w:r>
      <w:r>
        <w:rPr>
          <w:sz w:val="28"/>
        </w:rPr>
        <w:t>Krông</w:t>
      </w:r>
      <w:r>
        <w:rPr>
          <w:spacing w:val="-3"/>
          <w:sz w:val="28"/>
        </w:rPr>
        <w:t> </w:t>
      </w:r>
      <w:r>
        <w:rPr>
          <w:sz w:val="28"/>
        </w:rPr>
        <w:t>N</w:t>
      </w:r>
      <w:r>
        <w:rPr>
          <w:spacing w:val="-5"/>
          <w:sz w:val="28"/>
        </w:rPr>
        <w:t> </w:t>
      </w:r>
      <w:r>
        <w:rPr>
          <w:sz w:val="28"/>
        </w:rPr>
        <w:t>có</w:t>
      </w:r>
      <w:r>
        <w:rPr>
          <w:spacing w:val="-5"/>
          <w:sz w:val="28"/>
        </w:rPr>
        <w:t> </w:t>
      </w:r>
      <w:r>
        <w:rPr>
          <w:sz w:val="28"/>
        </w:rPr>
        <w:t>quyền</w:t>
      </w:r>
      <w:r>
        <w:rPr>
          <w:spacing w:val="-3"/>
          <w:sz w:val="28"/>
        </w:rPr>
        <w:t> </w:t>
      </w:r>
      <w:r>
        <w:rPr>
          <w:sz w:val="28"/>
        </w:rPr>
        <w:t>kháng</w:t>
      </w:r>
      <w:r>
        <w:rPr>
          <w:spacing w:val="-3"/>
          <w:sz w:val="28"/>
        </w:rPr>
        <w:t> </w:t>
      </w:r>
      <w:r>
        <w:rPr>
          <w:sz w:val="28"/>
        </w:rPr>
        <w:t>nghị</w:t>
      </w:r>
      <w:r>
        <w:rPr>
          <w:spacing w:val="-3"/>
          <w:sz w:val="28"/>
        </w:rPr>
        <w:t> </w:t>
      </w:r>
      <w:r>
        <w:rPr>
          <w:sz w:val="28"/>
        </w:rPr>
        <w:t>quyết</w:t>
      </w:r>
      <w:r>
        <w:rPr>
          <w:spacing w:val="-3"/>
          <w:sz w:val="28"/>
        </w:rPr>
        <w:t> </w:t>
      </w:r>
      <w:r>
        <w:rPr>
          <w:sz w:val="28"/>
        </w:rPr>
        <w:t>định</w:t>
      </w:r>
      <w:r>
        <w:rPr>
          <w:spacing w:val="-3"/>
          <w:sz w:val="28"/>
        </w:rPr>
        <w:t> </w:t>
      </w:r>
      <w:r>
        <w:rPr>
          <w:sz w:val="28"/>
        </w:rPr>
        <w:t>giải</w:t>
      </w:r>
      <w:r>
        <w:rPr>
          <w:spacing w:val="-3"/>
          <w:sz w:val="28"/>
        </w:rPr>
        <w:t> </w:t>
      </w:r>
      <w:r>
        <w:rPr>
          <w:sz w:val="28"/>
        </w:rPr>
        <w:t>quyết việc dân sự trong thời hạn 10 ngày, Viện Kiểm sát nhân dân tỉnh Đắk L có quyền kháng</w:t>
      </w:r>
      <w:r>
        <w:rPr>
          <w:spacing w:val="-1"/>
          <w:sz w:val="28"/>
        </w:rPr>
        <w:t> </w:t>
      </w:r>
      <w:r>
        <w:rPr>
          <w:sz w:val="28"/>
        </w:rPr>
        <w:t>kháng</w:t>
      </w:r>
      <w:r>
        <w:rPr>
          <w:spacing w:val="-1"/>
          <w:sz w:val="28"/>
        </w:rPr>
        <w:t> </w:t>
      </w:r>
      <w:r>
        <w:rPr>
          <w:sz w:val="28"/>
        </w:rPr>
        <w:t>nghị trong</w:t>
      </w:r>
      <w:r>
        <w:rPr>
          <w:spacing w:val="-1"/>
          <w:sz w:val="28"/>
        </w:rPr>
        <w:t> </w:t>
      </w:r>
      <w:r>
        <w:rPr>
          <w:sz w:val="28"/>
        </w:rPr>
        <w:t>thời hạn</w:t>
      </w:r>
      <w:r>
        <w:rPr>
          <w:spacing w:val="-1"/>
          <w:sz w:val="28"/>
        </w:rPr>
        <w:t> </w:t>
      </w:r>
      <w:r>
        <w:rPr>
          <w:sz w:val="28"/>
        </w:rPr>
        <w:t>15</w:t>
      </w:r>
      <w:r>
        <w:rPr>
          <w:spacing w:val="-3"/>
          <w:sz w:val="28"/>
        </w:rPr>
        <w:t> </w:t>
      </w:r>
      <w:r>
        <w:rPr>
          <w:sz w:val="28"/>
        </w:rPr>
        <w:t>ngày</w:t>
      </w:r>
      <w:r>
        <w:rPr>
          <w:spacing w:val="-5"/>
          <w:sz w:val="28"/>
        </w:rPr>
        <w:t> </w:t>
      </w:r>
      <w:r>
        <w:rPr>
          <w:sz w:val="28"/>
        </w:rPr>
        <w:t>kể</w:t>
      </w:r>
      <w:r>
        <w:rPr>
          <w:spacing w:val="-2"/>
          <w:sz w:val="28"/>
        </w:rPr>
        <w:t> </w:t>
      </w:r>
      <w:r>
        <w:rPr>
          <w:sz w:val="28"/>
        </w:rPr>
        <w:t>từ</w:t>
      </w:r>
      <w:r>
        <w:rPr>
          <w:spacing w:val="-3"/>
          <w:sz w:val="28"/>
        </w:rPr>
        <w:t> </w:t>
      </w:r>
      <w:r>
        <w:rPr>
          <w:sz w:val="28"/>
        </w:rPr>
        <w:t>ngày</w:t>
      </w:r>
      <w:r>
        <w:rPr>
          <w:spacing w:val="-2"/>
          <w:sz w:val="28"/>
        </w:rPr>
        <w:t> </w:t>
      </w:r>
      <w:r>
        <w:rPr>
          <w:sz w:val="28"/>
        </w:rPr>
        <w:t>Tòa</w:t>
      </w:r>
      <w:r>
        <w:rPr>
          <w:spacing w:val="-2"/>
          <w:sz w:val="28"/>
        </w:rPr>
        <w:t> </w:t>
      </w:r>
      <w:r>
        <w:rPr>
          <w:sz w:val="28"/>
        </w:rPr>
        <w:t>án</w:t>
      </w:r>
      <w:r>
        <w:rPr>
          <w:spacing w:val="-1"/>
          <w:sz w:val="28"/>
        </w:rPr>
        <w:t> </w:t>
      </w:r>
      <w:r>
        <w:rPr>
          <w:sz w:val="28"/>
        </w:rPr>
        <w:t>ra</w:t>
      </w:r>
      <w:r>
        <w:rPr>
          <w:spacing w:val="-2"/>
          <w:sz w:val="28"/>
        </w:rPr>
        <w:t> </w:t>
      </w:r>
      <w:r>
        <w:rPr>
          <w:sz w:val="28"/>
        </w:rPr>
        <w:t>quyết định.</w:t>
      </w:r>
    </w:p>
    <w:p>
      <w:pPr>
        <w:pStyle w:val="BodyText"/>
        <w:ind w:right="117"/>
      </w:pPr>
      <w:r>
        <w:rPr/>
        <w:t>Người có</w:t>
      </w:r>
      <w:r>
        <w:rPr>
          <w:spacing w:val="-1"/>
        </w:rPr>
        <w:t> </w:t>
      </w:r>
      <w:r>
        <w:rPr/>
        <w:t>quyền</w:t>
      </w:r>
      <w:r>
        <w:rPr>
          <w:spacing w:val="-1"/>
        </w:rPr>
        <w:t> </w:t>
      </w:r>
      <w:r>
        <w:rPr/>
        <w:t>lợi,</w:t>
      </w:r>
      <w:r>
        <w:rPr>
          <w:spacing w:val="-3"/>
        </w:rPr>
        <w:t> </w:t>
      </w:r>
      <w:r>
        <w:rPr/>
        <w:t>nghĩa</w:t>
      </w:r>
      <w:r>
        <w:rPr>
          <w:spacing w:val="-2"/>
        </w:rPr>
        <w:t> </w:t>
      </w:r>
      <w:r>
        <w:rPr/>
        <w:t>vụ</w:t>
      </w:r>
      <w:r>
        <w:rPr>
          <w:spacing w:val="-1"/>
        </w:rPr>
        <w:t> </w:t>
      </w:r>
      <w:r>
        <w:rPr/>
        <w:t>liên</w:t>
      </w:r>
      <w:r>
        <w:rPr>
          <w:spacing w:val="-2"/>
        </w:rPr>
        <w:t> </w:t>
      </w:r>
      <w:r>
        <w:rPr/>
        <w:t>quan có</w:t>
      </w:r>
      <w:r>
        <w:rPr>
          <w:spacing w:val="-2"/>
        </w:rPr>
        <w:t> </w:t>
      </w:r>
      <w:r>
        <w:rPr/>
        <w:t>quyền</w:t>
      </w:r>
      <w:r>
        <w:rPr>
          <w:spacing w:val="-1"/>
        </w:rPr>
        <w:t> </w:t>
      </w:r>
      <w:r>
        <w:rPr/>
        <w:t>kháng cáo</w:t>
      </w:r>
      <w:r>
        <w:rPr>
          <w:spacing w:val="-1"/>
        </w:rPr>
        <w:t> </w:t>
      </w:r>
      <w:r>
        <w:rPr/>
        <w:t>quyết định</w:t>
      </w:r>
      <w:r>
        <w:rPr>
          <w:spacing w:val="-1"/>
        </w:rPr>
        <w:t> </w:t>
      </w:r>
      <w:r>
        <w:rPr/>
        <w:t>trong thời hạn 10 ngày kể từ ngày nhận được quyết định hoặc ngày niêm yết quyết định.</w:t>
      </w:r>
    </w:p>
    <w:p>
      <w:pPr>
        <w:tabs>
          <w:tab w:pos="4448" w:val="left" w:leader="none"/>
        </w:tabs>
        <w:spacing w:line="309" w:lineRule="exact" w:before="121"/>
        <w:ind w:left="118"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5"/>
          <w:sz w:val="28"/>
        </w:rPr>
        <w:t> </w:t>
      </w:r>
      <w:r>
        <w:rPr>
          <w:b/>
          <w:sz w:val="28"/>
        </w:rPr>
        <w:t>PHÁN</w:t>
      </w:r>
      <w:r>
        <w:rPr>
          <w:b/>
          <w:spacing w:val="-3"/>
          <w:sz w:val="28"/>
        </w:rPr>
        <w:t> </w:t>
      </w:r>
      <w:r>
        <w:rPr>
          <w:b/>
          <w:sz w:val="28"/>
        </w:rPr>
        <w:t>- 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HỌP</w:t>
      </w:r>
    </w:p>
    <w:p>
      <w:pPr>
        <w:pStyle w:val="ListParagraph"/>
        <w:numPr>
          <w:ilvl w:val="0"/>
          <w:numId w:val="4"/>
        </w:numPr>
        <w:tabs>
          <w:tab w:pos="247" w:val="left" w:leader="none"/>
        </w:tabs>
        <w:spacing w:line="229" w:lineRule="exact" w:before="0" w:after="0"/>
        <w:ind w:left="246" w:right="0" w:hanging="129"/>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44" w:val="left" w:leader="none"/>
        </w:tabs>
        <w:spacing w:line="232" w:lineRule="exact" w:before="0" w:after="0"/>
        <w:ind w:left="243" w:right="0" w:hanging="126"/>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tỉnh</w:t>
      </w:r>
      <w:r>
        <w:rPr>
          <w:spacing w:val="-1"/>
          <w:sz w:val="22"/>
        </w:rPr>
        <w:t> </w:t>
      </w:r>
      <w:r>
        <w:rPr>
          <w:sz w:val="22"/>
        </w:rPr>
        <w:t>Đắk</w:t>
      </w:r>
      <w:r>
        <w:rPr>
          <w:spacing w:val="-1"/>
          <w:sz w:val="22"/>
        </w:rPr>
        <w:t> </w:t>
      </w:r>
      <w:r>
        <w:rPr>
          <w:spacing w:val="-5"/>
          <w:sz w:val="22"/>
        </w:rPr>
        <w:t>L;</w:t>
      </w:r>
    </w:p>
    <w:p>
      <w:pPr>
        <w:pStyle w:val="ListParagraph"/>
        <w:numPr>
          <w:ilvl w:val="0"/>
          <w:numId w:val="4"/>
        </w:numPr>
        <w:tabs>
          <w:tab w:pos="244" w:val="left" w:leader="none"/>
        </w:tabs>
        <w:spacing w:line="233" w:lineRule="exact" w:before="0" w:after="0"/>
        <w:ind w:left="243" w:right="0" w:hanging="126"/>
        <w:jc w:val="left"/>
        <w:rPr>
          <w:sz w:val="22"/>
        </w:rPr>
      </w:pPr>
      <w:r>
        <w:rPr>
          <w:sz w:val="22"/>
        </w:rPr>
        <w:t>VKSND</w:t>
      </w:r>
      <w:r>
        <w:rPr>
          <w:spacing w:val="-4"/>
          <w:sz w:val="22"/>
        </w:rPr>
        <w:t> </w:t>
      </w:r>
      <w:r>
        <w:rPr>
          <w:sz w:val="22"/>
        </w:rPr>
        <w:t>huyện</w:t>
      </w:r>
      <w:r>
        <w:rPr>
          <w:spacing w:val="-2"/>
          <w:sz w:val="22"/>
        </w:rPr>
        <w:t> </w:t>
      </w:r>
      <w:r>
        <w:rPr>
          <w:sz w:val="22"/>
        </w:rPr>
        <w:t>Krông</w:t>
      </w:r>
      <w:r>
        <w:rPr>
          <w:spacing w:val="-3"/>
          <w:sz w:val="22"/>
        </w:rPr>
        <w:t> </w:t>
      </w:r>
      <w:r>
        <w:rPr>
          <w:spacing w:val="-5"/>
          <w:sz w:val="22"/>
        </w:rPr>
        <w:t>N;</w:t>
      </w:r>
    </w:p>
    <w:p>
      <w:pPr>
        <w:pStyle w:val="ListParagraph"/>
        <w:numPr>
          <w:ilvl w:val="0"/>
          <w:numId w:val="4"/>
        </w:numPr>
        <w:tabs>
          <w:tab w:pos="247" w:val="left" w:leader="none"/>
        </w:tabs>
        <w:spacing w:line="232" w:lineRule="exact" w:before="0" w:after="0"/>
        <w:ind w:left="246" w:right="0" w:hanging="129"/>
        <w:jc w:val="left"/>
        <w:rPr>
          <w:sz w:val="22"/>
        </w:rPr>
      </w:pPr>
      <w:r>
        <w:rPr>
          <w:sz w:val="22"/>
        </w:rPr>
        <w:t>Chi</w:t>
      </w:r>
      <w:r>
        <w:rPr>
          <w:spacing w:val="-4"/>
          <w:sz w:val="22"/>
        </w:rPr>
        <w:t> </w:t>
      </w:r>
      <w:r>
        <w:rPr>
          <w:sz w:val="22"/>
        </w:rPr>
        <w:t>cục</w:t>
      </w:r>
      <w:r>
        <w:rPr>
          <w:spacing w:val="-5"/>
          <w:sz w:val="22"/>
        </w:rPr>
        <w:t> </w:t>
      </w:r>
      <w:r>
        <w:rPr>
          <w:sz w:val="22"/>
        </w:rPr>
        <w:t>THADS</w:t>
      </w:r>
      <w:r>
        <w:rPr>
          <w:spacing w:val="-2"/>
          <w:sz w:val="22"/>
        </w:rPr>
        <w:t> </w:t>
      </w:r>
      <w:r>
        <w:rPr>
          <w:sz w:val="22"/>
        </w:rPr>
        <w:t>huyện</w:t>
      </w:r>
      <w:r>
        <w:rPr>
          <w:spacing w:val="-3"/>
          <w:sz w:val="22"/>
        </w:rPr>
        <w:t> </w:t>
      </w:r>
      <w:r>
        <w:rPr>
          <w:sz w:val="22"/>
        </w:rPr>
        <w:t>Krông</w:t>
      </w:r>
      <w:r>
        <w:rPr>
          <w:spacing w:val="-5"/>
          <w:sz w:val="22"/>
        </w:rPr>
        <w:t> N;</w:t>
      </w:r>
    </w:p>
    <w:p>
      <w:pPr>
        <w:pStyle w:val="ListParagraph"/>
        <w:numPr>
          <w:ilvl w:val="0"/>
          <w:numId w:val="4"/>
        </w:numPr>
        <w:tabs>
          <w:tab w:pos="247" w:val="left" w:leader="none"/>
        </w:tabs>
        <w:spacing w:line="232" w:lineRule="exact" w:before="0" w:after="0"/>
        <w:ind w:left="246" w:right="0" w:hanging="129"/>
        <w:jc w:val="left"/>
        <w:rPr>
          <w:sz w:val="22"/>
        </w:rPr>
      </w:pPr>
      <w:r>
        <w:rPr>
          <w:sz w:val="22"/>
        </w:rPr>
        <w:t>Ủy</w:t>
      </w:r>
      <w:r>
        <w:rPr>
          <w:spacing w:val="-6"/>
          <w:sz w:val="22"/>
        </w:rPr>
        <w:t> </w:t>
      </w:r>
      <w:r>
        <w:rPr>
          <w:sz w:val="22"/>
        </w:rPr>
        <w:t>ban</w:t>
      </w:r>
      <w:r>
        <w:rPr>
          <w:spacing w:val="-1"/>
          <w:sz w:val="22"/>
        </w:rPr>
        <w:t> </w:t>
      </w:r>
      <w:r>
        <w:rPr>
          <w:sz w:val="22"/>
        </w:rPr>
        <w:t>nhân</w:t>
      </w:r>
      <w:r>
        <w:rPr>
          <w:spacing w:val="-1"/>
          <w:sz w:val="22"/>
        </w:rPr>
        <w:t> </w:t>
      </w:r>
      <w:r>
        <w:rPr>
          <w:sz w:val="22"/>
        </w:rPr>
        <w:t>dân</w:t>
      </w:r>
      <w:r>
        <w:rPr>
          <w:spacing w:val="-1"/>
          <w:sz w:val="22"/>
        </w:rPr>
        <w:t> </w:t>
      </w:r>
      <w:r>
        <w:rPr>
          <w:sz w:val="22"/>
        </w:rPr>
        <w:t>xã Ea</w:t>
      </w:r>
      <w:r>
        <w:rPr>
          <w:spacing w:val="-2"/>
          <w:sz w:val="22"/>
        </w:rPr>
        <w:t> </w:t>
      </w:r>
      <w:r>
        <w:rPr>
          <w:spacing w:val="-5"/>
          <w:sz w:val="22"/>
        </w:rPr>
        <w:t>T;</w:t>
      </w:r>
    </w:p>
    <w:p>
      <w:pPr>
        <w:pStyle w:val="ListParagraph"/>
        <w:numPr>
          <w:ilvl w:val="0"/>
          <w:numId w:val="4"/>
        </w:numPr>
        <w:tabs>
          <w:tab w:pos="244" w:val="left" w:leader="none"/>
        </w:tabs>
        <w:spacing w:line="240" w:lineRule="exact" w:before="0" w:after="0"/>
        <w:ind w:left="243" w:right="0" w:hanging="126"/>
        <w:jc w:val="left"/>
        <w:rPr>
          <w:sz w:val="22"/>
        </w:rPr>
      </w:pPr>
      <w:r>
        <w:rPr>
          <w:sz w:val="22"/>
        </w:rPr>
        <w:t>Lưu văn</w:t>
      </w:r>
      <w:r>
        <w:rPr>
          <w:spacing w:val="-1"/>
          <w:sz w:val="22"/>
        </w:rPr>
        <w:t> </w:t>
      </w:r>
      <w:r>
        <w:rPr>
          <w:sz w:val="22"/>
        </w:rPr>
        <w:t>thư,</w:t>
      </w:r>
      <w:r>
        <w:rPr>
          <w:spacing w:val="-2"/>
          <w:sz w:val="22"/>
        </w:rPr>
        <w:t> </w:t>
      </w:r>
      <w:r>
        <w:rPr>
          <w:sz w:val="22"/>
        </w:rPr>
        <w:t>hồ</w:t>
      </w:r>
      <w:r>
        <w:rPr>
          <w:spacing w:val="-3"/>
          <w:sz w:val="22"/>
        </w:rPr>
        <w:t> </w:t>
      </w:r>
      <w:r>
        <w:rPr>
          <w:sz w:val="22"/>
        </w:rPr>
        <w:t>sơ</w:t>
      </w:r>
      <w:r>
        <w:rPr>
          <w:spacing w:val="-1"/>
          <w:sz w:val="22"/>
        </w:rPr>
        <w:t> </w:t>
      </w:r>
      <w:r>
        <w:rPr>
          <w:sz w:val="22"/>
        </w:rPr>
        <w:t>việc</w:t>
      </w:r>
      <w:r>
        <w:rPr>
          <w:spacing w:val="-1"/>
          <w:sz w:val="22"/>
        </w:rPr>
        <w:t> </w:t>
      </w:r>
      <w:r>
        <w:rPr>
          <w:sz w:val="22"/>
        </w:rPr>
        <w:t>dân</w:t>
      </w:r>
      <w:r>
        <w:rPr>
          <w:spacing w:val="-1"/>
          <w:sz w:val="22"/>
        </w:rPr>
        <w:t> </w:t>
      </w:r>
      <w:r>
        <w:rPr>
          <w:spacing w:val="-5"/>
          <w:sz w:val="22"/>
        </w:rPr>
        <w:t>sự.</w:t>
      </w:r>
    </w:p>
    <w:p>
      <w:pPr>
        <w:spacing w:line="311" w:lineRule="exact" w:before="0"/>
        <w:ind w:left="6208" w:right="0" w:firstLine="0"/>
        <w:jc w:val="left"/>
        <w:rPr>
          <w:b/>
          <w:sz w:val="28"/>
        </w:rPr>
      </w:pPr>
      <w:r>
        <w:rPr>
          <w:b/>
          <w:sz w:val="28"/>
        </w:rPr>
        <w:t>Phạm</w:t>
      </w:r>
      <w:r>
        <w:rPr>
          <w:b/>
          <w:spacing w:val="-6"/>
          <w:sz w:val="28"/>
        </w:rPr>
        <w:t> </w:t>
      </w:r>
      <w:r>
        <w:rPr>
          <w:b/>
          <w:sz w:val="28"/>
        </w:rPr>
        <w:t>Minh</w:t>
      </w:r>
      <w:r>
        <w:rPr>
          <w:b/>
          <w:spacing w:val="-2"/>
          <w:sz w:val="28"/>
        </w:rPr>
        <w:t> </w:t>
      </w:r>
      <w:r>
        <w:rPr>
          <w:b/>
          <w:spacing w:val="-4"/>
          <w:sz w:val="28"/>
        </w:rPr>
        <w:t>Thuấn</w:t>
      </w:r>
    </w:p>
    <w:p>
      <w:pPr>
        <w:spacing w:after="0" w:line="311" w:lineRule="exact"/>
        <w:jc w:val="left"/>
        <w:rPr>
          <w:sz w:val="28"/>
        </w:rPr>
        <w:sectPr>
          <w:pgSz w:w="11910" w:h="16850"/>
          <w:pgMar w:header="0" w:footer="680" w:top="640" w:bottom="1000" w:left="1300" w:right="1020"/>
        </w:sectPr>
      </w:pPr>
    </w:p>
    <w:p>
      <w:pPr>
        <w:pStyle w:val="BodyText"/>
        <w:spacing w:before="4"/>
        <w:ind w:left="0" w:firstLine="0"/>
        <w:jc w:val="left"/>
        <w:rPr>
          <w:b/>
          <w:sz w:val="17"/>
        </w:rPr>
      </w:pPr>
    </w:p>
    <w:sectPr>
      <w:footerReference w:type="default" r:id="rId6"/>
      <w:pgSz w:w="11920" w:h="16860"/>
      <w:pgMar w:footer="0" w:header="0" w:top="19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15"/>
      </w:rPr>
    </w:pPr>
    <w:r>
      <w:rPr/>
      <w:pict>
        <v:shapetype id="_x0000_t202" o:spt="202" coordsize="21600,21600" path="m,l,21600r21600,l21600,xe">
          <v:stroke joinstyle="miter"/>
          <v:path gradientshapeok="t" o:connecttype="rect"/>
        </v:shapetype>
        <v:shape style="position:absolute;margin-left:312.910004pt;margin-top:790.347168pt;width:13.35pt;height:16.4pt;mso-position-horizontal-relative:page;mso-position-vertical-relative:page;z-index:-15787520" type="#_x0000_t202" id="docshape1" filled="false" stroked="false">
          <v:textbox inset="0,0,0,0">
            <w:txbxContent>
              <w:p>
                <w:pPr>
                  <w:spacing w:before="8"/>
                  <w:ind w:left="60" w:right="0" w:firstLine="0"/>
                  <w:jc w:val="left"/>
                  <w:rPr>
                    <w:sz w:val="26"/>
                  </w:rPr>
                </w:pPr>
                <w:r>
                  <w:rPr>
                    <w:w w:val="97"/>
                    <w:sz w:val="26"/>
                  </w:rPr>
                  <w:fldChar w:fldCharType="begin"/>
                </w:r>
                <w:r>
                  <w:rPr>
                    <w:w w:val="97"/>
                    <w:sz w:val="26"/>
                  </w:rPr>
                  <w:instrText> PAGE </w:instrText>
                </w:r>
                <w:r>
                  <w:rPr>
                    <w:w w:val="97"/>
                    <w:sz w:val="26"/>
                  </w:rPr>
                  <w:fldChar w:fldCharType="separate"/>
                </w:r>
                <w:r>
                  <w:rPr>
                    <w:w w:val="97"/>
                    <w:sz w:val="26"/>
                  </w:rPr>
                  <w:t>2</w:t>
                </w:r>
                <w:r>
                  <w:rPr>
                    <w:w w:val="97"/>
                    <w:sz w:val="2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4" w:hanging="128"/>
      </w:pPr>
      <w:rPr>
        <w:rFonts w:hint="default"/>
        <w:lang w:val="vi" w:eastAsia="en-US" w:bidi="ar-SA"/>
      </w:rPr>
    </w:lvl>
    <w:lvl w:ilvl="2">
      <w:start w:val="0"/>
      <w:numFmt w:val="bullet"/>
      <w:lvlText w:val="•"/>
      <w:lvlJc w:val="left"/>
      <w:pPr>
        <w:ind w:left="2109" w:hanging="128"/>
      </w:pPr>
      <w:rPr>
        <w:rFonts w:hint="default"/>
        <w:lang w:val="vi" w:eastAsia="en-US" w:bidi="ar-SA"/>
      </w:rPr>
    </w:lvl>
    <w:lvl w:ilvl="3">
      <w:start w:val="0"/>
      <w:numFmt w:val="bullet"/>
      <w:lvlText w:val="•"/>
      <w:lvlJc w:val="left"/>
      <w:pPr>
        <w:ind w:left="3043" w:hanging="128"/>
      </w:pPr>
      <w:rPr>
        <w:rFonts w:hint="default"/>
        <w:lang w:val="vi" w:eastAsia="en-US" w:bidi="ar-SA"/>
      </w:rPr>
    </w:lvl>
    <w:lvl w:ilvl="4">
      <w:start w:val="0"/>
      <w:numFmt w:val="bullet"/>
      <w:lvlText w:val="•"/>
      <w:lvlJc w:val="left"/>
      <w:pPr>
        <w:ind w:left="3978" w:hanging="128"/>
      </w:pPr>
      <w:rPr>
        <w:rFonts w:hint="default"/>
        <w:lang w:val="vi" w:eastAsia="en-US" w:bidi="ar-SA"/>
      </w:rPr>
    </w:lvl>
    <w:lvl w:ilvl="5">
      <w:start w:val="0"/>
      <w:numFmt w:val="bullet"/>
      <w:lvlText w:val="•"/>
      <w:lvlJc w:val="left"/>
      <w:pPr>
        <w:ind w:left="4913" w:hanging="128"/>
      </w:pPr>
      <w:rPr>
        <w:rFonts w:hint="default"/>
        <w:lang w:val="vi" w:eastAsia="en-US" w:bidi="ar-SA"/>
      </w:rPr>
    </w:lvl>
    <w:lvl w:ilvl="6">
      <w:start w:val="0"/>
      <w:numFmt w:val="bullet"/>
      <w:lvlText w:val="•"/>
      <w:lvlJc w:val="left"/>
      <w:pPr>
        <w:ind w:left="5847" w:hanging="128"/>
      </w:pPr>
      <w:rPr>
        <w:rFonts w:hint="default"/>
        <w:lang w:val="vi" w:eastAsia="en-US" w:bidi="ar-SA"/>
      </w:rPr>
    </w:lvl>
    <w:lvl w:ilvl="7">
      <w:start w:val="0"/>
      <w:numFmt w:val="bullet"/>
      <w:lvlText w:val="•"/>
      <w:lvlJc w:val="left"/>
      <w:pPr>
        <w:ind w:left="6782" w:hanging="128"/>
      </w:pPr>
      <w:rPr>
        <w:rFonts w:hint="default"/>
        <w:lang w:val="vi" w:eastAsia="en-US" w:bidi="ar-SA"/>
      </w:rPr>
    </w:lvl>
    <w:lvl w:ilvl="8">
      <w:start w:val="0"/>
      <w:numFmt w:val="bullet"/>
      <w:lvlText w:val="•"/>
      <w:lvlJc w:val="left"/>
      <w:pPr>
        <w:ind w:left="7717" w:hanging="128"/>
      </w:pPr>
      <w:rPr>
        <w:rFonts w:hint="default"/>
        <w:lang w:val="vi" w:eastAsia="en-US" w:bidi="ar-SA"/>
      </w:rPr>
    </w:lvl>
  </w:abstractNum>
  <w:abstractNum w:abstractNumId="2">
    <w:multiLevelType w:val="hybridMultilevel"/>
    <w:lvl w:ilvl="0">
      <w:start w:val="1"/>
      <w:numFmt w:val="decimal"/>
      <w:lvlText w:val="%1."/>
      <w:lvlJc w:val="left"/>
      <w:pPr>
        <w:ind w:left="110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8" w:hanging="281"/>
      </w:pPr>
      <w:rPr>
        <w:rFonts w:hint="default"/>
        <w:lang w:val="vi" w:eastAsia="en-US" w:bidi="ar-SA"/>
      </w:rPr>
    </w:lvl>
    <w:lvl w:ilvl="2">
      <w:start w:val="0"/>
      <w:numFmt w:val="bullet"/>
      <w:lvlText w:val="•"/>
      <w:lvlJc w:val="left"/>
      <w:pPr>
        <w:ind w:left="2797" w:hanging="281"/>
      </w:pPr>
      <w:rPr>
        <w:rFonts w:hint="default"/>
        <w:lang w:val="vi" w:eastAsia="en-US" w:bidi="ar-SA"/>
      </w:rPr>
    </w:lvl>
    <w:lvl w:ilvl="3">
      <w:start w:val="0"/>
      <w:numFmt w:val="bullet"/>
      <w:lvlText w:val="•"/>
      <w:lvlJc w:val="left"/>
      <w:pPr>
        <w:ind w:left="3645" w:hanging="281"/>
      </w:pPr>
      <w:rPr>
        <w:rFonts w:hint="default"/>
        <w:lang w:val="vi" w:eastAsia="en-US" w:bidi="ar-SA"/>
      </w:rPr>
    </w:lvl>
    <w:lvl w:ilvl="4">
      <w:start w:val="0"/>
      <w:numFmt w:val="bullet"/>
      <w:lvlText w:val="•"/>
      <w:lvlJc w:val="left"/>
      <w:pPr>
        <w:ind w:left="4494" w:hanging="281"/>
      </w:pPr>
      <w:rPr>
        <w:rFonts w:hint="default"/>
        <w:lang w:val="vi" w:eastAsia="en-US" w:bidi="ar-SA"/>
      </w:rPr>
    </w:lvl>
    <w:lvl w:ilvl="5">
      <w:start w:val="0"/>
      <w:numFmt w:val="bullet"/>
      <w:lvlText w:val="•"/>
      <w:lvlJc w:val="left"/>
      <w:pPr>
        <w:ind w:left="5343" w:hanging="281"/>
      </w:pPr>
      <w:rPr>
        <w:rFonts w:hint="default"/>
        <w:lang w:val="vi" w:eastAsia="en-US" w:bidi="ar-SA"/>
      </w:rPr>
    </w:lvl>
    <w:lvl w:ilvl="6">
      <w:start w:val="0"/>
      <w:numFmt w:val="bullet"/>
      <w:lvlText w:val="•"/>
      <w:lvlJc w:val="left"/>
      <w:pPr>
        <w:ind w:left="619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89" w:hanging="281"/>
      </w:pPr>
      <w:rPr>
        <w:rFonts w:hint="default"/>
        <w:lang w:val="vi" w:eastAsia="en-US" w:bidi="ar-SA"/>
      </w:rPr>
    </w:lvl>
  </w:abstractNum>
  <w:abstractNum w:abstractNumId="1">
    <w:multiLevelType w:val="hybridMultilevel"/>
    <w:lvl w:ilvl="0">
      <w:start w:val="1"/>
      <w:numFmt w:val="decimal"/>
      <w:lvlText w:val="[%1]"/>
      <w:lvlJc w:val="left"/>
      <w:pPr>
        <w:ind w:left="118"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410"/>
      </w:pPr>
      <w:rPr>
        <w:rFonts w:hint="default"/>
        <w:lang w:val="vi" w:eastAsia="en-US" w:bidi="ar-SA"/>
      </w:rPr>
    </w:lvl>
    <w:lvl w:ilvl="2">
      <w:start w:val="0"/>
      <w:numFmt w:val="bullet"/>
      <w:lvlText w:val="•"/>
      <w:lvlJc w:val="left"/>
      <w:pPr>
        <w:ind w:left="2013" w:hanging="410"/>
      </w:pPr>
      <w:rPr>
        <w:rFonts w:hint="default"/>
        <w:lang w:val="vi" w:eastAsia="en-US" w:bidi="ar-SA"/>
      </w:rPr>
    </w:lvl>
    <w:lvl w:ilvl="3">
      <w:start w:val="0"/>
      <w:numFmt w:val="bullet"/>
      <w:lvlText w:val="•"/>
      <w:lvlJc w:val="left"/>
      <w:pPr>
        <w:ind w:left="2959" w:hanging="410"/>
      </w:pPr>
      <w:rPr>
        <w:rFonts w:hint="default"/>
        <w:lang w:val="vi" w:eastAsia="en-US" w:bidi="ar-SA"/>
      </w:rPr>
    </w:lvl>
    <w:lvl w:ilvl="4">
      <w:start w:val="0"/>
      <w:numFmt w:val="bullet"/>
      <w:lvlText w:val="•"/>
      <w:lvlJc w:val="left"/>
      <w:pPr>
        <w:ind w:left="3906" w:hanging="410"/>
      </w:pPr>
      <w:rPr>
        <w:rFonts w:hint="default"/>
        <w:lang w:val="vi" w:eastAsia="en-US" w:bidi="ar-SA"/>
      </w:rPr>
    </w:lvl>
    <w:lvl w:ilvl="5">
      <w:start w:val="0"/>
      <w:numFmt w:val="bullet"/>
      <w:lvlText w:val="•"/>
      <w:lvlJc w:val="left"/>
      <w:pPr>
        <w:ind w:left="4853" w:hanging="410"/>
      </w:pPr>
      <w:rPr>
        <w:rFonts w:hint="default"/>
        <w:lang w:val="vi" w:eastAsia="en-US" w:bidi="ar-SA"/>
      </w:rPr>
    </w:lvl>
    <w:lvl w:ilvl="6">
      <w:start w:val="0"/>
      <w:numFmt w:val="bullet"/>
      <w:lvlText w:val="•"/>
      <w:lvlJc w:val="left"/>
      <w:pPr>
        <w:ind w:left="5799" w:hanging="410"/>
      </w:pPr>
      <w:rPr>
        <w:rFonts w:hint="default"/>
        <w:lang w:val="vi" w:eastAsia="en-US" w:bidi="ar-SA"/>
      </w:rPr>
    </w:lvl>
    <w:lvl w:ilvl="7">
      <w:start w:val="0"/>
      <w:numFmt w:val="bullet"/>
      <w:lvlText w:val="•"/>
      <w:lvlJc w:val="left"/>
      <w:pPr>
        <w:ind w:left="6746" w:hanging="410"/>
      </w:pPr>
      <w:rPr>
        <w:rFonts w:hint="default"/>
        <w:lang w:val="vi" w:eastAsia="en-US" w:bidi="ar-SA"/>
      </w:rPr>
    </w:lvl>
    <w:lvl w:ilvl="8">
      <w:start w:val="0"/>
      <w:numFmt w:val="bullet"/>
      <w:lvlText w:val="•"/>
      <w:lvlJc w:val="left"/>
      <w:pPr>
        <w:ind w:left="7693" w:hanging="410"/>
      </w:pPr>
      <w:rPr>
        <w:rFonts w:hint="default"/>
        <w:lang w:val="vi" w:eastAsia="en-US" w:bidi="ar-SA"/>
      </w:rPr>
    </w:lvl>
  </w:abstractNum>
  <w:abstractNum w:abstractNumId="0">
    <w:multiLevelType w:val="hybridMultilevel"/>
    <w:lvl w:ilvl="0">
      <w:start w:val="1"/>
      <w:numFmt w:val="decimal"/>
      <w:lvlText w:val="%1."/>
      <w:lvlJc w:val="left"/>
      <w:pPr>
        <w:ind w:left="838"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14" w:hanging="281"/>
      </w:pPr>
      <w:rPr>
        <w:rFonts w:hint="default"/>
        <w:lang w:val="vi" w:eastAsia="en-US" w:bidi="ar-SA"/>
      </w:rPr>
    </w:lvl>
    <w:lvl w:ilvl="2">
      <w:start w:val="0"/>
      <w:numFmt w:val="bullet"/>
      <w:lvlText w:val="•"/>
      <w:lvlJc w:val="left"/>
      <w:pPr>
        <w:ind w:left="2589" w:hanging="281"/>
      </w:pPr>
      <w:rPr>
        <w:rFonts w:hint="default"/>
        <w:lang w:val="vi" w:eastAsia="en-US" w:bidi="ar-SA"/>
      </w:rPr>
    </w:lvl>
    <w:lvl w:ilvl="3">
      <w:start w:val="0"/>
      <w:numFmt w:val="bullet"/>
      <w:lvlText w:val="•"/>
      <w:lvlJc w:val="left"/>
      <w:pPr>
        <w:ind w:left="3463" w:hanging="281"/>
      </w:pPr>
      <w:rPr>
        <w:rFonts w:hint="default"/>
        <w:lang w:val="vi" w:eastAsia="en-US" w:bidi="ar-SA"/>
      </w:rPr>
    </w:lvl>
    <w:lvl w:ilvl="4">
      <w:start w:val="0"/>
      <w:numFmt w:val="bullet"/>
      <w:lvlText w:val="•"/>
      <w:lvlJc w:val="left"/>
      <w:pPr>
        <w:ind w:left="4338" w:hanging="281"/>
      </w:pPr>
      <w:rPr>
        <w:rFonts w:hint="default"/>
        <w:lang w:val="vi" w:eastAsia="en-US" w:bidi="ar-SA"/>
      </w:rPr>
    </w:lvl>
    <w:lvl w:ilvl="5">
      <w:start w:val="0"/>
      <w:numFmt w:val="bullet"/>
      <w:lvlText w:val="•"/>
      <w:lvlJc w:val="left"/>
      <w:pPr>
        <w:ind w:left="5213" w:hanging="281"/>
      </w:pPr>
      <w:rPr>
        <w:rFonts w:hint="default"/>
        <w:lang w:val="vi" w:eastAsia="en-US" w:bidi="ar-SA"/>
      </w:rPr>
    </w:lvl>
    <w:lvl w:ilvl="6">
      <w:start w:val="0"/>
      <w:numFmt w:val="bullet"/>
      <w:lvlText w:val="•"/>
      <w:lvlJc w:val="left"/>
      <w:pPr>
        <w:ind w:left="6087" w:hanging="281"/>
      </w:pPr>
      <w:rPr>
        <w:rFonts w:hint="default"/>
        <w:lang w:val="vi" w:eastAsia="en-US" w:bidi="ar-SA"/>
      </w:rPr>
    </w:lvl>
    <w:lvl w:ilvl="7">
      <w:start w:val="0"/>
      <w:numFmt w:val="bullet"/>
      <w:lvlText w:val="•"/>
      <w:lvlJc w:val="left"/>
      <w:pPr>
        <w:ind w:left="6962" w:hanging="281"/>
      </w:pPr>
      <w:rPr>
        <w:rFonts w:hint="default"/>
        <w:lang w:val="vi" w:eastAsia="en-US" w:bidi="ar-SA"/>
      </w:rPr>
    </w:lvl>
    <w:lvl w:ilvl="8">
      <w:start w:val="0"/>
      <w:numFmt w:val="bullet"/>
      <w:lvlText w:val="•"/>
      <w:lvlJc w:val="left"/>
      <w:pPr>
        <w:ind w:left="7837"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18"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4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2023-04-25T01:22:47Z</dcterms:created>
  <dcterms:modified xsi:type="dcterms:W3CDTF">2023-04-25T01:22:47Z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