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0"/>
        <w:gridCol w:w="6139"/>
      </w:tblGrid>
      <w:tr>
        <w:trPr>
          <w:trHeight w:val="681" w:hRule="atLeast"/>
        </w:trPr>
        <w:tc>
          <w:tcPr>
            <w:tcW w:w="3650" w:type="dxa"/>
          </w:tcPr>
          <w:p>
            <w:pPr>
              <w:pStyle w:val="TableParagraph"/>
              <w:spacing w:before="7"/>
              <w:ind w:left="49" w:right="242"/>
              <w:jc w:val="center"/>
              <w:rPr>
                <w:b/>
                <w:sz w:val="26"/>
              </w:rPr>
            </w:pPr>
            <w:r>
              <w:rPr>
                <w:b/>
                <w:sz w:val="26"/>
              </w:rPr>
              <w:t>TAND</w:t>
            </w:r>
            <w:r>
              <w:rPr>
                <w:b/>
                <w:spacing w:val="-9"/>
                <w:sz w:val="26"/>
              </w:rPr>
              <w:t> </w:t>
            </w:r>
            <w:r>
              <w:rPr>
                <w:b/>
                <w:sz w:val="26"/>
              </w:rPr>
              <w:t>HUYỆN</w:t>
            </w:r>
            <w:r>
              <w:rPr>
                <w:b/>
                <w:spacing w:val="-6"/>
                <w:sz w:val="26"/>
              </w:rPr>
              <w:t> </w:t>
            </w:r>
            <w:r>
              <w:rPr>
                <w:b/>
                <w:sz w:val="26"/>
              </w:rPr>
              <w:t>THAN</w:t>
            </w:r>
            <w:r>
              <w:rPr>
                <w:b/>
                <w:spacing w:val="-9"/>
                <w:sz w:val="26"/>
              </w:rPr>
              <w:t> </w:t>
            </w:r>
            <w:r>
              <w:rPr>
                <w:b/>
                <w:spacing w:val="-4"/>
                <w:sz w:val="26"/>
              </w:rPr>
              <w:t>UYÊN</w:t>
            </w:r>
          </w:p>
          <w:p>
            <w:pPr>
              <w:pStyle w:val="TableParagraph"/>
              <w:spacing w:line="298" w:lineRule="exact" w:before="33"/>
              <w:ind w:left="13" w:right="242"/>
              <w:jc w:val="center"/>
              <w:rPr>
                <w:b/>
                <w:sz w:val="26"/>
              </w:rPr>
            </w:pPr>
            <w:r>
              <w:rPr>
                <w:b/>
                <w:sz w:val="26"/>
              </w:rPr>
              <w:t>TỈNH</w:t>
            </w:r>
            <w:r>
              <w:rPr>
                <w:b/>
                <w:spacing w:val="-6"/>
                <w:sz w:val="26"/>
              </w:rPr>
              <w:t> </w:t>
            </w:r>
            <w:r>
              <w:rPr>
                <w:b/>
                <w:sz w:val="26"/>
              </w:rPr>
              <w:t>LAI</w:t>
            </w:r>
            <w:r>
              <w:rPr>
                <w:b/>
                <w:spacing w:val="-5"/>
                <w:sz w:val="26"/>
              </w:rPr>
              <w:t> </w:t>
            </w:r>
            <w:r>
              <w:rPr>
                <w:b/>
                <w:spacing w:val="-4"/>
                <w:sz w:val="26"/>
              </w:rPr>
              <w:t>CHÂU</w:t>
            </w:r>
          </w:p>
        </w:tc>
        <w:tc>
          <w:tcPr>
            <w:tcW w:w="6139" w:type="dxa"/>
          </w:tcPr>
          <w:p>
            <w:pPr>
              <w:pStyle w:val="TableParagraph"/>
              <w:spacing w:line="311" w:lineRule="exact"/>
              <w:ind w:left="245"/>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8"/>
              <w:ind w:left="1680"/>
              <w:rPr>
                <w:b/>
                <w:sz w:val="26"/>
              </w:rPr>
            </w:pPr>
            <w:r>
              <w:rPr>
                <w:b/>
                <w:sz w:val="26"/>
              </w:rPr>
              <w:t>Độc</w:t>
            </w:r>
            <w:r>
              <w:rPr>
                <w:b/>
                <w:spacing w:val="-2"/>
                <w:sz w:val="26"/>
              </w:rPr>
              <w:t> </w:t>
            </w:r>
            <w:r>
              <w:rPr>
                <w:b/>
                <w:sz w:val="26"/>
              </w:rPr>
              <w:t>lập</w:t>
            </w:r>
            <w:r>
              <w:rPr>
                <w:b/>
                <w:spacing w:val="-2"/>
                <w:sz w:val="26"/>
              </w:rPr>
              <w:t> </w:t>
            </w:r>
            <w:r>
              <w:rPr>
                <w:b/>
                <w:sz w:val="26"/>
              </w:rPr>
              <w:t>–</w:t>
            </w:r>
            <w:r>
              <w:rPr>
                <w:b/>
                <w:spacing w:val="-5"/>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3"/>
                <w:sz w:val="26"/>
              </w:rPr>
              <w:t> </w:t>
            </w:r>
            <w:r>
              <w:rPr>
                <w:b/>
                <w:spacing w:val="-4"/>
                <w:sz w:val="26"/>
              </w:rPr>
              <w:t>phúc</w:t>
            </w:r>
          </w:p>
        </w:tc>
      </w:tr>
      <w:tr>
        <w:trPr>
          <w:trHeight w:val="950" w:hRule="atLeast"/>
        </w:trPr>
        <w:tc>
          <w:tcPr>
            <w:tcW w:w="3650" w:type="dxa"/>
          </w:tcPr>
          <w:p>
            <w:pPr>
              <w:pStyle w:val="TableParagraph"/>
              <w:spacing w:line="20" w:lineRule="exact"/>
              <w:ind w:left="916"/>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before="10"/>
              <w:ind w:left="0"/>
              <w:rPr>
                <w:sz w:val="23"/>
              </w:rPr>
            </w:pPr>
          </w:p>
          <w:p>
            <w:pPr>
              <w:pStyle w:val="TableParagraph"/>
              <w:spacing w:line="330" w:lineRule="atLeast"/>
              <w:ind w:left="856" w:hanging="492"/>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30/2023/HSST Ngày 12/01/2023</w:t>
            </w:r>
          </w:p>
        </w:tc>
        <w:tc>
          <w:tcPr>
            <w:tcW w:w="6139" w:type="dxa"/>
          </w:tcPr>
          <w:p>
            <w:pPr>
              <w:pStyle w:val="TableParagraph"/>
              <w:spacing w:line="20" w:lineRule="exact"/>
              <w:ind w:left="2111"/>
              <w:rPr>
                <w:sz w:val="2"/>
              </w:rPr>
            </w:pPr>
            <w:r>
              <w:rPr>
                <w:sz w:val="2"/>
              </w:rPr>
              <w:pict>
                <v:group style="width:126pt;height:.75pt;mso-position-horizontal-relative:char;mso-position-vertical-relative:line" id="docshapegroup3" coordorigin="0,0" coordsize="2520,15">
                  <v:line style="position:absolute" from="0,8" to="2520,8" stroked="true" strokeweight=".75pt" strokecolor="#000000">
                    <v:stroke dashstyle="solid"/>
                  </v:line>
                </v:group>
              </w:pict>
            </w:r>
            <w:r>
              <w:rPr>
                <w:sz w:val="2"/>
              </w:rPr>
            </w:r>
          </w:p>
        </w:tc>
      </w:tr>
    </w:tbl>
    <w:p>
      <w:pPr>
        <w:pStyle w:val="BodyText"/>
        <w:spacing w:before="7"/>
        <w:ind w:left="0" w:firstLine="0"/>
        <w:jc w:val="left"/>
        <w:rPr>
          <w:sz w:val="16"/>
        </w:rPr>
      </w:pPr>
    </w:p>
    <w:p>
      <w:pPr>
        <w:pStyle w:val="Title"/>
      </w:pPr>
      <w:r>
        <w:rPr/>
        <w:t>NHÂN</w:t>
      </w:r>
      <w:r>
        <w:rPr>
          <w:spacing w:val="-12"/>
        </w:rPr>
        <w:t> </w:t>
      </w:r>
      <w:r>
        <w:rPr>
          <w:spacing w:val="-4"/>
        </w:rPr>
        <w:t>DANH</w:t>
      </w:r>
    </w:p>
    <w:p>
      <w:pPr>
        <w:pStyle w:val="Heading1"/>
        <w:spacing w:line="318" w:lineRule="exact"/>
        <w:ind w:right="749"/>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5"/>
        <w:ind w:left="0" w:firstLine="0"/>
        <w:jc w:val="left"/>
        <w:rPr>
          <w:b/>
          <w:sz w:val="29"/>
        </w:rPr>
      </w:pPr>
    </w:p>
    <w:p>
      <w:pPr>
        <w:spacing w:before="0"/>
        <w:ind w:left="1469" w:right="75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THAN</w:t>
      </w:r>
      <w:r>
        <w:rPr>
          <w:b/>
          <w:spacing w:val="-3"/>
          <w:sz w:val="28"/>
        </w:rPr>
        <w:t> </w:t>
      </w:r>
      <w:r>
        <w:rPr>
          <w:b/>
          <w:sz w:val="28"/>
        </w:rPr>
        <w:t>UYÊN,</w:t>
      </w:r>
      <w:r>
        <w:rPr>
          <w:b/>
          <w:spacing w:val="-4"/>
          <w:sz w:val="28"/>
        </w:rPr>
        <w:t> </w:t>
      </w:r>
      <w:r>
        <w:rPr>
          <w:b/>
          <w:sz w:val="28"/>
        </w:rPr>
        <w:t>TỈNH</w:t>
      </w:r>
      <w:r>
        <w:rPr>
          <w:b/>
          <w:spacing w:val="-2"/>
          <w:sz w:val="28"/>
        </w:rPr>
        <w:t> </w:t>
      </w:r>
      <w:r>
        <w:rPr>
          <w:b/>
          <w:sz w:val="28"/>
        </w:rPr>
        <w:t>LAI</w:t>
      </w:r>
      <w:r>
        <w:rPr>
          <w:b/>
          <w:spacing w:val="-1"/>
          <w:sz w:val="28"/>
        </w:rPr>
        <w:t> </w:t>
      </w:r>
      <w:r>
        <w:rPr>
          <w:b/>
          <w:spacing w:val="-4"/>
          <w:sz w:val="28"/>
        </w:rPr>
        <w:t>CHÂU</w:t>
      </w:r>
    </w:p>
    <w:p>
      <w:pPr>
        <w:pStyle w:val="BodyText"/>
        <w:spacing w:before="4"/>
        <w:ind w:left="0" w:firstLine="0"/>
        <w:jc w:val="left"/>
        <w:rPr>
          <w:b/>
          <w:sz w:val="29"/>
        </w:rPr>
      </w:pPr>
    </w:p>
    <w:p>
      <w:pPr>
        <w:spacing w:before="0"/>
        <w:ind w:left="1028" w:right="0" w:firstLine="0"/>
        <w:jc w:val="left"/>
        <w:rPr>
          <w:b/>
          <w:i/>
          <w:sz w:val="28"/>
        </w:rPr>
      </w:pPr>
      <w:r>
        <w:rPr>
          <w:rFonts w:ascii="Arial" w:hAnsi="Arial"/>
          <w:b/>
          <w:i/>
          <w:sz w:val="28"/>
        </w:rPr>
        <w:t>-</w:t>
      </w:r>
      <w:r>
        <w:rPr>
          <w:rFonts w:ascii="Arial" w:hAnsi="Arial"/>
          <w:b/>
          <w:i/>
          <w:spacing w:val="-12"/>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7"/>
        <w:ind w:left="958" w:right="0" w:firstLine="0"/>
        <w:jc w:val="left"/>
        <w:rPr>
          <w:b/>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b/>
          <w:sz w:val="28"/>
        </w:rPr>
        <w:t>Đoàn</w:t>
      </w:r>
      <w:r>
        <w:rPr>
          <w:b/>
          <w:spacing w:val="-3"/>
          <w:sz w:val="28"/>
        </w:rPr>
        <w:t> </w:t>
      </w:r>
      <w:r>
        <w:rPr>
          <w:b/>
          <w:sz w:val="28"/>
        </w:rPr>
        <w:t>Trung</w:t>
      </w:r>
      <w:r>
        <w:rPr>
          <w:b/>
          <w:spacing w:val="-1"/>
          <w:sz w:val="28"/>
        </w:rPr>
        <w:t> </w:t>
      </w:r>
      <w:r>
        <w:rPr>
          <w:b/>
          <w:spacing w:val="-2"/>
          <w:sz w:val="28"/>
        </w:rPr>
        <w:t>Phước</w:t>
      </w:r>
    </w:p>
    <w:p>
      <w:pPr>
        <w:spacing w:before="9"/>
        <w:ind w:left="958" w:right="0" w:firstLine="0"/>
        <w:jc w:val="left"/>
        <w:rPr>
          <w:b/>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i/>
          <w:spacing w:val="-1"/>
          <w:sz w:val="28"/>
        </w:rPr>
        <w:t> </w:t>
      </w:r>
      <w:r>
        <w:rPr>
          <w:sz w:val="28"/>
        </w:rPr>
        <w:t>Ông</w:t>
      </w:r>
      <w:r>
        <w:rPr>
          <w:spacing w:val="-2"/>
          <w:sz w:val="28"/>
        </w:rPr>
        <w:t> </w:t>
      </w:r>
      <w:r>
        <w:rPr>
          <w:b/>
          <w:sz w:val="28"/>
        </w:rPr>
        <w:t>Sùng</w:t>
      </w:r>
      <w:r>
        <w:rPr>
          <w:b/>
          <w:spacing w:val="-2"/>
          <w:sz w:val="28"/>
        </w:rPr>
        <w:t> </w:t>
      </w:r>
      <w:r>
        <w:rPr>
          <w:b/>
          <w:sz w:val="28"/>
        </w:rPr>
        <w:t>A</w:t>
      </w:r>
      <w:r>
        <w:rPr>
          <w:b/>
          <w:spacing w:val="-5"/>
          <w:sz w:val="28"/>
        </w:rPr>
        <w:t> </w:t>
      </w:r>
      <w:r>
        <w:rPr>
          <w:b/>
          <w:sz w:val="28"/>
        </w:rPr>
        <w:t>Sa</w:t>
      </w:r>
      <w:r>
        <w:rPr>
          <w:sz w:val="28"/>
        </w:rPr>
        <w:t>;</w:t>
      </w:r>
      <w:r>
        <w:rPr>
          <w:spacing w:val="-4"/>
          <w:sz w:val="28"/>
        </w:rPr>
        <w:t> </w:t>
      </w:r>
      <w:r>
        <w:rPr>
          <w:sz w:val="28"/>
        </w:rPr>
        <w:t>Ông</w:t>
      </w:r>
      <w:r>
        <w:rPr>
          <w:spacing w:val="-2"/>
          <w:sz w:val="28"/>
        </w:rPr>
        <w:t> </w:t>
      </w:r>
      <w:r>
        <w:rPr>
          <w:b/>
          <w:sz w:val="28"/>
        </w:rPr>
        <w:t>Tòng</w:t>
      </w:r>
      <w:r>
        <w:rPr>
          <w:b/>
          <w:spacing w:val="-2"/>
          <w:sz w:val="28"/>
        </w:rPr>
        <w:t> </w:t>
      </w:r>
      <w:r>
        <w:rPr>
          <w:b/>
          <w:sz w:val="28"/>
        </w:rPr>
        <w:t>Văn</w:t>
      </w:r>
      <w:r>
        <w:rPr>
          <w:b/>
          <w:spacing w:val="-2"/>
          <w:sz w:val="28"/>
        </w:rPr>
        <w:t> </w:t>
      </w:r>
      <w:r>
        <w:rPr>
          <w:b/>
          <w:spacing w:val="-4"/>
          <w:sz w:val="28"/>
        </w:rPr>
        <w:t>Đại.</w:t>
      </w:r>
    </w:p>
    <w:p>
      <w:pPr>
        <w:pStyle w:val="ListParagraph"/>
        <w:numPr>
          <w:ilvl w:val="0"/>
          <w:numId w:val="1"/>
        </w:numPr>
        <w:tabs>
          <w:tab w:pos="1125" w:val="left" w:leader="none"/>
        </w:tabs>
        <w:spacing w:line="247" w:lineRule="auto" w:before="7" w:after="0"/>
        <w:ind w:left="238" w:right="242" w:firstLine="719"/>
        <w:jc w:val="both"/>
        <w:rPr>
          <w:sz w:val="28"/>
        </w:rPr>
      </w:pPr>
      <w:r>
        <w:rPr>
          <w:b/>
          <w:i/>
          <w:sz w:val="28"/>
        </w:rPr>
        <w:t>Thư</w:t>
      </w:r>
      <w:r>
        <w:rPr>
          <w:b/>
          <w:i/>
          <w:spacing w:val="-1"/>
          <w:sz w:val="28"/>
        </w:rPr>
        <w:t> </w:t>
      </w:r>
      <w:r>
        <w:rPr>
          <w:b/>
          <w:i/>
          <w:sz w:val="28"/>
        </w:rPr>
        <w:t>ký</w:t>
      </w:r>
      <w:r>
        <w:rPr>
          <w:b/>
          <w:i/>
          <w:spacing w:val="-1"/>
          <w:sz w:val="28"/>
        </w:rPr>
        <w:t> </w:t>
      </w:r>
      <w:r>
        <w:rPr>
          <w:b/>
          <w:i/>
          <w:sz w:val="28"/>
        </w:rPr>
        <w:t>Tòa án</w:t>
      </w:r>
      <w:r>
        <w:rPr>
          <w:b/>
          <w:i/>
          <w:spacing w:val="-1"/>
          <w:sz w:val="28"/>
        </w:rPr>
        <w:t> </w:t>
      </w:r>
      <w:r>
        <w:rPr>
          <w:b/>
          <w:i/>
          <w:sz w:val="28"/>
        </w:rPr>
        <w:t>ghi</w:t>
      </w:r>
      <w:r>
        <w:rPr>
          <w:b/>
          <w:i/>
          <w:spacing w:val="-1"/>
          <w:sz w:val="28"/>
        </w:rPr>
        <w:t> </w:t>
      </w:r>
      <w:r>
        <w:rPr>
          <w:b/>
          <w:i/>
          <w:sz w:val="28"/>
        </w:rPr>
        <w:t>biên</w:t>
      </w:r>
      <w:r>
        <w:rPr>
          <w:b/>
          <w:i/>
          <w:spacing w:val="-1"/>
          <w:sz w:val="28"/>
        </w:rPr>
        <w:t> </w:t>
      </w:r>
      <w:r>
        <w:rPr>
          <w:b/>
          <w:i/>
          <w:sz w:val="28"/>
        </w:rPr>
        <w:t>bản</w:t>
      </w:r>
      <w:r>
        <w:rPr>
          <w:b/>
          <w:i/>
          <w:spacing w:val="-2"/>
          <w:sz w:val="28"/>
        </w:rPr>
        <w:t> </w:t>
      </w:r>
      <w:r>
        <w:rPr>
          <w:b/>
          <w:i/>
          <w:sz w:val="28"/>
        </w:rPr>
        <w:t>phiên</w:t>
      </w:r>
      <w:r>
        <w:rPr>
          <w:b/>
          <w:i/>
          <w:spacing w:val="-1"/>
          <w:sz w:val="28"/>
        </w:rPr>
        <w:t> </w:t>
      </w:r>
      <w:r>
        <w:rPr>
          <w:b/>
          <w:i/>
          <w:sz w:val="28"/>
        </w:rPr>
        <w:t>toà</w:t>
      </w:r>
      <w:r>
        <w:rPr>
          <w:i/>
          <w:sz w:val="28"/>
        </w:rPr>
        <w:t>:</w:t>
      </w:r>
      <w:r>
        <w:rPr>
          <w:i/>
          <w:spacing w:val="-3"/>
          <w:sz w:val="28"/>
        </w:rPr>
        <w:t> </w:t>
      </w:r>
      <w:r>
        <w:rPr>
          <w:sz w:val="28"/>
        </w:rPr>
        <w:t>Bà </w:t>
      </w:r>
      <w:r>
        <w:rPr>
          <w:b/>
          <w:sz w:val="28"/>
        </w:rPr>
        <w:t>Lã Thu</w:t>
      </w:r>
      <w:r>
        <w:rPr>
          <w:b/>
          <w:spacing w:val="-1"/>
          <w:sz w:val="28"/>
        </w:rPr>
        <w:t> </w:t>
      </w:r>
      <w:r>
        <w:rPr>
          <w:b/>
          <w:sz w:val="28"/>
        </w:rPr>
        <w:t>Quỳnh </w:t>
      </w:r>
      <w:r>
        <w:rPr>
          <w:sz w:val="28"/>
        </w:rPr>
        <w:t>-</w:t>
      </w:r>
      <w:r>
        <w:rPr>
          <w:spacing w:val="-3"/>
          <w:sz w:val="28"/>
        </w:rPr>
        <w:t> </w:t>
      </w:r>
      <w:r>
        <w:rPr>
          <w:sz w:val="28"/>
        </w:rPr>
        <w:t>Thư</w:t>
      </w:r>
      <w:r>
        <w:rPr>
          <w:spacing w:val="-2"/>
          <w:sz w:val="28"/>
        </w:rPr>
        <w:t> </w:t>
      </w:r>
      <w:r>
        <w:rPr>
          <w:sz w:val="28"/>
        </w:rPr>
        <w:t>ký Toà</w:t>
      </w:r>
      <w:r>
        <w:rPr>
          <w:spacing w:val="-1"/>
          <w:sz w:val="28"/>
        </w:rPr>
        <w:t> </w:t>
      </w:r>
      <w:r>
        <w:rPr>
          <w:sz w:val="28"/>
        </w:rPr>
        <w:t>án nhân dân huyện Than Uyên.</w:t>
      </w:r>
    </w:p>
    <w:p>
      <w:pPr>
        <w:pStyle w:val="ListParagraph"/>
        <w:numPr>
          <w:ilvl w:val="0"/>
          <w:numId w:val="1"/>
        </w:numPr>
        <w:tabs>
          <w:tab w:pos="1127" w:val="left" w:leader="none"/>
        </w:tabs>
        <w:spacing w:line="247" w:lineRule="auto" w:before="0" w:after="0"/>
        <w:ind w:left="238" w:right="241" w:firstLine="719"/>
        <w:jc w:val="both"/>
        <w:rPr>
          <w:sz w:val="28"/>
        </w:rPr>
      </w:pPr>
      <w:r>
        <w:rPr>
          <w:b/>
          <w:i/>
          <w:sz w:val="28"/>
        </w:rPr>
        <w:t>Đại diện Viện kiểm sát nhân</w:t>
      </w:r>
      <w:r>
        <w:rPr>
          <w:b/>
          <w:i/>
          <w:spacing w:val="-1"/>
          <w:sz w:val="28"/>
        </w:rPr>
        <w:t> </w:t>
      </w:r>
      <w:r>
        <w:rPr>
          <w:b/>
          <w:i/>
          <w:sz w:val="28"/>
        </w:rPr>
        <w:t>dân huyện</w:t>
      </w:r>
      <w:r>
        <w:rPr>
          <w:b/>
          <w:i/>
          <w:spacing w:val="-1"/>
          <w:sz w:val="28"/>
        </w:rPr>
        <w:t> </w:t>
      </w:r>
      <w:r>
        <w:rPr>
          <w:b/>
          <w:i/>
          <w:sz w:val="28"/>
        </w:rPr>
        <w:t>T tham gia phiên</w:t>
      </w:r>
      <w:r>
        <w:rPr>
          <w:b/>
          <w:i/>
          <w:spacing w:val="-1"/>
          <w:sz w:val="28"/>
        </w:rPr>
        <w:t> </w:t>
      </w:r>
      <w:r>
        <w:rPr>
          <w:b/>
          <w:i/>
          <w:sz w:val="28"/>
        </w:rPr>
        <w:t>tòa tại điểm cầu</w:t>
      </w:r>
      <w:r>
        <w:rPr>
          <w:b/>
          <w:i/>
          <w:sz w:val="28"/>
        </w:rPr>
        <w:t> trung tâm</w:t>
      </w:r>
      <w:r>
        <w:rPr>
          <w:b/>
          <w:sz w:val="28"/>
        </w:rPr>
        <w:t>: </w:t>
      </w:r>
      <w:r>
        <w:rPr>
          <w:sz w:val="28"/>
        </w:rPr>
        <w:t>Ông: </w:t>
      </w:r>
      <w:r>
        <w:rPr>
          <w:b/>
          <w:sz w:val="28"/>
        </w:rPr>
        <w:t>La Văn X </w:t>
      </w:r>
      <w:r>
        <w:rPr>
          <w:sz w:val="28"/>
        </w:rPr>
        <w:t>-</w:t>
      </w:r>
      <w:r>
        <w:rPr>
          <w:spacing w:val="40"/>
          <w:sz w:val="28"/>
        </w:rPr>
        <w:t> </w:t>
      </w:r>
      <w:r>
        <w:rPr>
          <w:sz w:val="28"/>
        </w:rPr>
        <w:t>Kiểm sát viên</w:t>
      </w:r>
    </w:p>
    <w:p>
      <w:pPr>
        <w:pStyle w:val="BodyText"/>
        <w:spacing w:line="247" w:lineRule="auto"/>
        <w:ind w:right="237"/>
      </w:pPr>
      <w:r>
        <w:rPr/>
        <w:t>Ngày 12/01/2023, tại Trụ sở Tòa án nhân dân huyện T, tỉnh Lai Châu, mở phiên tòa xét xử sơ thẩm vụ án hình sự, thụ lý số 28/2022/TLST-HS ngày 22/12/2022, Quyết định đưa vụ án ra xét xử số 30/2022/QĐXXST-HS ngày 30/12/2022 đối với các bị cáo:</w:t>
      </w:r>
    </w:p>
    <w:p>
      <w:pPr>
        <w:pStyle w:val="ListParagraph"/>
        <w:numPr>
          <w:ilvl w:val="0"/>
          <w:numId w:val="2"/>
        </w:numPr>
        <w:tabs>
          <w:tab w:pos="1271" w:val="left" w:leader="none"/>
        </w:tabs>
        <w:spacing w:line="247" w:lineRule="auto" w:before="0" w:after="0"/>
        <w:ind w:left="238" w:right="235" w:firstLine="719"/>
        <w:jc w:val="both"/>
        <w:rPr>
          <w:sz w:val="28"/>
        </w:rPr>
      </w:pPr>
      <w:r>
        <w:rPr>
          <w:sz w:val="28"/>
        </w:rPr>
        <w:t>Họ và tên: </w:t>
      </w:r>
      <w:r>
        <w:rPr>
          <w:b/>
          <w:sz w:val="24"/>
        </w:rPr>
        <w:t>VÀNG THỊ L</w:t>
      </w:r>
      <w:r>
        <w:rPr>
          <w:sz w:val="28"/>
        </w:rPr>
        <w:t>; Tên gọi khác: không; Giới tính: Nữ; Sinh ngày 01/01/1962, tại huyện T, tỉnh Lai Châu; Nơi cư trú: bản N, xã</w:t>
      </w:r>
      <w:r>
        <w:rPr>
          <w:spacing w:val="40"/>
          <w:sz w:val="28"/>
        </w:rPr>
        <w:t> </w:t>
      </w:r>
      <w:r>
        <w:rPr>
          <w:sz w:val="28"/>
        </w:rPr>
        <w:t>P, huyện T, tỉnh Lai Châu; Quốc tịch: Việt Nam; Dân tộc: Mông; Tôn giáo: không; Nghề nghiệp: trồng trọt; Trình độ học vấn: Không biết chữ; Chức vụ: không;</w:t>
      </w:r>
      <w:r>
        <w:rPr>
          <w:spacing w:val="40"/>
          <w:sz w:val="28"/>
        </w:rPr>
        <w:t> </w:t>
      </w:r>
      <w:r>
        <w:rPr>
          <w:sz w:val="28"/>
        </w:rPr>
        <w:t>Con ông Vàng A D, sinh năm</w:t>
      </w:r>
      <w:r>
        <w:rPr>
          <w:spacing w:val="-2"/>
          <w:sz w:val="28"/>
        </w:rPr>
        <w:t> </w:t>
      </w:r>
      <w:r>
        <w:rPr>
          <w:sz w:val="28"/>
        </w:rPr>
        <w:t>1933 (đã chết) và bà Phà Thị D, sinh năm</w:t>
      </w:r>
      <w:r>
        <w:rPr>
          <w:spacing w:val="-2"/>
          <w:sz w:val="28"/>
        </w:rPr>
        <w:t> </w:t>
      </w:r>
      <w:r>
        <w:rPr>
          <w:sz w:val="28"/>
        </w:rPr>
        <w:t>1934 (đã chết); Gia đình bị cáo có 05 anh, em; bị cáo là con thứ nhất; Bị cáo có chồng là Cứ A D, sinh năm 1962 và 04 người con, con lớn nhất sinh năm 1980, con nhỏ nhất sinh năm 1992; Tiền án: Không. Về nhân thân: Ngày</w:t>
      </w:r>
      <w:r>
        <w:rPr>
          <w:spacing w:val="-1"/>
          <w:sz w:val="28"/>
        </w:rPr>
        <w:t> </w:t>
      </w:r>
      <w:r>
        <w:rPr>
          <w:sz w:val="28"/>
        </w:rPr>
        <w:t>30/6/2008, bị Tòa án nhân dân huyện T xử phạt 02 năm 06 tháng tù về tội “Tàng trữ, mua bán trái phép chất ma túy”; Ngày 04/9/2013, bị Tòa án nhân dân huyện T xử phạt 03 năm tù tội: “Mua bán trái phép chất ma túy”; hiện cả hai bản án đều đã được xóa án tích; Tiền sự: không.</w:t>
      </w:r>
    </w:p>
    <w:p>
      <w:pPr>
        <w:pStyle w:val="BodyText"/>
        <w:spacing w:line="244" w:lineRule="auto" w:before="31"/>
        <w:ind w:right="239"/>
      </w:pPr>
      <w:r>
        <w:rPr/>
        <w:t>Bị cáo bị bắt, tạm giữ từ 09 giờ 50 phút ngày 07/9/2022, tạm giam từ ngày 15/9/2022 tại Nhà tạm giữ Công an huyện T cho đến nay (có mặt).</w:t>
      </w:r>
    </w:p>
    <w:p>
      <w:pPr>
        <w:pStyle w:val="ListParagraph"/>
        <w:numPr>
          <w:ilvl w:val="0"/>
          <w:numId w:val="2"/>
        </w:numPr>
        <w:tabs>
          <w:tab w:pos="1274" w:val="left" w:leader="none"/>
        </w:tabs>
        <w:spacing w:line="247" w:lineRule="auto" w:before="63" w:after="0"/>
        <w:ind w:left="238" w:right="237" w:firstLine="719"/>
        <w:jc w:val="both"/>
        <w:rPr>
          <w:sz w:val="28"/>
        </w:rPr>
      </w:pPr>
      <w:r>
        <w:rPr>
          <w:sz w:val="28"/>
        </w:rPr>
        <w:t>Họ và tên: </w:t>
      </w:r>
      <w:r>
        <w:rPr>
          <w:b/>
          <w:sz w:val="24"/>
        </w:rPr>
        <w:t>GIÀNG A C</w:t>
      </w:r>
      <w:r>
        <w:rPr>
          <w:sz w:val="28"/>
        </w:rPr>
        <w:t>; Tên gọi khác: không; Giới tính: nam; Sinh ngày 01/01/1983, tại huyện M, tỉnh Yên Bái; Nơi cư trú: bản T, xã H, huyện T, tỉnh Lai Châu; Quốc tịch: Việt Nam; Dân tộc: Mông; Tôn giáo: không; Nghề nghiệp: trồng trọt; Trình độ học vấn: không biết chữ; Chức vụ Đảng, chính quyền, đoàn thể: không;</w:t>
      </w:r>
      <w:r>
        <w:rPr>
          <w:spacing w:val="-1"/>
          <w:sz w:val="28"/>
        </w:rPr>
        <w:t> </w:t>
      </w:r>
      <w:r>
        <w:rPr>
          <w:sz w:val="28"/>
        </w:rPr>
        <w:t>Con</w:t>
      </w:r>
      <w:r>
        <w:rPr>
          <w:spacing w:val="-5"/>
          <w:sz w:val="28"/>
        </w:rPr>
        <w:t> </w:t>
      </w:r>
      <w:r>
        <w:rPr>
          <w:sz w:val="28"/>
        </w:rPr>
        <w:t>ông Giàng</w:t>
      </w:r>
      <w:r>
        <w:rPr>
          <w:spacing w:val="-1"/>
          <w:sz w:val="28"/>
        </w:rPr>
        <w:t> </w:t>
      </w:r>
      <w:r>
        <w:rPr>
          <w:sz w:val="28"/>
        </w:rPr>
        <w:t>A</w:t>
      </w:r>
      <w:r>
        <w:rPr>
          <w:spacing w:val="-4"/>
          <w:sz w:val="28"/>
        </w:rPr>
        <w:t> </w:t>
      </w:r>
      <w:r>
        <w:rPr>
          <w:sz w:val="28"/>
        </w:rPr>
        <w:t>D</w:t>
      </w:r>
      <w:r>
        <w:rPr>
          <w:spacing w:val="-4"/>
          <w:sz w:val="28"/>
        </w:rPr>
        <w:t> </w:t>
      </w:r>
      <w:r>
        <w:rPr>
          <w:sz w:val="28"/>
        </w:rPr>
        <w:t>(đã</w:t>
      </w:r>
      <w:r>
        <w:rPr>
          <w:spacing w:val="-2"/>
          <w:sz w:val="28"/>
        </w:rPr>
        <w:t> </w:t>
      </w:r>
      <w:r>
        <w:rPr>
          <w:sz w:val="28"/>
        </w:rPr>
        <w:t>chết,</w:t>
      </w:r>
      <w:r>
        <w:rPr>
          <w:spacing w:val="-3"/>
          <w:sz w:val="28"/>
        </w:rPr>
        <w:t> </w:t>
      </w:r>
      <w:r>
        <w:rPr>
          <w:sz w:val="28"/>
        </w:rPr>
        <w:t>không</w:t>
      </w:r>
      <w:r>
        <w:rPr>
          <w:spacing w:val="-1"/>
          <w:sz w:val="28"/>
        </w:rPr>
        <w:t> </w:t>
      </w:r>
      <w:r>
        <w:rPr>
          <w:sz w:val="28"/>
        </w:rPr>
        <w:t>xác</w:t>
      </w:r>
      <w:r>
        <w:rPr>
          <w:spacing w:val="-2"/>
          <w:sz w:val="28"/>
        </w:rPr>
        <w:t> </w:t>
      </w:r>
      <w:r>
        <w:rPr>
          <w:sz w:val="28"/>
        </w:rPr>
        <w:t>định</w:t>
      </w:r>
      <w:r>
        <w:rPr>
          <w:spacing w:val="-1"/>
          <w:sz w:val="28"/>
        </w:rPr>
        <w:t> </w:t>
      </w:r>
      <w:r>
        <w:rPr>
          <w:sz w:val="28"/>
        </w:rPr>
        <w:t>được</w:t>
      </w:r>
      <w:r>
        <w:rPr>
          <w:spacing w:val="-2"/>
          <w:sz w:val="28"/>
        </w:rPr>
        <w:t> </w:t>
      </w:r>
      <w:r>
        <w:rPr>
          <w:sz w:val="28"/>
        </w:rPr>
        <w:t>năm</w:t>
      </w:r>
      <w:r>
        <w:rPr>
          <w:spacing w:val="-6"/>
          <w:sz w:val="28"/>
        </w:rPr>
        <w:t> </w:t>
      </w:r>
      <w:r>
        <w:rPr>
          <w:sz w:val="28"/>
        </w:rPr>
        <w:t>sinh)</w:t>
      </w:r>
      <w:r>
        <w:rPr>
          <w:spacing w:val="-3"/>
          <w:sz w:val="28"/>
        </w:rPr>
        <w:t> </w:t>
      </w:r>
      <w:r>
        <w:rPr>
          <w:sz w:val="28"/>
        </w:rPr>
        <w:t>và</w:t>
      </w:r>
      <w:r>
        <w:rPr>
          <w:spacing w:val="-5"/>
          <w:sz w:val="28"/>
        </w:rPr>
        <w:t> </w:t>
      </w:r>
      <w:r>
        <w:rPr>
          <w:sz w:val="28"/>
        </w:rPr>
        <w:t>bà</w:t>
      </w:r>
      <w:r>
        <w:rPr>
          <w:spacing w:val="-2"/>
          <w:sz w:val="28"/>
        </w:rPr>
        <w:t> </w:t>
      </w:r>
      <w:r>
        <w:rPr>
          <w:sz w:val="28"/>
        </w:rPr>
        <w:t>Sùng</w:t>
      </w:r>
      <w:r>
        <w:rPr>
          <w:spacing w:val="-1"/>
          <w:sz w:val="28"/>
        </w:rPr>
        <w:t> </w:t>
      </w:r>
      <w:r>
        <w:rPr>
          <w:sz w:val="28"/>
        </w:rPr>
        <w:t>Thị M, sinh ngày</w:t>
      </w:r>
      <w:r>
        <w:rPr>
          <w:spacing w:val="-2"/>
          <w:sz w:val="28"/>
        </w:rPr>
        <w:t> </w:t>
      </w:r>
      <w:r>
        <w:rPr>
          <w:sz w:val="28"/>
        </w:rPr>
        <w:t>1943; Gia đình bị cáo có</w:t>
      </w:r>
      <w:r>
        <w:rPr>
          <w:spacing w:val="-1"/>
          <w:sz w:val="28"/>
        </w:rPr>
        <w:t> </w:t>
      </w:r>
      <w:r>
        <w:rPr>
          <w:sz w:val="28"/>
        </w:rPr>
        <w:t>05</w:t>
      </w:r>
      <w:r>
        <w:rPr>
          <w:spacing w:val="-1"/>
          <w:sz w:val="28"/>
        </w:rPr>
        <w:t> </w:t>
      </w:r>
      <w:r>
        <w:rPr>
          <w:sz w:val="28"/>
        </w:rPr>
        <w:t>anh, em; bị</w:t>
      </w:r>
      <w:r>
        <w:rPr>
          <w:spacing w:val="-1"/>
          <w:sz w:val="28"/>
        </w:rPr>
        <w:t> </w:t>
      </w:r>
      <w:r>
        <w:rPr>
          <w:sz w:val="28"/>
        </w:rPr>
        <w:t>cáo</w:t>
      </w:r>
      <w:r>
        <w:rPr>
          <w:spacing w:val="-1"/>
          <w:sz w:val="28"/>
        </w:rPr>
        <w:t> </w:t>
      </w:r>
      <w:r>
        <w:rPr>
          <w:sz w:val="28"/>
        </w:rPr>
        <w:t>là con thứ tư; Bị cáo có vợ là Thào Thị I,</w:t>
      </w:r>
      <w:r>
        <w:rPr>
          <w:spacing w:val="-2"/>
          <w:sz w:val="28"/>
        </w:rPr>
        <w:t> </w:t>
      </w:r>
      <w:r>
        <w:rPr>
          <w:sz w:val="28"/>
        </w:rPr>
        <w:t>sinh ngày</w:t>
      </w:r>
      <w:r>
        <w:rPr>
          <w:spacing w:val="-4"/>
          <w:sz w:val="28"/>
        </w:rPr>
        <w:t> </w:t>
      </w:r>
      <w:r>
        <w:rPr>
          <w:sz w:val="28"/>
        </w:rPr>
        <w:t>1984 và 03</w:t>
      </w:r>
      <w:r>
        <w:rPr>
          <w:spacing w:val="-1"/>
          <w:sz w:val="28"/>
        </w:rPr>
        <w:t> </w:t>
      </w:r>
      <w:r>
        <w:rPr>
          <w:sz w:val="28"/>
        </w:rPr>
        <w:t>người con, con lớn nhất sinh năm</w:t>
      </w:r>
      <w:r>
        <w:rPr>
          <w:spacing w:val="-5"/>
          <w:sz w:val="28"/>
        </w:rPr>
        <w:t> </w:t>
      </w:r>
      <w:r>
        <w:rPr>
          <w:sz w:val="28"/>
        </w:rPr>
        <w:t>2008, con nhỏ</w:t>
      </w:r>
    </w:p>
    <w:p>
      <w:pPr>
        <w:spacing w:after="0" w:line="247" w:lineRule="auto"/>
        <w:jc w:val="both"/>
        <w:rPr>
          <w:sz w:val="28"/>
        </w:rPr>
        <w:sectPr>
          <w:footerReference w:type="default" r:id="rId5"/>
          <w:type w:val="continuous"/>
          <w:pgSz w:w="11910" w:h="16850"/>
          <w:pgMar w:footer="1159" w:header="0" w:top="1020" w:bottom="1340" w:left="1180" w:right="720"/>
          <w:pgNumType w:start="1"/>
        </w:sectPr>
      </w:pPr>
    </w:p>
    <w:p>
      <w:pPr>
        <w:pStyle w:val="BodyText"/>
        <w:spacing w:line="247" w:lineRule="auto" w:before="61"/>
        <w:ind w:right="230" w:firstLine="0"/>
        <w:jc w:val="left"/>
      </w:pPr>
      <w:r>
        <w:rPr/>
        <w:t>nhất sinh năm 2013; Tiền án: Ngày 14/4/2021 bị Tòa án nhân dân huyện T xử phạt 09 tháng tù về tội “Trộm cắp tài sản”; hiện chưa được xóa án tích; Tiền sự: không;</w:t>
      </w:r>
    </w:p>
    <w:p>
      <w:pPr>
        <w:pStyle w:val="BodyText"/>
        <w:spacing w:line="247" w:lineRule="auto" w:before="58"/>
        <w:ind w:right="239"/>
      </w:pPr>
      <w:r>
        <w:rPr/>
        <w:t>Bị cáo bị bắt, tạm giữ từ 01 giờ 30 phút ngày 07/9/2022, tạm giam từ ngày 15/9/2022 tại Nhà tạm giữ Công an huyện T cho đến nay (có mặt).</w:t>
      </w:r>
    </w:p>
    <w:p>
      <w:pPr>
        <w:pStyle w:val="Heading1"/>
        <w:spacing w:before="56"/>
        <w:ind w:left="1465"/>
      </w:pPr>
      <w:r>
        <w:rPr/>
        <w:t>NỘI</w:t>
      </w:r>
      <w:r>
        <w:rPr>
          <w:spacing w:val="-3"/>
        </w:rPr>
        <w:t> </w:t>
      </w:r>
      <w:r>
        <w:rPr/>
        <w:t>DUNG</w:t>
      </w:r>
      <w:r>
        <w:rPr>
          <w:spacing w:val="-3"/>
        </w:rPr>
        <w:t> </w:t>
      </w:r>
      <w:r>
        <w:rPr/>
        <w:t>VỤ</w:t>
      </w:r>
      <w:r>
        <w:rPr>
          <w:spacing w:val="-4"/>
        </w:rPr>
        <w:t> </w:t>
      </w:r>
      <w:r>
        <w:rPr>
          <w:spacing w:val="-5"/>
        </w:rPr>
        <w:t>ÁN</w:t>
      </w:r>
    </w:p>
    <w:p>
      <w:pPr>
        <w:pStyle w:val="BodyText"/>
        <w:spacing w:line="247" w:lineRule="auto" w:before="10"/>
        <w:ind w:right="235"/>
      </w:pPr>
      <w:r>
        <w:rPr/>
        <w:t>Theo các tài liệu có trong hồ sơ vụ án và diễn biến tại phiên tòa, nội dung vụ án được tóm tắt như sau: Trưa ngày 05/9/2022 (bị cáo không nhớ thời gian cụ thể), tại bản N, xã P, huyện T, tỉnh Lai Châu, Vàng Thị L mua của một người phụ nữ không rõ lai</w:t>
      </w:r>
      <w:r>
        <w:rPr>
          <w:spacing w:val="-2"/>
        </w:rPr>
        <w:t> </w:t>
      </w:r>
      <w:r>
        <w:rPr/>
        <w:t>lịch 01 gói Heroine với giá</w:t>
      </w:r>
      <w:r>
        <w:rPr>
          <w:spacing w:val="-1"/>
        </w:rPr>
        <w:t> </w:t>
      </w:r>
      <w:r>
        <w:rPr/>
        <w:t>3.000.000 đồng. Sau khi mua được Heroine, Vàng Thị L mang về nhà sử dụng một ít bằng hình thức hít. Số Heroine còn lại, L chia thành 06 gói nhỏ và cất giấu 04 gói tại gầm</w:t>
      </w:r>
      <w:r>
        <w:rPr>
          <w:spacing w:val="-2"/>
        </w:rPr>
        <w:t> </w:t>
      </w:r>
      <w:r>
        <w:rPr/>
        <w:t>tủ quần áo, 01 gói trong tủ quần áo, 01 gói tại đầu giường ngủ trong nhà không nói cho ai biết, mục đích để sử dụng và bán kiếm lời. Đến khoảng 07 giờ ngày 06/9/2022, Vàng Thị L đang ở nhà thì có Giàng</w:t>
      </w:r>
      <w:r>
        <w:rPr>
          <w:spacing w:val="18"/>
        </w:rPr>
        <w:t> </w:t>
      </w:r>
      <w:r>
        <w:rPr/>
        <w:t>A</w:t>
      </w:r>
      <w:r>
        <w:rPr>
          <w:spacing w:val="16"/>
        </w:rPr>
        <w:t> </w:t>
      </w:r>
      <w:r>
        <w:rPr/>
        <w:t>C</w:t>
      </w:r>
      <w:r>
        <w:rPr>
          <w:spacing w:val="16"/>
        </w:rPr>
        <w:t> </w:t>
      </w:r>
      <w:r>
        <w:rPr/>
        <w:t>đến</w:t>
      </w:r>
      <w:r>
        <w:rPr>
          <w:spacing w:val="16"/>
        </w:rPr>
        <w:t> </w:t>
      </w:r>
      <w:r>
        <w:rPr/>
        <w:t>gặp</w:t>
      </w:r>
      <w:r>
        <w:rPr>
          <w:spacing w:val="17"/>
        </w:rPr>
        <w:t> </w:t>
      </w:r>
      <w:r>
        <w:rPr/>
        <w:t>L</w:t>
      </w:r>
      <w:r>
        <w:rPr>
          <w:spacing w:val="16"/>
        </w:rPr>
        <w:t> </w:t>
      </w:r>
      <w:r>
        <w:rPr/>
        <w:t>hỏi</w:t>
      </w:r>
      <w:r>
        <w:rPr>
          <w:spacing w:val="18"/>
        </w:rPr>
        <w:t> </w:t>
      </w:r>
      <w:r>
        <w:rPr/>
        <w:t>mua</w:t>
      </w:r>
      <w:r>
        <w:rPr>
          <w:spacing w:val="17"/>
        </w:rPr>
        <w:t> </w:t>
      </w:r>
      <w:r>
        <w:rPr/>
        <w:t>Heroine.</w:t>
      </w:r>
      <w:r>
        <w:rPr>
          <w:spacing w:val="15"/>
        </w:rPr>
        <w:t> </w:t>
      </w:r>
      <w:r>
        <w:rPr/>
        <w:t>L</w:t>
      </w:r>
      <w:r>
        <w:rPr>
          <w:spacing w:val="16"/>
        </w:rPr>
        <w:t> </w:t>
      </w:r>
      <w:r>
        <w:rPr/>
        <w:t>đã</w:t>
      </w:r>
      <w:r>
        <w:rPr>
          <w:spacing w:val="15"/>
        </w:rPr>
        <w:t> </w:t>
      </w:r>
      <w:r>
        <w:rPr/>
        <w:t>bán</w:t>
      </w:r>
      <w:r>
        <w:rPr>
          <w:spacing w:val="16"/>
        </w:rPr>
        <w:t> </w:t>
      </w:r>
      <w:r>
        <w:rPr/>
        <w:t>cho</w:t>
      </w:r>
      <w:r>
        <w:rPr>
          <w:spacing w:val="17"/>
        </w:rPr>
        <w:t> </w:t>
      </w:r>
      <w:r>
        <w:rPr/>
        <w:t>C</w:t>
      </w:r>
      <w:r>
        <w:rPr>
          <w:spacing w:val="17"/>
        </w:rPr>
        <w:t> </w:t>
      </w:r>
      <w:r>
        <w:rPr/>
        <w:t>01</w:t>
      </w:r>
      <w:r>
        <w:rPr>
          <w:spacing w:val="16"/>
        </w:rPr>
        <w:t> </w:t>
      </w:r>
      <w:r>
        <w:rPr/>
        <w:t>gói</w:t>
      </w:r>
      <w:r>
        <w:rPr>
          <w:spacing w:val="18"/>
        </w:rPr>
        <w:t> </w:t>
      </w:r>
      <w:r>
        <w:rPr/>
        <w:t>Heroine</w:t>
      </w:r>
      <w:r>
        <w:rPr>
          <w:spacing w:val="20"/>
        </w:rPr>
        <w:t> </w:t>
      </w:r>
      <w:r>
        <w:rPr/>
        <w:t>lấy</w:t>
      </w:r>
      <w:r>
        <w:rPr>
          <w:spacing w:val="14"/>
        </w:rPr>
        <w:t> </w:t>
      </w:r>
      <w:r>
        <w:rPr/>
        <w:t>số</w:t>
      </w:r>
      <w:r>
        <w:rPr>
          <w:spacing w:val="18"/>
        </w:rPr>
        <w:t> </w:t>
      </w:r>
      <w:r>
        <w:rPr/>
        <w:t>tiền</w:t>
      </w:r>
    </w:p>
    <w:p>
      <w:pPr>
        <w:pStyle w:val="BodyText"/>
        <w:spacing w:line="307" w:lineRule="exact"/>
        <w:ind w:firstLine="0"/>
      </w:pPr>
      <w:r>
        <w:rPr/>
        <w:t>1.000.000</w:t>
      </w:r>
      <w:r>
        <w:rPr>
          <w:spacing w:val="-6"/>
        </w:rPr>
        <w:t> </w:t>
      </w:r>
      <w:r>
        <w:rPr/>
        <w:t>đồng</w:t>
      </w:r>
      <w:r>
        <w:rPr>
          <w:spacing w:val="-1"/>
        </w:rPr>
        <w:t> </w:t>
      </w:r>
      <w:r>
        <w:rPr/>
        <w:t>(số</w:t>
      </w:r>
      <w:r>
        <w:rPr>
          <w:spacing w:val="-2"/>
        </w:rPr>
        <w:t> </w:t>
      </w:r>
      <w:r>
        <w:rPr/>
        <w:t>tiền</w:t>
      </w:r>
      <w:r>
        <w:rPr>
          <w:spacing w:val="-1"/>
        </w:rPr>
        <w:t> </w:t>
      </w:r>
      <w:r>
        <w:rPr/>
        <w:t>này,</w:t>
      </w:r>
      <w:r>
        <w:rPr>
          <w:spacing w:val="-4"/>
        </w:rPr>
        <w:t> </w:t>
      </w:r>
      <w:r>
        <w:rPr/>
        <w:t>L</w:t>
      </w:r>
      <w:r>
        <w:rPr>
          <w:spacing w:val="-3"/>
        </w:rPr>
        <w:t> </w:t>
      </w:r>
      <w:r>
        <w:rPr/>
        <w:t>đã</w:t>
      </w:r>
      <w:r>
        <w:rPr>
          <w:spacing w:val="-2"/>
        </w:rPr>
        <w:t> </w:t>
      </w:r>
      <w:r>
        <w:rPr/>
        <w:t>tiêu</w:t>
      </w:r>
      <w:r>
        <w:rPr>
          <w:spacing w:val="-5"/>
        </w:rPr>
        <w:t> </w:t>
      </w:r>
      <w:r>
        <w:rPr/>
        <w:t>sài</w:t>
      </w:r>
      <w:r>
        <w:rPr>
          <w:spacing w:val="-4"/>
        </w:rPr>
        <w:t> hết).</w:t>
      </w:r>
    </w:p>
    <w:p>
      <w:pPr>
        <w:pStyle w:val="BodyText"/>
        <w:spacing w:line="247" w:lineRule="auto" w:before="9"/>
        <w:ind w:right="236" w:firstLine="789"/>
      </w:pPr>
      <w:r>
        <w:rPr/>
        <w:t>Sau khi mua được Heroine của Vàng Thị L, Giàng A C mang Heroine về,</w:t>
      </w:r>
      <w:r>
        <w:rPr>
          <w:spacing w:val="40"/>
        </w:rPr>
        <w:t> </w:t>
      </w:r>
      <w:r>
        <w:rPr/>
        <w:t>trên đường về C nhặt được 01 gói Methamphetamine (Hồng phiến) tại bản N, xã P, huyện T. C cầm theo gói Hồng phiến và gói Heroine mua được đến cống thoát nước thuộc bản N, xã P, huyện T lấy gói Heroine ra sử dụng một phần. Số Heroine còn</w:t>
      </w:r>
      <w:r>
        <w:rPr>
          <w:spacing w:val="40"/>
        </w:rPr>
        <w:t> </w:t>
      </w:r>
      <w:r>
        <w:rPr/>
        <w:t>lại, C cất giấu cùng gói hồng phiến vào trong ống quần bên trái</w:t>
      </w:r>
      <w:r>
        <w:rPr>
          <w:spacing w:val="19"/>
        </w:rPr>
        <w:t> </w:t>
      </w:r>
      <w:r>
        <w:rPr/>
        <w:t>rồi nằm nghỉ lại tại vị trí vừa sử dụng Heroine. Đến hồi 01 giờ 20 phút ngày 07/9/2022,</w:t>
      </w:r>
      <w:r>
        <w:rPr>
          <w:spacing w:val="32"/>
        </w:rPr>
        <w:t> </w:t>
      </w:r>
      <w:r>
        <w:rPr/>
        <w:t>Giàng A C bị lực lượng Công an huyện T phát hiện bắt quả tang, thu giữ bên trong gấu quần bên trái của C đang mặc 01 gói Heroine được gói bằng hai lớp nilon màu xanh, màu hồng và 01 gói Hồng phiến được gói bằng hai lớp nilon màu xanh, màu hồng.</w:t>
      </w:r>
    </w:p>
    <w:p>
      <w:pPr>
        <w:pStyle w:val="BodyText"/>
        <w:spacing w:line="244" w:lineRule="auto" w:before="44"/>
        <w:ind w:right="238"/>
      </w:pPr>
      <w:r>
        <w:rPr/>
        <w:t>Khám</w:t>
      </w:r>
      <w:r>
        <w:rPr>
          <w:spacing w:val="-6"/>
        </w:rPr>
        <w:t> </w:t>
      </w:r>
      <w:r>
        <w:rPr/>
        <w:t>xét khẩn</w:t>
      </w:r>
      <w:r>
        <w:rPr>
          <w:spacing w:val="-1"/>
        </w:rPr>
        <w:t> </w:t>
      </w:r>
      <w:r>
        <w:rPr/>
        <w:t>cấp nơi ở của Vàng Thị L,</w:t>
      </w:r>
      <w:r>
        <w:rPr>
          <w:spacing w:val="-3"/>
        </w:rPr>
        <w:t> </w:t>
      </w:r>
      <w:r>
        <w:rPr/>
        <w:t>Cơ</w:t>
      </w:r>
      <w:r>
        <w:rPr>
          <w:spacing w:val="-1"/>
        </w:rPr>
        <w:t> </w:t>
      </w:r>
      <w:r>
        <w:rPr/>
        <w:t>quan điều tra thu</w:t>
      </w:r>
      <w:r>
        <w:rPr>
          <w:spacing w:val="-1"/>
        </w:rPr>
        <w:t> </w:t>
      </w:r>
      <w:r>
        <w:rPr/>
        <w:t>giữ</w:t>
      </w:r>
      <w:r>
        <w:rPr>
          <w:spacing w:val="-3"/>
        </w:rPr>
        <w:t> </w:t>
      </w:r>
      <w:r>
        <w:rPr/>
        <w:t>tổng số 05 gói Heroine, trong đó: 03 gói tại gầm tủ quần áo, 01 gói trong tủ quần áo, 01 gói tại đầu giường ngủ của Vàng Thị L</w:t>
      </w:r>
    </w:p>
    <w:p>
      <w:pPr>
        <w:spacing w:line="244" w:lineRule="auto" w:before="6"/>
        <w:ind w:left="238" w:right="234" w:firstLine="719"/>
        <w:jc w:val="both"/>
        <w:rPr>
          <w:i/>
          <w:sz w:val="28"/>
        </w:rPr>
      </w:pPr>
      <w:r>
        <w:rPr>
          <w:sz w:val="28"/>
        </w:rPr>
        <w:t>Tại</w:t>
      </w:r>
      <w:r>
        <w:rPr>
          <w:spacing w:val="-9"/>
          <w:sz w:val="28"/>
        </w:rPr>
        <w:t> </w:t>
      </w:r>
      <w:r>
        <w:rPr>
          <w:sz w:val="28"/>
        </w:rPr>
        <w:t>bản</w:t>
      </w:r>
      <w:r>
        <w:rPr>
          <w:spacing w:val="-12"/>
          <w:sz w:val="28"/>
        </w:rPr>
        <w:t> </w:t>
      </w:r>
      <w:r>
        <w:rPr>
          <w:sz w:val="28"/>
        </w:rPr>
        <w:t>kết</w:t>
      </w:r>
      <w:r>
        <w:rPr>
          <w:spacing w:val="-11"/>
          <w:sz w:val="28"/>
        </w:rPr>
        <w:t> </w:t>
      </w:r>
      <w:r>
        <w:rPr>
          <w:sz w:val="28"/>
        </w:rPr>
        <w:t>luận</w:t>
      </w:r>
      <w:r>
        <w:rPr>
          <w:spacing w:val="-9"/>
          <w:sz w:val="28"/>
        </w:rPr>
        <w:t> </w:t>
      </w:r>
      <w:r>
        <w:rPr>
          <w:sz w:val="28"/>
        </w:rPr>
        <w:t>giám</w:t>
      </w:r>
      <w:r>
        <w:rPr>
          <w:spacing w:val="-12"/>
          <w:sz w:val="28"/>
        </w:rPr>
        <w:t> </w:t>
      </w:r>
      <w:r>
        <w:rPr>
          <w:sz w:val="28"/>
        </w:rPr>
        <w:t>định</w:t>
      </w:r>
      <w:r>
        <w:rPr>
          <w:spacing w:val="-9"/>
          <w:sz w:val="28"/>
        </w:rPr>
        <w:t> </w:t>
      </w:r>
      <w:r>
        <w:rPr>
          <w:sz w:val="28"/>
        </w:rPr>
        <w:t>tư</w:t>
      </w:r>
      <w:r>
        <w:rPr>
          <w:spacing w:val="-14"/>
          <w:sz w:val="28"/>
        </w:rPr>
        <w:t> </w:t>
      </w:r>
      <w:r>
        <w:rPr>
          <w:sz w:val="28"/>
        </w:rPr>
        <w:t>pháp</w:t>
      </w:r>
      <w:r>
        <w:rPr>
          <w:spacing w:val="-9"/>
          <w:sz w:val="28"/>
        </w:rPr>
        <w:t> </w:t>
      </w:r>
      <w:r>
        <w:rPr>
          <w:sz w:val="28"/>
        </w:rPr>
        <w:t>số</w:t>
      </w:r>
      <w:r>
        <w:rPr>
          <w:spacing w:val="-9"/>
          <w:sz w:val="28"/>
        </w:rPr>
        <w:t> </w:t>
      </w:r>
      <w:r>
        <w:rPr>
          <w:sz w:val="28"/>
        </w:rPr>
        <w:t>105</w:t>
      </w:r>
      <w:r>
        <w:rPr>
          <w:spacing w:val="-12"/>
          <w:sz w:val="28"/>
        </w:rPr>
        <w:t> </w:t>
      </w:r>
      <w:r>
        <w:rPr>
          <w:sz w:val="28"/>
        </w:rPr>
        <w:t>ngày</w:t>
      </w:r>
      <w:r>
        <w:rPr>
          <w:spacing w:val="-14"/>
          <w:sz w:val="28"/>
        </w:rPr>
        <w:t> </w:t>
      </w:r>
      <w:r>
        <w:rPr>
          <w:sz w:val="28"/>
        </w:rPr>
        <w:t>07/9/2022</w:t>
      </w:r>
      <w:r>
        <w:rPr>
          <w:spacing w:val="-10"/>
          <w:sz w:val="28"/>
        </w:rPr>
        <w:t> </w:t>
      </w:r>
      <w:r>
        <w:rPr>
          <w:sz w:val="28"/>
        </w:rPr>
        <w:t>của</w:t>
      </w:r>
      <w:r>
        <w:rPr>
          <w:spacing w:val="-10"/>
          <w:sz w:val="28"/>
        </w:rPr>
        <w:t> </w:t>
      </w:r>
      <w:r>
        <w:rPr>
          <w:sz w:val="28"/>
        </w:rPr>
        <w:t>người</w:t>
      </w:r>
      <w:r>
        <w:rPr>
          <w:spacing w:val="-9"/>
          <w:sz w:val="28"/>
        </w:rPr>
        <w:t> </w:t>
      </w:r>
      <w:r>
        <w:rPr>
          <w:sz w:val="28"/>
        </w:rPr>
        <w:t>giám</w:t>
      </w:r>
      <w:r>
        <w:rPr>
          <w:spacing w:val="-15"/>
          <w:sz w:val="28"/>
        </w:rPr>
        <w:t> </w:t>
      </w:r>
      <w:r>
        <w:rPr>
          <w:sz w:val="28"/>
        </w:rPr>
        <w:t>định theo</w:t>
      </w:r>
      <w:r>
        <w:rPr>
          <w:spacing w:val="-11"/>
          <w:sz w:val="28"/>
        </w:rPr>
        <w:t> </w:t>
      </w:r>
      <w:r>
        <w:rPr>
          <w:sz w:val="28"/>
        </w:rPr>
        <w:t>vụ</w:t>
      </w:r>
      <w:r>
        <w:rPr>
          <w:spacing w:val="-8"/>
          <w:sz w:val="28"/>
        </w:rPr>
        <w:t> </w:t>
      </w:r>
      <w:r>
        <w:rPr>
          <w:sz w:val="28"/>
        </w:rPr>
        <w:t>việc</w:t>
      </w:r>
      <w:r>
        <w:rPr>
          <w:spacing w:val="-8"/>
          <w:sz w:val="28"/>
        </w:rPr>
        <w:t> </w:t>
      </w:r>
      <w:r>
        <w:rPr>
          <w:sz w:val="28"/>
        </w:rPr>
        <w:t>thuộc</w:t>
      </w:r>
      <w:r>
        <w:rPr>
          <w:spacing w:val="-10"/>
          <w:sz w:val="28"/>
        </w:rPr>
        <w:t> </w:t>
      </w:r>
      <w:r>
        <w:rPr>
          <w:sz w:val="28"/>
        </w:rPr>
        <w:t>Công</w:t>
      </w:r>
      <w:r>
        <w:rPr>
          <w:spacing w:val="-8"/>
          <w:sz w:val="28"/>
        </w:rPr>
        <w:t> </w:t>
      </w:r>
      <w:r>
        <w:rPr>
          <w:sz w:val="28"/>
        </w:rPr>
        <w:t>an</w:t>
      </w:r>
      <w:r>
        <w:rPr>
          <w:spacing w:val="-8"/>
          <w:sz w:val="28"/>
        </w:rPr>
        <w:t> </w:t>
      </w:r>
      <w:r>
        <w:rPr>
          <w:sz w:val="28"/>
        </w:rPr>
        <w:t>huyện</w:t>
      </w:r>
      <w:r>
        <w:rPr>
          <w:spacing w:val="-8"/>
          <w:sz w:val="28"/>
        </w:rPr>
        <w:t> </w:t>
      </w:r>
      <w:r>
        <w:rPr>
          <w:sz w:val="28"/>
        </w:rPr>
        <w:t>T</w:t>
      </w:r>
      <w:r>
        <w:rPr>
          <w:spacing w:val="-11"/>
          <w:sz w:val="28"/>
        </w:rPr>
        <w:t> </w:t>
      </w:r>
      <w:r>
        <w:rPr>
          <w:sz w:val="28"/>
        </w:rPr>
        <w:t>và</w:t>
      </w:r>
      <w:r>
        <w:rPr>
          <w:spacing w:val="-8"/>
          <w:sz w:val="28"/>
        </w:rPr>
        <w:t> </w:t>
      </w:r>
      <w:r>
        <w:rPr>
          <w:sz w:val="28"/>
        </w:rPr>
        <w:t>kết</w:t>
      </w:r>
      <w:r>
        <w:rPr>
          <w:spacing w:val="-8"/>
          <w:sz w:val="28"/>
        </w:rPr>
        <w:t> </w:t>
      </w:r>
      <w:r>
        <w:rPr>
          <w:sz w:val="28"/>
        </w:rPr>
        <w:t>luận</w:t>
      </w:r>
      <w:r>
        <w:rPr>
          <w:spacing w:val="-11"/>
          <w:sz w:val="28"/>
        </w:rPr>
        <w:t> </w:t>
      </w:r>
      <w:r>
        <w:rPr>
          <w:sz w:val="28"/>
        </w:rPr>
        <w:t>giám</w:t>
      </w:r>
      <w:r>
        <w:rPr>
          <w:spacing w:val="-14"/>
          <w:sz w:val="28"/>
        </w:rPr>
        <w:t> </w:t>
      </w:r>
      <w:r>
        <w:rPr>
          <w:sz w:val="28"/>
        </w:rPr>
        <w:t>định</w:t>
      </w:r>
      <w:r>
        <w:rPr>
          <w:spacing w:val="-8"/>
          <w:sz w:val="28"/>
        </w:rPr>
        <w:t> </w:t>
      </w:r>
      <w:r>
        <w:rPr>
          <w:sz w:val="28"/>
        </w:rPr>
        <w:t>số</w:t>
      </w:r>
      <w:r>
        <w:rPr>
          <w:spacing w:val="-11"/>
          <w:sz w:val="28"/>
        </w:rPr>
        <w:t> </w:t>
      </w:r>
      <w:r>
        <w:rPr>
          <w:sz w:val="28"/>
        </w:rPr>
        <w:t>758</w:t>
      </w:r>
      <w:r>
        <w:rPr>
          <w:spacing w:val="-10"/>
          <w:sz w:val="28"/>
        </w:rPr>
        <w:t> </w:t>
      </w:r>
      <w:r>
        <w:rPr>
          <w:sz w:val="28"/>
        </w:rPr>
        <w:t>ngày</w:t>
      </w:r>
      <w:r>
        <w:rPr>
          <w:spacing w:val="-12"/>
          <w:sz w:val="28"/>
        </w:rPr>
        <w:t> </w:t>
      </w:r>
      <w:r>
        <w:rPr>
          <w:sz w:val="28"/>
        </w:rPr>
        <w:t>12/9/2022</w:t>
      </w:r>
      <w:r>
        <w:rPr>
          <w:spacing w:val="-8"/>
          <w:sz w:val="28"/>
        </w:rPr>
        <w:t> </w:t>
      </w:r>
      <w:r>
        <w:rPr>
          <w:sz w:val="28"/>
        </w:rPr>
        <w:t>của phòng</w:t>
      </w:r>
      <w:r>
        <w:rPr>
          <w:spacing w:val="-2"/>
          <w:sz w:val="28"/>
        </w:rPr>
        <w:t> </w:t>
      </w:r>
      <w:r>
        <w:rPr>
          <w:sz w:val="28"/>
        </w:rPr>
        <w:t>Kỹ</w:t>
      </w:r>
      <w:r>
        <w:rPr>
          <w:spacing w:val="-6"/>
          <w:sz w:val="28"/>
        </w:rPr>
        <w:t> </w:t>
      </w:r>
      <w:r>
        <w:rPr>
          <w:sz w:val="28"/>
        </w:rPr>
        <w:t>thuật</w:t>
      </w:r>
      <w:r>
        <w:rPr>
          <w:spacing w:val="-2"/>
          <w:sz w:val="28"/>
        </w:rPr>
        <w:t> </w:t>
      </w:r>
      <w:r>
        <w:rPr>
          <w:sz w:val="28"/>
        </w:rPr>
        <w:t>hình</w:t>
      </w:r>
      <w:r>
        <w:rPr>
          <w:spacing w:val="-4"/>
          <w:sz w:val="28"/>
        </w:rPr>
        <w:t> </w:t>
      </w:r>
      <w:r>
        <w:rPr>
          <w:sz w:val="28"/>
        </w:rPr>
        <w:t>sự</w:t>
      </w:r>
      <w:r>
        <w:rPr>
          <w:spacing w:val="-4"/>
          <w:sz w:val="28"/>
        </w:rPr>
        <w:t> </w:t>
      </w:r>
      <w:r>
        <w:rPr>
          <w:sz w:val="28"/>
        </w:rPr>
        <w:t>Công</w:t>
      </w:r>
      <w:r>
        <w:rPr>
          <w:spacing w:val="-2"/>
          <w:sz w:val="28"/>
        </w:rPr>
        <w:t> </w:t>
      </w:r>
      <w:r>
        <w:rPr>
          <w:sz w:val="28"/>
        </w:rPr>
        <w:t>an</w:t>
      </w:r>
      <w:r>
        <w:rPr>
          <w:spacing w:val="-4"/>
          <w:sz w:val="28"/>
        </w:rPr>
        <w:t> </w:t>
      </w:r>
      <w:r>
        <w:rPr>
          <w:sz w:val="28"/>
        </w:rPr>
        <w:t>tỉnh</w:t>
      </w:r>
      <w:r>
        <w:rPr>
          <w:spacing w:val="-2"/>
          <w:sz w:val="28"/>
        </w:rPr>
        <w:t> </w:t>
      </w:r>
      <w:r>
        <w:rPr>
          <w:sz w:val="28"/>
        </w:rPr>
        <w:t>Lai</w:t>
      </w:r>
      <w:r>
        <w:rPr>
          <w:spacing w:val="-2"/>
          <w:sz w:val="28"/>
        </w:rPr>
        <w:t> </w:t>
      </w:r>
      <w:r>
        <w:rPr>
          <w:sz w:val="28"/>
        </w:rPr>
        <w:t>Châu</w:t>
      </w:r>
      <w:r>
        <w:rPr>
          <w:spacing w:val="-2"/>
          <w:sz w:val="28"/>
        </w:rPr>
        <w:t> </w:t>
      </w:r>
      <w:r>
        <w:rPr>
          <w:sz w:val="28"/>
        </w:rPr>
        <w:t>kết</w:t>
      </w:r>
      <w:r>
        <w:rPr>
          <w:spacing w:val="-2"/>
          <w:sz w:val="28"/>
        </w:rPr>
        <w:t> </w:t>
      </w:r>
      <w:r>
        <w:rPr>
          <w:sz w:val="28"/>
        </w:rPr>
        <w:t>luận: </w:t>
      </w:r>
      <w:r>
        <w:rPr>
          <w:i/>
          <w:sz w:val="28"/>
        </w:rPr>
        <w:t>“Số chất bột, màu</w:t>
      </w:r>
      <w:r>
        <w:rPr>
          <w:i/>
          <w:spacing w:val="-1"/>
          <w:sz w:val="28"/>
        </w:rPr>
        <w:t> </w:t>
      </w:r>
      <w:r>
        <w:rPr>
          <w:i/>
          <w:sz w:val="28"/>
        </w:rPr>
        <w:t>trắng</w:t>
      </w:r>
      <w:r>
        <w:rPr>
          <w:i/>
          <w:spacing w:val="-1"/>
          <w:sz w:val="28"/>
        </w:rPr>
        <w:t> </w:t>
      </w:r>
      <w:r>
        <w:rPr>
          <w:i/>
          <w:sz w:val="28"/>
        </w:rPr>
        <w:t>thu</w:t>
      </w:r>
      <w:r>
        <w:rPr>
          <w:i/>
          <w:sz w:val="28"/>
        </w:rPr>
        <w:t> giữ của Giàng A C có khối lượng 0,91 gam; là ma túy, loại Heroine”; “Số chất bột, màu hồng thu giữ của Giàng A C có khối lượng 0,06 gam; là ma túy, loại </w:t>
      </w:r>
      <w:r>
        <w:rPr>
          <w:i/>
          <w:spacing w:val="-2"/>
          <w:sz w:val="28"/>
        </w:rPr>
        <w:t>Methamphetamine”</w:t>
      </w:r>
    </w:p>
    <w:p>
      <w:pPr>
        <w:pStyle w:val="BodyText"/>
        <w:spacing w:line="244" w:lineRule="auto" w:before="70"/>
        <w:ind w:right="237"/>
        <w:rPr>
          <w:i/>
        </w:rPr>
      </w:pPr>
      <w:r>
        <w:rPr/>
        <w:t>Tại Bản kết luận giám định số 106 ngày 07/9/2022 của người giám định theo vụ việc thuộc Công an huyện T và kết luận giám định số 757 ngày 13/9/2022 của phòng Kỹ thuật hình sự Công an tỉnh Lai Châu kết luận: Số chất bột, màu trắng thu giữ của Vàng Thị L có tổng khối lượng 1,16 gam; là ma túy, loại Heroine</w:t>
      </w:r>
      <w:r>
        <w:rPr>
          <w:i/>
        </w:rPr>
        <w:t>.</w:t>
      </w:r>
    </w:p>
    <w:p>
      <w:pPr>
        <w:pStyle w:val="BodyText"/>
        <w:spacing w:line="247" w:lineRule="auto" w:before="67"/>
        <w:ind w:right="235"/>
      </w:pPr>
      <w:r>
        <w:rPr/>
        <w:t>Vật chứng của vụ án: Thu giữ của Giàng A C: 0,91 gam</w:t>
      </w:r>
      <w:r>
        <w:rPr>
          <w:spacing w:val="-2"/>
        </w:rPr>
        <w:t> </w:t>
      </w:r>
      <w:r>
        <w:rPr/>
        <w:t>Heroine, đã gửi giám định 0,14 gam, còn lại 0,77 gam; 0,06 gam Methamphetamine, đã gửi giám định</w:t>
      </w:r>
      <w:r>
        <w:rPr>
          <w:spacing w:val="40"/>
        </w:rPr>
        <w:t> </w:t>
      </w:r>
      <w:r>
        <w:rPr/>
        <w:t>toàn bộ; 02 mảnh nilon màu hồng; 02 mảnh nilon màu xanh; 02 vỏ bì niêm phong ban đầu. Thu giữ của Vàng Thị L: 1,16 gam Heroine, trích gửi giám định 0,35 gam, còn</w:t>
      </w:r>
      <w:r>
        <w:rPr>
          <w:spacing w:val="14"/>
        </w:rPr>
        <w:t> </w:t>
      </w:r>
      <w:r>
        <w:rPr/>
        <w:t>lại</w:t>
      </w:r>
      <w:r>
        <w:rPr>
          <w:spacing w:val="15"/>
        </w:rPr>
        <w:t> </w:t>
      </w:r>
      <w:r>
        <w:rPr/>
        <w:t>0,81</w:t>
      </w:r>
      <w:r>
        <w:rPr>
          <w:spacing w:val="17"/>
        </w:rPr>
        <w:t> </w:t>
      </w:r>
      <w:r>
        <w:rPr/>
        <w:t>gam;</w:t>
      </w:r>
      <w:r>
        <w:rPr>
          <w:spacing w:val="17"/>
        </w:rPr>
        <w:t> </w:t>
      </w:r>
      <w:r>
        <w:rPr/>
        <w:t>06</w:t>
      </w:r>
      <w:r>
        <w:rPr>
          <w:spacing w:val="17"/>
        </w:rPr>
        <w:t> </w:t>
      </w:r>
      <w:r>
        <w:rPr/>
        <w:t>mảnh</w:t>
      </w:r>
      <w:r>
        <w:rPr>
          <w:spacing w:val="16"/>
        </w:rPr>
        <w:t> </w:t>
      </w:r>
      <w:r>
        <w:rPr/>
        <w:t>nilon</w:t>
      </w:r>
      <w:r>
        <w:rPr>
          <w:spacing w:val="17"/>
        </w:rPr>
        <w:t> </w:t>
      </w:r>
      <w:r>
        <w:rPr/>
        <w:t>màu</w:t>
      </w:r>
      <w:r>
        <w:rPr>
          <w:spacing w:val="17"/>
        </w:rPr>
        <w:t> </w:t>
      </w:r>
      <w:r>
        <w:rPr/>
        <w:t>hồng;</w:t>
      </w:r>
      <w:r>
        <w:rPr>
          <w:spacing w:val="17"/>
        </w:rPr>
        <w:t> </w:t>
      </w:r>
      <w:r>
        <w:rPr/>
        <w:t>03</w:t>
      </w:r>
      <w:r>
        <w:rPr>
          <w:spacing w:val="17"/>
        </w:rPr>
        <w:t> </w:t>
      </w:r>
      <w:r>
        <w:rPr/>
        <w:t>vỏ</w:t>
      </w:r>
      <w:r>
        <w:rPr>
          <w:spacing w:val="16"/>
        </w:rPr>
        <w:t> </w:t>
      </w:r>
      <w:r>
        <w:rPr/>
        <w:t>bì</w:t>
      </w:r>
      <w:r>
        <w:rPr>
          <w:spacing w:val="15"/>
        </w:rPr>
        <w:t> </w:t>
      </w:r>
      <w:r>
        <w:rPr/>
        <w:t>niêm</w:t>
      </w:r>
      <w:r>
        <w:rPr>
          <w:spacing w:val="11"/>
        </w:rPr>
        <w:t> </w:t>
      </w:r>
      <w:r>
        <w:rPr/>
        <w:t>phong</w:t>
      </w:r>
      <w:r>
        <w:rPr>
          <w:spacing w:val="17"/>
        </w:rPr>
        <w:t> </w:t>
      </w:r>
      <w:r>
        <w:rPr/>
        <w:t>ban</w:t>
      </w:r>
      <w:r>
        <w:rPr>
          <w:spacing w:val="17"/>
        </w:rPr>
        <w:t> </w:t>
      </w:r>
      <w:r>
        <w:rPr/>
        <w:t>đầu.</w:t>
      </w:r>
      <w:r>
        <w:rPr>
          <w:spacing w:val="19"/>
        </w:rPr>
        <w:t> </w:t>
      </w:r>
      <w:r>
        <w:rPr/>
        <w:t>Các</w:t>
      </w:r>
      <w:r>
        <w:rPr>
          <w:spacing w:val="9"/>
        </w:rPr>
        <w:t> </w:t>
      </w:r>
      <w:r>
        <w:rPr>
          <w:spacing w:val="-5"/>
        </w:rPr>
        <w:t>vật</w:t>
      </w:r>
    </w:p>
    <w:p>
      <w:pPr>
        <w:spacing w:after="0" w:line="247" w:lineRule="auto"/>
        <w:sectPr>
          <w:pgSz w:w="11910" w:h="16850"/>
          <w:pgMar w:header="0" w:footer="1159" w:top="960" w:bottom="1340" w:left="1180" w:right="720"/>
        </w:sectPr>
      </w:pPr>
    </w:p>
    <w:p>
      <w:pPr>
        <w:pStyle w:val="BodyText"/>
        <w:spacing w:before="61"/>
        <w:ind w:firstLine="0"/>
      </w:pPr>
      <w:r>
        <w:rPr>
          <w:spacing w:val="-2"/>
        </w:rPr>
        <w:t>chứng</w:t>
      </w:r>
      <w:r>
        <w:rPr>
          <w:spacing w:val="-15"/>
        </w:rPr>
        <w:t> </w:t>
      </w:r>
      <w:r>
        <w:rPr>
          <w:spacing w:val="-2"/>
        </w:rPr>
        <w:t>còn</w:t>
      </w:r>
      <w:r>
        <w:rPr>
          <w:spacing w:val="-14"/>
        </w:rPr>
        <w:t> </w:t>
      </w:r>
      <w:r>
        <w:rPr>
          <w:spacing w:val="-2"/>
        </w:rPr>
        <w:t>lại</w:t>
      </w:r>
      <w:r>
        <w:rPr>
          <w:spacing w:val="-14"/>
        </w:rPr>
        <w:t> </w:t>
      </w:r>
      <w:r>
        <w:rPr>
          <w:spacing w:val="-2"/>
        </w:rPr>
        <w:t>hiện</w:t>
      </w:r>
      <w:r>
        <w:rPr>
          <w:spacing w:val="-13"/>
        </w:rPr>
        <w:t> </w:t>
      </w:r>
      <w:r>
        <w:rPr>
          <w:spacing w:val="-2"/>
        </w:rPr>
        <w:t>đang</w:t>
      </w:r>
      <w:r>
        <w:rPr>
          <w:spacing w:val="-14"/>
        </w:rPr>
        <w:t> </w:t>
      </w:r>
      <w:r>
        <w:rPr>
          <w:spacing w:val="-2"/>
        </w:rPr>
        <w:t>được</w:t>
      </w:r>
      <w:r>
        <w:rPr>
          <w:spacing w:val="-15"/>
        </w:rPr>
        <w:t> </w:t>
      </w:r>
      <w:r>
        <w:rPr>
          <w:spacing w:val="-2"/>
        </w:rPr>
        <w:t>bảo</w:t>
      </w:r>
      <w:r>
        <w:rPr>
          <w:spacing w:val="-13"/>
        </w:rPr>
        <w:t> </w:t>
      </w:r>
      <w:r>
        <w:rPr>
          <w:spacing w:val="-2"/>
        </w:rPr>
        <w:t>quản</w:t>
      </w:r>
      <w:r>
        <w:rPr>
          <w:spacing w:val="-13"/>
        </w:rPr>
        <w:t> </w:t>
      </w:r>
      <w:r>
        <w:rPr>
          <w:spacing w:val="-2"/>
        </w:rPr>
        <w:t>theo</w:t>
      </w:r>
      <w:r>
        <w:rPr>
          <w:spacing w:val="-14"/>
        </w:rPr>
        <w:t> </w:t>
      </w:r>
      <w:r>
        <w:rPr>
          <w:spacing w:val="-2"/>
        </w:rPr>
        <w:t>quy</w:t>
      </w:r>
      <w:r>
        <w:rPr>
          <w:spacing w:val="-15"/>
        </w:rPr>
        <w:t> </w:t>
      </w:r>
      <w:r>
        <w:rPr>
          <w:spacing w:val="-2"/>
        </w:rPr>
        <w:t>định.</w:t>
      </w:r>
    </w:p>
    <w:p>
      <w:pPr>
        <w:pStyle w:val="BodyText"/>
        <w:spacing w:line="244" w:lineRule="auto" w:before="70"/>
        <w:ind w:right="239"/>
      </w:pPr>
      <w:r>
        <w:rPr/>
        <w:t>Cáo trạng số 01/CT-VKS ngày</w:t>
      </w:r>
      <w:r>
        <w:rPr>
          <w:spacing w:val="-1"/>
        </w:rPr>
        <w:t> </w:t>
      </w:r>
      <w:r>
        <w:rPr/>
        <w:t>21/12/2022 của Viện kiểm</w:t>
      </w:r>
      <w:r>
        <w:rPr>
          <w:spacing w:val="-2"/>
        </w:rPr>
        <w:t> </w:t>
      </w:r>
      <w:r>
        <w:rPr/>
        <w:t>sát nhân dân huyện T, truy tố bị cáo Vàng Thị L phạm tội “Mua bán trái phép chất ma túy” quy định tại khoản 1 Điều 251/Bộ luật hình sự; bị cáo Giàng A C phạm tội “Tàng trữ trái phép chất ma túy” quy định tại điểm i khoản 1 Điều 249/Bộ luật hình sự.</w:t>
      </w:r>
    </w:p>
    <w:p>
      <w:pPr>
        <w:pStyle w:val="BodyText"/>
        <w:spacing w:line="244" w:lineRule="auto" w:before="6"/>
        <w:ind w:right="244"/>
      </w:pPr>
      <w:r>
        <w:rPr/>
        <w:t>Quá trình điều tra và tại phiên tòa, các bị cáo đã thành khẩn khai nhận toàn bộ hành vi phạm tội của mình, lời khai của bị cáo phù hợp với các chứng cứ, tài liệu khác có trong hồ sơ vụ án về thời gian và địa điểm phạm tội.</w:t>
      </w:r>
    </w:p>
    <w:p>
      <w:pPr>
        <w:pStyle w:val="BodyText"/>
        <w:spacing w:line="247" w:lineRule="auto" w:before="4"/>
        <w:ind w:right="233"/>
      </w:pPr>
      <w:r>
        <w:rPr/>
        <w:t>Đại diện Viện kiểm sát nhân dân huyện T, trình bày lời luận tội, giữ nguyên quan điểm</w:t>
      </w:r>
      <w:r>
        <w:rPr>
          <w:spacing w:val="-2"/>
        </w:rPr>
        <w:t> </w:t>
      </w:r>
      <w:r>
        <w:rPr/>
        <w:t>truy</w:t>
      </w:r>
      <w:r>
        <w:rPr>
          <w:spacing w:val="-1"/>
        </w:rPr>
        <w:t> </w:t>
      </w:r>
      <w:r>
        <w:rPr/>
        <w:t>tố, đề nghị Hội đồng xét xử tuyên bố bị cáo bị cáo Vàng Thị L phạm tội “Mua bán trái phép chất ma túy”; Giàng A C phạm tội “Tàng trữ trái phép chất ma</w:t>
      </w:r>
      <w:r>
        <w:rPr>
          <w:spacing w:val="-1"/>
        </w:rPr>
        <w:t> </w:t>
      </w:r>
      <w:r>
        <w:rPr/>
        <w:t>túy”.</w:t>
      </w:r>
      <w:r>
        <w:rPr>
          <w:spacing w:val="-1"/>
        </w:rPr>
        <w:t> </w:t>
      </w:r>
      <w:r>
        <w:rPr/>
        <w:t>Về</w:t>
      </w:r>
      <w:r>
        <w:rPr>
          <w:spacing w:val="-1"/>
        </w:rPr>
        <w:t> </w:t>
      </w:r>
      <w:r>
        <w:rPr/>
        <w:t>hình</w:t>
      </w:r>
      <w:r>
        <w:rPr>
          <w:spacing w:val="-1"/>
        </w:rPr>
        <w:t> </w:t>
      </w:r>
      <w:r>
        <w:rPr/>
        <w:t>phạt: Đề</w:t>
      </w:r>
      <w:r>
        <w:rPr>
          <w:spacing w:val="-3"/>
        </w:rPr>
        <w:t> </w:t>
      </w:r>
      <w:r>
        <w:rPr/>
        <w:t>nghị</w:t>
      </w:r>
      <w:r>
        <w:rPr>
          <w:spacing w:val="-2"/>
        </w:rPr>
        <w:t> </w:t>
      </w:r>
      <w:r>
        <w:rPr/>
        <w:t>áp dụng khoản</w:t>
      </w:r>
      <w:r>
        <w:rPr>
          <w:spacing w:val="-1"/>
        </w:rPr>
        <w:t> </w:t>
      </w:r>
      <w:r>
        <w:rPr/>
        <w:t>1,</w:t>
      </w:r>
      <w:r>
        <w:rPr>
          <w:spacing w:val="-1"/>
        </w:rPr>
        <w:t> </w:t>
      </w:r>
      <w:r>
        <w:rPr/>
        <w:t>khoản</w:t>
      </w:r>
      <w:r>
        <w:rPr>
          <w:spacing w:val="-1"/>
        </w:rPr>
        <w:t> </w:t>
      </w:r>
      <w:r>
        <w:rPr/>
        <w:t>5 Điều 251,</w:t>
      </w:r>
      <w:r>
        <w:rPr>
          <w:spacing w:val="-3"/>
        </w:rPr>
        <w:t> </w:t>
      </w:r>
      <w:r>
        <w:rPr/>
        <w:t>điểm</w:t>
      </w:r>
      <w:r>
        <w:rPr>
          <w:spacing w:val="-6"/>
        </w:rPr>
        <w:t> </w:t>
      </w:r>
      <w:r>
        <w:rPr/>
        <w:t>s khoản 1, khoản 2 Điều 51, Điều 38/Bộ luật hình sự</w:t>
      </w:r>
      <w:r>
        <w:rPr>
          <w:spacing w:val="-1"/>
        </w:rPr>
        <w:t> </w:t>
      </w:r>
      <w:r>
        <w:rPr/>
        <w:t>đối với bị cáo Vàng Thị L; Áp dụng điểm</w:t>
      </w:r>
      <w:r>
        <w:rPr>
          <w:spacing w:val="40"/>
        </w:rPr>
        <w:t> </w:t>
      </w:r>
      <w:r>
        <w:rPr/>
        <w:t>i</w:t>
      </w:r>
      <w:r>
        <w:rPr>
          <w:spacing w:val="-1"/>
        </w:rPr>
        <w:t> </w:t>
      </w:r>
      <w:r>
        <w:rPr/>
        <w:t>khoản 1</w:t>
      </w:r>
      <w:r>
        <w:rPr>
          <w:spacing w:val="-1"/>
        </w:rPr>
        <w:t> </w:t>
      </w:r>
      <w:r>
        <w:rPr/>
        <w:t>Điều 249,</w:t>
      </w:r>
      <w:r>
        <w:rPr>
          <w:spacing w:val="-2"/>
        </w:rPr>
        <w:t> </w:t>
      </w:r>
      <w:r>
        <w:rPr/>
        <w:t>điểm</w:t>
      </w:r>
      <w:r>
        <w:rPr>
          <w:spacing w:val="-6"/>
        </w:rPr>
        <w:t> </w:t>
      </w:r>
      <w:r>
        <w:rPr/>
        <w:t>s</w:t>
      </w:r>
      <w:r>
        <w:rPr>
          <w:spacing w:val="-1"/>
        </w:rPr>
        <w:t> </w:t>
      </w:r>
      <w:r>
        <w:rPr/>
        <w:t>khoản 1,</w:t>
      </w:r>
      <w:r>
        <w:rPr>
          <w:spacing w:val="-1"/>
        </w:rPr>
        <w:t> </w:t>
      </w:r>
      <w:r>
        <w:rPr/>
        <w:t>khoản</w:t>
      </w:r>
      <w:r>
        <w:rPr>
          <w:spacing w:val="-2"/>
        </w:rPr>
        <w:t> </w:t>
      </w:r>
      <w:r>
        <w:rPr/>
        <w:t>2</w:t>
      </w:r>
      <w:r>
        <w:rPr>
          <w:spacing w:val="-1"/>
        </w:rPr>
        <w:t> </w:t>
      </w:r>
      <w:r>
        <w:rPr/>
        <w:t>Điều 51, điểm</w:t>
      </w:r>
      <w:r>
        <w:rPr>
          <w:spacing w:val="-3"/>
        </w:rPr>
        <w:t> </w:t>
      </w:r>
      <w:r>
        <w:rPr/>
        <w:t>h</w:t>
      </w:r>
      <w:r>
        <w:rPr>
          <w:spacing w:val="-1"/>
        </w:rPr>
        <w:t> </w:t>
      </w:r>
      <w:r>
        <w:rPr/>
        <w:t>khoản 1</w:t>
      </w:r>
      <w:r>
        <w:rPr>
          <w:spacing w:val="-1"/>
        </w:rPr>
        <w:t> </w:t>
      </w:r>
      <w:r>
        <w:rPr/>
        <w:t>Điều</w:t>
      </w:r>
      <w:r>
        <w:rPr>
          <w:spacing w:val="-3"/>
        </w:rPr>
        <w:t> </w:t>
      </w:r>
      <w:r>
        <w:rPr/>
        <w:t>52, Điều 38/Bộ luật hình sự đối với bị cáo Giàng A C; đề nghị tuyên phạt bị cáo Vàng Thị L mức án từ 02 năm đến 02 năm 06 tháng tù; Tuyên phạt bị cáo Vàng A C mức án từ 01</w:t>
      </w:r>
      <w:r>
        <w:rPr>
          <w:spacing w:val="-1"/>
        </w:rPr>
        <w:t> </w:t>
      </w:r>
      <w:r>
        <w:rPr/>
        <w:t>năm</w:t>
      </w:r>
      <w:r>
        <w:rPr>
          <w:spacing w:val="-5"/>
        </w:rPr>
        <w:t> </w:t>
      </w:r>
      <w:r>
        <w:rPr/>
        <w:t>06 tháng đến</w:t>
      </w:r>
      <w:r>
        <w:rPr>
          <w:spacing w:val="-2"/>
        </w:rPr>
        <w:t> </w:t>
      </w:r>
      <w:r>
        <w:rPr/>
        <w:t>02</w:t>
      </w:r>
      <w:r>
        <w:rPr>
          <w:spacing w:val="-1"/>
        </w:rPr>
        <w:t> </w:t>
      </w:r>
      <w:r>
        <w:rPr/>
        <w:t>năm</w:t>
      </w:r>
      <w:r>
        <w:rPr>
          <w:spacing w:val="-4"/>
        </w:rPr>
        <w:t> </w:t>
      </w:r>
      <w:r>
        <w:rPr/>
        <w:t>tù. Miễn</w:t>
      </w:r>
      <w:r>
        <w:rPr>
          <w:spacing w:val="-1"/>
        </w:rPr>
        <w:t> </w:t>
      </w:r>
      <w:r>
        <w:rPr/>
        <w:t>áp dụng hình phạt</w:t>
      </w:r>
      <w:r>
        <w:rPr>
          <w:spacing w:val="-1"/>
        </w:rPr>
        <w:t> </w:t>
      </w:r>
      <w:r>
        <w:rPr/>
        <w:t>bổ sung và miễn án</w:t>
      </w:r>
      <w:r>
        <w:rPr>
          <w:spacing w:val="-1"/>
        </w:rPr>
        <w:t> </w:t>
      </w:r>
      <w:r>
        <w:rPr/>
        <w:t>phí</w:t>
      </w:r>
      <w:r>
        <w:rPr>
          <w:spacing w:val="-1"/>
        </w:rPr>
        <w:t> </w:t>
      </w:r>
      <w:r>
        <w:rPr/>
        <w:t>cho các bị cáo.</w:t>
      </w:r>
    </w:p>
    <w:p>
      <w:pPr>
        <w:pStyle w:val="BodyText"/>
        <w:spacing w:line="306" w:lineRule="exact"/>
        <w:ind w:left="958" w:firstLine="0"/>
      </w:pPr>
      <w:r>
        <w:rPr/>
        <w:t>Về</w:t>
      </w:r>
      <w:r>
        <w:rPr>
          <w:spacing w:val="15"/>
        </w:rPr>
        <w:t> </w:t>
      </w:r>
      <w:r>
        <w:rPr/>
        <w:t>vật</w:t>
      </w:r>
      <w:r>
        <w:rPr>
          <w:spacing w:val="18"/>
        </w:rPr>
        <w:t> </w:t>
      </w:r>
      <w:r>
        <w:rPr/>
        <w:t>chứng</w:t>
      </w:r>
      <w:r>
        <w:rPr>
          <w:spacing w:val="16"/>
        </w:rPr>
        <w:t> </w:t>
      </w:r>
      <w:r>
        <w:rPr/>
        <w:t>đề</w:t>
      </w:r>
      <w:r>
        <w:rPr>
          <w:spacing w:val="15"/>
        </w:rPr>
        <w:t> </w:t>
      </w:r>
      <w:r>
        <w:rPr/>
        <w:t>nghị</w:t>
      </w:r>
      <w:r>
        <w:rPr>
          <w:spacing w:val="18"/>
        </w:rPr>
        <w:t> </w:t>
      </w:r>
      <w:r>
        <w:rPr/>
        <w:t>áp</w:t>
      </w:r>
      <w:r>
        <w:rPr>
          <w:spacing w:val="16"/>
        </w:rPr>
        <w:t> </w:t>
      </w:r>
      <w:r>
        <w:rPr/>
        <w:t>dụng</w:t>
      </w:r>
      <w:r>
        <w:rPr>
          <w:spacing w:val="18"/>
        </w:rPr>
        <w:t> </w:t>
      </w:r>
      <w:r>
        <w:rPr/>
        <w:t>Điều</w:t>
      </w:r>
      <w:r>
        <w:rPr>
          <w:spacing w:val="16"/>
        </w:rPr>
        <w:t> </w:t>
      </w:r>
      <w:r>
        <w:rPr/>
        <w:t>47/Bộ</w:t>
      </w:r>
      <w:r>
        <w:rPr>
          <w:spacing w:val="18"/>
        </w:rPr>
        <w:t> </w:t>
      </w:r>
      <w:r>
        <w:rPr/>
        <w:t>luật</w:t>
      </w:r>
      <w:r>
        <w:rPr>
          <w:spacing w:val="18"/>
        </w:rPr>
        <w:t> </w:t>
      </w:r>
      <w:r>
        <w:rPr/>
        <w:t>hình</w:t>
      </w:r>
      <w:r>
        <w:rPr>
          <w:spacing w:val="16"/>
        </w:rPr>
        <w:t> </w:t>
      </w:r>
      <w:r>
        <w:rPr/>
        <w:t>sự,</w:t>
      </w:r>
      <w:r>
        <w:rPr>
          <w:spacing w:val="17"/>
        </w:rPr>
        <w:t> </w:t>
      </w:r>
      <w:r>
        <w:rPr/>
        <w:t>Điều</w:t>
      </w:r>
      <w:r>
        <w:rPr>
          <w:spacing w:val="16"/>
        </w:rPr>
        <w:t> </w:t>
      </w:r>
      <w:r>
        <w:rPr/>
        <w:t>106/Bộ</w:t>
      </w:r>
      <w:r>
        <w:rPr>
          <w:spacing w:val="16"/>
        </w:rPr>
        <w:t> </w:t>
      </w:r>
      <w:r>
        <w:rPr/>
        <w:t>luật</w:t>
      </w:r>
      <w:r>
        <w:rPr>
          <w:spacing w:val="16"/>
        </w:rPr>
        <w:t> </w:t>
      </w:r>
      <w:r>
        <w:rPr>
          <w:spacing w:val="-5"/>
        </w:rPr>
        <w:t>tố</w:t>
      </w:r>
    </w:p>
    <w:p>
      <w:pPr>
        <w:pStyle w:val="BodyText"/>
        <w:spacing w:line="244" w:lineRule="auto" w:before="9"/>
        <w:ind w:right="236" w:firstLine="0"/>
      </w:pPr>
      <w:r>
        <w:rPr/>
        <w:t>tụng hình sự: Tịch thu 0,77 gam Heroine còn lại sau giám định của Giàng A C, tịch thu 0,88 gam Heroine còn lại sau giám định của Vàng Thị L, tịch thu 02 mảnh nilon màu xanh thu giữ của Giàng A C, 06 mảnh nilon màu hồng của Vàng Thị L và các phong bì thư dùng niêm phong vật chứng để tiêu hủy. Truy thu, sung vào ngân sách Nhà nước số tiền 1.000.000 đồng của Vàng Thị L do bán trái phép chất ma túy mà </w:t>
      </w:r>
      <w:r>
        <w:rPr>
          <w:spacing w:val="-4"/>
        </w:rPr>
        <w:t>có.</w:t>
      </w:r>
    </w:p>
    <w:p>
      <w:pPr>
        <w:pStyle w:val="BodyText"/>
        <w:spacing w:line="244" w:lineRule="auto" w:before="10"/>
        <w:ind w:right="239"/>
      </w:pPr>
      <w:r>
        <w:rPr/>
        <w:t>Căn cứ vào kết quả tranh luận tại phiên toà, trên cơ sở xem xét đầy đủ, khách quan, toàn diện những chứng cứ, tài liệu có trong hồ sơ vụ án, ý kiến của Kiểm sát viên, của các bị cáo.</w:t>
      </w:r>
    </w:p>
    <w:p>
      <w:pPr>
        <w:pStyle w:val="Heading1"/>
        <w:spacing w:before="4"/>
        <w:ind w:left="3635" w:right="0"/>
        <w:jc w:val="left"/>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line="244" w:lineRule="auto" w:before="9"/>
        <w:ind w:right="250"/>
      </w:pPr>
      <w:r>
        <w:rPr/>
        <w:t>Trên cơ sở nội dung vụ án, căn cứ vào các tài liệu có trong hồ sơ vụ án đã được tranh tụng tại phiên tòa, Hội đồng xét xử nhận định như sau:</w:t>
      </w:r>
    </w:p>
    <w:p>
      <w:pPr>
        <w:pStyle w:val="BodyText"/>
        <w:spacing w:line="247" w:lineRule="auto" w:before="4"/>
        <w:ind w:right="230"/>
      </w:pPr>
      <w:r>
        <w:rPr/>
        <w:t>[1]</w:t>
      </w:r>
      <w:r>
        <w:rPr>
          <w:spacing w:val="-4"/>
        </w:rPr>
        <w:t> </w:t>
      </w:r>
      <w:r>
        <w:rPr/>
        <w:t>Về</w:t>
      </w:r>
      <w:r>
        <w:rPr>
          <w:spacing w:val="-7"/>
        </w:rPr>
        <w:t> </w:t>
      </w:r>
      <w:r>
        <w:rPr/>
        <w:t>hành</w:t>
      </w:r>
      <w:r>
        <w:rPr>
          <w:spacing w:val="-7"/>
        </w:rPr>
        <w:t> </w:t>
      </w:r>
      <w:r>
        <w:rPr/>
        <w:t>vi,</w:t>
      </w:r>
      <w:r>
        <w:rPr>
          <w:spacing w:val="-9"/>
        </w:rPr>
        <w:t> </w:t>
      </w:r>
      <w:r>
        <w:rPr/>
        <w:t>quyết</w:t>
      </w:r>
      <w:r>
        <w:rPr>
          <w:spacing w:val="-6"/>
        </w:rPr>
        <w:t> </w:t>
      </w:r>
      <w:r>
        <w:rPr/>
        <w:t>định</w:t>
      </w:r>
      <w:r>
        <w:rPr>
          <w:spacing w:val="-7"/>
        </w:rPr>
        <w:t> </w:t>
      </w:r>
      <w:r>
        <w:rPr/>
        <w:t>tố</w:t>
      </w:r>
      <w:r>
        <w:rPr>
          <w:spacing w:val="-7"/>
        </w:rPr>
        <w:t> </w:t>
      </w:r>
      <w:r>
        <w:rPr/>
        <w:t>tụng</w:t>
      </w:r>
      <w:r>
        <w:rPr>
          <w:spacing w:val="-9"/>
        </w:rPr>
        <w:t> </w:t>
      </w:r>
      <w:r>
        <w:rPr/>
        <w:t>của</w:t>
      </w:r>
      <w:r>
        <w:rPr>
          <w:spacing w:val="-9"/>
        </w:rPr>
        <w:t> </w:t>
      </w:r>
      <w:r>
        <w:rPr/>
        <w:t>Cơ</w:t>
      </w:r>
      <w:r>
        <w:rPr>
          <w:spacing w:val="-8"/>
        </w:rPr>
        <w:t> </w:t>
      </w:r>
      <w:r>
        <w:rPr/>
        <w:t>quan</w:t>
      </w:r>
      <w:r>
        <w:rPr>
          <w:spacing w:val="-7"/>
        </w:rPr>
        <w:t> </w:t>
      </w:r>
      <w:r>
        <w:rPr/>
        <w:t>điều</w:t>
      </w:r>
      <w:r>
        <w:rPr>
          <w:spacing w:val="-7"/>
        </w:rPr>
        <w:t> </w:t>
      </w:r>
      <w:r>
        <w:rPr/>
        <w:t>tra</w:t>
      </w:r>
      <w:r>
        <w:rPr>
          <w:spacing w:val="-7"/>
        </w:rPr>
        <w:t> </w:t>
      </w:r>
      <w:r>
        <w:rPr/>
        <w:t>Công</w:t>
      </w:r>
      <w:r>
        <w:rPr>
          <w:spacing w:val="-9"/>
        </w:rPr>
        <w:t> </w:t>
      </w:r>
      <w:r>
        <w:rPr/>
        <w:t>an</w:t>
      </w:r>
      <w:r>
        <w:rPr>
          <w:spacing w:val="-9"/>
        </w:rPr>
        <w:t> </w:t>
      </w:r>
      <w:r>
        <w:rPr/>
        <w:t>huyện</w:t>
      </w:r>
      <w:r>
        <w:rPr>
          <w:spacing w:val="-6"/>
        </w:rPr>
        <w:t> </w:t>
      </w:r>
      <w:r>
        <w:rPr/>
        <w:t>T,</w:t>
      </w:r>
      <w:r>
        <w:rPr>
          <w:spacing w:val="-8"/>
        </w:rPr>
        <w:t> </w:t>
      </w:r>
      <w:r>
        <w:rPr/>
        <w:t>Điều tra</w:t>
      </w:r>
      <w:r>
        <w:rPr>
          <w:spacing w:val="-3"/>
        </w:rPr>
        <w:t> </w:t>
      </w:r>
      <w:r>
        <w:rPr/>
        <w:t>viên,</w:t>
      </w:r>
      <w:r>
        <w:rPr>
          <w:spacing w:val="-4"/>
        </w:rPr>
        <w:t> </w:t>
      </w:r>
      <w:r>
        <w:rPr/>
        <w:t>Viện</w:t>
      </w:r>
      <w:r>
        <w:rPr>
          <w:spacing w:val="-4"/>
        </w:rPr>
        <w:t> </w:t>
      </w:r>
      <w:r>
        <w:rPr/>
        <w:t>kiểm</w:t>
      </w:r>
      <w:r>
        <w:rPr>
          <w:spacing w:val="-8"/>
        </w:rPr>
        <w:t> </w:t>
      </w:r>
      <w:r>
        <w:rPr/>
        <w:t>sát</w:t>
      </w:r>
      <w:r>
        <w:rPr>
          <w:spacing w:val="-2"/>
        </w:rPr>
        <w:t> </w:t>
      </w:r>
      <w:r>
        <w:rPr/>
        <w:t>nhân</w:t>
      </w:r>
      <w:r>
        <w:rPr>
          <w:spacing w:val="-4"/>
        </w:rPr>
        <w:t> </w:t>
      </w:r>
      <w:r>
        <w:rPr/>
        <w:t>dân</w:t>
      </w:r>
      <w:r>
        <w:rPr>
          <w:spacing w:val="-4"/>
        </w:rPr>
        <w:t> </w:t>
      </w:r>
      <w:r>
        <w:rPr/>
        <w:t>huyện</w:t>
      </w:r>
      <w:r>
        <w:rPr>
          <w:spacing w:val="-2"/>
        </w:rPr>
        <w:t> </w:t>
      </w:r>
      <w:r>
        <w:rPr/>
        <w:t>T,</w:t>
      </w:r>
      <w:r>
        <w:rPr>
          <w:spacing w:val="-4"/>
        </w:rPr>
        <w:t> </w:t>
      </w:r>
      <w:r>
        <w:rPr/>
        <w:t>Kiểm</w:t>
      </w:r>
      <w:r>
        <w:rPr>
          <w:spacing w:val="-8"/>
        </w:rPr>
        <w:t> </w:t>
      </w:r>
      <w:r>
        <w:rPr/>
        <w:t>sát</w:t>
      </w:r>
      <w:r>
        <w:rPr>
          <w:spacing w:val="-2"/>
        </w:rPr>
        <w:t> </w:t>
      </w:r>
      <w:r>
        <w:rPr/>
        <w:t>viên</w:t>
      </w:r>
      <w:r>
        <w:rPr>
          <w:spacing w:val="-4"/>
        </w:rPr>
        <w:t> </w:t>
      </w:r>
      <w:r>
        <w:rPr/>
        <w:t>trong</w:t>
      </w:r>
      <w:r>
        <w:rPr>
          <w:spacing w:val="-2"/>
        </w:rPr>
        <w:t> </w:t>
      </w:r>
      <w:r>
        <w:rPr/>
        <w:t>quá</w:t>
      </w:r>
      <w:r>
        <w:rPr>
          <w:spacing w:val="-3"/>
        </w:rPr>
        <w:t> </w:t>
      </w:r>
      <w:r>
        <w:rPr/>
        <w:t>trình</w:t>
      </w:r>
      <w:r>
        <w:rPr>
          <w:spacing w:val="-4"/>
        </w:rPr>
        <w:t> </w:t>
      </w:r>
      <w:r>
        <w:rPr/>
        <w:t>điều</w:t>
      </w:r>
      <w:r>
        <w:rPr>
          <w:spacing w:val="-2"/>
        </w:rPr>
        <w:t> </w:t>
      </w:r>
      <w:r>
        <w:rPr/>
        <w:t>tra,</w:t>
      </w:r>
      <w:r>
        <w:rPr>
          <w:spacing w:val="-6"/>
        </w:rPr>
        <w:t> </w:t>
      </w:r>
      <w:r>
        <w:rPr/>
        <w:t>truy tố đã thực hiện đúng về thẩm quyền, trình tự, thủ tục quy định</w:t>
      </w:r>
      <w:r>
        <w:rPr>
          <w:spacing w:val="40"/>
        </w:rPr>
        <w:t> </w:t>
      </w:r>
      <w:r>
        <w:rPr/>
        <w:t>của Bộ luật tố tụng hình sự. Điều tra viên, Kiểm sát viên và những người tiến hành tố tụng khác đã thực hiện</w:t>
      </w:r>
      <w:r>
        <w:rPr>
          <w:spacing w:val="-1"/>
        </w:rPr>
        <w:t> </w:t>
      </w:r>
      <w:r>
        <w:rPr/>
        <w:t>đúng chức</w:t>
      </w:r>
      <w:r>
        <w:rPr>
          <w:spacing w:val="-2"/>
        </w:rPr>
        <w:t> </w:t>
      </w:r>
      <w:r>
        <w:rPr/>
        <w:t>năng,</w:t>
      </w:r>
      <w:r>
        <w:rPr>
          <w:spacing w:val="-1"/>
        </w:rPr>
        <w:t> </w:t>
      </w:r>
      <w:r>
        <w:rPr/>
        <w:t>nhiệm</w:t>
      </w:r>
      <w:r>
        <w:rPr>
          <w:spacing w:val="-5"/>
        </w:rPr>
        <w:t> </w:t>
      </w:r>
      <w:r>
        <w:rPr/>
        <w:t>vụ và</w:t>
      </w:r>
      <w:r>
        <w:rPr>
          <w:spacing w:val="-2"/>
        </w:rPr>
        <w:t> </w:t>
      </w:r>
      <w:r>
        <w:rPr/>
        <w:t>thẩm</w:t>
      </w:r>
      <w:r>
        <w:rPr>
          <w:spacing w:val="-5"/>
        </w:rPr>
        <w:t> </w:t>
      </w:r>
      <w:r>
        <w:rPr/>
        <w:t>quyền trong</w:t>
      </w:r>
      <w:r>
        <w:rPr>
          <w:spacing w:val="-1"/>
        </w:rPr>
        <w:t> </w:t>
      </w:r>
      <w:r>
        <w:rPr/>
        <w:t>quá</w:t>
      </w:r>
      <w:r>
        <w:rPr>
          <w:spacing w:val="-2"/>
        </w:rPr>
        <w:t> </w:t>
      </w:r>
      <w:r>
        <w:rPr/>
        <w:t>trình</w:t>
      </w:r>
      <w:r>
        <w:rPr>
          <w:spacing w:val="-1"/>
        </w:rPr>
        <w:t> </w:t>
      </w:r>
      <w:r>
        <w:rPr/>
        <w:t>điều tra,</w:t>
      </w:r>
      <w:r>
        <w:rPr>
          <w:spacing w:val="-3"/>
        </w:rPr>
        <w:t> </w:t>
      </w:r>
      <w:r>
        <w:rPr/>
        <w:t>truy</w:t>
      </w:r>
      <w:r>
        <w:rPr>
          <w:spacing w:val="-3"/>
        </w:rPr>
        <w:t> </w:t>
      </w:r>
      <w:r>
        <w:rPr/>
        <w:t>tố</w:t>
      </w:r>
      <w:r>
        <w:rPr>
          <w:spacing w:val="-1"/>
        </w:rPr>
        <w:t> </w:t>
      </w:r>
      <w:r>
        <w:rPr/>
        <w:t>và</w:t>
      </w:r>
      <w:r>
        <w:rPr>
          <w:spacing w:val="-2"/>
        </w:rPr>
        <w:t> </w:t>
      </w:r>
      <w:r>
        <w:rPr/>
        <w:t>xét xử đối với vụ án theo quy định tại các Điều 17, Điều 19, Điều 20, Điều 34, Điều 36, Điều 37, Điều 41, Điều 42/Bộ luật tố tụng hình sự. Quá trình chuẩn bị xét xử và tại phiên tòa, các bị cáo không có ý kiến hoặc khiếu nại về hành vi, quyết định tố tụng của</w:t>
      </w:r>
      <w:r>
        <w:rPr>
          <w:spacing w:val="-7"/>
        </w:rPr>
        <w:t> </w:t>
      </w:r>
      <w:r>
        <w:rPr/>
        <w:t>cơ</w:t>
      </w:r>
      <w:r>
        <w:rPr>
          <w:spacing w:val="-8"/>
        </w:rPr>
        <w:t> </w:t>
      </w:r>
      <w:r>
        <w:rPr/>
        <w:t>quan</w:t>
      </w:r>
      <w:r>
        <w:rPr>
          <w:spacing w:val="-8"/>
        </w:rPr>
        <w:t> </w:t>
      </w:r>
      <w:r>
        <w:rPr/>
        <w:t>tiến</w:t>
      </w:r>
      <w:r>
        <w:rPr>
          <w:spacing w:val="-8"/>
        </w:rPr>
        <w:t> </w:t>
      </w:r>
      <w:r>
        <w:rPr/>
        <w:t>hành</w:t>
      </w:r>
      <w:r>
        <w:rPr>
          <w:spacing w:val="-8"/>
        </w:rPr>
        <w:t> </w:t>
      </w:r>
      <w:r>
        <w:rPr/>
        <w:t>tố</w:t>
      </w:r>
      <w:r>
        <w:rPr>
          <w:spacing w:val="-8"/>
        </w:rPr>
        <w:t> </w:t>
      </w:r>
      <w:r>
        <w:rPr/>
        <w:t>tụng.</w:t>
      </w:r>
      <w:r>
        <w:rPr>
          <w:spacing w:val="-8"/>
        </w:rPr>
        <w:t> </w:t>
      </w:r>
      <w:r>
        <w:rPr/>
        <w:t>Do</w:t>
      </w:r>
      <w:r>
        <w:rPr>
          <w:spacing w:val="-7"/>
        </w:rPr>
        <w:t> </w:t>
      </w:r>
      <w:r>
        <w:rPr/>
        <w:t>đó,</w:t>
      </w:r>
      <w:r>
        <w:rPr>
          <w:spacing w:val="-9"/>
        </w:rPr>
        <w:t> </w:t>
      </w:r>
      <w:r>
        <w:rPr/>
        <w:t>các</w:t>
      </w:r>
      <w:r>
        <w:rPr>
          <w:spacing w:val="-8"/>
        </w:rPr>
        <w:t> </w:t>
      </w:r>
      <w:r>
        <w:rPr/>
        <w:t>hành</w:t>
      </w:r>
      <w:r>
        <w:rPr>
          <w:spacing w:val="-8"/>
        </w:rPr>
        <w:t> </w:t>
      </w:r>
      <w:r>
        <w:rPr/>
        <w:t>vi,</w:t>
      </w:r>
      <w:r>
        <w:rPr>
          <w:spacing w:val="-9"/>
        </w:rPr>
        <w:t> </w:t>
      </w:r>
      <w:r>
        <w:rPr/>
        <w:t>quyết</w:t>
      </w:r>
      <w:r>
        <w:rPr>
          <w:spacing w:val="-6"/>
        </w:rPr>
        <w:t> </w:t>
      </w:r>
      <w:r>
        <w:rPr/>
        <w:t>định</w:t>
      </w:r>
      <w:r>
        <w:rPr>
          <w:spacing w:val="-7"/>
        </w:rPr>
        <w:t> </w:t>
      </w:r>
      <w:r>
        <w:rPr/>
        <w:t>tố</w:t>
      </w:r>
      <w:r>
        <w:rPr>
          <w:spacing w:val="-8"/>
        </w:rPr>
        <w:t> </w:t>
      </w:r>
      <w:r>
        <w:rPr/>
        <w:t>tụng</w:t>
      </w:r>
      <w:r>
        <w:rPr>
          <w:spacing w:val="-8"/>
        </w:rPr>
        <w:t> </w:t>
      </w:r>
      <w:r>
        <w:rPr/>
        <w:t>của</w:t>
      </w:r>
      <w:r>
        <w:rPr>
          <w:spacing w:val="-7"/>
        </w:rPr>
        <w:t> </w:t>
      </w:r>
      <w:r>
        <w:rPr/>
        <w:t>cơ</w:t>
      </w:r>
      <w:r>
        <w:rPr>
          <w:spacing w:val="-8"/>
        </w:rPr>
        <w:t> </w:t>
      </w:r>
      <w:r>
        <w:rPr/>
        <w:t>quan</w:t>
      </w:r>
      <w:r>
        <w:rPr>
          <w:spacing w:val="-8"/>
        </w:rPr>
        <w:t> </w:t>
      </w:r>
      <w:r>
        <w:rPr/>
        <w:t>tiến hành tố tụng, người tiến hành tố tụng đã thực hiện đều đảm bảo đúng quy định của pháp luật.</w:t>
      </w:r>
    </w:p>
    <w:p>
      <w:pPr>
        <w:spacing w:after="0" w:line="247" w:lineRule="auto"/>
        <w:sectPr>
          <w:pgSz w:w="11910" w:h="16850"/>
          <w:pgMar w:header="0" w:footer="1159" w:top="960" w:bottom="1340" w:left="1180" w:right="720"/>
        </w:sectPr>
      </w:pPr>
    </w:p>
    <w:p>
      <w:pPr>
        <w:pStyle w:val="BodyText"/>
        <w:spacing w:line="247" w:lineRule="auto" w:before="61"/>
        <w:ind w:right="235"/>
      </w:pPr>
      <w:r>
        <w:rPr/>
        <w:t>[2]. Về hành vi phạm tội và cấu thành tội phạm: Trưa ngày 05/9/2022, tại bản N, xã P, huyện T, tỉnh Lai Châu, Vàng Thị L đã mua trái phép 01 gói Heroine của một người phụ nữ không rõ lai lịch với giá</w:t>
      </w:r>
      <w:r>
        <w:rPr>
          <w:spacing w:val="-3"/>
        </w:rPr>
        <w:t> </w:t>
      </w:r>
      <w:r>
        <w:rPr/>
        <w:t>3.000.000 đồng. Sau</w:t>
      </w:r>
      <w:r>
        <w:rPr>
          <w:spacing w:val="-1"/>
        </w:rPr>
        <w:t> </w:t>
      </w:r>
      <w:r>
        <w:rPr/>
        <w:t>đó, L mang Heroine về nhà sử dụng một ít. Số Heroine còn lại, L chia thành 06 gói nhỏ, mục đích để sử dụng và bán kiếm lời. Đến khoảng 07 giờ ngày 06/9/2022, tại bản N, xã P, huyện T, Vàng Thị L đã bán trái phép cho Giàng A C 01 gói Heroine lấy số tiền 1.000.000 đồng. Sau khi mua được Heroine, Giàng A C mang về, trên đường về C nhặt được 01 gói Methamphetamine. C cầm theo gói Methamphetamine và gói Heroine mua được của L đến cống thoát nước thuộc bản N, xã P, huyện T lấy gói Heroine ra sử dụng một phần. Đến 01 giờ 30 phút ngày 07/9/2022, Giàng A C bị lực lượng Công an huyện T phát hiện bắt quả tang, thu giữ bên trong gấu quần bên trái C đang mặc 01 gói Heroine có khối lượng 0,91 gam và 01 gói Methamphetamine có khối lượng 0,06 gam; Khám xét khẩn cấp nơi ở của Vàng Thị L, Cơ quan điều tra thu giữ tổng số 05 gói Heroine có tổng khối lượng 1,16 gam.</w:t>
      </w:r>
    </w:p>
    <w:p>
      <w:pPr>
        <w:pStyle w:val="BodyText"/>
        <w:spacing w:line="300" w:lineRule="exact"/>
        <w:ind w:left="958" w:firstLine="0"/>
        <w:rPr>
          <w:i/>
        </w:rPr>
      </w:pPr>
      <w:r>
        <w:rPr/>
        <w:t>Hành</w:t>
      </w:r>
      <w:r>
        <w:rPr>
          <w:spacing w:val="14"/>
        </w:rPr>
        <w:t> </w:t>
      </w:r>
      <w:r>
        <w:rPr/>
        <w:t>vi</w:t>
      </w:r>
      <w:r>
        <w:rPr>
          <w:spacing w:val="17"/>
        </w:rPr>
        <w:t> </w:t>
      </w:r>
      <w:r>
        <w:rPr/>
        <w:t>bị</w:t>
      </w:r>
      <w:r>
        <w:rPr>
          <w:spacing w:val="18"/>
        </w:rPr>
        <w:t> </w:t>
      </w:r>
      <w:r>
        <w:rPr/>
        <w:t>cáo</w:t>
      </w:r>
      <w:r>
        <w:rPr>
          <w:spacing w:val="19"/>
        </w:rPr>
        <w:t> </w:t>
      </w:r>
      <w:r>
        <w:rPr/>
        <w:t>Vàng</w:t>
      </w:r>
      <w:r>
        <w:rPr>
          <w:spacing w:val="16"/>
        </w:rPr>
        <w:t> </w:t>
      </w:r>
      <w:r>
        <w:rPr/>
        <w:t>Thị</w:t>
      </w:r>
      <w:r>
        <w:rPr>
          <w:spacing w:val="17"/>
        </w:rPr>
        <w:t> </w:t>
      </w:r>
      <w:r>
        <w:rPr/>
        <w:t>L</w:t>
      </w:r>
      <w:r>
        <w:rPr>
          <w:spacing w:val="16"/>
        </w:rPr>
        <w:t> </w:t>
      </w:r>
      <w:r>
        <w:rPr/>
        <w:t>thực</w:t>
      </w:r>
      <w:r>
        <w:rPr>
          <w:spacing w:val="13"/>
        </w:rPr>
        <w:t> </w:t>
      </w:r>
      <w:r>
        <w:rPr/>
        <w:t>hiện</w:t>
      </w:r>
      <w:r>
        <w:rPr>
          <w:spacing w:val="17"/>
        </w:rPr>
        <w:t> </w:t>
      </w:r>
      <w:r>
        <w:rPr/>
        <w:t>đủ</w:t>
      </w:r>
      <w:r>
        <w:rPr>
          <w:spacing w:val="17"/>
        </w:rPr>
        <w:t> </w:t>
      </w:r>
      <w:r>
        <w:rPr/>
        <w:t>yếu</w:t>
      </w:r>
      <w:r>
        <w:rPr>
          <w:spacing w:val="19"/>
        </w:rPr>
        <w:t> </w:t>
      </w:r>
      <w:r>
        <w:rPr/>
        <w:t>tố</w:t>
      </w:r>
      <w:r>
        <w:rPr>
          <w:spacing w:val="17"/>
        </w:rPr>
        <w:t> </w:t>
      </w:r>
      <w:r>
        <w:rPr/>
        <w:t>cấu</w:t>
      </w:r>
      <w:r>
        <w:rPr>
          <w:spacing w:val="16"/>
        </w:rPr>
        <w:t> </w:t>
      </w:r>
      <w:r>
        <w:rPr/>
        <w:t>thành</w:t>
      </w:r>
      <w:r>
        <w:rPr>
          <w:spacing w:val="17"/>
        </w:rPr>
        <w:t> </w:t>
      </w:r>
      <w:r>
        <w:rPr/>
        <w:t>tội</w:t>
      </w:r>
      <w:r>
        <w:rPr>
          <w:spacing w:val="20"/>
        </w:rPr>
        <w:t> </w:t>
      </w:r>
      <w:r>
        <w:rPr>
          <w:i/>
        </w:rPr>
        <w:t>“Mua</w:t>
      </w:r>
      <w:r>
        <w:rPr>
          <w:i/>
          <w:spacing w:val="17"/>
        </w:rPr>
        <w:t> </w:t>
      </w:r>
      <w:r>
        <w:rPr>
          <w:i/>
        </w:rPr>
        <w:t>bán</w:t>
      </w:r>
      <w:r>
        <w:rPr>
          <w:i/>
          <w:spacing w:val="17"/>
        </w:rPr>
        <w:t> </w:t>
      </w:r>
      <w:r>
        <w:rPr>
          <w:i/>
          <w:spacing w:val="-4"/>
        </w:rPr>
        <w:t>trái</w:t>
      </w:r>
    </w:p>
    <w:p>
      <w:pPr>
        <w:pStyle w:val="BodyText"/>
        <w:spacing w:line="244" w:lineRule="auto" w:before="10"/>
        <w:ind w:right="237" w:firstLine="0"/>
      </w:pPr>
      <w:r>
        <w:rPr>
          <w:i/>
        </w:rPr>
        <w:t>phép chất ma túy” </w:t>
      </w:r>
      <w:r>
        <w:rPr/>
        <w:t>quy định tại khoản 1 Điều 251/Bộ luật hình sự; Hành vi bị cáo Giàng A C thực hiện đủ yếu tố cấu thành tội </w:t>
      </w:r>
      <w:r>
        <w:rPr>
          <w:i/>
        </w:rPr>
        <w:t>“Tàng trữ trái phép chất ma túy”. </w:t>
      </w:r>
      <w:r>
        <w:rPr/>
        <w:t>Tội phạm và hình phạt được quy định tại điểm i khoản 1 Điều 249/Bộ luật hình sự. Như vậy trong vụ án này Vàng Thị L phải chịu trách nhiệm hình sự về tổng khối lượng ma túy mình tàng trữ và cả khối lượng ma túy đã bán cho Giàng A C.</w:t>
      </w:r>
    </w:p>
    <w:p>
      <w:pPr>
        <w:pStyle w:val="BodyText"/>
        <w:spacing w:line="244" w:lineRule="auto" w:before="67"/>
        <w:ind w:right="238"/>
      </w:pPr>
      <w:r>
        <w:rPr/>
        <w:t>[3]. Về tính chất nguy hiểm cho xã hội của hành vi phạm tội: Hành vi các bị cáo Vàng Thị L, Giàng A C thực hiện là nguy hiểm cho xã hội, đã xâm phạm vào chính sách độc quyền quản lý của Nhà nước đối với các chất ma tuý, ảnh hưởng xấu đến tình hình an ninh trật tự tại địa phương. Các bị cáo là những người có đủ năng lực chịu trách nhiệm hình sự, nhận thức được hành vi mua bán, tàng trữ trái phép chất ma túy là bị pháp luật nghiêm cấm, nhưng vẫn thực hiện với lỗi cố ý. Ma tuý đang là nỗi nhức nhối trong đời sống xã hội, và là nguyên nhân làm phát sinh nhiều loại tội phạm khác. Do đó mọi hành vi phạm tội liên quan tới ma tuý cần phải được xử lý nghiêm minh trước pháp luật.</w:t>
      </w:r>
    </w:p>
    <w:p>
      <w:pPr>
        <w:pStyle w:val="BodyText"/>
        <w:spacing w:line="244" w:lineRule="auto" w:before="15"/>
        <w:ind w:right="235"/>
      </w:pPr>
      <w:r>
        <w:rPr/>
        <w:t>[4]. Về mục đích phạm tội của các bị cáo: Vàng Thị L, Giàng A C</w:t>
      </w:r>
      <w:r>
        <w:rPr>
          <w:spacing w:val="40"/>
        </w:rPr>
        <w:t> </w:t>
      </w:r>
      <w:r>
        <w:rPr/>
        <w:t>đều là các đối tượng nghiện chất ma túy. Vàng Thị L ngoài việc mua trái phép chất ma túy để phục vụ nhu cầu nghiện chất ma túy của bản thân, bị cáo còn</w:t>
      </w:r>
      <w:r>
        <w:rPr>
          <w:spacing w:val="32"/>
        </w:rPr>
        <w:t> </w:t>
      </w:r>
      <w:r>
        <w:rPr/>
        <w:t>có mục đích bán lại cho các đối tượng nghiện chất ma túy khác nhằm thu lời bất chính; Bị cáo Giàng A</w:t>
      </w:r>
      <w:r>
        <w:rPr>
          <w:spacing w:val="40"/>
        </w:rPr>
        <w:t> </w:t>
      </w:r>
      <w:r>
        <w:rPr/>
        <w:t>C tàng trữ trái phép chất ma túy là để phục vụ nhu cầu sử dụng chất ma túy của bản thân bị cáo.</w:t>
      </w:r>
    </w:p>
    <w:p>
      <w:pPr>
        <w:pStyle w:val="BodyText"/>
        <w:spacing w:line="244" w:lineRule="auto" w:before="10"/>
        <w:ind w:right="236"/>
      </w:pPr>
      <w:r>
        <w:rPr/>
        <w:t>[5]. Về nhân thân các bị cáo, các tình tiết tăng nặng, giảm nhẹ trách nhiệm hình sự: Vàng Thị L, Giàng A C đều là những người được sinh ra trong những gia đình lao động nhưng các bị cáo không chịu khó tu dưỡng rèn luyện mà ăn chơi đua đòi dẫn đến bị nghiện</w:t>
      </w:r>
      <w:r>
        <w:rPr>
          <w:spacing w:val="-1"/>
        </w:rPr>
        <w:t> </w:t>
      </w:r>
      <w:r>
        <w:rPr/>
        <w:t>chất ma túy. Để có ma túy</w:t>
      </w:r>
      <w:r>
        <w:rPr>
          <w:spacing w:val="-4"/>
        </w:rPr>
        <w:t> </w:t>
      </w:r>
      <w:r>
        <w:rPr/>
        <w:t>thỏa mãn nhu cầu của</w:t>
      </w:r>
      <w:r>
        <w:rPr>
          <w:spacing w:val="-1"/>
        </w:rPr>
        <w:t> </w:t>
      </w:r>
      <w:r>
        <w:rPr/>
        <w:t>bản thân, các bị cáo đã bất chấp quy định của pháp luật để thực hiện hành vi phạm tội. Cả hai bị cáo đều có nhân thân xấu. Đối với bị cáo Vàng Thị L có hai tiền án, tuy</w:t>
      </w:r>
      <w:r>
        <w:rPr>
          <w:spacing w:val="-4"/>
        </w:rPr>
        <w:t> </w:t>
      </w:r>
      <w:r>
        <w:rPr/>
        <w:t>đều đã được xóa án tích, bị cáo Giàng A C có 01 tiền án chưa được xóa án tích, song các bị cáo đều</w:t>
      </w:r>
      <w:r>
        <w:rPr>
          <w:spacing w:val="23"/>
        </w:rPr>
        <w:t> </w:t>
      </w:r>
      <w:r>
        <w:rPr/>
        <w:t>không</w:t>
      </w:r>
      <w:r>
        <w:rPr>
          <w:spacing w:val="23"/>
        </w:rPr>
        <w:t> </w:t>
      </w:r>
      <w:r>
        <w:rPr/>
        <w:t>lấy</w:t>
      </w:r>
      <w:r>
        <w:rPr>
          <w:spacing w:val="18"/>
        </w:rPr>
        <w:t> </w:t>
      </w:r>
      <w:r>
        <w:rPr/>
        <w:t>đó</w:t>
      </w:r>
      <w:r>
        <w:rPr>
          <w:spacing w:val="23"/>
        </w:rPr>
        <w:t> </w:t>
      </w:r>
      <w:r>
        <w:rPr/>
        <w:t>làm</w:t>
      </w:r>
      <w:r>
        <w:rPr>
          <w:spacing w:val="19"/>
        </w:rPr>
        <w:t> </w:t>
      </w:r>
      <w:r>
        <w:rPr/>
        <w:t>bài</w:t>
      </w:r>
      <w:r>
        <w:rPr>
          <w:spacing w:val="23"/>
        </w:rPr>
        <w:t> </w:t>
      </w:r>
      <w:r>
        <w:rPr/>
        <w:t>học</w:t>
      </w:r>
      <w:r>
        <w:rPr>
          <w:spacing w:val="20"/>
        </w:rPr>
        <w:t> </w:t>
      </w:r>
      <w:r>
        <w:rPr/>
        <w:t>để</w:t>
      </w:r>
      <w:r>
        <w:rPr>
          <w:spacing w:val="22"/>
        </w:rPr>
        <w:t> </w:t>
      </w:r>
      <w:r>
        <w:rPr/>
        <w:t>tu</w:t>
      </w:r>
      <w:r>
        <w:rPr>
          <w:spacing w:val="20"/>
        </w:rPr>
        <w:t> </w:t>
      </w:r>
      <w:r>
        <w:rPr/>
        <w:t>dưỡng</w:t>
      </w:r>
      <w:r>
        <w:rPr>
          <w:spacing w:val="23"/>
        </w:rPr>
        <w:t> </w:t>
      </w:r>
      <w:r>
        <w:rPr/>
        <w:t>rèn</w:t>
      </w:r>
      <w:r>
        <w:rPr>
          <w:spacing w:val="21"/>
        </w:rPr>
        <w:t> </w:t>
      </w:r>
      <w:r>
        <w:rPr/>
        <w:t>luyện</w:t>
      </w:r>
      <w:r>
        <w:rPr>
          <w:spacing w:val="21"/>
        </w:rPr>
        <w:t> </w:t>
      </w:r>
      <w:r>
        <w:rPr/>
        <w:t>bản</w:t>
      </w:r>
      <w:r>
        <w:rPr>
          <w:spacing w:val="23"/>
        </w:rPr>
        <w:t> </w:t>
      </w:r>
      <w:r>
        <w:rPr/>
        <w:t>thân</w:t>
      </w:r>
      <w:r>
        <w:rPr>
          <w:spacing w:val="23"/>
        </w:rPr>
        <w:t> </w:t>
      </w:r>
      <w:r>
        <w:rPr/>
        <w:t>mà</w:t>
      </w:r>
      <w:r>
        <w:rPr>
          <w:spacing w:val="22"/>
        </w:rPr>
        <w:t> </w:t>
      </w:r>
      <w:r>
        <w:rPr/>
        <w:t>lại</w:t>
      </w:r>
      <w:r>
        <w:rPr>
          <w:spacing w:val="23"/>
        </w:rPr>
        <w:t> </w:t>
      </w:r>
      <w:r>
        <w:rPr/>
        <w:t>tiếp</w:t>
      </w:r>
      <w:r>
        <w:rPr>
          <w:spacing w:val="21"/>
        </w:rPr>
        <w:t> </w:t>
      </w:r>
      <w:r>
        <w:rPr/>
        <w:t>tục</w:t>
      </w:r>
      <w:r>
        <w:rPr>
          <w:spacing w:val="22"/>
        </w:rPr>
        <w:t> </w:t>
      </w:r>
      <w:r>
        <w:rPr/>
        <w:t>thực</w:t>
      </w:r>
    </w:p>
    <w:p>
      <w:pPr>
        <w:spacing w:after="0" w:line="244" w:lineRule="auto"/>
        <w:sectPr>
          <w:pgSz w:w="11910" w:h="16850"/>
          <w:pgMar w:header="0" w:footer="1159" w:top="960" w:bottom="1340" w:left="1180" w:right="720"/>
        </w:sectPr>
      </w:pPr>
    </w:p>
    <w:p>
      <w:pPr>
        <w:pStyle w:val="BodyText"/>
        <w:spacing w:line="247" w:lineRule="auto" w:before="61"/>
        <w:ind w:right="244" w:firstLine="0"/>
      </w:pPr>
      <w:r>
        <w:rPr/>
        <w:t>hiện hành vi vi phạm pháp luật liên quan đến chất ma túy. Điều này thể hiện thái độ coi thường pháp luật của các bị cáo. Như vậy nội dung Cáo trạng mà Viện kiểm sát nhân dân huyện T truy tố hành vi phạm tội và đề xuất mức hình phạt đối với các bị cáo là có căn cứ cần được chấp nhận.</w:t>
      </w:r>
    </w:p>
    <w:p>
      <w:pPr>
        <w:pStyle w:val="BodyText"/>
        <w:spacing w:line="247" w:lineRule="auto"/>
        <w:ind w:right="237"/>
      </w:pPr>
      <w:r>
        <w:rPr/>
        <w:t>Tuy nhiên quá trình điều tra cũng như tại phiên toà, các bị cáo thành khẩn</w:t>
      </w:r>
      <w:r>
        <w:rPr>
          <w:spacing w:val="40"/>
        </w:rPr>
        <w:t> </w:t>
      </w:r>
      <w:r>
        <w:rPr/>
        <w:t>khai báo, tỏ ra ăn năn hối cải về hành vi phạm tội của mình, các bị cáo đều là người dân tộc thiểu số. Bị cáo Vàng Thị L là phụ nữ, tại thời điểm xét xử đã trên 60 tuổi, mặc dù chưa được xem là người già nhưng được xem là người đã lớn tuổi, bị cáo sinh sống tại địa phương có điều kiện kinh tế xã hội đặc biệt khó khăn, bị cáo Giàng A C sinh sống tại địa phương có điều kiện kinh tế xã hội khó khăn, khả năng nhận thức pháp luật của các bị cáo còn có phần hạn chế, vì vậy Hội đồng xét xử cần áp dụng tình tiết giảm nhẹ được quy định tại điểm s khoản 1, khoản 2 Điều 51/Bộ luật hình sự để giảm nhẹ một phần hình phạt cho cả hai bị cáo như đề nghị của đại diện Viện kiểm sát.</w:t>
      </w:r>
    </w:p>
    <w:p>
      <w:pPr>
        <w:pStyle w:val="BodyText"/>
        <w:spacing w:line="306" w:lineRule="exact"/>
        <w:ind w:left="958" w:firstLine="0"/>
      </w:pPr>
      <w:r>
        <w:rPr/>
        <w:t>Về</w:t>
      </w:r>
      <w:r>
        <w:rPr>
          <w:spacing w:val="11"/>
        </w:rPr>
        <w:t> </w:t>
      </w:r>
      <w:r>
        <w:rPr/>
        <w:t>tình</w:t>
      </w:r>
      <w:r>
        <w:rPr>
          <w:spacing w:val="9"/>
        </w:rPr>
        <w:t> </w:t>
      </w:r>
      <w:r>
        <w:rPr/>
        <w:t>tiết</w:t>
      </w:r>
      <w:r>
        <w:rPr>
          <w:spacing w:val="9"/>
        </w:rPr>
        <w:t> </w:t>
      </w:r>
      <w:r>
        <w:rPr/>
        <w:t>tăng</w:t>
      </w:r>
      <w:r>
        <w:rPr>
          <w:spacing w:val="11"/>
        </w:rPr>
        <w:t> </w:t>
      </w:r>
      <w:r>
        <w:rPr/>
        <w:t>nặng</w:t>
      </w:r>
      <w:r>
        <w:rPr>
          <w:spacing w:val="11"/>
        </w:rPr>
        <w:t> </w:t>
      </w:r>
      <w:r>
        <w:rPr/>
        <w:t>trách</w:t>
      </w:r>
      <w:r>
        <w:rPr>
          <w:spacing w:val="9"/>
        </w:rPr>
        <w:t> </w:t>
      </w:r>
      <w:r>
        <w:rPr/>
        <w:t>nhiệm</w:t>
      </w:r>
      <w:r>
        <w:rPr>
          <w:spacing w:val="6"/>
        </w:rPr>
        <w:t> </w:t>
      </w:r>
      <w:r>
        <w:rPr/>
        <w:t>hình</w:t>
      </w:r>
      <w:r>
        <w:rPr>
          <w:spacing w:val="9"/>
        </w:rPr>
        <w:t> </w:t>
      </w:r>
      <w:r>
        <w:rPr/>
        <w:t>sự:</w:t>
      </w:r>
      <w:r>
        <w:rPr>
          <w:spacing w:val="11"/>
        </w:rPr>
        <w:t> </w:t>
      </w:r>
      <w:r>
        <w:rPr/>
        <w:t>Bị</w:t>
      </w:r>
      <w:r>
        <w:rPr>
          <w:spacing w:val="11"/>
        </w:rPr>
        <w:t> </w:t>
      </w:r>
      <w:r>
        <w:rPr/>
        <w:t>cáo</w:t>
      </w:r>
      <w:r>
        <w:rPr>
          <w:spacing w:val="20"/>
        </w:rPr>
        <w:t> </w:t>
      </w:r>
      <w:r>
        <w:rPr/>
        <w:t>Vàng</w:t>
      </w:r>
      <w:r>
        <w:rPr>
          <w:spacing w:val="11"/>
        </w:rPr>
        <w:t> </w:t>
      </w:r>
      <w:r>
        <w:rPr/>
        <w:t>Thị</w:t>
      </w:r>
      <w:r>
        <w:rPr>
          <w:spacing w:val="9"/>
        </w:rPr>
        <w:t> </w:t>
      </w:r>
      <w:r>
        <w:rPr/>
        <w:t>L</w:t>
      </w:r>
      <w:r>
        <w:rPr>
          <w:spacing w:val="12"/>
        </w:rPr>
        <w:t> </w:t>
      </w:r>
      <w:r>
        <w:rPr/>
        <w:t>không</w:t>
      </w:r>
      <w:r>
        <w:rPr>
          <w:spacing w:val="11"/>
        </w:rPr>
        <w:t> </w:t>
      </w:r>
      <w:r>
        <w:rPr/>
        <w:t>có</w:t>
      </w:r>
      <w:r>
        <w:rPr>
          <w:spacing w:val="10"/>
        </w:rPr>
        <w:t> </w:t>
      </w:r>
      <w:r>
        <w:rPr>
          <w:spacing w:val="-4"/>
        </w:rPr>
        <w:t>tình</w:t>
      </w:r>
    </w:p>
    <w:p>
      <w:pPr>
        <w:pStyle w:val="BodyText"/>
        <w:spacing w:line="244" w:lineRule="auto" w:before="4"/>
        <w:ind w:right="237" w:firstLine="0"/>
      </w:pPr>
      <w:r>
        <w:rPr/>
        <w:t>tiết tăng nặng trách nhiệm hình sự nào quy định tại Điều 52/Bộ luật hình sự. Bị cáo Giàng A C phạm tội trong thời gian chưa được xóa án tích, thuộc trường hợp tái phạm, nên cần áp dụng tỉnh tiết tăng nặng trách nhiệm hình sự quy định tại điểm h khoản 1 Điều 52/Bộ luật hình sự đối với bị cáo.</w:t>
      </w:r>
    </w:p>
    <w:p>
      <w:pPr>
        <w:pStyle w:val="BodyText"/>
        <w:spacing w:line="244" w:lineRule="auto" w:before="6"/>
        <w:ind w:right="236" w:firstLine="789"/>
      </w:pPr>
      <w:r>
        <w:rPr/>
        <w:t>[6]. Về vật chứng: Đối với 0,77 gam Heroine còn lại sau giám định của</w:t>
      </w:r>
      <w:r>
        <w:rPr>
          <w:spacing w:val="80"/>
        </w:rPr>
        <w:t> </w:t>
      </w:r>
      <w:r>
        <w:rPr/>
        <w:t>Giàng A C, 0,88 gam Heroine còn lại sau giám định của</w:t>
      </w:r>
      <w:r>
        <w:rPr>
          <w:spacing w:val="37"/>
        </w:rPr>
        <w:t> </w:t>
      </w:r>
      <w:r>
        <w:rPr/>
        <w:t>Vàng Thị L là vật thuộc</w:t>
      </w:r>
      <w:r>
        <w:rPr>
          <w:spacing w:val="40"/>
        </w:rPr>
        <w:t> </w:t>
      </w:r>
      <w:r>
        <w:rPr/>
        <w:t>loại Nhà nước cấm lưu hành; 02 mảnh nilon màu xanh thu giữ của Giàng A C, 06 mảnh nilon màu hồng thu giữ khi bắt Vàng Thị L và các phong bì thư dùng niêm phong vật chứng, xét thấy không còn giá trị sử dụng nên cần tịch thu</w:t>
      </w:r>
      <w:r>
        <w:rPr>
          <w:spacing w:val="34"/>
        </w:rPr>
        <w:t> </w:t>
      </w:r>
      <w:r>
        <w:rPr/>
        <w:t>để tiêu hủy. Đối với số tiền 1.000.000 đồng</w:t>
      </w:r>
      <w:r>
        <w:rPr>
          <w:spacing w:val="18"/>
        </w:rPr>
        <w:t> </w:t>
      </w:r>
      <w:r>
        <w:rPr/>
        <w:t>Vàng Thị L bán trái phép chất ma túy cho</w:t>
      </w:r>
      <w:r>
        <w:rPr>
          <w:spacing w:val="19"/>
        </w:rPr>
        <w:t> </w:t>
      </w:r>
      <w:r>
        <w:rPr/>
        <w:t>Giàng A</w:t>
      </w:r>
      <w:r>
        <w:rPr>
          <w:spacing w:val="40"/>
        </w:rPr>
        <w:t> </w:t>
      </w:r>
      <w:r>
        <w:rPr/>
        <w:t>C có được, mặc dù đã tiêu sài hết, tuy nhiên đây là tiền do phạm tội mà có nên cần truy thu để sung vào ngân sách Nhà Nước.</w:t>
      </w:r>
    </w:p>
    <w:p>
      <w:pPr>
        <w:pStyle w:val="BodyText"/>
        <w:spacing w:line="244" w:lineRule="auto" w:before="13"/>
        <w:ind w:right="238" w:firstLine="789"/>
      </w:pPr>
      <w:r>
        <w:rPr/>
        <w:t>[7]. Về vấn đề liên quan trong vụ án: Về nguồn gốc Heroine bị cáo Vàng Thị L khai mua của một người phụ nữ không rõ lai lịch, Công an huyện T không điều</w:t>
      </w:r>
      <w:r>
        <w:rPr>
          <w:spacing w:val="40"/>
        </w:rPr>
        <w:t> </w:t>
      </w:r>
      <w:r>
        <w:rPr/>
        <w:t>tra, xác minh được đối tượng đã bán trái phép Heroine cho L nên HĐXX không có căn cứ xem xét.</w:t>
      </w:r>
    </w:p>
    <w:p>
      <w:pPr>
        <w:pStyle w:val="BodyText"/>
        <w:spacing w:line="244" w:lineRule="auto" w:before="127"/>
        <w:ind w:right="238"/>
      </w:pPr>
      <w:r>
        <w:rPr/>
        <w:t>[8]. Về án phí: Bị cáo Vàng Thị L đã trên 60 tuổi, là người dân tộc thiểu số, sinh sống tại địa phương có điều kiện kinh tế xã hội đặc biệt khó khăn, Giàng A C thuộc diện hộ nghèo nên sẽ được miễn án phí.</w:t>
      </w:r>
    </w:p>
    <w:p>
      <w:pPr>
        <w:pStyle w:val="BodyText"/>
        <w:spacing w:line="247" w:lineRule="auto" w:before="4"/>
        <w:ind w:right="247"/>
      </w:pPr>
      <w:r>
        <w:rPr/>
        <w:t>[9].</w:t>
      </w:r>
      <w:r>
        <w:rPr>
          <w:spacing w:val="-1"/>
        </w:rPr>
        <w:t> </w:t>
      </w:r>
      <w:r>
        <w:rPr/>
        <w:t>Về</w:t>
      </w:r>
      <w:r>
        <w:rPr>
          <w:spacing w:val="-1"/>
        </w:rPr>
        <w:t> </w:t>
      </w:r>
      <w:r>
        <w:rPr/>
        <w:t>biện</w:t>
      </w:r>
      <w:r>
        <w:rPr>
          <w:spacing w:val="-1"/>
        </w:rPr>
        <w:t> </w:t>
      </w:r>
      <w:r>
        <w:rPr/>
        <w:t>pháp</w:t>
      </w:r>
      <w:r>
        <w:rPr>
          <w:spacing w:val="-1"/>
        </w:rPr>
        <w:t> </w:t>
      </w:r>
      <w:r>
        <w:rPr/>
        <w:t>ngăn chặn:</w:t>
      </w:r>
      <w:r>
        <w:rPr>
          <w:spacing w:val="-2"/>
        </w:rPr>
        <w:t> </w:t>
      </w:r>
      <w:r>
        <w:rPr/>
        <w:t>Cần</w:t>
      </w:r>
      <w:r>
        <w:rPr>
          <w:spacing w:val="-1"/>
        </w:rPr>
        <w:t> </w:t>
      </w:r>
      <w:r>
        <w:rPr/>
        <w:t>tiếp</w:t>
      </w:r>
      <w:r>
        <w:rPr>
          <w:spacing w:val="-3"/>
        </w:rPr>
        <w:t> </w:t>
      </w:r>
      <w:r>
        <w:rPr/>
        <w:t>tục</w:t>
      </w:r>
      <w:r>
        <w:rPr>
          <w:spacing w:val="-2"/>
        </w:rPr>
        <w:t> </w:t>
      </w:r>
      <w:r>
        <w:rPr/>
        <w:t>áp</w:t>
      </w:r>
      <w:r>
        <w:rPr>
          <w:spacing w:val="-1"/>
        </w:rPr>
        <w:t> </w:t>
      </w:r>
      <w:r>
        <w:rPr/>
        <w:t>dụng</w:t>
      </w:r>
      <w:r>
        <w:rPr>
          <w:spacing w:val="-1"/>
        </w:rPr>
        <w:t> </w:t>
      </w:r>
      <w:r>
        <w:rPr/>
        <w:t>biện</w:t>
      </w:r>
      <w:r>
        <w:rPr>
          <w:spacing w:val="-2"/>
        </w:rPr>
        <w:t> </w:t>
      </w:r>
      <w:r>
        <w:rPr/>
        <w:t>pháp</w:t>
      </w:r>
      <w:r>
        <w:rPr>
          <w:spacing w:val="-1"/>
        </w:rPr>
        <w:t> </w:t>
      </w:r>
      <w:r>
        <w:rPr/>
        <w:t>tạm</w:t>
      </w:r>
      <w:r>
        <w:rPr>
          <w:spacing w:val="-3"/>
        </w:rPr>
        <w:t> </w:t>
      </w:r>
      <w:r>
        <w:rPr/>
        <w:t>giam</w:t>
      </w:r>
      <w:r>
        <w:rPr>
          <w:spacing w:val="-6"/>
        </w:rPr>
        <w:t> </w:t>
      </w:r>
      <w:r>
        <w:rPr/>
        <w:t>đối</w:t>
      </w:r>
      <w:r>
        <w:rPr>
          <w:spacing w:val="-2"/>
        </w:rPr>
        <w:t> </w:t>
      </w:r>
      <w:r>
        <w:rPr/>
        <w:t>với các bị cáo để đảm bảo việc thi hành án.</w:t>
      </w:r>
    </w:p>
    <w:p>
      <w:pPr>
        <w:spacing w:line="319" w:lineRule="exact" w:before="0"/>
        <w:ind w:left="1100"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9"/>
        <w:ind w:left="1468"/>
      </w:pPr>
      <w:r>
        <w:rPr/>
        <w:t>QUYẾT</w:t>
      </w:r>
      <w:r>
        <w:rPr>
          <w:spacing w:val="-6"/>
        </w:rPr>
        <w:t> </w:t>
      </w:r>
      <w:r>
        <w:rPr>
          <w:spacing w:val="-4"/>
        </w:rPr>
        <w:t>ĐỊNH</w:t>
      </w:r>
    </w:p>
    <w:p>
      <w:pPr>
        <w:pStyle w:val="BodyText"/>
        <w:spacing w:line="247" w:lineRule="auto" w:before="7"/>
        <w:ind w:right="236"/>
      </w:pPr>
      <w:r>
        <w:rPr/>
        <w:t>Căn cứ vào khoản 1, khoản 5 Điều 251, Điều 38, Điều 47, điểm s khoản 1, khoản 2 Điều 51/Bộ luật hình sự (Áp dụng đối với Vàng Thị L); điểm i khoản 1, khoản 5 Điều 249, Điều 38, Điều 47, điểm s khoản 1, khoản 2 Điều 51, điểm h</w:t>
      </w:r>
      <w:r>
        <w:rPr>
          <w:spacing w:val="40"/>
        </w:rPr>
        <w:t> </w:t>
      </w:r>
      <w:r>
        <w:rPr/>
        <w:t>khoản 1 Điều 52/Bộ luật hình sự (Áp dụng đối với Giàng A C); Điều 106, khoản 2 Điều</w:t>
      </w:r>
      <w:r>
        <w:rPr>
          <w:spacing w:val="33"/>
        </w:rPr>
        <w:t> </w:t>
      </w:r>
      <w:r>
        <w:rPr/>
        <w:t>135,</w:t>
      </w:r>
      <w:r>
        <w:rPr>
          <w:spacing w:val="33"/>
        </w:rPr>
        <w:t> </w:t>
      </w:r>
      <w:r>
        <w:rPr/>
        <w:t>Điều</w:t>
      </w:r>
      <w:r>
        <w:rPr>
          <w:spacing w:val="33"/>
        </w:rPr>
        <w:t> </w:t>
      </w:r>
      <w:r>
        <w:rPr/>
        <w:t>331,</w:t>
      </w:r>
      <w:r>
        <w:rPr>
          <w:spacing w:val="31"/>
        </w:rPr>
        <w:t> </w:t>
      </w:r>
      <w:r>
        <w:rPr/>
        <w:t>Điều</w:t>
      </w:r>
      <w:r>
        <w:rPr>
          <w:spacing w:val="33"/>
        </w:rPr>
        <w:t> </w:t>
      </w:r>
      <w:r>
        <w:rPr/>
        <w:t>333/Bộ</w:t>
      </w:r>
      <w:r>
        <w:rPr>
          <w:spacing w:val="35"/>
        </w:rPr>
        <w:t> </w:t>
      </w:r>
      <w:r>
        <w:rPr/>
        <w:t>luật</w:t>
      </w:r>
      <w:r>
        <w:rPr>
          <w:spacing w:val="35"/>
        </w:rPr>
        <w:t> </w:t>
      </w:r>
      <w:r>
        <w:rPr/>
        <w:t>tố</w:t>
      </w:r>
      <w:r>
        <w:rPr>
          <w:spacing w:val="33"/>
        </w:rPr>
        <w:t> </w:t>
      </w:r>
      <w:r>
        <w:rPr/>
        <w:t>tụng</w:t>
      </w:r>
      <w:r>
        <w:rPr>
          <w:spacing w:val="37"/>
        </w:rPr>
        <w:t> </w:t>
      </w:r>
      <w:r>
        <w:rPr/>
        <w:t>hình</w:t>
      </w:r>
      <w:r>
        <w:rPr>
          <w:spacing w:val="32"/>
        </w:rPr>
        <w:t> </w:t>
      </w:r>
      <w:r>
        <w:rPr/>
        <w:t>sự;</w:t>
      </w:r>
      <w:r>
        <w:rPr>
          <w:spacing w:val="34"/>
        </w:rPr>
        <w:t> </w:t>
      </w:r>
      <w:r>
        <w:rPr/>
        <w:t>điểm</w:t>
      </w:r>
      <w:r>
        <w:rPr>
          <w:spacing w:val="32"/>
        </w:rPr>
        <w:t> </w:t>
      </w:r>
      <w:r>
        <w:rPr/>
        <w:t>đ</w:t>
      </w:r>
      <w:r>
        <w:rPr>
          <w:spacing w:val="35"/>
        </w:rPr>
        <w:t> </w:t>
      </w:r>
      <w:r>
        <w:rPr/>
        <w:t>khoản</w:t>
      </w:r>
      <w:r>
        <w:rPr>
          <w:spacing w:val="35"/>
        </w:rPr>
        <w:t> </w:t>
      </w:r>
      <w:r>
        <w:rPr/>
        <w:t>1</w:t>
      </w:r>
      <w:r>
        <w:rPr>
          <w:spacing w:val="35"/>
        </w:rPr>
        <w:t> </w:t>
      </w:r>
      <w:r>
        <w:rPr/>
        <w:t>Điều</w:t>
      </w:r>
      <w:r>
        <w:rPr>
          <w:spacing w:val="33"/>
        </w:rPr>
        <w:t> </w:t>
      </w:r>
      <w:r>
        <w:rPr/>
        <w:t>12/</w:t>
      </w:r>
    </w:p>
    <w:p>
      <w:pPr>
        <w:spacing w:after="0" w:line="247" w:lineRule="auto"/>
        <w:sectPr>
          <w:pgSz w:w="11910" w:h="16850"/>
          <w:pgMar w:header="0" w:footer="1159" w:top="960" w:bottom="1340" w:left="1180" w:right="720"/>
        </w:sectPr>
      </w:pPr>
    </w:p>
    <w:p>
      <w:pPr>
        <w:pStyle w:val="BodyText"/>
        <w:spacing w:line="247" w:lineRule="auto" w:before="61"/>
        <w:ind w:right="246" w:firstLine="0"/>
      </w:pPr>
      <w:r>
        <w:rPr/>
        <w:t>Nghị quyết số 326/2016/UBTVQH14 ngày 30 tháng 12 năm 2016 của UBTVQH quy định về mức thu, miễn, giảm, thu, nộp, quản lý và sử dụng án phí và lệ phí Tòa án (Áp dụng đối với cả hai bị cáo).</w:t>
      </w:r>
    </w:p>
    <w:p>
      <w:pPr>
        <w:pStyle w:val="ListParagraph"/>
        <w:numPr>
          <w:ilvl w:val="0"/>
          <w:numId w:val="3"/>
        </w:numPr>
        <w:tabs>
          <w:tab w:pos="1271" w:val="left" w:leader="none"/>
        </w:tabs>
        <w:spacing w:line="244" w:lineRule="auto" w:before="0" w:after="0"/>
        <w:ind w:left="238" w:right="239" w:firstLine="719"/>
        <w:jc w:val="both"/>
        <w:rPr>
          <w:sz w:val="28"/>
        </w:rPr>
      </w:pPr>
      <w:r>
        <w:rPr>
          <w:sz w:val="28"/>
        </w:rPr>
        <w:t>Về tội danh: Tuyên bố bị cáo Vàng Thị L phạm tội </w:t>
      </w:r>
      <w:r>
        <w:rPr>
          <w:i/>
          <w:sz w:val="28"/>
        </w:rPr>
        <w:t>“Mua bán trái phép</w:t>
      </w:r>
      <w:r>
        <w:rPr>
          <w:i/>
          <w:sz w:val="28"/>
        </w:rPr>
        <w:t> chất ma tuý”</w:t>
      </w:r>
      <w:r>
        <w:rPr>
          <w:sz w:val="28"/>
        </w:rPr>
        <w:t>, bị cáo Giàng A C phạm tội </w:t>
      </w:r>
      <w:r>
        <w:rPr>
          <w:i/>
          <w:sz w:val="28"/>
        </w:rPr>
        <w:t>“Tàng trữ trái phép chất ma tuý”</w:t>
      </w:r>
      <w:r>
        <w:rPr>
          <w:sz w:val="28"/>
        </w:rPr>
        <w:t>.</w:t>
      </w:r>
    </w:p>
    <w:p>
      <w:pPr>
        <w:pStyle w:val="ListParagraph"/>
        <w:numPr>
          <w:ilvl w:val="0"/>
          <w:numId w:val="3"/>
        </w:numPr>
        <w:tabs>
          <w:tab w:pos="1256" w:val="left" w:leader="none"/>
        </w:tabs>
        <w:spacing w:line="244" w:lineRule="auto" w:before="0" w:after="0"/>
        <w:ind w:left="238" w:right="236" w:firstLine="719"/>
        <w:jc w:val="both"/>
        <w:rPr>
          <w:sz w:val="28"/>
        </w:rPr>
      </w:pPr>
      <w:r>
        <w:rPr>
          <w:sz w:val="28"/>
        </w:rPr>
        <w:t>Về hình phạt: Xử phạt bị cáo Giàng Thị L 02 (hai) năm 06 (sáu) tháng tù, thời hạn tù tính từ ngày 07/9/2022; Xử phạt bị cáo Giàng A C 02 (hai) năm tù, thời hạn tù tính từ ngày 07/9/2022. Miễn hình phạt bổ sung cho cả hai bị cáo.</w:t>
      </w:r>
    </w:p>
    <w:p>
      <w:pPr>
        <w:pStyle w:val="ListParagraph"/>
        <w:numPr>
          <w:ilvl w:val="0"/>
          <w:numId w:val="3"/>
        </w:numPr>
        <w:tabs>
          <w:tab w:pos="1251" w:val="left" w:leader="none"/>
        </w:tabs>
        <w:spacing w:line="247" w:lineRule="auto" w:before="4" w:after="0"/>
        <w:ind w:left="238" w:right="237" w:firstLine="719"/>
        <w:jc w:val="both"/>
        <w:rPr>
          <w:sz w:val="28"/>
        </w:rPr>
      </w:pPr>
      <w:r>
        <w:rPr>
          <w:sz w:val="28"/>
        </w:rPr>
        <w:t>Về vật chứng: Tịch thu 0,77 gam Heroine còn lại sau giám định của Giàng A C, 0,88 gam Heroine còn lại sau giám định của Vàng Thị L; Tịch thu 02 mảnh nilon màu xanh thu giữ của Giàng A C, 06 mảnh nilon màu hồng thu giữ của Vàng Thị L và 03 phong bì niêm phong vật chứng để tiêu hủy. Truy thu, sung vào ngân sách Nhà nước số tiền 1.000.000 (một triệu đồng) do bán ma túy mà có của</w:t>
      </w:r>
      <w:r>
        <w:rPr>
          <w:spacing w:val="35"/>
          <w:sz w:val="28"/>
        </w:rPr>
        <w:t> </w:t>
      </w:r>
      <w:r>
        <w:rPr>
          <w:sz w:val="28"/>
        </w:rPr>
        <w:t>Vàng Thị L.</w:t>
      </w:r>
    </w:p>
    <w:p>
      <w:pPr>
        <w:pStyle w:val="BodyText"/>
        <w:spacing w:line="247" w:lineRule="auto"/>
        <w:ind w:right="238"/>
      </w:pPr>
      <w:r>
        <w:rPr/>
        <w:t>Các vật chứng, đồ vật nêu trên đang được bảo quản, lưu giữ tại Chi cục thi hành án dân sự huyện T. Tình trạng, đặc điểm vật chứng như Biên bản giao nhận đồ vật, tài liệu, vật chứng ngày 22/12/2022 giữa Cơ quan CSĐT - Công an huyện T và Chi cục thi hành án dân sự huyện T.</w:t>
      </w:r>
    </w:p>
    <w:p>
      <w:pPr>
        <w:pStyle w:val="ListParagraph"/>
        <w:numPr>
          <w:ilvl w:val="0"/>
          <w:numId w:val="3"/>
        </w:numPr>
        <w:tabs>
          <w:tab w:pos="1240" w:val="left" w:leader="none"/>
        </w:tabs>
        <w:spacing w:line="315" w:lineRule="exact" w:before="0" w:after="0"/>
        <w:ind w:left="1239" w:right="0" w:hanging="282"/>
        <w:jc w:val="both"/>
        <w:rPr>
          <w:sz w:val="28"/>
        </w:rPr>
      </w:pPr>
      <w:r>
        <w:rPr>
          <w:sz w:val="28"/>
        </w:rPr>
        <w:t>Về</w:t>
      </w:r>
      <w:r>
        <w:rPr>
          <w:spacing w:val="-3"/>
          <w:sz w:val="28"/>
        </w:rPr>
        <w:t> </w:t>
      </w:r>
      <w:r>
        <w:rPr>
          <w:sz w:val="28"/>
        </w:rPr>
        <w:t>án</w:t>
      </w:r>
      <w:r>
        <w:rPr>
          <w:spacing w:val="-2"/>
          <w:sz w:val="28"/>
        </w:rPr>
        <w:t> </w:t>
      </w:r>
      <w:r>
        <w:rPr>
          <w:sz w:val="28"/>
        </w:rPr>
        <w:t>phí:</w:t>
      </w:r>
      <w:r>
        <w:rPr>
          <w:spacing w:val="-1"/>
          <w:sz w:val="28"/>
        </w:rPr>
        <w:t> </w:t>
      </w:r>
      <w:r>
        <w:rPr>
          <w:sz w:val="28"/>
        </w:rPr>
        <w:t>Miễn</w:t>
      </w:r>
      <w:r>
        <w:rPr>
          <w:spacing w:val="-1"/>
          <w:sz w:val="28"/>
        </w:rPr>
        <w:t> </w:t>
      </w:r>
      <w:r>
        <w:rPr>
          <w:sz w:val="28"/>
        </w:rPr>
        <w:t>án</w:t>
      </w:r>
      <w:r>
        <w:rPr>
          <w:spacing w:val="-4"/>
          <w:sz w:val="28"/>
        </w:rPr>
        <w:t> </w:t>
      </w:r>
      <w:r>
        <w:rPr>
          <w:sz w:val="28"/>
        </w:rPr>
        <w:t>phí</w:t>
      </w:r>
      <w:r>
        <w:rPr>
          <w:spacing w:val="-2"/>
          <w:sz w:val="28"/>
        </w:rPr>
        <w:t> </w:t>
      </w:r>
      <w:r>
        <w:rPr>
          <w:sz w:val="28"/>
        </w:rPr>
        <w:t>cho</w:t>
      </w:r>
      <w:r>
        <w:rPr>
          <w:spacing w:val="-1"/>
          <w:sz w:val="28"/>
        </w:rPr>
        <w:t> </w:t>
      </w:r>
      <w:r>
        <w:rPr>
          <w:sz w:val="28"/>
        </w:rPr>
        <w:t>cả</w:t>
      </w:r>
      <w:r>
        <w:rPr>
          <w:spacing w:val="-6"/>
          <w:sz w:val="28"/>
        </w:rPr>
        <w:t> </w:t>
      </w:r>
      <w:r>
        <w:rPr>
          <w:sz w:val="28"/>
        </w:rPr>
        <w:t>hai</w:t>
      </w:r>
      <w:r>
        <w:rPr>
          <w:spacing w:val="-1"/>
          <w:sz w:val="28"/>
        </w:rPr>
        <w:t> </w:t>
      </w:r>
      <w:r>
        <w:rPr>
          <w:sz w:val="28"/>
        </w:rPr>
        <w:t>bị</w:t>
      </w:r>
      <w:r>
        <w:rPr>
          <w:spacing w:val="-1"/>
          <w:sz w:val="28"/>
        </w:rPr>
        <w:t> </w:t>
      </w:r>
      <w:r>
        <w:rPr>
          <w:spacing w:val="-4"/>
          <w:sz w:val="28"/>
        </w:rPr>
        <w:t>cáo.</w:t>
      </w:r>
    </w:p>
    <w:p>
      <w:pPr>
        <w:pStyle w:val="ListParagraph"/>
        <w:numPr>
          <w:ilvl w:val="0"/>
          <w:numId w:val="3"/>
        </w:numPr>
        <w:tabs>
          <w:tab w:pos="1250" w:val="left" w:leader="none"/>
        </w:tabs>
        <w:spacing w:line="244" w:lineRule="auto" w:before="0" w:after="34"/>
        <w:ind w:left="238" w:right="246" w:firstLine="719"/>
        <w:jc w:val="both"/>
        <w:rPr>
          <w:sz w:val="28"/>
        </w:rPr>
      </w:pPr>
      <w:r>
        <w:rPr>
          <w:sz w:val="28"/>
        </w:rPr>
        <w:t>Quyền kháng cáo: Các bị cáo có quyền kháng cáo trong thời hạn mười lăm ngày kể từ ngày tuyên án.</w:t>
      </w:r>
    </w:p>
    <w:tbl>
      <w:tblPr>
        <w:tblW w:w="0" w:type="auto"/>
        <w:jc w:val="left"/>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0"/>
        <w:gridCol w:w="5332"/>
      </w:tblGrid>
      <w:tr>
        <w:trPr>
          <w:trHeight w:val="3252" w:hRule="atLeast"/>
        </w:trPr>
        <w:tc>
          <w:tcPr>
            <w:tcW w:w="3460" w:type="dxa"/>
          </w:tcPr>
          <w:p>
            <w:pPr>
              <w:pStyle w:val="TableParagraph"/>
              <w:spacing w:before="7"/>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40" w:lineRule="auto" w:before="52" w:after="0"/>
              <w:ind w:left="189" w:right="0" w:hanging="140"/>
              <w:jc w:val="left"/>
              <w:rPr>
                <w:sz w:val="24"/>
              </w:rPr>
            </w:pPr>
            <w:r>
              <w:rPr>
                <w:sz w:val="24"/>
              </w:rPr>
              <w:t>Toà</w:t>
            </w:r>
            <w:r>
              <w:rPr>
                <w:spacing w:val="-7"/>
                <w:sz w:val="24"/>
              </w:rPr>
              <w:t> </w:t>
            </w:r>
            <w:r>
              <w:rPr>
                <w:sz w:val="24"/>
              </w:rPr>
              <w:t>án</w:t>
            </w:r>
            <w:r>
              <w:rPr>
                <w:spacing w:val="-5"/>
                <w:sz w:val="24"/>
              </w:rPr>
              <w:t> </w:t>
            </w:r>
            <w:r>
              <w:rPr>
                <w:sz w:val="24"/>
              </w:rPr>
              <w:t>ND</w:t>
            </w:r>
            <w:r>
              <w:rPr>
                <w:spacing w:val="-5"/>
                <w:sz w:val="24"/>
              </w:rPr>
              <w:t> </w:t>
            </w:r>
            <w:r>
              <w:rPr>
                <w:sz w:val="24"/>
              </w:rPr>
              <w:t>tỉnh</w:t>
            </w:r>
            <w:r>
              <w:rPr>
                <w:spacing w:val="-3"/>
                <w:sz w:val="24"/>
              </w:rPr>
              <w:t> </w:t>
            </w:r>
            <w:r>
              <w:rPr>
                <w:sz w:val="24"/>
              </w:rPr>
              <w:t>Lai</w:t>
            </w:r>
            <w:r>
              <w:rPr>
                <w:spacing w:val="-5"/>
                <w:sz w:val="24"/>
              </w:rPr>
              <w:t> </w:t>
            </w:r>
            <w:r>
              <w:rPr>
                <w:spacing w:val="-2"/>
                <w:sz w:val="24"/>
              </w:rPr>
              <w:t>Châu;</w:t>
            </w:r>
          </w:p>
          <w:p>
            <w:pPr>
              <w:pStyle w:val="TableParagraph"/>
              <w:numPr>
                <w:ilvl w:val="0"/>
                <w:numId w:val="4"/>
              </w:numPr>
              <w:tabs>
                <w:tab w:pos="190" w:val="left" w:leader="none"/>
              </w:tabs>
              <w:spacing w:line="240" w:lineRule="auto" w:before="56" w:after="0"/>
              <w:ind w:left="189" w:right="0" w:hanging="140"/>
              <w:jc w:val="left"/>
              <w:rPr>
                <w:sz w:val="24"/>
              </w:rPr>
            </w:pPr>
            <w:r>
              <w:rPr>
                <w:sz w:val="24"/>
              </w:rPr>
              <w:t>VKSND</w:t>
            </w:r>
            <w:r>
              <w:rPr>
                <w:spacing w:val="-9"/>
                <w:sz w:val="24"/>
              </w:rPr>
              <w:t> </w:t>
            </w:r>
            <w:r>
              <w:rPr>
                <w:sz w:val="24"/>
              </w:rPr>
              <w:t>tỉnh</w:t>
            </w:r>
            <w:r>
              <w:rPr>
                <w:spacing w:val="-7"/>
                <w:sz w:val="24"/>
              </w:rPr>
              <w:t> </w:t>
            </w:r>
            <w:r>
              <w:rPr>
                <w:sz w:val="24"/>
              </w:rPr>
              <w:t>Lai</w:t>
            </w:r>
            <w:r>
              <w:rPr>
                <w:spacing w:val="-7"/>
                <w:sz w:val="24"/>
              </w:rPr>
              <w:t> </w:t>
            </w:r>
            <w:r>
              <w:rPr>
                <w:spacing w:val="-2"/>
                <w:sz w:val="24"/>
              </w:rPr>
              <w:t>Châu;</w:t>
            </w:r>
          </w:p>
          <w:p>
            <w:pPr>
              <w:pStyle w:val="TableParagraph"/>
              <w:numPr>
                <w:ilvl w:val="0"/>
                <w:numId w:val="4"/>
              </w:numPr>
              <w:tabs>
                <w:tab w:pos="190" w:val="left" w:leader="none"/>
              </w:tabs>
              <w:spacing w:line="240" w:lineRule="auto" w:before="52"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3"/>
                <w:sz w:val="24"/>
              </w:rPr>
              <w:t> </w:t>
            </w:r>
            <w:r>
              <w:rPr>
                <w:sz w:val="24"/>
              </w:rPr>
              <w:t>Lai</w:t>
            </w:r>
            <w:r>
              <w:rPr>
                <w:spacing w:val="-5"/>
                <w:sz w:val="24"/>
              </w:rPr>
              <w:t> </w:t>
            </w:r>
            <w:r>
              <w:rPr>
                <w:spacing w:val="-2"/>
                <w:sz w:val="24"/>
              </w:rPr>
              <w:t>Châu;</w:t>
            </w:r>
          </w:p>
          <w:p>
            <w:pPr>
              <w:pStyle w:val="TableParagraph"/>
              <w:numPr>
                <w:ilvl w:val="0"/>
                <w:numId w:val="4"/>
              </w:numPr>
              <w:tabs>
                <w:tab w:pos="190" w:val="left" w:leader="none"/>
              </w:tabs>
              <w:spacing w:line="240" w:lineRule="auto" w:before="56" w:after="0"/>
              <w:ind w:left="189" w:right="0" w:hanging="140"/>
              <w:jc w:val="left"/>
              <w:rPr>
                <w:sz w:val="24"/>
              </w:rPr>
            </w:pPr>
            <w:r>
              <w:rPr>
                <w:sz w:val="24"/>
              </w:rPr>
              <w:t>VKSND</w:t>
            </w:r>
            <w:r>
              <w:rPr>
                <w:spacing w:val="-10"/>
                <w:sz w:val="24"/>
              </w:rPr>
              <w:t> </w:t>
            </w:r>
            <w:r>
              <w:rPr>
                <w:sz w:val="24"/>
              </w:rPr>
              <w:t>cùng</w:t>
            </w:r>
            <w:r>
              <w:rPr>
                <w:spacing w:val="-9"/>
                <w:sz w:val="24"/>
              </w:rPr>
              <w:t> </w:t>
            </w:r>
            <w:r>
              <w:rPr>
                <w:spacing w:val="-4"/>
                <w:sz w:val="24"/>
              </w:rPr>
              <w:t>cấp;</w:t>
            </w:r>
          </w:p>
          <w:p>
            <w:pPr>
              <w:pStyle w:val="TableParagraph"/>
              <w:numPr>
                <w:ilvl w:val="0"/>
                <w:numId w:val="4"/>
              </w:numPr>
              <w:tabs>
                <w:tab w:pos="190" w:val="left" w:leader="none"/>
              </w:tabs>
              <w:spacing w:line="240" w:lineRule="auto" w:before="53" w:after="0"/>
              <w:ind w:left="189" w:right="0" w:hanging="140"/>
              <w:jc w:val="left"/>
              <w:rPr>
                <w:sz w:val="24"/>
              </w:rPr>
            </w:pPr>
            <w:r>
              <w:rPr>
                <w:sz w:val="24"/>
              </w:rPr>
              <w:t>Chi</w:t>
            </w:r>
            <w:r>
              <w:rPr>
                <w:spacing w:val="-7"/>
                <w:sz w:val="24"/>
              </w:rPr>
              <w:t> </w:t>
            </w:r>
            <w:r>
              <w:rPr>
                <w:sz w:val="24"/>
              </w:rPr>
              <w:t>cục</w:t>
            </w:r>
            <w:r>
              <w:rPr>
                <w:spacing w:val="-7"/>
                <w:sz w:val="24"/>
              </w:rPr>
              <w:t> </w:t>
            </w:r>
            <w:r>
              <w:rPr>
                <w:sz w:val="24"/>
              </w:rPr>
              <w:t>THADS</w:t>
            </w:r>
            <w:r>
              <w:rPr>
                <w:spacing w:val="-7"/>
                <w:sz w:val="24"/>
              </w:rPr>
              <w:t> </w:t>
            </w:r>
            <w:r>
              <w:rPr>
                <w:sz w:val="24"/>
              </w:rPr>
              <w:t>cùng</w:t>
            </w:r>
            <w:r>
              <w:rPr>
                <w:spacing w:val="-7"/>
                <w:sz w:val="24"/>
              </w:rPr>
              <w:t> </w:t>
            </w:r>
            <w:r>
              <w:rPr>
                <w:spacing w:val="-4"/>
                <w:sz w:val="24"/>
              </w:rPr>
              <w:t>cấp.</w:t>
            </w:r>
          </w:p>
          <w:p>
            <w:pPr>
              <w:pStyle w:val="TableParagraph"/>
              <w:numPr>
                <w:ilvl w:val="0"/>
                <w:numId w:val="4"/>
              </w:numPr>
              <w:tabs>
                <w:tab w:pos="190" w:val="left" w:leader="none"/>
              </w:tabs>
              <w:spacing w:line="240" w:lineRule="auto" w:before="55" w:after="0"/>
              <w:ind w:left="189" w:right="0" w:hanging="140"/>
              <w:jc w:val="left"/>
              <w:rPr>
                <w:sz w:val="24"/>
              </w:rPr>
            </w:pPr>
            <w:r>
              <w:rPr>
                <w:sz w:val="24"/>
              </w:rPr>
              <w:t>Nhà</w:t>
            </w:r>
            <w:r>
              <w:rPr>
                <w:spacing w:val="-7"/>
                <w:sz w:val="24"/>
              </w:rPr>
              <w:t> </w:t>
            </w:r>
            <w:r>
              <w:rPr>
                <w:spacing w:val="-5"/>
                <w:sz w:val="24"/>
              </w:rPr>
              <w:t>TG.</w:t>
            </w:r>
          </w:p>
          <w:p>
            <w:pPr>
              <w:pStyle w:val="TableParagraph"/>
              <w:numPr>
                <w:ilvl w:val="0"/>
                <w:numId w:val="4"/>
              </w:numPr>
              <w:tabs>
                <w:tab w:pos="190" w:val="left" w:leader="none"/>
              </w:tabs>
              <w:spacing w:line="240" w:lineRule="auto" w:before="53" w:after="0"/>
              <w:ind w:left="189" w:right="0" w:hanging="140"/>
              <w:jc w:val="left"/>
              <w:rPr>
                <w:sz w:val="24"/>
              </w:rPr>
            </w:pPr>
            <w:r>
              <w:rPr>
                <w:sz w:val="24"/>
              </w:rPr>
              <w:t>Người</w:t>
            </w:r>
            <w:r>
              <w:rPr>
                <w:spacing w:val="-6"/>
                <w:sz w:val="24"/>
              </w:rPr>
              <w:t> </w:t>
            </w:r>
            <w:r>
              <w:rPr>
                <w:sz w:val="24"/>
              </w:rPr>
              <w:t>tham</w:t>
            </w:r>
            <w:r>
              <w:rPr>
                <w:spacing w:val="-5"/>
                <w:sz w:val="24"/>
              </w:rPr>
              <w:t> </w:t>
            </w:r>
            <w:r>
              <w:rPr>
                <w:sz w:val="24"/>
              </w:rPr>
              <w:t>gia</w:t>
            </w:r>
            <w:r>
              <w:rPr>
                <w:spacing w:val="-6"/>
                <w:sz w:val="24"/>
              </w:rPr>
              <w:t> </w:t>
            </w:r>
            <w:r>
              <w:rPr>
                <w:sz w:val="24"/>
              </w:rPr>
              <w:t>tố</w:t>
            </w:r>
            <w:r>
              <w:rPr>
                <w:spacing w:val="-6"/>
                <w:sz w:val="24"/>
              </w:rPr>
              <w:t> </w:t>
            </w:r>
            <w:r>
              <w:rPr>
                <w:spacing w:val="-4"/>
                <w:sz w:val="24"/>
              </w:rPr>
              <w:t>tụng.</w:t>
            </w:r>
          </w:p>
          <w:p>
            <w:pPr>
              <w:pStyle w:val="TableParagraph"/>
              <w:numPr>
                <w:ilvl w:val="0"/>
                <w:numId w:val="4"/>
              </w:numPr>
              <w:tabs>
                <w:tab w:pos="190" w:val="left" w:leader="none"/>
              </w:tabs>
              <w:spacing w:line="240" w:lineRule="auto" w:before="55" w:after="0"/>
              <w:ind w:left="189" w:right="0" w:hanging="140"/>
              <w:jc w:val="left"/>
              <w:rPr>
                <w:sz w:val="24"/>
              </w:rPr>
            </w:pPr>
            <w:r>
              <w:rPr>
                <w:sz w:val="24"/>
              </w:rPr>
              <w:t>Các</w:t>
            </w:r>
            <w:r>
              <w:rPr>
                <w:spacing w:val="-5"/>
                <w:sz w:val="24"/>
              </w:rPr>
              <w:t> </w:t>
            </w:r>
            <w:r>
              <w:rPr>
                <w:sz w:val="24"/>
              </w:rPr>
              <w:t>bị</w:t>
            </w:r>
            <w:r>
              <w:rPr>
                <w:spacing w:val="-4"/>
                <w:sz w:val="24"/>
              </w:rPr>
              <w:t> cáo.</w:t>
            </w:r>
          </w:p>
          <w:p>
            <w:pPr>
              <w:pStyle w:val="TableParagraph"/>
              <w:numPr>
                <w:ilvl w:val="0"/>
                <w:numId w:val="4"/>
              </w:numPr>
              <w:tabs>
                <w:tab w:pos="192" w:val="left" w:leader="none"/>
              </w:tabs>
              <w:spacing w:line="256" w:lineRule="exact" w:before="53" w:after="0"/>
              <w:ind w:left="191" w:right="0" w:hanging="142"/>
              <w:jc w:val="left"/>
              <w:rPr>
                <w:sz w:val="24"/>
              </w:rPr>
            </w:pPr>
            <w:r>
              <w:rPr>
                <w:sz w:val="24"/>
              </w:rPr>
              <w:t>Lưu</w:t>
            </w:r>
            <w:r>
              <w:rPr>
                <w:spacing w:val="-8"/>
                <w:sz w:val="24"/>
              </w:rPr>
              <w:t> </w:t>
            </w:r>
            <w:r>
              <w:rPr>
                <w:spacing w:val="-5"/>
                <w:sz w:val="24"/>
              </w:rPr>
              <w:t>HS.</w:t>
            </w:r>
          </w:p>
        </w:tc>
        <w:tc>
          <w:tcPr>
            <w:tcW w:w="5332" w:type="dxa"/>
          </w:tcPr>
          <w:p>
            <w:pPr>
              <w:pStyle w:val="TableParagraph"/>
              <w:spacing w:line="264" w:lineRule="auto"/>
              <w:ind w:left="692" w:firstLine="170"/>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spacing w:before="10"/>
              <w:ind w:left="0"/>
              <w:rPr>
                <w:sz w:val="26"/>
              </w:rPr>
            </w:pPr>
          </w:p>
          <w:p>
            <w:pPr>
              <w:pStyle w:val="TableParagraph"/>
              <w:spacing w:before="1"/>
              <w:ind w:left="1916"/>
              <w:rPr>
                <w:sz w:val="28"/>
              </w:rPr>
            </w:pPr>
            <w:r>
              <w:rPr>
                <w:sz w:val="28"/>
              </w:rPr>
              <w:t>Đã</w:t>
            </w:r>
            <w:r>
              <w:rPr>
                <w:spacing w:val="-2"/>
                <w:sz w:val="28"/>
              </w:rPr>
              <w:t> </w:t>
            </w:r>
            <w:r>
              <w:rPr>
                <w:spacing w:val="-5"/>
                <w:sz w:val="28"/>
              </w:rPr>
              <w:t>ký</w:t>
            </w:r>
          </w:p>
          <w:p>
            <w:pPr>
              <w:pStyle w:val="TableParagraph"/>
              <w:ind w:left="0"/>
              <w:rPr>
                <w:sz w:val="30"/>
              </w:rPr>
            </w:pPr>
          </w:p>
          <w:p>
            <w:pPr>
              <w:pStyle w:val="TableParagraph"/>
              <w:spacing w:before="11"/>
              <w:ind w:left="0"/>
              <w:rPr>
                <w:sz w:val="27"/>
              </w:rPr>
            </w:pPr>
          </w:p>
          <w:p>
            <w:pPr>
              <w:pStyle w:val="TableParagraph"/>
              <w:ind w:left="1916"/>
              <w:rPr>
                <w:b/>
                <w:sz w:val="28"/>
              </w:rPr>
            </w:pPr>
            <w:r>
              <w:rPr>
                <w:b/>
                <w:sz w:val="28"/>
              </w:rPr>
              <w:t>Đoàn</w:t>
            </w:r>
            <w:r>
              <w:rPr>
                <w:b/>
                <w:spacing w:val="-4"/>
                <w:sz w:val="28"/>
              </w:rPr>
              <w:t> </w:t>
            </w:r>
            <w:r>
              <w:rPr>
                <w:b/>
                <w:sz w:val="28"/>
              </w:rPr>
              <w:t>Trung </w:t>
            </w:r>
            <w:r>
              <w:rPr>
                <w:b/>
                <w:spacing w:val="-2"/>
                <w:sz w:val="28"/>
              </w:rPr>
              <w:t>Phước</w:t>
            </w:r>
          </w:p>
        </w:tc>
      </w:tr>
    </w:tbl>
    <w:sectPr>
      <w:pgSz w:w="11910" w:h="16850"/>
      <w:pgMar w:header="0" w:footer="1159" w:top="960" w:bottom="1340" w:left="11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2.589996pt;margin-top:773.088745pt;width:14.05pt;height:17.55pt;mso-position-horizontal-relative:page;mso-position-vertical-relative:page;z-index:-1580748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08" w:hanging="140"/>
      </w:pPr>
      <w:rPr>
        <w:rFonts w:hint="default"/>
        <w:lang w:val="vi" w:eastAsia="en-US" w:bidi="ar-SA"/>
      </w:rPr>
    </w:lvl>
    <w:lvl w:ilvl="2">
      <w:start w:val="0"/>
      <w:numFmt w:val="bullet"/>
      <w:lvlText w:val="•"/>
      <w:lvlJc w:val="left"/>
      <w:pPr>
        <w:ind w:left="836" w:hanging="140"/>
      </w:pPr>
      <w:rPr>
        <w:rFonts w:hint="default"/>
        <w:lang w:val="vi" w:eastAsia="en-US" w:bidi="ar-SA"/>
      </w:rPr>
    </w:lvl>
    <w:lvl w:ilvl="3">
      <w:start w:val="0"/>
      <w:numFmt w:val="bullet"/>
      <w:lvlText w:val="•"/>
      <w:lvlJc w:val="left"/>
      <w:pPr>
        <w:ind w:left="1164" w:hanging="140"/>
      </w:pPr>
      <w:rPr>
        <w:rFonts w:hint="default"/>
        <w:lang w:val="vi" w:eastAsia="en-US" w:bidi="ar-SA"/>
      </w:rPr>
    </w:lvl>
    <w:lvl w:ilvl="4">
      <w:start w:val="0"/>
      <w:numFmt w:val="bullet"/>
      <w:lvlText w:val="•"/>
      <w:lvlJc w:val="left"/>
      <w:pPr>
        <w:ind w:left="1492" w:hanging="140"/>
      </w:pPr>
      <w:rPr>
        <w:rFonts w:hint="default"/>
        <w:lang w:val="vi" w:eastAsia="en-US" w:bidi="ar-SA"/>
      </w:rPr>
    </w:lvl>
    <w:lvl w:ilvl="5">
      <w:start w:val="0"/>
      <w:numFmt w:val="bullet"/>
      <w:lvlText w:val="•"/>
      <w:lvlJc w:val="left"/>
      <w:pPr>
        <w:ind w:left="1820" w:hanging="140"/>
      </w:pPr>
      <w:rPr>
        <w:rFonts w:hint="default"/>
        <w:lang w:val="vi" w:eastAsia="en-US" w:bidi="ar-SA"/>
      </w:rPr>
    </w:lvl>
    <w:lvl w:ilvl="6">
      <w:start w:val="0"/>
      <w:numFmt w:val="bullet"/>
      <w:lvlText w:val="•"/>
      <w:lvlJc w:val="left"/>
      <w:pPr>
        <w:ind w:left="2148" w:hanging="140"/>
      </w:pPr>
      <w:rPr>
        <w:rFonts w:hint="default"/>
        <w:lang w:val="vi" w:eastAsia="en-US" w:bidi="ar-SA"/>
      </w:rPr>
    </w:lvl>
    <w:lvl w:ilvl="7">
      <w:start w:val="0"/>
      <w:numFmt w:val="bullet"/>
      <w:lvlText w:val="•"/>
      <w:lvlJc w:val="left"/>
      <w:pPr>
        <w:ind w:left="2476" w:hanging="140"/>
      </w:pPr>
      <w:rPr>
        <w:rFonts w:hint="default"/>
        <w:lang w:val="vi" w:eastAsia="en-US" w:bidi="ar-SA"/>
      </w:rPr>
    </w:lvl>
    <w:lvl w:ilvl="8">
      <w:start w:val="0"/>
      <w:numFmt w:val="bullet"/>
      <w:lvlText w:val="•"/>
      <w:lvlJc w:val="left"/>
      <w:pPr>
        <w:ind w:left="2804" w:hanging="140"/>
      </w:pPr>
      <w:rPr>
        <w:rFonts w:hint="default"/>
        <w:lang w:val="vi" w:eastAsia="en-US" w:bidi="ar-SA"/>
      </w:rPr>
    </w:lvl>
  </w:abstractNum>
  <w:abstractNum w:abstractNumId="2">
    <w:multiLevelType w:val="hybridMultilevel"/>
    <w:lvl w:ilvl="0">
      <w:start w:val="1"/>
      <w:numFmt w:val="decimal"/>
      <w:lvlText w:val="%1."/>
      <w:lvlJc w:val="left"/>
      <w:pPr>
        <w:ind w:left="238"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6" w:hanging="312"/>
      </w:pPr>
      <w:rPr>
        <w:rFonts w:hint="default"/>
        <w:lang w:val="vi" w:eastAsia="en-US" w:bidi="ar-SA"/>
      </w:rPr>
    </w:lvl>
    <w:lvl w:ilvl="2">
      <w:start w:val="0"/>
      <w:numFmt w:val="bullet"/>
      <w:lvlText w:val="•"/>
      <w:lvlJc w:val="left"/>
      <w:pPr>
        <w:ind w:left="2193" w:hanging="312"/>
      </w:pPr>
      <w:rPr>
        <w:rFonts w:hint="default"/>
        <w:lang w:val="vi" w:eastAsia="en-US" w:bidi="ar-SA"/>
      </w:rPr>
    </w:lvl>
    <w:lvl w:ilvl="3">
      <w:start w:val="0"/>
      <w:numFmt w:val="bullet"/>
      <w:lvlText w:val="•"/>
      <w:lvlJc w:val="left"/>
      <w:pPr>
        <w:ind w:left="3169" w:hanging="312"/>
      </w:pPr>
      <w:rPr>
        <w:rFonts w:hint="default"/>
        <w:lang w:val="vi" w:eastAsia="en-US" w:bidi="ar-SA"/>
      </w:rPr>
    </w:lvl>
    <w:lvl w:ilvl="4">
      <w:start w:val="0"/>
      <w:numFmt w:val="bullet"/>
      <w:lvlText w:val="•"/>
      <w:lvlJc w:val="left"/>
      <w:pPr>
        <w:ind w:left="4146" w:hanging="312"/>
      </w:pPr>
      <w:rPr>
        <w:rFonts w:hint="default"/>
        <w:lang w:val="vi" w:eastAsia="en-US" w:bidi="ar-SA"/>
      </w:rPr>
    </w:lvl>
    <w:lvl w:ilvl="5">
      <w:start w:val="0"/>
      <w:numFmt w:val="bullet"/>
      <w:lvlText w:val="•"/>
      <w:lvlJc w:val="left"/>
      <w:pPr>
        <w:ind w:left="5123" w:hanging="312"/>
      </w:pPr>
      <w:rPr>
        <w:rFonts w:hint="default"/>
        <w:lang w:val="vi" w:eastAsia="en-US" w:bidi="ar-SA"/>
      </w:rPr>
    </w:lvl>
    <w:lvl w:ilvl="6">
      <w:start w:val="0"/>
      <w:numFmt w:val="bullet"/>
      <w:lvlText w:val="•"/>
      <w:lvlJc w:val="left"/>
      <w:pPr>
        <w:ind w:left="6099" w:hanging="312"/>
      </w:pPr>
      <w:rPr>
        <w:rFonts w:hint="default"/>
        <w:lang w:val="vi" w:eastAsia="en-US" w:bidi="ar-SA"/>
      </w:rPr>
    </w:lvl>
    <w:lvl w:ilvl="7">
      <w:start w:val="0"/>
      <w:numFmt w:val="bullet"/>
      <w:lvlText w:val="•"/>
      <w:lvlJc w:val="left"/>
      <w:pPr>
        <w:ind w:left="7076" w:hanging="312"/>
      </w:pPr>
      <w:rPr>
        <w:rFonts w:hint="default"/>
        <w:lang w:val="vi" w:eastAsia="en-US" w:bidi="ar-SA"/>
      </w:rPr>
    </w:lvl>
    <w:lvl w:ilvl="8">
      <w:start w:val="0"/>
      <w:numFmt w:val="bullet"/>
      <w:lvlText w:val="•"/>
      <w:lvlJc w:val="left"/>
      <w:pPr>
        <w:ind w:left="8053" w:hanging="312"/>
      </w:pPr>
      <w:rPr>
        <w:rFonts w:hint="default"/>
        <w:lang w:val="vi" w:eastAsia="en-US" w:bidi="ar-SA"/>
      </w:rPr>
    </w:lvl>
  </w:abstractNum>
  <w:abstractNum w:abstractNumId="1">
    <w:multiLevelType w:val="hybridMultilevel"/>
    <w:lvl w:ilvl="0">
      <w:start w:val="1"/>
      <w:numFmt w:val="decimal"/>
      <w:lvlText w:val="%1."/>
      <w:lvlJc w:val="left"/>
      <w:pPr>
        <w:ind w:left="238"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6" w:hanging="312"/>
      </w:pPr>
      <w:rPr>
        <w:rFonts w:hint="default"/>
        <w:lang w:val="vi" w:eastAsia="en-US" w:bidi="ar-SA"/>
      </w:rPr>
    </w:lvl>
    <w:lvl w:ilvl="2">
      <w:start w:val="0"/>
      <w:numFmt w:val="bullet"/>
      <w:lvlText w:val="•"/>
      <w:lvlJc w:val="left"/>
      <w:pPr>
        <w:ind w:left="2193" w:hanging="312"/>
      </w:pPr>
      <w:rPr>
        <w:rFonts w:hint="default"/>
        <w:lang w:val="vi" w:eastAsia="en-US" w:bidi="ar-SA"/>
      </w:rPr>
    </w:lvl>
    <w:lvl w:ilvl="3">
      <w:start w:val="0"/>
      <w:numFmt w:val="bullet"/>
      <w:lvlText w:val="•"/>
      <w:lvlJc w:val="left"/>
      <w:pPr>
        <w:ind w:left="3169" w:hanging="312"/>
      </w:pPr>
      <w:rPr>
        <w:rFonts w:hint="default"/>
        <w:lang w:val="vi" w:eastAsia="en-US" w:bidi="ar-SA"/>
      </w:rPr>
    </w:lvl>
    <w:lvl w:ilvl="4">
      <w:start w:val="0"/>
      <w:numFmt w:val="bullet"/>
      <w:lvlText w:val="•"/>
      <w:lvlJc w:val="left"/>
      <w:pPr>
        <w:ind w:left="4146" w:hanging="312"/>
      </w:pPr>
      <w:rPr>
        <w:rFonts w:hint="default"/>
        <w:lang w:val="vi" w:eastAsia="en-US" w:bidi="ar-SA"/>
      </w:rPr>
    </w:lvl>
    <w:lvl w:ilvl="5">
      <w:start w:val="0"/>
      <w:numFmt w:val="bullet"/>
      <w:lvlText w:val="•"/>
      <w:lvlJc w:val="left"/>
      <w:pPr>
        <w:ind w:left="5123" w:hanging="312"/>
      </w:pPr>
      <w:rPr>
        <w:rFonts w:hint="default"/>
        <w:lang w:val="vi" w:eastAsia="en-US" w:bidi="ar-SA"/>
      </w:rPr>
    </w:lvl>
    <w:lvl w:ilvl="6">
      <w:start w:val="0"/>
      <w:numFmt w:val="bullet"/>
      <w:lvlText w:val="•"/>
      <w:lvlJc w:val="left"/>
      <w:pPr>
        <w:ind w:left="6099" w:hanging="312"/>
      </w:pPr>
      <w:rPr>
        <w:rFonts w:hint="default"/>
        <w:lang w:val="vi" w:eastAsia="en-US" w:bidi="ar-SA"/>
      </w:rPr>
    </w:lvl>
    <w:lvl w:ilvl="7">
      <w:start w:val="0"/>
      <w:numFmt w:val="bullet"/>
      <w:lvlText w:val="•"/>
      <w:lvlJc w:val="left"/>
      <w:pPr>
        <w:ind w:left="7076" w:hanging="312"/>
      </w:pPr>
      <w:rPr>
        <w:rFonts w:hint="default"/>
        <w:lang w:val="vi" w:eastAsia="en-US" w:bidi="ar-SA"/>
      </w:rPr>
    </w:lvl>
    <w:lvl w:ilvl="8">
      <w:start w:val="0"/>
      <w:numFmt w:val="bullet"/>
      <w:lvlText w:val="•"/>
      <w:lvlJc w:val="left"/>
      <w:pPr>
        <w:ind w:left="8053" w:hanging="312"/>
      </w:pPr>
      <w:rPr>
        <w:rFonts w:hint="default"/>
        <w:lang w:val="vi" w:eastAsia="en-US" w:bidi="ar-SA"/>
      </w:rPr>
    </w:lvl>
  </w:abstractNum>
  <w:abstractNum w:abstractNumId="0">
    <w:multiLevelType w:val="hybridMultilevel"/>
    <w:lvl w:ilvl="0">
      <w:start w:val="0"/>
      <w:numFmt w:val="bullet"/>
      <w:lvlText w:val="-"/>
      <w:lvlJc w:val="left"/>
      <w:pPr>
        <w:ind w:left="238" w:hanging="16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16" w:hanging="166"/>
      </w:pPr>
      <w:rPr>
        <w:rFonts w:hint="default"/>
        <w:lang w:val="vi" w:eastAsia="en-US" w:bidi="ar-SA"/>
      </w:rPr>
    </w:lvl>
    <w:lvl w:ilvl="2">
      <w:start w:val="0"/>
      <w:numFmt w:val="bullet"/>
      <w:lvlText w:val="•"/>
      <w:lvlJc w:val="left"/>
      <w:pPr>
        <w:ind w:left="2193" w:hanging="166"/>
      </w:pPr>
      <w:rPr>
        <w:rFonts w:hint="default"/>
        <w:lang w:val="vi" w:eastAsia="en-US" w:bidi="ar-SA"/>
      </w:rPr>
    </w:lvl>
    <w:lvl w:ilvl="3">
      <w:start w:val="0"/>
      <w:numFmt w:val="bullet"/>
      <w:lvlText w:val="•"/>
      <w:lvlJc w:val="left"/>
      <w:pPr>
        <w:ind w:left="3169" w:hanging="166"/>
      </w:pPr>
      <w:rPr>
        <w:rFonts w:hint="default"/>
        <w:lang w:val="vi" w:eastAsia="en-US" w:bidi="ar-SA"/>
      </w:rPr>
    </w:lvl>
    <w:lvl w:ilvl="4">
      <w:start w:val="0"/>
      <w:numFmt w:val="bullet"/>
      <w:lvlText w:val="•"/>
      <w:lvlJc w:val="left"/>
      <w:pPr>
        <w:ind w:left="4146" w:hanging="166"/>
      </w:pPr>
      <w:rPr>
        <w:rFonts w:hint="default"/>
        <w:lang w:val="vi" w:eastAsia="en-US" w:bidi="ar-SA"/>
      </w:rPr>
    </w:lvl>
    <w:lvl w:ilvl="5">
      <w:start w:val="0"/>
      <w:numFmt w:val="bullet"/>
      <w:lvlText w:val="•"/>
      <w:lvlJc w:val="left"/>
      <w:pPr>
        <w:ind w:left="5123" w:hanging="166"/>
      </w:pPr>
      <w:rPr>
        <w:rFonts w:hint="default"/>
        <w:lang w:val="vi" w:eastAsia="en-US" w:bidi="ar-SA"/>
      </w:rPr>
    </w:lvl>
    <w:lvl w:ilvl="6">
      <w:start w:val="0"/>
      <w:numFmt w:val="bullet"/>
      <w:lvlText w:val="•"/>
      <w:lvlJc w:val="left"/>
      <w:pPr>
        <w:ind w:left="6099" w:hanging="166"/>
      </w:pPr>
      <w:rPr>
        <w:rFonts w:hint="default"/>
        <w:lang w:val="vi" w:eastAsia="en-US" w:bidi="ar-SA"/>
      </w:rPr>
    </w:lvl>
    <w:lvl w:ilvl="7">
      <w:start w:val="0"/>
      <w:numFmt w:val="bullet"/>
      <w:lvlText w:val="•"/>
      <w:lvlJc w:val="left"/>
      <w:pPr>
        <w:ind w:left="7076" w:hanging="166"/>
      </w:pPr>
      <w:rPr>
        <w:rFonts w:hint="default"/>
        <w:lang w:val="vi" w:eastAsia="en-US" w:bidi="ar-SA"/>
      </w:rPr>
    </w:lvl>
    <w:lvl w:ilvl="8">
      <w:start w:val="0"/>
      <w:numFmt w:val="bullet"/>
      <w:lvlText w:val="•"/>
      <w:lvlJc w:val="left"/>
      <w:pPr>
        <w:ind w:left="8053"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3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69" w:right="751"/>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line="410" w:lineRule="exact"/>
      <w:ind w:left="1465" w:right="751"/>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238" w:right="23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2023-04-25T00:32:00Z</dcterms:created>
  <dcterms:modified xsi:type="dcterms:W3CDTF">2023-04-25T00:32:00Z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2010 Trial</vt:lpwstr>
  </property>
  <property fmtid="{D5CDD505-2E9C-101B-9397-08002B2CF9AE}" pid="4" name="LastSaved">
    <vt:filetime>2023-04-25T00:00:00Z</vt:filetime>
  </property>
  <property fmtid="{D5CDD505-2E9C-101B-9397-08002B2CF9AE}" pid="5" name="Producer">
    <vt:lpwstr>Microsoft® Word 2010 Trial</vt:lpwstr>
  </property>
</Properties>
</file>