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3"/>
        <w:gridCol w:w="5962"/>
      </w:tblGrid>
      <w:tr>
        <w:trPr>
          <w:trHeight w:val="1429" w:hRule="atLeast"/>
        </w:trPr>
        <w:tc>
          <w:tcPr>
            <w:tcW w:w="2903" w:type="dxa"/>
          </w:tcPr>
          <w:p>
            <w:pPr>
              <w:pStyle w:val="TableParagraph"/>
              <w:spacing w:after="93"/>
              <w:ind w:left="50" w:right="309" w:firstLine="1"/>
              <w:jc w:val="center"/>
              <w:rPr>
                <w:b/>
                <w:sz w:val="26"/>
              </w:rPr>
            </w:pPr>
            <w:r>
              <w:rPr>
                <w:b/>
                <w:sz w:val="26"/>
              </w:rPr>
              <w:t>TÒA ÁN NHÂN DÂN HUYỆN</w:t>
            </w:r>
            <w:r>
              <w:rPr>
                <w:b/>
                <w:spacing w:val="-17"/>
                <w:sz w:val="26"/>
              </w:rPr>
              <w:t> </w:t>
            </w:r>
            <w:r>
              <w:rPr>
                <w:b/>
                <w:sz w:val="26"/>
              </w:rPr>
              <w:t>LẬP</w:t>
            </w:r>
            <w:r>
              <w:rPr>
                <w:b/>
                <w:spacing w:val="-16"/>
                <w:sz w:val="26"/>
              </w:rPr>
              <w:t> </w:t>
            </w:r>
            <w:r>
              <w:rPr>
                <w:b/>
                <w:sz w:val="26"/>
              </w:rPr>
              <w:t>THẠCH TỈNH VĨNH PHÚC</w:t>
            </w:r>
          </w:p>
          <w:p>
            <w:pPr>
              <w:pStyle w:val="TableParagraph"/>
              <w:spacing w:line="20" w:lineRule="exact"/>
              <w:ind w:left="480"/>
              <w:rPr>
                <w:sz w:val="2"/>
              </w:rPr>
            </w:pPr>
            <w:r>
              <w:rPr>
                <w:sz w:val="2"/>
              </w:rPr>
              <w:pict>
                <v:group style="width:90pt;height:.75pt;mso-position-horizontal-relative:char;mso-position-vertical-relative:line" id="docshapegroup2" coordorigin="0,0" coordsize="1800,15">
                  <v:line style="position:absolute" from="0,8" to="1800,8" stroked="true" strokeweight=".75pt" strokecolor="#000000">
                    <v:stroke dashstyle="solid"/>
                  </v:line>
                </v:group>
              </w:pict>
            </w:r>
            <w:r>
              <w:rPr>
                <w:sz w:val="2"/>
              </w:rPr>
            </w:r>
          </w:p>
          <w:p>
            <w:pPr>
              <w:pStyle w:val="TableParagraph"/>
              <w:spacing w:line="279" w:lineRule="exact" w:before="121"/>
              <w:ind w:left="68" w:right="324"/>
              <w:jc w:val="center"/>
              <w:rPr>
                <w:sz w:val="26"/>
              </w:rPr>
            </w:pPr>
            <w:r>
              <w:rPr>
                <w:spacing w:val="-2"/>
                <w:sz w:val="26"/>
              </w:rPr>
              <w:t>Số:</w:t>
            </w:r>
            <w:r>
              <w:rPr>
                <w:spacing w:val="7"/>
                <w:sz w:val="26"/>
              </w:rPr>
              <w:t> </w:t>
            </w:r>
            <w:r>
              <w:rPr>
                <w:spacing w:val="-2"/>
                <w:sz w:val="26"/>
              </w:rPr>
              <w:t>01/2023/QĐ-</w:t>
            </w:r>
            <w:r>
              <w:rPr>
                <w:spacing w:val="-4"/>
                <w:sz w:val="26"/>
              </w:rPr>
              <w:t>XLHC</w:t>
            </w:r>
          </w:p>
        </w:tc>
        <w:tc>
          <w:tcPr>
            <w:tcW w:w="5962" w:type="dxa"/>
          </w:tcPr>
          <w:p>
            <w:pPr>
              <w:pStyle w:val="TableParagraph"/>
              <w:spacing w:line="287" w:lineRule="exact"/>
              <w:ind w:left="318" w:right="238"/>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4"/>
                <w:sz w:val="26"/>
              </w:rPr>
              <w:t> </w:t>
            </w:r>
            <w:r>
              <w:rPr>
                <w:b/>
                <w:sz w:val="26"/>
              </w:rPr>
              <w:t>HỘI</w:t>
            </w:r>
            <w:r>
              <w:rPr>
                <w:b/>
                <w:spacing w:val="-6"/>
                <w:sz w:val="26"/>
              </w:rPr>
              <w:t> </w:t>
            </w:r>
            <w:r>
              <w:rPr>
                <w:b/>
                <w:sz w:val="26"/>
              </w:rPr>
              <w:t>CHỦ</w:t>
            </w:r>
            <w:r>
              <w:rPr>
                <w:b/>
                <w:spacing w:val="-7"/>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ind w:left="318" w:right="232"/>
              <w:jc w:val="center"/>
              <w:rPr>
                <w:b/>
                <w:sz w:val="22"/>
              </w:rPr>
            </w:pPr>
            <w:r>
              <w:rPr>
                <w:b/>
                <w:sz w:val="22"/>
              </w:rPr>
              <w:t>Độc</w:t>
            </w:r>
            <w:r>
              <w:rPr>
                <w:b/>
                <w:spacing w:val="-1"/>
                <w:sz w:val="22"/>
              </w:rPr>
              <w:t> </w:t>
            </w:r>
            <w:r>
              <w:rPr>
                <w:b/>
                <w:sz w:val="22"/>
              </w:rPr>
              <w:t>lập</w:t>
            </w:r>
            <w:r>
              <w:rPr>
                <w:b/>
                <w:spacing w:val="-3"/>
                <w:sz w:val="22"/>
              </w:rPr>
              <w:t> </w:t>
            </w:r>
            <w:r>
              <w:rPr>
                <w:b/>
                <w:sz w:val="22"/>
              </w:rPr>
              <w:t>- Tự do</w:t>
            </w:r>
            <w:r>
              <w:rPr>
                <w:b/>
                <w:spacing w:val="-1"/>
                <w:sz w:val="22"/>
              </w:rPr>
              <w:t> </w:t>
            </w:r>
            <w:r>
              <w:rPr>
                <w:b/>
                <w:sz w:val="22"/>
              </w:rPr>
              <w:t>-</w:t>
            </w:r>
            <w:r>
              <w:rPr>
                <w:b/>
                <w:spacing w:val="-2"/>
                <w:sz w:val="22"/>
              </w:rPr>
              <w:t> </w:t>
            </w:r>
            <w:r>
              <w:rPr>
                <w:b/>
                <w:sz w:val="22"/>
              </w:rPr>
              <w:t>Hạnh</w:t>
            </w:r>
            <w:r>
              <w:rPr>
                <w:b/>
                <w:spacing w:val="-1"/>
                <w:sz w:val="22"/>
              </w:rPr>
              <w:t> </w:t>
            </w:r>
            <w:r>
              <w:rPr>
                <w:b/>
                <w:spacing w:val="-4"/>
                <w:sz w:val="22"/>
              </w:rPr>
              <w:t>phúc</w:t>
            </w:r>
          </w:p>
          <w:p>
            <w:pPr>
              <w:pStyle w:val="TableParagraph"/>
              <w:spacing w:before="4"/>
              <w:ind w:left="0"/>
              <w:rPr>
                <w:sz w:val="11"/>
              </w:rPr>
            </w:pPr>
          </w:p>
          <w:p>
            <w:pPr>
              <w:pStyle w:val="TableParagraph"/>
              <w:spacing w:line="20" w:lineRule="exact"/>
              <w:ind w:left="1770"/>
              <w:rPr>
                <w:sz w:val="2"/>
              </w:rPr>
            </w:pPr>
            <w:r>
              <w:rPr>
                <w:sz w:val="2"/>
              </w:rPr>
              <w:pict>
                <v:group style="width:126pt;height:.75pt;mso-position-horizontal-relative:char;mso-position-vertical-relative:line" id="docshapegroup3" coordorigin="0,0" coordsize="2520,15">
                  <v:line style="position:absolute" from="0,8" to="2520,8" stroked="true" strokeweight=".75pt" strokecolor="#000000">
                    <v:stroke dashstyle="solid"/>
                  </v:line>
                </v:group>
              </w:pict>
            </w:r>
            <w:r>
              <w:rPr>
                <w:sz w:val="2"/>
              </w:rPr>
            </w:r>
          </w:p>
          <w:p>
            <w:pPr>
              <w:pStyle w:val="TableParagraph"/>
              <w:spacing w:before="3"/>
              <w:ind w:left="0"/>
              <w:rPr>
                <w:sz w:val="30"/>
              </w:rPr>
            </w:pPr>
          </w:p>
          <w:p>
            <w:pPr>
              <w:pStyle w:val="TableParagraph"/>
              <w:ind w:left="1818"/>
              <w:rPr>
                <w:i/>
                <w:sz w:val="26"/>
              </w:rPr>
            </w:pPr>
            <w:r>
              <w:rPr>
                <w:i/>
                <w:sz w:val="26"/>
              </w:rPr>
              <w:t>Lập</w:t>
            </w:r>
            <w:r>
              <w:rPr>
                <w:i/>
                <w:spacing w:val="-6"/>
                <w:sz w:val="26"/>
              </w:rPr>
              <w:t> </w:t>
            </w:r>
            <w:r>
              <w:rPr>
                <w:i/>
                <w:sz w:val="26"/>
              </w:rPr>
              <w:t>Thạch,</w:t>
            </w:r>
            <w:r>
              <w:rPr>
                <w:i/>
                <w:spacing w:val="-6"/>
                <w:sz w:val="26"/>
              </w:rPr>
              <w:t> </w:t>
            </w:r>
            <w:r>
              <w:rPr>
                <w:i/>
                <w:sz w:val="26"/>
              </w:rPr>
              <w:t>ngày</w:t>
            </w:r>
            <w:r>
              <w:rPr>
                <w:i/>
                <w:spacing w:val="-3"/>
                <w:sz w:val="26"/>
              </w:rPr>
              <w:t> </w:t>
            </w:r>
            <w:r>
              <w:rPr>
                <w:i/>
                <w:sz w:val="26"/>
              </w:rPr>
              <w:t>04</w:t>
            </w:r>
            <w:r>
              <w:rPr>
                <w:i/>
                <w:spacing w:val="-6"/>
                <w:sz w:val="26"/>
              </w:rPr>
              <w:t> </w:t>
            </w:r>
            <w:r>
              <w:rPr>
                <w:i/>
                <w:sz w:val="26"/>
              </w:rPr>
              <w:t>tháng</w:t>
            </w:r>
            <w:r>
              <w:rPr>
                <w:i/>
                <w:spacing w:val="-5"/>
                <w:sz w:val="26"/>
              </w:rPr>
              <w:t> </w:t>
            </w:r>
            <w:r>
              <w:rPr>
                <w:i/>
                <w:sz w:val="26"/>
              </w:rPr>
              <w:t>01năm</w:t>
            </w:r>
            <w:r>
              <w:rPr>
                <w:i/>
                <w:spacing w:val="-5"/>
                <w:sz w:val="26"/>
              </w:rPr>
              <w:t> </w:t>
            </w:r>
            <w:r>
              <w:rPr>
                <w:i/>
                <w:spacing w:val="-4"/>
                <w:sz w:val="26"/>
              </w:rPr>
              <w:t>2023</w:t>
            </w:r>
          </w:p>
        </w:tc>
      </w:tr>
    </w:tbl>
    <w:p>
      <w:pPr>
        <w:pStyle w:val="BodyText"/>
        <w:ind w:left="0" w:firstLine="0"/>
        <w:jc w:val="left"/>
        <w:rPr>
          <w:sz w:val="20"/>
        </w:rPr>
      </w:pPr>
    </w:p>
    <w:p>
      <w:pPr>
        <w:pStyle w:val="BodyText"/>
        <w:ind w:left="0" w:firstLine="0"/>
        <w:jc w:val="left"/>
        <w:rPr>
          <w:sz w:val="20"/>
        </w:rPr>
      </w:pPr>
    </w:p>
    <w:p>
      <w:pPr>
        <w:pStyle w:val="Title"/>
      </w:pPr>
      <w:r>
        <w:rPr/>
        <w:t>QUYẾT</w:t>
      </w:r>
      <w:r>
        <w:rPr>
          <w:spacing w:val="-4"/>
        </w:rPr>
        <w:t> ĐỊNH</w:t>
      </w:r>
    </w:p>
    <w:p>
      <w:pPr>
        <w:spacing w:before="58"/>
        <w:ind w:left="693" w:right="656" w:firstLine="0"/>
        <w:jc w:val="center"/>
        <w:rPr>
          <w:b/>
          <w:sz w:val="28"/>
        </w:rPr>
      </w:pPr>
      <w:r>
        <w:rPr>
          <w:b/>
          <w:sz w:val="28"/>
        </w:rPr>
        <w:t>Áp</w:t>
      </w:r>
      <w:r>
        <w:rPr>
          <w:b/>
          <w:spacing w:val="-4"/>
          <w:sz w:val="28"/>
        </w:rPr>
        <w:t> </w:t>
      </w:r>
      <w:r>
        <w:rPr>
          <w:b/>
          <w:sz w:val="28"/>
        </w:rPr>
        <w:t>dụng</w:t>
      </w:r>
      <w:r>
        <w:rPr>
          <w:b/>
          <w:spacing w:val="65"/>
          <w:sz w:val="28"/>
        </w:rPr>
        <w:t> </w:t>
      </w:r>
      <w:r>
        <w:rPr>
          <w:b/>
          <w:sz w:val="28"/>
        </w:rPr>
        <w:t>biện</w:t>
      </w:r>
      <w:r>
        <w:rPr>
          <w:b/>
          <w:spacing w:val="-3"/>
          <w:sz w:val="28"/>
        </w:rPr>
        <w:t> </w:t>
      </w:r>
      <w:r>
        <w:rPr>
          <w:b/>
          <w:sz w:val="28"/>
        </w:rPr>
        <w:t>pháp</w:t>
      </w:r>
      <w:r>
        <w:rPr>
          <w:b/>
          <w:spacing w:val="-5"/>
          <w:sz w:val="28"/>
        </w:rPr>
        <w:t> </w:t>
      </w:r>
      <w:r>
        <w:rPr>
          <w:b/>
          <w:sz w:val="28"/>
        </w:rPr>
        <w:t>xử</w:t>
      </w:r>
      <w:r>
        <w:rPr>
          <w:b/>
          <w:spacing w:val="-3"/>
          <w:sz w:val="28"/>
        </w:rPr>
        <w:t> </w:t>
      </w:r>
      <w:r>
        <w:rPr>
          <w:b/>
          <w:sz w:val="28"/>
        </w:rPr>
        <w:t>lý</w:t>
      </w:r>
      <w:r>
        <w:rPr>
          <w:b/>
          <w:spacing w:val="-2"/>
          <w:sz w:val="28"/>
        </w:rPr>
        <w:t> </w:t>
      </w:r>
      <w:r>
        <w:rPr>
          <w:b/>
          <w:sz w:val="28"/>
        </w:rPr>
        <w:t>hành</w:t>
      </w:r>
      <w:r>
        <w:rPr>
          <w:b/>
          <w:spacing w:val="-2"/>
          <w:sz w:val="28"/>
        </w:rPr>
        <w:t> </w:t>
      </w:r>
      <w:r>
        <w:rPr>
          <w:b/>
          <w:sz w:val="28"/>
        </w:rPr>
        <w:t>chính</w:t>
      </w:r>
      <w:r>
        <w:rPr>
          <w:b/>
          <w:spacing w:val="-3"/>
          <w:sz w:val="28"/>
        </w:rPr>
        <w:t> </w:t>
      </w:r>
      <w:r>
        <w:rPr>
          <w:b/>
          <w:sz w:val="28"/>
        </w:rPr>
        <w:t>đưa</w:t>
      </w:r>
      <w:r>
        <w:rPr>
          <w:b/>
          <w:spacing w:val="-2"/>
          <w:sz w:val="28"/>
        </w:rPr>
        <w:t> </w:t>
      </w:r>
      <w:r>
        <w:rPr>
          <w:b/>
          <w:sz w:val="28"/>
        </w:rPr>
        <w:t>vào</w:t>
      </w:r>
      <w:r>
        <w:rPr>
          <w:b/>
          <w:spacing w:val="-6"/>
          <w:sz w:val="28"/>
        </w:rPr>
        <w:t> </w:t>
      </w:r>
      <w:r>
        <w:rPr>
          <w:b/>
          <w:sz w:val="28"/>
        </w:rPr>
        <w:t>cơ</w:t>
      </w:r>
      <w:r>
        <w:rPr>
          <w:b/>
          <w:spacing w:val="-2"/>
          <w:sz w:val="28"/>
        </w:rPr>
        <w:t> </w:t>
      </w:r>
      <w:r>
        <w:rPr>
          <w:b/>
          <w:sz w:val="28"/>
        </w:rPr>
        <w:t>sở</w:t>
      </w:r>
      <w:r>
        <w:rPr>
          <w:b/>
          <w:spacing w:val="-3"/>
          <w:sz w:val="28"/>
        </w:rPr>
        <w:t> </w:t>
      </w:r>
      <w:r>
        <w:rPr>
          <w:b/>
          <w:sz w:val="28"/>
        </w:rPr>
        <w:t>cai</w:t>
      </w:r>
      <w:r>
        <w:rPr>
          <w:b/>
          <w:spacing w:val="-1"/>
          <w:sz w:val="28"/>
        </w:rPr>
        <w:t> </w:t>
      </w:r>
      <w:r>
        <w:rPr>
          <w:b/>
          <w:sz w:val="28"/>
        </w:rPr>
        <w:t>nghiện</w:t>
      </w:r>
      <w:r>
        <w:rPr>
          <w:b/>
          <w:spacing w:val="-3"/>
          <w:sz w:val="28"/>
        </w:rPr>
        <w:t> </w:t>
      </w:r>
      <w:r>
        <w:rPr>
          <w:b/>
          <w:sz w:val="28"/>
        </w:rPr>
        <w:t>bắt</w:t>
      </w:r>
      <w:r>
        <w:rPr>
          <w:b/>
          <w:spacing w:val="-2"/>
          <w:sz w:val="28"/>
        </w:rPr>
        <w:t> </w:t>
      </w:r>
      <w:r>
        <w:rPr>
          <w:b/>
          <w:spacing w:val="-4"/>
          <w:sz w:val="28"/>
        </w:rPr>
        <w:t>buộc</w:t>
      </w:r>
    </w:p>
    <w:p>
      <w:pPr>
        <w:pStyle w:val="BodyText"/>
        <w:spacing w:before="10"/>
        <w:ind w:left="0" w:firstLine="0"/>
        <w:jc w:val="left"/>
        <w:rPr>
          <w:b/>
          <w:sz w:val="35"/>
        </w:rPr>
      </w:pPr>
    </w:p>
    <w:p>
      <w:pPr>
        <w:spacing w:before="0"/>
        <w:ind w:left="693" w:right="654" w:firstLine="0"/>
        <w:jc w:val="center"/>
        <w:rPr>
          <w:b/>
          <w:sz w:val="28"/>
        </w:rPr>
      </w:pPr>
      <w:r>
        <w:rPr>
          <w:b/>
          <w:sz w:val="28"/>
        </w:rPr>
        <w:t>TÒA</w:t>
      </w:r>
      <w:r>
        <w:rPr>
          <w:b/>
          <w:spacing w:val="-5"/>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HUYỆN</w:t>
      </w:r>
      <w:r>
        <w:rPr>
          <w:b/>
          <w:spacing w:val="-4"/>
          <w:sz w:val="28"/>
        </w:rPr>
        <w:t> </w:t>
      </w:r>
      <w:r>
        <w:rPr>
          <w:b/>
          <w:sz w:val="28"/>
        </w:rPr>
        <w:t>LẬP</w:t>
      </w:r>
      <w:r>
        <w:rPr>
          <w:b/>
          <w:spacing w:val="-3"/>
          <w:sz w:val="28"/>
        </w:rPr>
        <w:t> </w:t>
      </w:r>
      <w:r>
        <w:rPr>
          <w:b/>
          <w:sz w:val="28"/>
        </w:rPr>
        <w:t>THẠCH</w:t>
      </w:r>
      <w:r>
        <w:rPr>
          <w:b/>
          <w:spacing w:val="-3"/>
          <w:sz w:val="28"/>
        </w:rPr>
        <w:t> </w:t>
      </w:r>
      <w:r>
        <w:rPr>
          <w:b/>
          <w:sz w:val="28"/>
        </w:rPr>
        <w:t>–TỈNH</w:t>
      </w:r>
      <w:r>
        <w:rPr>
          <w:b/>
          <w:spacing w:val="-2"/>
          <w:sz w:val="28"/>
        </w:rPr>
        <w:t> </w:t>
      </w:r>
      <w:r>
        <w:rPr>
          <w:b/>
          <w:sz w:val="28"/>
        </w:rPr>
        <w:t>VĨNH</w:t>
      </w:r>
      <w:r>
        <w:rPr>
          <w:b/>
          <w:spacing w:val="-5"/>
          <w:sz w:val="28"/>
        </w:rPr>
        <w:t> </w:t>
      </w:r>
      <w:r>
        <w:rPr>
          <w:b/>
          <w:spacing w:val="-4"/>
          <w:sz w:val="28"/>
        </w:rPr>
        <w:t>PHÚC</w:t>
      </w:r>
    </w:p>
    <w:p>
      <w:pPr>
        <w:spacing w:before="38"/>
        <w:ind w:left="881" w:right="0" w:firstLine="0"/>
        <w:jc w:val="left"/>
        <w:rPr>
          <w:b/>
          <w:sz w:val="28"/>
        </w:rPr>
      </w:pPr>
      <w:r>
        <w:rPr>
          <w:b/>
          <w:sz w:val="28"/>
        </w:rPr>
        <w:t>Với</w:t>
      </w:r>
      <w:r>
        <w:rPr>
          <w:b/>
          <w:spacing w:val="-2"/>
          <w:sz w:val="28"/>
        </w:rPr>
        <w:t> </w:t>
      </w:r>
      <w:r>
        <w:rPr>
          <w:b/>
          <w:sz w:val="28"/>
        </w:rPr>
        <w:t>thành</w:t>
      </w:r>
      <w:r>
        <w:rPr>
          <w:b/>
          <w:spacing w:val="-4"/>
          <w:sz w:val="28"/>
        </w:rPr>
        <w:t> </w:t>
      </w:r>
      <w:r>
        <w:rPr>
          <w:b/>
          <w:sz w:val="28"/>
        </w:rPr>
        <w:t>phần</w:t>
      </w:r>
      <w:r>
        <w:rPr>
          <w:b/>
          <w:spacing w:val="-3"/>
          <w:sz w:val="28"/>
        </w:rPr>
        <w:t> </w:t>
      </w:r>
      <w:r>
        <w:rPr>
          <w:b/>
          <w:sz w:val="28"/>
        </w:rPr>
        <w:t>tiến</w:t>
      </w:r>
      <w:r>
        <w:rPr>
          <w:b/>
          <w:spacing w:val="-6"/>
          <w:sz w:val="28"/>
        </w:rPr>
        <w:t> </w:t>
      </w:r>
      <w:r>
        <w:rPr>
          <w:b/>
          <w:sz w:val="28"/>
        </w:rPr>
        <w:t>hành</w:t>
      </w:r>
      <w:r>
        <w:rPr>
          <w:b/>
          <w:spacing w:val="-2"/>
          <w:sz w:val="28"/>
        </w:rPr>
        <w:t> </w:t>
      </w:r>
      <w:r>
        <w:rPr>
          <w:b/>
          <w:sz w:val="28"/>
        </w:rPr>
        <w:t>phiên</w:t>
      </w:r>
      <w:r>
        <w:rPr>
          <w:b/>
          <w:spacing w:val="-3"/>
          <w:sz w:val="28"/>
        </w:rPr>
        <w:t> </w:t>
      </w:r>
      <w:r>
        <w:rPr>
          <w:b/>
          <w:sz w:val="28"/>
        </w:rPr>
        <w:t>họp</w:t>
      </w:r>
      <w:r>
        <w:rPr>
          <w:b/>
          <w:spacing w:val="-6"/>
          <w:sz w:val="28"/>
        </w:rPr>
        <w:t> </w:t>
      </w:r>
      <w:r>
        <w:rPr>
          <w:b/>
          <w:sz w:val="28"/>
        </w:rPr>
        <w:t>gồm</w:t>
      </w:r>
      <w:r>
        <w:rPr>
          <w:b/>
          <w:spacing w:val="-6"/>
          <w:sz w:val="28"/>
        </w:rPr>
        <w:t> </w:t>
      </w:r>
      <w:r>
        <w:rPr>
          <w:b/>
          <w:spacing w:val="-5"/>
          <w:sz w:val="28"/>
        </w:rPr>
        <w:t>có:</w:t>
      </w:r>
    </w:p>
    <w:p>
      <w:pPr>
        <w:pStyle w:val="ListParagraph"/>
        <w:numPr>
          <w:ilvl w:val="0"/>
          <w:numId w:val="1"/>
        </w:numPr>
        <w:tabs>
          <w:tab w:pos="1150" w:val="left" w:leader="none"/>
        </w:tabs>
        <w:spacing w:line="240" w:lineRule="auto" w:before="38" w:after="0"/>
        <w:ind w:left="1149" w:right="0" w:hanging="281"/>
        <w:jc w:val="left"/>
        <w:rPr>
          <w:sz w:val="28"/>
        </w:rPr>
      </w:pPr>
      <w:r>
        <w:rPr>
          <w:i/>
          <w:sz w:val="28"/>
        </w:rPr>
        <w:t>Thẩm</w:t>
      </w:r>
      <w:r>
        <w:rPr>
          <w:i/>
          <w:spacing w:val="-4"/>
          <w:sz w:val="28"/>
        </w:rPr>
        <w:t> </w:t>
      </w:r>
      <w:r>
        <w:rPr>
          <w:i/>
          <w:sz w:val="28"/>
        </w:rPr>
        <w:t>phán-</w:t>
      </w:r>
      <w:r>
        <w:rPr>
          <w:i/>
          <w:spacing w:val="-4"/>
          <w:sz w:val="28"/>
        </w:rPr>
        <w:t> </w:t>
      </w:r>
      <w:r>
        <w:rPr>
          <w:i/>
          <w:sz w:val="28"/>
        </w:rPr>
        <w:t>Chủ</w:t>
      </w:r>
      <w:r>
        <w:rPr>
          <w:i/>
          <w:spacing w:val="-5"/>
          <w:sz w:val="28"/>
        </w:rPr>
        <w:t> </w:t>
      </w:r>
      <w:r>
        <w:rPr>
          <w:i/>
          <w:sz w:val="28"/>
        </w:rPr>
        <w:t>tọa</w:t>
      </w:r>
      <w:r>
        <w:rPr>
          <w:i/>
          <w:spacing w:val="-6"/>
          <w:sz w:val="28"/>
        </w:rPr>
        <w:t> </w:t>
      </w:r>
      <w:r>
        <w:rPr>
          <w:i/>
          <w:sz w:val="28"/>
        </w:rPr>
        <w:t>phiên</w:t>
      </w:r>
      <w:r>
        <w:rPr>
          <w:i/>
          <w:spacing w:val="-2"/>
          <w:sz w:val="28"/>
        </w:rPr>
        <w:t> </w:t>
      </w:r>
      <w:r>
        <w:rPr>
          <w:i/>
          <w:sz w:val="28"/>
        </w:rPr>
        <w:t>họp</w:t>
      </w:r>
      <w:r>
        <w:rPr>
          <w:sz w:val="28"/>
        </w:rPr>
        <w:t>:</w:t>
      </w:r>
      <w:r>
        <w:rPr>
          <w:spacing w:val="-1"/>
          <w:sz w:val="28"/>
        </w:rPr>
        <w:t> </w:t>
      </w:r>
      <w:r>
        <w:rPr>
          <w:sz w:val="28"/>
        </w:rPr>
        <w:t>Bà</w:t>
      </w:r>
      <w:r>
        <w:rPr>
          <w:spacing w:val="-3"/>
          <w:sz w:val="28"/>
        </w:rPr>
        <w:t> </w:t>
      </w:r>
      <w:r>
        <w:rPr>
          <w:sz w:val="28"/>
        </w:rPr>
        <w:t>Trần</w:t>
      </w:r>
      <w:r>
        <w:rPr>
          <w:spacing w:val="-2"/>
          <w:sz w:val="28"/>
        </w:rPr>
        <w:t> </w:t>
      </w:r>
      <w:r>
        <w:rPr>
          <w:sz w:val="28"/>
        </w:rPr>
        <w:t>Thị</w:t>
      </w:r>
      <w:r>
        <w:rPr>
          <w:spacing w:val="-1"/>
          <w:sz w:val="28"/>
        </w:rPr>
        <w:t> </w:t>
      </w:r>
      <w:r>
        <w:rPr>
          <w:spacing w:val="-5"/>
          <w:sz w:val="28"/>
        </w:rPr>
        <w:t>Huệ</w:t>
      </w:r>
    </w:p>
    <w:p>
      <w:pPr>
        <w:pStyle w:val="ListParagraph"/>
        <w:numPr>
          <w:ilvl w:val="0"/>
          <w:numId w:val="1"/>
        </w:numPr>
        <w:tabs>
          <w:tab w:pos="1150" w:val="left" w:leader="none"/>
        </w:tabs>
        <w:spacing w:line="240" w:lineRule="auto" w:before="38" w:after="0"/>
        <w:ind w:left="1149" w:right="0" w:hanging="281"/>
        <w:jc w:val="left"/>
        <w:rPr>
          <w:sz w:val="28"/>
        </w:rPr>
      </w:pPr>
      <w:r>
        <w:rPr>
          <w:i/>
          <w:sz w:val="28"/>
        </w:rPr>
        <w:t>Thư</w:t>
      </w:r>
      <w:r>
        <w:rPr>
          <w:i/>
          <w:spacing w:val="-8"/>
          <w:sz w:val="28"/>
        </w:rPr>
        <w:t> </w:t>
      </w:r>
      <w:r>
        <w:rPr>
          <w:i/>
          <w:sz w:val="28"/>
        </w:rPr>
        <w:t>ký</w:t>
      </w:r>
      <w:r>
        <w:rPr>
          <w:i/>
          <w:spacing w:val="-2"/>
          <w:sz w:val="28"/>
        </w:rPr>
        <w:t> </w:t>
      </w:r>
      <w:r>
        <w:rPr>
          <w:i/>
          <w:sz w:val="28"/>
        </w:rPr>
        <w:t>Tòa</w:t>
      </w:r>
      <w:r>
        <w:rPr>
          <w:i/>
          <w:spacing w:val="-1"/>
          <w:sz w:val="28"/>
        </w:rPr>
        <w:t> </w:t>
      </w:r>
      <w:r>
        <w:rPr>
          <w:i/>
          <w:sz w:val="28"/>
        </w:rPr>
        <w:t>án</w:t>
      </w:r>
      <w:r>
        <w:rPr>
          <w:i/>
          <w:spacing w:val="-5"/>
          <w:sz w:val="28"/>
        </w:rPr>
        <w:t> </w:t>
      </w:r>
      <w:r>
        <w:rPr>
          <w:i/>
          <w:sz w:val="28"/>
        </w:rPr>
        <w:t>ghi</w:t>
      </w:r>
      <w:r>
        <w:rPr>
          <w:i/>
          <w:spacing w:val="-5"/>
          <w:sz w:val="28"/>
        </w:rPr>
        <w:t> </w:t>
      </w:r>
      <w:r>
        <w:rPr>
          <w:i/>
          <w:sz w:val="28"/>
        </w:rPr>
        <w:t>biên</w:t>
      </w:r>
      <w:r>
        <w:rPr>
          <w:i/>
          <w:spacing w:val="-5"/>
          <w:sz w:val="28"/>
        </w:rPr>
        <w:t> </w:t>
      </w:r>
      <w:r>
        <w:rPr>
          <w:i/>
          <w:sz w:val="28"/>
        </w:rPr>
        <w:t>bản</w:t>
      </w:r>
      <w:r>
        <w:rPr>
          <w:i/>
          <w:spacing w:val="-1"/>
          <w:sz w:val="28"/>
        </w:rPr>
        <w:t> </w:t>
      </w:r>
      <w:r>
        <w:rPr>
          <w:i/>
          <w:sz w:val="28"/>
        </w:rPr>
        <w:t>phiên</w:t>
      </w:r>
      <w:r>
        <w:rPr>
          <w:i/>
          <w:spacing w:val="-1"/>
          <w:sz w:val="28"/>
        </w:rPr>
        <w:t> </w:t>
      </w:r>
      <w:r>
        <w:rPr>
          <w:i/>
          <w:sz w:val="28"/>
        </w:rPr>
        <w:t>họp</w:t>
      </w:r>
      <w:r>
        <w:rPr>
          <w:sz w:val="28"/>
        </w:rPr>
        <w:t>:</w:t>
      </w:r>
      <w:r>
        <w:rPr>
          <w:spacing w:val="-6"/>
          <w:sz w:val="28"/>
        </w:rPr>
        <w:t> </w:t>
      </w:r>
      <w:r>
        <w:rPr>
          <w:sz w:val="28"/>
        </w:rPr>
        <w:t>Bà</w:t>
      </w:r>
      <w:r>
        <w:rPr>
          <w:spacing w:val="-2"/>
          <w:sz w:val="28"/>
        </w:rPr>
        <w:t> </w:t>
      </w:r>
      <w:r>
        <w:rPr>
          <w:sz w:val="28"/>
        </w:rPr>
        <w:t>Khương</w:t>
      </w:r>
      <w:r>
        <w:rPr>
          <w:spacing w:val="-1"/>
          <w:sz w:val="28"/>
        </w:rPr>
        <w:t> </w:t>
      </w:r>
      <w:r>
        <w:rPr>
          <w:sz w:val="28"/>
        </w:rPr>
        <w:t>Thị</w:t>
      </w:r>
      <w:r>
        <w:rPr>
          <w:spacing w:val="-1"/>
          <w:sz w:val="28"/>
        </w:rPr>
        <w:t> </w:t>
      </w:r>
      <w:r>
        <w:rPr>
          <w:spacing w:val="-2"/>
          <w:sz w:val="28"/>
        </w:rPr>
        <w:t>Phượng.</w:t>
      </w:r>
    </w:p>
    <w:p>
      <w:pPr>
        <w:spacing w:before="38"/>
        <w:ind w:left="869" w:right="0" w:firstLine="0"/>
        <w:jc w:val="left"/>
        <w:rPr>
          <w:i/>
          <w:sz w:val="28"/>
        </w:rPr>
      </w:pPr>
      <w:r>
        <w:rPr>
          <w:i/>
          <w:sz w:val="28"/>
        </w:rPr>
        <w:t>Có</w:t>
      </w:r>
      <w:r>
        <w:rPr>
          <w:i/>
          <w:spacing w:val="-3"/>
          <w:sz w:val="28"/>
        </w:rPr>
        <w:t> </w:t>
      </w:r>
      <w:r>
        <w:rPr>
          <w:i/>
          <w:sz w:val="28"/>
        </w:rPr>
        <w:t>sự</w:t>
      </w:r>
      <w:r>
        <w:rPr>
          <w:i/>
          <w:spacing w:val="-3"/>
          <w:sz w:val="28"/>
        </w:rPr>
        <w:t> </w:t>
      </w:r>
      <w:r>
        <w:rPr>
          <w:i/>
          <w:sz w:val="28"/>
        </w:rPr>
        <w:t>tham</w:t>
      </w:r>
      <w:r>
        <w:rPr>
          <w:i/>
          <w:spacing w:val="-7"/>
          <w:sz w:val="28"/>
        </w:rPr>
        <w:t> </w:t>
      </w:r>
      <w:r>
        <w:rPr>
          <w:i/>
          <w:sz w:val="28"/>
        </w:rPr>
        <w:t>gia </w:t>
      </w:r>
      <w:r>
        <w:rPr>
          <w:i/>
          <w:spacing w:val="-4"/>
          <w:sz w:val="28"/>
        </w:rPr>
        <w:t>của:</w:t>
      </w:r>
    </w:p>
    <w:p>
      <w:pPr>
        <w:pStyle w:val="ListParagraph"/>
        <w:numPr>
          <w:ilvl w:val="0"/>
          <w:numId w:val="2"/>
        </w:numPr>
        <w:tabs>
          <w:tab w:pos="1165" w:val="left" w:leader="none"/>
        </w:tabs>
        <w:spacing w:line="268" w:lineRule="auto" w:before="38" w:after="0"/>
        <w:ind w:left="161" w:right="119" w:firstLine="707"/>
        <w:jc w:val="both"/>
        <w:rPr>
          <w:sz w:val="28"/>
        </w:rPr>
      </w:pPr>
      <w:r>
        <w:rPr>
          <w:sz w:val="28"/>
        </w:rPr>
        <w:t>Đại diện Viện kiểm sát nhân dân huyện Lập Thạch tham gia phiên họp: Bà Trần Thị Thúy Nga - Kiểm sátviên.</w:t>
      </w:r>
    </w:p>
    <w:p>
      <w:pPr>
        <w:pStyle w:val="ListParagraph"/>
        <w:numPr>
          <w:ilvl w:val="0"/>
          <w:numId w:val="2"/>
        </w:numPr>
        <w:tabs>
          <w:tab w:pos="1167" w:val="left" w:leader="none"/>
        </w:tabs>
        <w:spacing w:line="268" w:lineRule="auto" w:before="0" w:after="0"/>
        <w:ind w:left="161" w:right="114" w:firstLine="707"/>
        <w:jc w:val="both"/>
        <w:rPr>
          <w:sz w:val="28"/>
        </w:rPr>
      </w:pPr>
      <w:r>
        <w:rPr>
          <w:sz w:val="28"/>
        </w:rPr>
        <w:t>Đại diện cơ quan đề nghị: Bà</w:t>
      </w:r>
      <w:r>
        <w:rPr>
          <w:spacing w:val="40"/>
          <w:sz w:val="28"/>
        </w:rPr>
        <w:t> </w:t>
      </w:r>
      <w:r>
        <w:rPr>
          <w:sz w:val="28"/>
        </w:rPr>
        <w:t>Nguyễn Thị Hà – Phó trưởng phòng- Phòng Lao động thương binh và xã hội huyện Lập Thạch</w:t>
      </w:r>
    </w:p>
    <w:p>
      <w:pPr>
        <w:pStyle w:val="BodyText"/>
        <w:spacing w:line="268" w:lineRule="auto"/>
        <w:ind w:right="114"/>
      </w:pPr>
      <w:r>
        <w:rPr/>
        <w:t>Ngày</w:t>
      </w:r>
      <w:r>
        <w:rPr>
          <w:spacing w:val="-3"/>
        </w:rPr>
        <w:t> </w:t>
      </w:r>
      <w:r>
        <w:rPr/>
        <w:t>04 tháng 01</w:t>
      </w:r>
      <w:r>
        <w:rPr>
          <w:spacing w:val="-1"/>
        </w:rPr>
        <w:t> </w:t>
      </w:r>
      <w:r>
        <w:rPr/>
        <w:t>năm</w:t>
      </w:r>
      <w:r>
        <w:rPr>
          <w:spacing w:val="-2"/>
        </w:rPr>
        <w:t> </w:t>
      </w:r>
      <w:r>
        <w:rPr/>
        <w:t>2023, tại trụ sở Tòa án nhân dân huyện Lập Thạch, tỉnh Vĩnh Phúc</w:t>
      </w:r>
      <w:r>
        <w:rPr>
          <w:spacing w:val="-3"/>
        </w:rPr>
        <w:t> </w:t>
      </w:r>
      <w:r>
        <w:rPr/>
        <w:t>tiến hành phiên họp xem xét, quyết định áp dụng biện pháp xử lý hành chính đưa vào cơ sở cai nghiện bắt buộc theo Quyết định mở phiên họp số: 20/2022/QĐ-TA ngày 29 tháng 12 năm 2022 đối với:</w:t>
      </w:r>
    </w:p>
    <w:p>
      <w:pPr>
        <w:pStyle w:val="BodyText"/>
        <w:spacing w:line="268" w:lineRule="auto"/>
        <w:ind w:right="118" w:firstLine="719"/>
      </w:pPr>
      <w:r>
        <w:rPr/>
        <w:t>Họ và tên: Nguyễn Trung M; sinh năm 1991; giới tính: Nam; dân tộc: Kinh; tôn giáo: Không; trình độ văn hoá: 11/12; nghề nghiệp: Lao động tự do; nơi cư trú: thôn H, xã Đ, huyện L, tỉnh Vĩnh Phúc; tiền án, tiền sự: không; con ông Nguyễn Trung P và bà Nguyễn Thị H.</w:t>
      </w:r>
    </w:p>
    <w:p>
      <w:pPr>
        <w:pStyle w:val="BodyText"/>
        <w:spacing w:line="320" w:lineRule="exact"/>
        <w:ind w:left="881" w:firstLine="0"/>
      </w:pPr>
      <w:r>
        <w:rPr/>
        <w:t>Có</w:t>
      </w:r>
      <w:r>
        <w:rPr>
          <w:spacing w:val="-5"/>
        </w:rPr>
        <w:t> </w:t>
      </w:r>
      <w:r>
        <w:rPr/>
        <w:t>mặt</w:t>
      </w:r>
      <w:r>
        <w:rPr>
          <w:spacing w:val="-2"/>
        </w:rPr>
        <w:t> </w:t>
      </w:r>
      <w:r>
        <w:rPr/>
        <w:t>tại</w:t>
      </w:r>
      <w:r>
        <w:rPr>
          <w:spacing w:val="-2"/>
        </w:rPr>
        <w:t> </w:t>
      </w:r>
      <w:r>
        <w:rPr/>
        <w:t>phiên</w:t>
      </w:r>
      <w:r>
        <w:rPr>
          <w:spacing w:val="-2"/>
        </w:rPr>
        <w:t> </w:t>
      </w:r>
      <w:r>
        <w:rPr>
          <w:spacing w:val="-4"/>
        </w:rPr>
        <w:t>họp.</w:t>
      </w:r>
    </w:p>
    <w:p>
      <w:pPr>
        <w:spacing w:before="34"/>
        <w:ind w:left="1405" w:right="656" w:firstLine="0"/>
        <w:jc w:val="center"/>
        <w:rPr>
          <w:b/>
          <w:sz w:val="28"/>
        </w:rPr>
      </w:pPr>
      <w:r>
        <w:rPr>
          <w:b/>
          <w:sz w:val="28"/>
        </w:rPr>
        <w:t>NHẬN</w:t>
      </w:r>
      <w:r>
        <w:rPr>
          <w:b/>
          <w:spacing w:val="-8"/>
          <w:sz w:val="28"/>
        </w:rPr>
        <w:t> </w:t>
      </w:r>
      <w:r>
        <w:rPr>
          <w:b/>
          <w:spacing w:val="-2"/>
          <w:sz w:val="28"/>
        </w:rPr>
        <w:t>THẤY:</w:t>
      </w:r>
    </w:p>
    <w:p>
      <w:pPr>
        <w:pStyle w:val="BodyText"/>
        <w:spacing w:line="268" w:lineRule="auto" w:before="38"/>
        <w:ind w:right="113"/>
      </w:pPr>
      <w:r>
        <w:rPr/>
        <w:t>Nguyễn Trung M là đối tượng nghiện chất ma túy sinh sống tại thôn H, xã Đ, huyện L, tỉnh Vĩnh Phúc. Ngày 04/8/2022, M chấp hành xong quyết định áp dụng biện pháp xử lý hành chính đưa vào cơ sở cai nghiện bắt buộc. Cùng ngày, Chủ tịch UBND xã Đ ban hành Quyết định số </w:t>
      </w:r>
      <w:r>
        <w:rPr>
          <w:color w:val="FF0000"/>
        </w:rPr>
        <w:t>527</w:t>
      </w:r>
      <w:r>
        <w:rPr/>
        <w:t>/QĐ-CTUBND quyết định quản lý sau cai nghiện</w:t>
      </w:r>
      <w:r>
        <w:rPr>
          <w:spacing w:val="-1"/>
        </w:rPr>
        <w:t> </w:t>
      </w:r>
      <w:r>
        <w:rPr/>
        <w:t>ma tuý</w:t>
      </w:r>
      <w:r>
        <w:rPr>
          <w:spacing w:val="-1"/>
        </w:rPr>
        <w:t> </w:t>
      </w:r>
      <w:r>
        <w:rPr/>
        <w:t>tại</w:t>
      </w:r>
      <w:r>
        <w:rPr>
          <w:spacing w:val="-1"/>
        </w:rPr>
        <w:t> </w:t>
      </w:r>
      <w:r>
        <w:rPr/>
        <w:t>nơi</w:t>
      </w:r>
      <w:r>
        <w:rPr>
          <w:spacing w:val="-1"/>
        </w:rPr>
        <w:t> </w:t>
      </w:r>
      <w:r>
        <w:rPr/>
        <w:t>cư</w:t>
      </w:r>
      <w:r>
        <w:rPr>
          <w:spacing w:val="-1"/>
        </w:rPr>
        <w:t> </w:t>
      </w:r>
      <w:r>
        <w:rPr/>
        <w:t>trú đối</w:t>
      </w:r>
      <w:r>
        <w:rPr>
          <w:spacing w:val="-1"/>
        </w:rPr>
        <w:t> </w:t>
      </w:r>
      <w:r>
        <w:rPr/>
        <w:t>với M</w:t>
      </w:r>
      <w:r>
        <w:rPr>
          <w:spacing w:val="-2"/>
        </w:rPr>
        <w:t> </w:t>
      </w:r>
      <w:r>
        <w:rPr/>
        <w:t>thời</w:t>
      </w:r>
      <w:r>
        <w:rPr>
          <w:spacing w:val="-1"/>
        </w:rPr>
        <w:t> </w:t>
      </w:r>
      <w:r>
        <w:rPr/>
        <w:t>hạn 02 năm. Tuy</w:t>
      </w:r>
      <w:r>
        <w:rPr>
          <w:spacing w:val="-4"/>
        </w:rPr>
        <w:t> </w:t>
      </w:r>
      <w:r>
        <w:rPr/>
        <w:t>nhiên, M</w:t>
      </w:r>
      <w:r>
        <w:rPr>
          <w:spacing w:val="-2"/>
        </w:rPr>
        <w:t> </w:t>
      </w:r>
      <w:r>
        <w:rPr/>
        <w:t>vẫn tiếp tục</w:t>
      </w:r>
      <w:r>
        <w:rPr>
          <w:spacing w:val="-2"/>
        </w:rPr>
        <w:t> </w:t>
      </w:r>
      <w:r>
        <w:rPr/>
        <w:t>sử dụng ma túy. Căn cứ vào kết quả xét nghiệm ngày 21/12/2022 của trạm y tế xã Đ thì Nguyễn Trung M dương tính với chất ma túy. Chủ tịch Ủy ban nhân dân xã Đ, Công an xã Đ lập hồ sơ và có văn bản đề nghị</w:t>
      </w:r>
      <w:r>
        <w:rPr>
          <w:spacing w:val="31"/>
        </w:rPr>
        <w:t> </w:t>
      </w:r>
      <w:r>
        <w:rPr/>
        <w:t>áp dụng biện pháp đưa Nguyễn Trung M</w:t>
      </w:r>
      <w:r>
        <w:rPr>
          <w:spacing w:val="40"/>
        </w:rPr>
        <w:t> </w:t>
      </w:r>
      <w:r>
        <w:rPr/>
        <w:t>vào cơ sở cai nghiện bắt buộc.</w:t>
      </w:r>
    </w:p>
    <w:p>
      <w:pPr>
        <w:pStyle w:val="BodyText"/>
        <w:spacing w:line="268" w:lineRule="auto"/>
        <w:ind w:right="114"/>
      </w:pPr>
      <w:r>
        <w:rPr/>
        <w:t>Theo đề nghị số 19/ĐN-CNBB ngày 28/12/2022 của Phòng Lao động – Thương binh và Xã hội huyện Lập Thạch, tỉnh Vĩnh Phúc đề nghị Tòa án nhân dân huyện Lập Thạch xem</w:t>
      </w:r>
      <w:r>
        <w:rPr>
          <w:spacing w:val="-2"/>
        </w:rPr>
        <w:t> </w:t>
      </w:r>
      <w:r>
        <w:rPr/>
        <w:t>xét, ra quyết định áp dụng biện pháp đưa vào cơ sở cai nghiện</w:t>
      </w:r>
    </w:p>
    <w:p>
      <w:pPr>
        <w:spacing w:after="0" w:line="268" w:lineRule="auto"/>
        <w:sectPr>
          <w:footerReference w:type="default" r:id="rId5"/>
          <w:type w:val="continuous"/>
          <w:pgSz w:w="11920" w:h="16860"/>
          <w:pgMar w:footer="1126" w:header="0" w:top="1020" w:bottom="1320" w:left="1380" w:right="660"/>
          <w:pgNumType w:start="1"/>
        </w:sectPr>
      </w:pPr>
    </w:p>
    <w:p>
      <w:pPr>
        <w:pStyle w:val="BodyText"/>
        <w:spacing w:line="268" w:lineRule="auto" w:before="76"/>
        <w:ind w:firstLine="0"/>
        <w:jc w:val="left"/>
      </w:pPr>
      <w:r>
        <w:rPr/>
        <w:t>ma</w:t>
      </w:r>
      <w:r>
        <w:rPr>
          <w:spacing w:val="34"/>
        </w:rPr>
        <w:t> </w:t>
      </w:r>
      <w:r>
        <w:rPr/>
        <w:t>túy</w:t>
      </w:r>
      <w:r>
        <w:rPr>
          <w:spacing w:val="30"/>
        </w:rPr>
        <w:t> </w:t>
      </w:r>
      <w:r>
        <w:rPr/>
        <w:t>bắt</w:t>
      </w:r>
      <w:r>
        <w:rPr>
          <w:spacing w:val="35"/>
        </w:rPr>
        <w:t> </w:t>
      </w:r>
      <w:r>
        <w:rPr/>
        <w:t>buộc</w:t>
      </w:r>
      <w:r>
        <w:rPr>
          <w:spacing w:val="35"/>
        </w:rPr>
        <w:t> </w:t>
      </w:r>
      <w:r>
        <w:rPr/>
        <w:t>đối</w:t>
      </w:r>
      <w:r>
        <w:rPr>
          <w:spacing w:val="33"/>
        </w:rPr>
        <w:t> </w:t>
      </w:r>
      <w:r>
        <w:rPr/>
        <w:t>với</w:t>
      </w:r>
      <w:r>
        <w:rPr>
          <w:spacing w:val="36"/>
        </w:rPr>
        <w:t> </w:t>
      </w:r>
      <w:r>
        <w:rPr/>
        <w:t>Nguyễn</w:t>
      </w:r>
      <w:r>
        <w:rPr>
          <w:spacing w:val="35"/>
        </w:rPr>
        <w:t> </w:t>
      </w:r>
      <w:r>
        <w:rPr/>
        <w:t>Trung</w:t>
      </w:r>
      <w:r>
        <w:rPr>
          <w:spacing w:val="32"/>
        </w:rPr>
        <w:t> </w:t>
      </w:r>
      <w:r>
        <w:rPr/>
        <w:t>M</w:t>
      </w:r>
      <w:r>
        <w:rPr>
          <w:spacing w:val="36"/>
        </w:rPr>
        <w:t> </w:t>
      </w:r>
      <w:r>
        <w:rPr/>
        <w:t>tại</w:t>
      </w:r>
      <w:r>
        <w:rPr>
          <w:spacing w:val="35"/>
        </w:rPr>
        <w:t> </w:t>
      </w:r>
      <w:r>
        <w:rPr/>
        <w:t>Cơ</w:t>
      </w:r>
      <w:r>
        <w:rPr>
          <w:spacing w:val="34"/>
        </w:rPr>
        <w:t> </w:t>
      </w:r>
      <w:r>
        <w:rPr/>
        <w:t>sở</w:t>
      </w:r>
      <w:r>
        <w:rPr>
          <w:spacing w:val="34"/>
        </w:rPr>
        <w:t> </w:t>
      </w:r>
      <w:r>
        <w:rPr/>
        <w:t>cai</w:t>
      </w:r>
      <w:r>
        <w:rPr>
          <w:spacing w:val="35"/>
        </w:rPr>
        <w:t> </w:t>
      </w:r>
      <w:r>
        <w:rPr/>
        <w:t>nghiện</w:t>
      </w:r>
      <w:r>
        <w:rPr>
          <w:spacing w:val="35"/>
        </w:rPr>
        <w:t> </w:t>
      </w:r>
      <w:r>
        <w:rPr/>
        <w:t>ma</w:t>
      </w:r>
      <w:r>
        <w:rPr>
          <w:spacing w:val="34"/>
        </w:rPr>
        <w:t> </w:t>
      </w:r>
      <w:r>
        <w:rPr/>
        <w:t>túy</w:t>
      </w:r>
      <w:r>
        <w:rPr>
          <w:spacing w:val="30"/>
        </w:rPr>
        <w:t> </w:t>
      </w:r>
      <w:r>
        <w:rPr/>
        <w:t>tỉnh</w:t>
      </w:r>
      <w:r>
        <w:rPr>
          <w:spacing w:val="35"/>
        </w:rPr>
        <w:t> </w:t>
      </w:r>
      <w:r>
        <w:rPr/>
        <w:t>Vĩnh </w:t>
      </w:r>
      <w:r>
        <w:rPr>
          <w:spacing w:val="-4"/>
        </w:rPr>
        <w:t>Phúc.</w:t>
      </w:r>
    </w:p>
    <w:p>
      <w:pPr>
        <w:pStyle w:val="BodyText"/>
        <w:spacing w:line="268" w:lineRule="auto"/>
        <w:ind w:right="115"/>
      </w:pPr>
      <w:r>
        <w:rPr/>
        <w:t>Tại phiên họp, Đại diện phòng Lao động Thương binh và Xã hội huyện Lập Thạch đề nghị Tòa án nhân dân huyện Lập Thạch quyết định đưa Nguyễn Trung M vào cơ sở cai nghiện ma túy tỉnh Vĩnh Phúc; địa chỉ thôn Gô, xã Kim Long, huyện Tam Dương, tỉnh Vĩnh Phúc để cai nghiện bắt buộc trong thời gian từ 20 tháng đến 24 tháng.</w:t>
      </w:r>
    </w:p>
    <w:p>
      <w:pPr>
        <w:pStyle w:val="BodyText"/>
        <w:spacing w:line="268" w:lineRule="auto"/>
        <w:ind w:right="109"/>
      </w:pPr>
      <w:r>
        <w:rPr/>
        <w:t>Đại diện Viện Kiểm sát nhân dân huyện Lập Thạch phát biểu quan điểm: Về việc lập hồ sơ đề nghị áp dụng biện pháp đưa vào cơ sở cai nghiện bắt buộc đối với Nguyễn Trung M là đúng trình tự, thủ tục. Việc tuân theo pháp luật của Thẩm phán, Thư</w:t>
      </w:r>
      <w:r>
        <w:rPr>
          <w:spacing w:val="-1"/>
        </w:rPr>
        <w:t> </w:t>
      </w:r>
      <w:r>
        <w:rPr/>
        <w:t>ký thực hiện trình tự,</w:t>
      </w:r>
      <w:r>
        <w:rPr>
          <w:spacing w:val="-1"/>
        </w:rPr>
        <w:t> </w:t>
      </w:r>
      <w:r>
        <w:rPr/>
        <w:t>thủ tục do pháp</w:t>
      </w:r>
      <w:r>
        <w:rPr>
          <w:spacing w:val="-5"/>
        </w:rPr>
        <w:t> </w:t>
      </w:r>
      <w:r>
        <w:rPr/>
        <w:t>luật</w:t>
      </w:r>
      <w:r>
        <w:rPr>
          <w:spacing w:val="-1"/>
        </w:rPr>
        <w:t> </w:t>
      </w:r>
      <w:r>
        <w:rPr/>
        <w:t>quy</w:t>
      </w:r>
      <w:r>
        <w:rPr>
          <w:spacing w:val="-5"/>
        </w:rPr>
        <w:t> </w:t>
      </w:r>
      <w:r>
        <w:rPr/>
        <w:t>định. Căn cứ vào khoản 2 Điều 9, Điều 95 Luật xử lý vi phạm hành chính; Khoản 49 Điều 1 Luật sửa đổi bổ sung một số điều của Luật xử lý vi phạm hành chính; Khoản 4 Điều 32 Luật phòng chống ma túy đề nghị Tòa án nhân dân huyện Lập Thạch áp dụng biện pháp đưa vào cơ cở cai nghiện bắt buộc đối với Nguyễn Trung M tại Cơ sở cai nghiện ma túy công lập tỉnh Vĩnh</w:t>
      </w:r>
      <w:r>
        <w:rPr>
          <w:spacing w:val="-2"/>
        </w:rPr>
        <w:t> </w:t>
      </w:r>
      <w:r>
        <w:rPr/>
        <w:t>Phúc</w:t>
      </w:r>
      <w:r>
        <w:rPr>
          <w:spacing w:val="-3"/>
        </w:rPr>
        <w:t> </w:t>
      </w:r>
      <w:r>
        <w:rPr/>
        <w:t>với thời</w:t>
      </w:r>
      <w:r>
        <w:rPr>
          <w:spacing w:val="-2"/>
        </w:rPr>
        <w:t> </w:t>
      </w:r>
      <w:r>
        <w:rPr/>
        <w:t>hạn từ</w:t>
      </w:r>
      <w:r>
        <w:rPr>
          <w:spacing w:val="-8"/>
        </w:rPr>
        <w:t> </w:t>
      </w:r>
      <w:r>
        <w:rPr/>
        <w:t>20</w:t>
      </w:r>
      <w:r>
        <w:rPr>
          <w:spacing w:val="-19"/>
        </w:rPr>
        <w:t> </w:t>
      </w:r>
      <w:r>
        <w:rPr/>
        <w:t>đến</w:t>
      </w:r>
      <w:r>
        <w:rPr>
          <w:spacing w:val="-5"/>
        </w:rPr>
        <w:t> </w:t>
      </w:r>
      <w:r>
        <w:rPr/>
        <w:t>24</w:t>
      </w:r>
      <w:r>
        <w:rPr>
          <w:spacing w:val="-10"/>
        </w:rPr>
        <w:t> </w:t>
      </w:r>
      <w:r>
        <w:rPr/>
        <w:t>tháng.</w:t>
      </w:r>
    </w:p>
    <w:p>
      <w:pPr>
        <w:pStyle w:val="BodyText"/>
        <w:spacing w:line="268" w:lineRule="auto"/>
        <w:ind w:right="114"/>
      </w:pPr>
      <w:r>
        <w:rPr/>
        <w:t>Nguyễn Trung M trình bày: Bản thân nghiện ma túy từ năm 2015. Sau khi đã chấp hành xong biện pháp cai nghiện bắt buộc vào ngày 04/8/2022, Chủ tịch UBND xã Đ quyết định quản lý sau cai nghiện ma tuý tại nơi cư trú thời hạn từ 05/8/2022 đến ngày 05/8/2024 nhưng bản thân vẫn tái nghiện. Nguyễn Trung M rất hối hận về việc mình nghiện ma túy và đồng ý được áp dụng biện pháp cai nghiện bắt buộc nhưng xin được giảm nhẹ.</w:t>
      </w:r>
    </w:p>
    <w:p>
      <w:pPr>
        <w:pStyle w:val="BodyText"/>
        <w:spacing w:line="268" w:lineRule="auto"/>
        <w:ind w:right="118"/>
      </w:pPr>
      <w:r>
        <w:rPr/>
        <w:t>Căn cứ vào các tài liệu, chứng cứ đã được thẩm tra tại phiên họp; trên cơ sở xem xét đầy đủ, toàn diện chứng cứ, ý kiến của</w:t>
      </w:r>
      <w:r>
        <w:rPr>
          <w:spacing w:val="23"/>
        </w:rPr>
        <w:t> </w:t>
      </w:r>
      <w:r>
        <w:rPr/>
        <w:t>người bị đề nghị, Đại diện cơ quan</w:t>
      </w:r>
      <w:r>
        <w:rPr>
          <w:spacing w:val="40"/>
        </w:rPr>
        <w:t> </w:t>
      </w:r>
      <w:r>
        <w:rPr/>
        <w:t>đề nghị, Kiểm sát viên.</w:t>
      </w:r>
    </w:p>
    <w:p>
      <w:pPr>
        <w:spacing w:line="308" w:lineRule="exact" w:before="0"/>
        <w:ind w:left="1407" w:right="656" w:firstLine="0"/>
        <w:jc w:val="center"/>
        <w:rPr>
          <w:b/>
          <w:sz w:val="28"/>
        </w:rPr>
      </w:pPr>
      <w:r>
        <w:rPr>
          <w:b/>
          <w:sz w:val="28"/>
        </w:rPr>
        <w:t>XÉT</w:t>
      </w:r>
      <w:r>
        <w:rPr>
          <w:b/>
          <w:spacing w:val="-3"/>
          <w:sz w:val="28"/>
        </w:rPr>
        <w:t> </w:t>
      </w:r>
      <w:r>
        <w:rPr>
          <w:b/>
          <w:spacing w:val="-2"/>
          <w:sz w:val="28"/>
        </w:rPr>
        <w:t>THẤY:</w:t>
      </w:r>
    </w:p>
    <w:p>
      <w:pPr>
        <w:pStyle w:val="BodyText"/>
        <w:spacing w:line="268" w:lineRule="auto" w:before="38"/>
        <w:ind w:right="114"/>
      </w:pPr>
      <w:r>
        <w:rPr/>
        <w:t>Về tính hợp pháp</w:t>
      </w:r>
      <w:r>
        <w:rPr>
          <w:spacing w:val="-1"/>
        </w:rPr>
        <w:t> </w:t>
      </w:r>
      <w:r>
        <w:rPr/>
        <w:t>của</w:t>
      </w:r>
      <w:r>
        <w:rPr>
          <w:spacing w:val="-1"/>
        </w:rPr>
        <w:t> </w:t>
      </w:r>
      <w:r>
        <w:rPr/>
        <w:t>hồ sơ đề nghị: Hồ sơ đề nghị áp dụng biện pháp</w:t>
      </w:r>
      <w:r>
        <w:rPr>
          <w:spacing w:val="-1"/>
        </w:rPr>
        <w:t> </w:t>
      </w:r>
      <w:r>
        <w:rPr/>
        <w:t>đưa vào cơ</w:t>
      </w:r>
      <w:r>
        <w:rPr>
          <w:spacing w:val="-8"/>
        </w:rPr>
        <w:t> </w:t>
      </w:r>
      <w:r>
        <w:rPr/>
        <w:t>sở</w:t>
      </w:r>
      <w:r>
        <w:rPr>
          <w:spacing w:val="-1"/>
        </w:rPr>
        <w:t> </w:t>
      </w:r>
      <w:r>
        <w:rPr/>
        <w:t>cai</w:t>
      </w:r>
      <w:r>
        <w:rPr>
          <w:spacing w:val="-9"/>
        </w:rPr>
        <w:t> </w:t>
      </w:r>
      <w:r>
        <w:rPr/>
        <w:t>nghiện</w:t>
      </w:r>
      <w:r>
        <w:rPr>
          <w:spacing w:val="-11"/>
        </w:rPr>
        <w:t> </w:t>
      </w:r>
      <w:r>
        <w:rPr/>
        <w:t>bắt</w:t>
      </w:r>
      <w:r>
        <w:rPr>
          <w:spacing w:val="-8"/>
        </w:rPr>
        <w:t> </w:t>
      </w:r>
      <w:r>
        <w:rPr/>
        <w:t>buộc</w:t>
      </w:r>
      <w:r>
        <w:rPr>
          <w:spacing w:val="-11"/>
        </w:rPr>
        <w:t> </w:t>
      </w:r>
      <w:r>
        <w:rPr/>
        <w:t>đối</w:t>
      </w:r>
      <w:r>
        <w:rPr>
          <w:spacing w:val="-9"/>
        </w:rPr>
        <w:t> </w:t>
      </w:r>
      <w:r>
        <w:rPr/>
        <w:t>với</w:t>
      </w:r>
      <w:r>
        <w:rPr>
          <w:spacing w:val="-5"/>
        </w:rPr>
        <w:t> </w:t>
      </w:r>
      <w:r>
        <w:rPr/>
        <w:t>Nguyễn</w:t>
      </w:r>
      <w:r>
        <w:rPr>
          <w:spacing w:val="-8"/>
        </w:rPr>
        <w:t> </w:t>
      </w:r>
      <w:r>
        <w:rPr/>
        <w:t>Trung</w:t>
      </w:r>
      <w:r>
        <w:rPr>
          <w:spacing w:val="-10"/>
        </w:rPr>
        <w:t> </w:t>
      </w:r>
      <w:r>
        <w:rPr/>
        <w:t>Minh</w:t>
      </w:r>
      <w:r>
        <w:rPr>
          <w:spacing w:val="-8"/>
        </w:rPr>
        <w:t> </w:t>
      </w:r>
      <w:r>
        <w:rPr/>
        <w:t>được</w:t>
      </w:r>
      <w:r>
        <w:rPr>
          <w:spacing w:val="-2"/>
        </w:rPr>
        <w:t> </w:t>
      </w:r>
      <w:r>
        <w:rPr/>
        <w:t>lập</w:t>
      </w:r>
      <w:r>
        <w:rPr>
          <w:spacing w:val="-1"/>
        </w:rPr>
        <w:t> </w:t>
      </w:r>
      <w:r>
        <w:rPr/>
        <w:t>đúng</w:t>
      </w:r>
      <w:r>
        <w:rPr>
          <w:spacing w:val="-1"/>
        </w:rPr>
        <w:t> </w:t>
      </w:r>
      <w:r>
        <w:rPr/>
        <w:t>trình</w:t>
      </w:r>
      <w:r>
        <w:rPr>
          <w:spacing w:val="-4"/>
        </w:rPr>
        <w:t> </w:t>
      </w:r>
      <w:r>
        <w:rPr/>
        <w:t>tự,</w:t>
      </w:r>
      <w:r>
        <w:rPr>
          <w:spacing w:val="-3"/>
        </w:rPr>
        <w:t> </w:t>
      </w:r>
      <w:r>
        <w:rPr/>
        <w:t>thủ</w:t>
      </w:r>
      <w:r>
        <w:rPr>
          <w:spacing w:val="-4"/>
        </w:rPr>
        <w:t> </w:t>
      </w:r>
      <w:r>
        <w:rPr/>
        <w:t>tục, thời hạn, thời hiệu, thẩm quyền theo quy định của pháp luật.</w:t>
      </w:r>
    </w:p>
    <w:p>
      <w:pPr>
        <w:pStyle w:val="BodyText"/>
        <w:spacing w:line="268" w:lineRule="auto"/>
        <w:ind w:right="118"/>
      </w:pPr>
      <w:r>
        <w:rPr/>
        <w:t>Căn cứ các tài liệu đã thu thập có trong hồ sơ, ý kiến của đại diện Viện kiểm sát, ý kiến của Phòng Lao động – Thương bình và Xã hội có đủ cơ sở kết luận: Nguyễn Trung M là người nghiện ma túy, có nơi cư trú ổn định, thuộc đối tượng đang trong thời gian quản lý sau cai nghiện ma túy mà tái nghiện theo Khoản 4 Điều 32 Luật phòng chống ma túy. Vì vậy, việc lập hồ sở áp dụng biện pháp xử lý hành chính đưa vào cơ sở cai nghiện ma túy bắt buộc đối với M là cần thiết và đúng pháp </w:t>
      </w:r>
      <w:r>
        <w:rPr>
          <w:spacing w:val="-2"/>
        </w:rPr>
        <w:t>luật.</w:t>
      </w:r>
    </w:p>
    <w:p>
      <w:pPr>
        <w:pStyle w:val="BodyText"/>
        <w:spacing w:line="268" w:lineRule="auto"/>
        <w:ind w:right="121"/>
      </w:pPr>
      <w:r>
        <w:rPr/>
        <w:t>Xét thấy, M là người nghiện ma túy, đã trên 18 tuổi, có đủ năng lực hành vi nhưng không chịu tu dưỡng, rèn luyện, lao động, học tập, không nghề nghiệp. Việc sử dụng trái phép chất ma túy của</w:t>
      </w:r>
      <w:r>
        <w:rPr>
          <w:spacing w:val="80"/>
        </w:rPr>
        <w:t> </w:t>
      </w:r>
      <w:r>
        <w:rPr/>
        <w:t>M là hành vi bị pháp luật nghiêm cấm, xâm hại đến quản lý Nhà nước về ma túy, xâm hại đến trật tự an toàn xa hội. Nếu tiếp tục để</w:t>
      </w:r>
    </w:p>
    <w:p>
      <w:pPr>
        <w:spacing w:after="0" w:line="268" w:lineRule="auto"/>
        <w:sectPr>
          <w:pgSz w:w="11920" w:h="16860"/>
          <w:pgMar w:header="0" w:footer="1126" w:top="960" w:bottom="1340" w:left="1380" w:right="660"/>
        </w:sectPr>
      </w:pPr>
    </w:p>
    <w:p>
      <w:pPr>
        <w:pStyle w:val="BodyText"/>
        <w:spacing w:line="268" w:lineRule="auto" w:before="76"/>
        <w:ind w:right="118" w:firstLine="0"/>
      </w:pPr>
      <w:r>
        <w:rPr/>
        <w:t>M ngoài xã hội sẽ càng lấn sâu vào sử dụng ma túy, đó chính là cơ sở để phát sinh các tệ nạn xã hội và bệnh tật. Việc đề nghị áp dụng biện pháp đưa M vào cai nghiện bắt buộc tại Cơ sở cai nghiện ma túy tỉnh Vĩnh Phúc là phù hợp với quy định của pháp luật và tạo điều kiện cho M có cơ hội học tập, lao động để trở thành công dân</w:t>
      </w:r>
      <w:r>
        <w:rPr>
          <w:spacing w:val="40"/>
        </w:rPr>
        <w:t> </w:t>
      </w:r>
      <w:r>
        <w:rPr/>
        <w:t>có ích cho gia đình và xã hội.</w:t>
      </w:r>
    </w:p>
    <w:p>
      <w:pPr>
        <w:pStyle w:val="BodyText"/>
        <w:spacing w:line="268" w:lineRule="auto"/>
        <w:ind w:right="115"/>
      </w:pPr>
      <w:r>
        <w:rPr/>
        <w:t>Khi quyết định thời hạn áp dụng biện pháp xử lý hành chính, Tòa án có xem xét, áp dụng tình tiết giảm</w:t>
      </w:r>
      <w:r>
        <w:rPr>
          <w:spacing w:val="-2"/>
        </w:rPr>
        <w:t> </w:t>
      </w:r>
      <w:r>
        <w:rPr/>
        <w:t>nhẹ đối với người bị đề nghị đã tự</w:t>
      </w:r>
      <w:r>
        <w:rPr>
          <w:spacing w:val="-1"/>
        </w:rPr>
        <w:t> </w:t>
      </w:r>
      <w:r>
        <w:rPr/>
        <w:t>nguyện khai báo, thành thật hối lỗi theo quy định tại Khoản 2 Điều 9 Luật xử lý vi phạm hành chính.</w:t>
      </w:r>
    </w:p>
    <w:p>
      <w:pPr>
        <w:pStyle w:val="BodyText"/>
        <w:spacing w:line="268" w:lineRule="auto"/>
        <w:ind w:right="115"/>
      </w:pPr>
      <w:r>
        <w:rPr/>
        <w:t>Năm 2020, Nguyễn Trung M bị TAND huyện Lập Thạch ra Quyết định áp dụng biện pháp xử lý hành chính đưa vào cơ sở cai nghiện bắt buộc (đã chấp hành xong vào ngày 04/8/2022) nhưng đang trong thời gian bị quản lý sau cai nghiện ma túy mà tái nghiện nên lần xử lý này không được tính là tình tiết tăng nặng </w:t>
      </w:r>
      <w:r>
        <w:rPr>
          <w:i/>
        </w:rPr>
        <w:t>“Vi phạm</w:t>
      </w:r>
      <w:r>
        <w:rPr>
          <w:i/>
        </w:rPr>
        <w:t> hành chính nhiều lần; tái phạm” </w:t>
      </w:r>
      <w:r>
        <w:rPr/>
        <w:t>theo Điểm b Khoản 1 Điều 10 Luật xử lý vi phạm hành chính.</w:t>
      </w:r>
    </w:p>
    <w:p>
      <w:pPr>
        <w:pStyle w:val="BodyText"/>
        <w:spacing w:line="268" w:lineRule="auto"/>
        <w:ind w:right="116"/>
      </w:pPr>
      <w:r>
        <w:rPr/>
        <w:t>Đại diện Phòng Lao động - Thương binh Xã hội và Kiểm sát viên đề nghị Tòa án nhân dân huyện Lập Thạch quyết định áp dụng biện pháp xử lý hành chính đưa vào cơ sở cai nghiện bắt buộc đối với Nguyễn Trung M là hoàn toàn có căn cứ, phù hợp với quy định của pháp luật.</w:t>
      </w:r>
    </w:p>
    <w:p>
      <w:pPr>
        <w:pStyle w:val="BodyText"/>
        <w:spacing w:line="268" w:lineRule="auto"/>
        <w:ind w:right="123"/>
      </w:pPr>
      <w:r>
        <w:rPr/>
        <w:t>Căn</w:t>
      </w:r>
      <w:r>
        <w:rPr>
          <w:spacing w:val="-1"/>
        </w:rPr>
        <w:t> </w:t>
      </w:r>
      <w:r>
        <w:rPr/>
        <w:t>cứ</w:t>
      </w:r>
      <w:r>
        <w:rPr>
          <w:spacing w:val="-4"/>
        </w:rPr>
        <w:t> </w:t>
      </w:r>
      <w:r>
        <w:rPr/>
        <w:t>vào</w:t>
      </w:r>
      <w:r>
        <w:rPr>
          <w:spacing w:val="-2"/>
        </w:rPr>
        <w:t> </w:t>
      </w:r>
      <w:r>
        <w:rPr/>
        <w:t>ý</w:t>
      </w:r>
      <w:r>
        <w:rPr>
          <w:spacing w:val="-3"/>
        </w:rPr>
        <w:t> </w:t>
      </w:r>
      <w:r>
        <w:rPr/>
        <w:t>kiến</w:t>
      </w:r>
      <w:r>
        <w:rPr>
          <w:spacing w:val="-1"/>
        </w:rPr>
        <w:t> </w:t>
      </w:r>
      <w:r>
        <w:rPr/>
        <w:t>của</w:t>
      </w:r>
      <w:r>
        <w:rPr>
          <w:spacing w:val="-1"/>
        </w:rPr>
        <w:t> </w:t>
      </w:r>
      <w:r>
        <w:rPr/>
        <w:t>Đại</w:t>
      </w:r>
      <w:r>
        <w:rPr>
          <w:spacing w:val="-2"/>
        </w:rPr>
        <w:t> </w:t>
      </w:r>
      <w:r>
        <w:rPr/>
        <w:t>diện</w:t>
      </w:r>
      <w:r>
        <w:rPr>
          <w:spacing w:val="-1"/>
        </w:rPr>
        <w:t> </w:t>
      </w:r>
      <w:r>
        <w:rPr/>
        <w:t>phòng</w:t>
      </w:r>
      <w:r>
        <w:rPr>
          <w:spacing w:val="-2"/>
        </w:rPr>
        <w:t> </w:t>
      </w:r>
      <w:r>
        <w:rPr/>
        <w:t>Lao</w:t>
      </w:r>
      <w:r>
        <w:rPr>
          <w:spacing w:val="-2"/>
        </w:rPr>
        <w:t> </w:t>
      </w:r>
      <w:r>
        <w:rPr/>
        <w:t>động Thương</w:t>
      </w:r>
      <w:r>
        <w:rPr>
          <w:spacing w:val="-2"/>
        </w:rPr>
        <w:t> </w:t>
      </w:r>
      <w:r>
        <w:rPr/>
        <w:t>binh</w:t>
      </w:r>
      <w:r>
        <w:rPr>
          <w:spacing w:val="-2"/>
        </w:rPr>
        <w:t> </w:t>
      </w:r>
      <w:r>
        <w:rPr/>
        <w:t>và</w:t>
      </w:r>
      <w:r>
        <w:rPr>
          <w:spacing w:val="-1"/>
        </w:rPr>
        <w:t> </w:t>
      </w:r>
      <w:r>
        <w:rPr/>
        <w:t>Xã</w:t>
      </w:r>
      <w:r>
        <w:rPr>
          <w:spacing w:val="-2"/>
        </w:rPr>
        <w:t> </w:t>
      </w:r>
      <w:r>
        <w:rPr/>
        <w:t>hội</w:t>
      </w:r>
      <w:r>
        <w:rPr>
          <w:spacing w:val="-2"/>
        </w:rPr>
        <w:t> </w:t>
      </w:r>
      <w:r>
        <w:rPr/>
        <w:t>huyện Lập Thạch; căn cứ vào ý kiến của Kiểm sát viên; ý kiến của người bị đề nghị;</w:t>
      </w:r>
    </w:p>
    <w:p>
      <w:pPr>
        <w:pStyle w:val="BodyText"/>
        <w:spacing w:line="321" w:lineRule="exact"/>
        <w:ind w:left="869" w:firstLine="0"/>
      </w:pPr>
      <w:r>
        <w:rPr/>
        <w:t>Căn cứ</w:t>
      </w:r>
      <w:r>
        <w:rPr>
          <w:spacing w:val="-2"/>
        </w:rPr>
        <w:t> </w:t>
      </w:r>
      <w:r>
        <w:rPr/>
        <w:t>vào Khoản 2</w:t>
      </w:r>
      <w:r>
        <w:rPr>
          <w:spacing w:val="-1"/>
        </w:rPr>
        <w:t> </w:t>
      </w:r>
      <w:r>
        <w:rPr/>
        <w:t>Điều 9,</w:t>
      </w:r>
      <w:r>
        <w:rPr>
          <w:spacing w:val="4"/>
        </w:rPr>
        <w:t> </w:t>
      </w:r>
      <w:r>
        <w:rPr/>
        <w:t>Điều</w:t>
      </w:r>
      <w:r>
        <w:rPr>
          <w:spacing w:val="1"/>
        </w:rPr>
        <w:t> </w:t>
      </w:r>
      <w:r>
        <w:rPr/>
        <w:t>95, Khoản 2 Điều 96,</w:t>
      </w:r>
      <w:r>
        <w:rPr>
          <w:spacing w:val="-1"/>
        </w:rPr>
        <w:t> </w:t>
      </w:r>
      <w:r>
        <w:rPr/>
        <w:t>Điều</w:t>
      </w:r>
      <w:r>
        <w:rPr>
          <w:spacing w:val="-1"/>
        </w:rPr>
        <w:t> </w:t>
      </w:r>
      <w:r>
        <w:rPr/>
        <w:t>105</w:t>
      </w:r>
      <w:r>
        <w:rPr>
          <w:spacing w:val="-1"/>
        </w:rPr>
        <w:t> </w:t>
      </w:r>
      <w:r>
        <w:rPr/>
        <w:t>và</w:t>
      </w:r>
      <w:r>
        <w:rPr>
          <w:spacing w:val="-1"/>
        </w:rPr>
        <w:t> </w:t>
      </w:r>
      <w:r>
        <w:rPr/>
        <w:t>Điều</w:t>
      </w:r>
      <w:r>
        <w:rPr>
          <w:spacing w:val="3"/>
        </w:rPr>
        <w:t> </w:t>
      </w:r>
      <w:r>
        <w:rPr>
          <w:spacing w:val="-5"/>
        </w:rPr>
        <w:t>110</w:t>
      </w:r>
    </w:p>
    <w:p>
      <w:pPr>
        <w:pStyle w:val="BodyText"/>
        <w:spacing w:line="268" w:lineRule="auto" w:before="28"/>
        <w:ind w:right="123" w:firstLine="0"/>
      </w:pPr>
      <w:r>
        <w:rPr/>
        <w:t>Luật xử lý vi phạm</w:t>
      </w:r>
      <w:r>
        <w:rPr>
          <w:spacing w:val="-1"/>
        </w:rPr>
        <w:t> </w:t>
      </w:r>
      <w:r>
        <w:rPr/>
        <w:t>hành chính năm</w:t>
      </w:r>
      <w:r>
        <w:rPr>
          <w:spacing w:val="-1"/>
        </w:rPr>
        <w:t> </w:t>
      </w:r>
      <w:r>
        <w:rPr/>
        <w:t>2012; Khoản 4, 49, 56, 57, 58 và 59 Điều 1 Luật sửa đổi, bổ sung một số điều của Luật xử lý vi phạm hành chính năm 2020;</w:t>
      </w:r>
    </w:p>
    <w:p>
      <w:pPr>
        <w:pStyle w:val="BodyText"/>
        <w:spacing w:line="321" w:lineRule="exact"/>
        <w:ind w:left="869" w:firstLine="0"/>
      </w:pPr>
      <w:r>
        <w:rPr/>
        <w:t>Căn</w:t>
      </w:r>
      <w:r>
        <w:rPr>
          <w:spacing w:val="-3"/>
        </w:rPr>
        <w:t> </w:t>
      </w:r>
      <w:r>
        <w:rPr/>
        <w:t>cứ</w:t>
      </w:r>
      <w:r>
        <w:rPr>
          <w:spacing w:val="-4"/>
        </w:rPr>
        <w:t> </w:t>
      </w:r>
      <w:r>
        <w:rPr/>
        <w:t>vào</w:t>
      </w:r>
      <w:r>
        <w:rPr>
          <w:spacing w:val="-2"/>
        </w:rPr>
        <w:t> </w:t>
      </w:r>
      <w:r>
        <w:rPr/>
        <w:t>các</w:t>
      </w:r>
      <w:r>
        <w:rPr>
          <w:spacing w:val="-3"/>
        </w:rPr>
        <w:t> </w:t>
      </w:r>
      <w:r>
        <w:rPr/>
        <w:t>Điều</w:t>
      </w:r>
      <w:r>
        <w:rPr>
          <w:spacing w:val="-6"/>
        </w:rPr>
        <w:t> </w:t>
      </w:r>
      <w:r>
        <w:rPr/>
        <w:t>27,</w:t>
      </w:r>
      <w:r>
        <w:rPr>
          <w:spacing w:val="-4"/>
        </w:rPr>
        <w:t> </w:t>
      </w:r>
      <w:r>
        <w:rPr/>
        <w:t>28,</w:t>
      </w:r>
      <w:r>
        <w:rPr>
          <w:spacing w:val="-3"/>
        </w:rPr>
        <w:t> </w:t>
      </w:r>
      <w:r>
        <w:rPr/>
        <w:t>Khoản</w:t>
      </w:r>
      <w:r>
        <w:rPr>
          <w:spacing w:val="-2"/>
        </w:rPr>
        <w:t> </w:t>
      </w:r>
      <w:r>
        <w:rPr/>
        <w:t>4</w:t>
      </w:r>
      <w:r>
        <w:rPr>
          <w:spacing w:val="-3"/>
        </w:rPr>
        <w:t> </w:t>
      </w:r>
      <w:r>
        <w:rPr/>
        <w:t>Điều</w:t>
      </w:r>
      <w:r>
        <w:rPr>
          <w:spacing w:val="-4"/>
        </w:rPr>
        <w:t> </w:t>
      </w:r>
      <w:r>
        <w:rPr/>
        <w:t>32</w:t>
      </w:r>
      <w:r>
        <w:rPr>
          <w:spacing w:val="-2"/>
        </w:rPr>
        <w:t> </w:t>
      </w:r>
      <w:r>
        <w:rPr/>
        <w:t>Luật</w:t>
      </w:r>
      <w:r>
        <w:rPr>
          <w:spacing w:val="-2"/>
        </w:rPr>
        <w:t> </w:t>
      </w:r>
      <w:r>
        <w:rPr/>
        <w:t>Phòng</w:t>
      </w:r>
      <w:r>
        <w:rPr>
          <w:spacing w:val="-2"/>
        </w:rPr>
        <w:t> </w:t>
      </w:r>
      <w:r>
        <w:rPr/>
        <w:t>chống</w:t>
      </w:r>
      <w:r>
        <w:rPr>
          <w:spacing w:val="-2"/>
        </w:rPr>
        <w:t> </w:t>
      </w:r>
      <w:r>
        <w:rPr/>
        <w:t>ma</w:t>
      </w:r>
      <w:r>
        <w:rPr>
          <w:spacing w:val="-3"/>
        </w:rPr>
        <w:t> </w:t>
      </w:r>
      <w:r>
        <w:rPr>
          <w:spacing w:val="-4"/>
        </w:rPr>
        <w:t>túy;</w:t>
      </w:r>
    </w:p>
    <w:p>
      <w:pPr>
        <w:pStyle w:val="BodyText"/>
        <w:spacing w:line="268" w:lineRule="auto" w:before="38"/>
        <w:ind w:right="117"/>
      </w:pPr>
      <w:r>
        <w:rPr/>
        <w:t>Căn cứ vào Pháp lệnh số 09/2014/UBTVQH13 ngày 20/01/2014 của Ủy ban thường vụ Quốc hội “Trình tự, thủ tục xem xét, quyết định áp dụng các biện pháp xử lý hành chính tại Tòa án nhân dân;</w:t>
      </w:r>
    </w:p>
    <w:p>
      <w:pPr>
        <w:pStyle w:val="BodyText"/>
        <w:spacing w:line="268" w:lineRule="auto"/>
        <w:ind w:right="117"/>
      </w:pPr>
      <w:r>
        <w:rPr/>
        <w:t>Căn cứ vào Nghị định số 116/2021/NĐ-CP ngày 21/12/2021 của Chính phủ quy định chi tiết một số điều của Luật phòng, chống ma túy, luật xử lý vi phạm hành chính về cai nghiện ma túy và quản lý sau cai nghiện ma túy.</w:t>
      </w:r>
    </w:p>
    <w:p>
      <w:pPr>
        <w:spacing w:line="320" w:lineRule="exact" w:before="0"/>
        <w:ind w:left="869" w:right="0" w:firstLine="0"/>
        <w:jc w:val="both"/>
        <w:rPr>
          <w:i/>
          <w:sz w:val="28"/>
        </w:rPr>
      </w:pPr>
      <w:r>
        <w:rPr>
          <w:i/>
          <w:sz w:val="28"/>
        </w:rPr>
        <w:t>Vì</w:t>
      </w:r>
      <w:r>
        <w:rPr>
          <w:i/>
          <w:spacing w:val="-1"/>
          <w:sz w:val="28"/>
        </w:rPr>
        <w:t> </w:t>
      </w:r>
      <w:r>
        <w:rPr>
          <w:i/>
          <w:sz w:val="28"/>
        </w:rPr>
        <w:t>các</w:t>
      </w:r>
      <w:r>
        <w:rPr>
          <w:i/>
          <w:spacing w:val="-3"/>
          <w:sz w:val="28"/>
        </w:rPr>
        <w:t> </w:t>
      </w:r>
      <w:r>
        <w:rPr>
          <w:i/>
          <w:sz w:val="28"/>
        </w:rPr>
        <w:t>lẽ </w:t>
      </w:r>
      <w:r>
        <w:rPr>
          <w:i/>
          <w:spacing w:val="-2"/>
          <w:sz w:val="28"/>
        </w:rPr>
        <w:t>trên,</w:t>
      </w:r>
    </w:p>
    <w:p>
      <w:pPr>
        <w:spacing w:before="37"/>
        <w:ind w:left="1404" w:right="656" w:firstLine="0"/>
        <w:jc w:val="center"/>
        <w:rPr>
          <w:b/>
          <w:sz w:val="28"/>
        </w:rPr>
      </w:pPr>
      <w:r>
        <w:rPr>
          <w:b/>
          <w:sz w:val="28"/>
        </w:rPr>
        <w:t>QUYẾT</w:t>
      </w:r>
      <w:r>
        <w:rPr>
          <w:b/>
          <w:spacing w:val="-5"/>
          <w:sz w:val="28"/>
        </w:rPr>
        <w:t> </w:t>
      </w:r>
      <w:r>
        <w:rPr>
          <w:b/>
          <w:spacing w:val="-2"/>
          <w:sz w:val="28"/>
        </w:rPr>
        <w:t>ĐỊNH:</w:t>
      </w:r>
    </w:p>
    <w:p>
      <w:pPr>
        <w:pStyle w:val="ListParagraph"/>
        <w:numPr>
          <w:ilvl w:val="0"/>
          <w:numId w:val="3"/>
        </w:numPr>
        <w:tabs>
          <w:tab w:pos="1193" w:val="left" w:leader="none"/>
        </w:tabs>
        <w:spacing w:line="268" w:lineRule="auto" w:before="38" w:after="0"/>
        <w:ind w:left="161" w:right="115" w:firstLine="707"/>
        <w:jc w:val="both"/>
        <w:rPr>
          <w:sz w:val="28"/>
        </w:rPr>
      </w:pPr>
      <w:r>
        <w:rPr>
          <w:sz w:val="28"/>
        </w:rPr>
        <w:t>Áp</w:t>
      </w:r>
      <w:r>
        <w:rPr>
          <w:spacing w:val="35"/>
          <w:sz w:val="28"/>
        </w:rPr>
        <w:t> </w:t>
      </w:r>
      <w:r>
        <w:rPr>
          <w:sz w:val="28"/>
        </w:rPr>
        <w:t>dụng</w:t>
      </w:r>
      <w:r>
        <w:rPr>
          <w:spacing w:val="-18"/>
          <w:sz w:val="28"/>
        </w:rPr>
        <w:t> </w:t>
      </w:r>
      <w:r>
        <w:rPr>
          <w:sz w:val="28"/>
        </w:rPr>
        <w:t>biện</w:t>
      </w:r>
      <w:r>
        <w:rPr>
          <w:spacing w:val="40"/>
          <w:sz w:val="28"/>
        </w:rPr>
        <w:t> </w:t>
      </w:r>
      <w:r>
        <w:rPr>
          <w:sz w:val="28"/>
        </w:rPr>
        <w:t>pháp</w:t>
      </w:r>
      <w:r>
        <w:rPr>
          <w:spacing w:val="40"/>
          <w:sz w:val="28"/>
        </w:rPr>
        <w:t> </w:t>
      </w:r>
      <w:r>
        <w:rPr>
          <w:sz w:val="28"/>
        </w:rPr>
        <w:t>xử</w:t>
      </w:r>
      <w:r>
        <w:rPr>
          <w:spacing w:val="40"/>
          <w:sz w:val="28"/>
        </w:rPr>
        <w:t> </w:t>
      </w:r>
      <w:r>
        <w:rPr>
          <w:sz w:val="28"/>
        </w:rPr>
        <w:t>lý</w:t>
      </w:r>
      <w:r>
        <w:rPr>
          <w:spacing w:val="39"/>
          <w:sz w:val="28"/>
        </w:rPr>
        <w:t> </w:t>
      </w:r>
      <w:r>
        <w:rPr>
          <w:sz w:val="28"/>
        </w:rPr>
        <w:t>hành</w:t>
      </w:r>
      <w:r>
        <w:rPr>
          <w:spacing w:val="40"/>
          <w:sz w:val="28"/>
        </w:rPr>
        <w:t> </w:t>
      </w:r>
      <w:r>
        <w:rPr>
          <w:sz w:val="28"/>
        </w:rPr>
        <w:t>chính</w:t>
      </w:r>
      <w:r>
        <w:rPr>
          <w:spacing w:val="39"/>
          <w:sz w:val="28"/>
        </w:rPr>
        <w:t> </w:t>
      </w:r>
      <w:r>
        <w:rPr>
          <w:sz w:val="28"/>
        </w:rPr>
        <w:t>đưa</w:t>
      </w:r>
      <w:r>
        <w:rPr>
          <w:spacing w:val="40"/>
          <w:sz w:val="28"/>
        </w:rPr>
        <w:t> </w:t>
      </w:r>
      <w:r>
        <w:rPr>
          <w:sz w:val="28"/>
        </w:rPr>
        <w:t>vào</w:t>
      </w:r>
      <w:r>
        <w:rPr>
          <w:spacing w:val="40"/>
          <w:sz w:val="28"/>
        </w:rPr>
        <w:t> </w:t>
      </w:r>
      <w:r>
        <w:rPr>
          <w:sz w:val="28"/>
        </w:rPr>
        <w:t>cơ</w:t>
      </w:r>
      <w:r>
        <w:rPr>
          <w:spacing w:val="39"/>
          <w:sz w:val="28"/>
        </w:rPr>
        <w:t> </w:t>
      </w:r>
      <w:r>
        <w:rPr>
          <w:sz w:val="28"/>
        </w:rPr>
        <w:t>sở</w:t>
      </w:r>
      <w:r>
        <w:rPr>
          <w:spacing w:val="40"/>
          <w:sz w:val="28"/>
        </w:rPr>
        <w:t> </w:t>
      </w:r>
      <w:r>
        <w:rPr>
          <w:sz w:val="28"/>
        </w:rPr>
        <w:t>cai</w:t>
      </w:r>
      <w:r>
        <w:rPr>
          <w:spacing w:val="39"/>
          <w:sz w:val="28"/>
        </w:rPr>
        <w:t> </w:t>
      </w:r>
      <w:r>
        <w:rPr>
          <w:sz w:val="28"/>
        </w:rPr>
        <w:t>nghiện</w:t>
      </w:r>
      <w:r>
        <w:rPr>
          <w:spacing w:val="40"/>
          <w:sz w:val="28"/>
        </w:rPr>
        <w:t> </w:t>
      </w:r>
      <w:r>
        <w:rPr>
          <w:sz w:val="28"/>
        </w:rPr>
        <w:t>bắt</w:t>
      </w:r>
      <w:r>
        <w:rPr>
          <w:spacing w:val="39"/>
          <w:sz w:val="28"/>
        </w:rPr>
        <w:t> </w:t>
      </w:r>
      <w:r>
        <w:rPr>
          <w:sz w:val="28"/>
        </w:rPr>
        <w:t>buộc đối với</w:t>
      </w:r>
      <w:r>
        <w:rPr>
          <w:spacing w:val="-1"/>
          <w:sz w:val="28"/>
        </w:rPr>
        <w:t> </w:t>
      </w:r>
      <w:r>
        <w:rPr>
          <w:sz w:val="28"/>
        </w:rPr>
        <w:t>Nguyễn Trung M tại cơ sở cai nghiện ma túy tỉnh Vĩnh Phúc; địa</w:t>
      </w:r>
      <w:r>
        <w:rPr>
          <w:spacing w:val="37"/>
          <w:sz w:val="28"/>
        </w:rPr>
        <w:t> </w:t>
      </w:r>
      <w:r>
        <w:rPr>
          <w:sz w:val="28"/>
        </w:rPr>
        <w:t>chỉ thôn Gô, xã Kim Long, huyện Tam Dương, tỉnh Vĩnh Phúc.</w:t>
      </w:r>
    </w:p>
    <w:p>
      <w:pPr>
        <w:pStyle w:val="ListParagraph"/>
        <w:numPr>
          <w:ilvl w:val="0"/>
          <w:numId w:val="3"/>
        </w:numPr>
        <w:tabs>
          <w:tab w:pos="1195" w:val="left" w:leader="none"/>
        </w:tabs>
        <w:spacing w:line="268" w:lineRule="auto" w:before="0" w:after="0"/>
        <w:ind w:left="161" w:right="115" w:firstLine="707"/>
        <w:jc w:val="both"/>
        <w:rPr>
          <w:sz w:val="28"/>
        </w:rPr>
      </w:pPr>
      <w:r>
        <w:rPr>
          <w:sz w:val="28"/>
        </w:rPr>
        <w:t>Thời gian chấp hành tại cơ sở cai nghiện bắt buộc là 22 (hai mươi hai) tháng, kể từ ngày người bị áp dụng biện pháp xử lý hành chính bị tạm giữ để đưa đi cơ sở cai nghiện bắt buộc.</w:t>
      </w:r>
    </w:p>
    <w:p>
      <w:pPr>
        <w:pStyle w:val="ListParagraph"/>
        <w:numPr>
          <w:ilvl w:val="0"/>
          <w:numId w:val="3"/>
        </w:numPr>
        <w:tabs>
          <w:tab w:pos="1182" w:val="left" w:leader="none"/>
        </w:tabs>
        <w:spacing w:line="268" w:lineRule="auto" w:before="0" w:after="0"/>
        <w:ind w:left="161" w:right="127" w:firstLine="719"/>
        <w:jc w:val="both"/>
        <w:rPr>
          <w:sz w:val="28"/>
        </w:rPr>
      </w:pPr>
      <w:r>
        <w:rPr>
          <w:sz w:val="28"/>
        </w:rPr>
        <w:t>Trong thời hạn 03 ngày làm việc kể từ ngày công bố Quyết định, người bị đề nghị có quyền khiếu nại; Cơ quan đề nghị có quyền kiến nghị, Viện kiểm</w:t>
      </w:r>
      <w:r>
        <w:rPr>
          <w:spacing w:val="-5"/>
          <w:sz w:val="28"/>
        </w:rPr>
        <w:t> </w:t>
      </w:r>
      <w:r>
        <w:rPr>
          <w:sz w:val="28"/>
        </w:rPr>
        <w:t>sát nhân</w:t>
      </w:r>
    </w:p>
    <w:p>
      <w:pPr>
        <w:spacing w:after="0" w:line="268" w:lineRule="auto"/>
        <w:jc w:val="both"/>
        <w:rPr>
          <w:sz w:val="28"/>
        </w:rPr>
        <w:sectPr>
          <w:pgSz w:w="11920" w:h="16860"/>
          <w:pgMar w:header="0" w:footer="1126" w:top="960" w:bottom="1340" w:left="1380" w:right="660"/>
        </w:sectPr>
      </w:pPr>
    </w:p>
    <w:p>
      <w:pPr>
        <w:pStyle w:val="BodyText"/>
        <w:spacing w:line="268" w:lineRule="auto" w:before="76"/>
        <w:ind w:right="126" w:firstLine="0"/>
      </w:pPr>
      <w:r>
        <w:rPr/>
        <w:t>dân huyện Lập Thạch</w:t>
      </w:r>
      <w:r>
        <w:rPr>
          <w:spacing w:val="-2"/>
        </w:rPr>
        <w:t> </w:t>
      </w:r>
      <w:r>
        <w:rPr/>
        <w:t>có</w:t>
      </w:r>
      <w:r>
        <w:rPr>
          <w:spacing w:val="-1"/>
        </w:rPr>
        <w:t> </w:t>
      </w:r>
      <w:r>
        <w:rPr/>
        <w:t>quyền</w:t>
      </w:r>
      <w:r>
        <w:rPr>
          <w:spacing w:val="-1"/>
        </w:rPr>
        <w:t> </w:t>
      </w:r>
      <w:r>
        <w:rPr/>
        <w:t>kháng</w:t>
      </w:r>
      <w:r>
        <w:rPr>
          <w:spacing w:val="-1"/>
        </w:rPr>
        <w:t> </w:t>
      </w:r>
      <w:r>
        <w:rPr/>
        <w:t>nghị</w:t>
      </w:r>
      <w:r>
        <w:rPr>
          <w:spacing w:val="-1"/>
        </w:rPr>
        <w:t> </w:t>
      </w:r>
      <w:r>
        <w:rPr/>
        <w:t>Quyết định áp dụng</w:t>
      </w:r>
      <w:r>
        <w:rPr>
          <w:spacing w:val="-1"/>
        </w:rPr>
        <w:t> </w:t>
      </w:r>
      <w:r>
        <w:rPr/>
        <w:t>biện</w:t>
      </w:r>
      <w:r>
        <w:rPr>
          <w:spacing w:val="-1"/>
        </w:rPr>
        <w:t> </w:t>
      </w:r>
      <w:r>
        <w:rPr/>
        <w:t>pháp</w:t>
      </w:r>
      <w:r>
        <w:rPr>
          <w:spacing w:val="-1"/>
        </w:rPr>
        <w:t> </w:t>
      </w:r>
      <w:r>
        <w:rPr/>
        <w:t>xử</w:t>
      </w:r>
      <w:r>
        <w:rPr>
          <w:spacing w:val="-3"/>
        </w:rPr>
        <w:t> </w:t>
      </w:r>
      <w:r>
        <w:rPr/>
        <w:t>lý</w:t>
      </w:r>
      <w:r>
        <w:rPr>
          <w:spacing w:val="-1"/>
        </w:rPr>
        <w:t> </w:t>
      </w:r>
      <w:r>
        <w:rPr/>
        <w:t>hành chính đưa vào cơ sở cai nghiện bắt buộc của Tòa án nhân dân huyện Lập Thạch.</w:t>
      </w:r>
    </w:p>
    <w:p>
      <w:pPr>
        <w:pStyle w:val="ListParagraph"/>
        <w:numPr>
          <w:ilvl w:val="0"/>
          <w:numId w:val="3"/>
        </w:numPr>
        <w:tabs>
          <w:tab w:pos="1195" w:val="left" w:leader="none"/>
        </w:tabs>
        <w:spacing w:line="268" w:lineRule="auto" w:before="0" w:after="0"/>
        <w:ind w:left="161" w:right="128" w:firstLine="719"/>
        <w:jc w:val="both"/>
        <w:rPr>
          <w:sz w:val="28"/>
        </w:rPr>
      </w:pPr>
      <w:r>
        <w:rPr>
          <w:sz w:val="28"/>
        </w:rPr>
        <w:t>Quyết định này có hiệu lực kể từ ngày hết thời hạn khiếu nại, kiến nghị, kháng nghị mà không có khiếu nại, kiến nghị, kháng nghị.</w:t>
      </w:r>
    </w:p>
    <w:p>
      <w:pPr>
        <w:pStyle w:val="ListParagraph"/>
        <w:numPr>
          <w:ilvl w:val="0"/>
          <w:numId w:val="3"/>
        </w:numPr>
        <w:tabs>
          <w:tab w:pos="1176" w:val="left" w:leader="none"/>
        </w:tabs>
        <w:spacing w:line="268" w:lineRule="auto" w:before="0" w:after="0"/>
        <w:ind w:left="161" w:right="123" w:firstLine="719"/>
        <w:jc w:val="both"/>
        <w:rPr>
          <w:sz w:val="28"/>
        </w:rPr>
      </w:pPr>
      <w:r>
        <w:rPr>
          <w:sz w:val="28"/>
        </w:rPr>
        <w:t>Phòng Lao động -Thương binh và Xã hội huyện Lập Thạch phối hợp Công an huyện Lập Thạch, tỉnh Vĩnh Phúc thi hành Quyết định này</w:t>
      </w:r>
      <w:r>
        <w:rPr>
          <w:spacing w:val="-1"/>
          <w:sz w:val="28"/>
        </w:rPr>
        <w:t> </w:t>
      </w:r>
      <w:r>
        <w:rPr>
          <w:sz w:val="28"/>
        </w:rPr>
        <w:t>trong thời hạn 05 ngày kể từ ngày nhận được quyết định.</w:t>
      </w:r>
    </w:p>
    <w:p>
      <w:pPr>
        <w:pStyle w:val="BodyText"/>
        <w:spacing w:before="3"/>
        <w:ind w:left="0" w:firstLine="0"/>
        <w:jc w:val="left"/>
        <w:rPr>
          <w:sz w:val="20"/>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33"/>
        <w:gridCol w:w="3112"/>
      </w:tblGrid>
      <w:tr>
        <w:trPr>
          <w:trHeight w:val="1951" w:hRule="atLeast"/>
        </w:trPr>
        <w:tc>
          <w:tcPr>
            <w:tcW w:w="4833" w:type="dxa"/>
          </w:tcPr>
          <w:p>
            <w:pPr>
              <w:pStyle w:val="TableParagraph"/>
              <w:spacing w:line="292" w:lineRule="exact"/>
              <w:ind w:left="172"/>
              <w:rPr>
                <w:b/>
                <w:i/>
                <w:sz w:val="26"/>
              </w:rPr>
            </w:pPr>
            <w:r>
              <w:rPr>
                <w:b/>
                <w:i/>
                <w:sz w:val="26"/>
                <w:u w:val="single"/>
              </w:rPr>
              <w:t>Nơi</w:t>
            </w:r>
            <w:r>
              <w:rPr>
                <w:b/>
                <w:i/>
                <w:spacing w:val="-7"/>
                <w:sz w:val="26"/>
                <w:u w:val="single"/>
              </w:rPr>
              <w:t> </w:t>
            </w:r>
            <w:r>
              <w:rPr>
                <w:b/>
                <w:i/>
                <w:spacing w:val="-2"/>
                <w:sz w:val="26"/>
                <w:u w:val="single"/>
              </w:rPr>
              <w:t>nhận:</w:t>
            </w:r>
          </w:p>
          <w:p>
            <w:pPr>
              <w:pStyle w:val="TableParagraph"/>
              <w:numPr>
                <w:ilvl w:val="0"/>
                <w:numId w:val="4"/>
              </w:numPr>
              <w:tabs>
                <w:tab w:pos="190" w:val="left" w:leader="none"/>
              </w:tabs>
              <w:spacing w:line="240" w:lineRule="auto" w:before="3" w:after="0"/>
              <w:ind w:left="189" w:right="0" w:hanging="140"/>
              <w:jc w:val="left"/>
              <w:rPr>
                <w:i/>
                <w:sz w:val="24"/>
              </w:rPr>
            </w:pPr>
            <w:r>
              <w:rPr>
                <w:i/>
                <w:sz w:val="24"/>
              </w:rPr>
              <w:t>VKSND</w:t>
            </w:r>
            <w:r>
              <w:rPr>
                <w:i/>
                <w:spacing w:val="-8"/>
                <w:sz w:val="24"/>
              </w:rPr>
              <w:t> </w:t>
            </w:r>
            <w:r>
              <w:rPr>
                <w:i/>
                <w:sz w:val="24"/>
              </w:rPr>
              <w:t>huyện</w:t>
            </w:r>
            <w:r>
              <w:rPr>
                <w:i/>
                <w:spacing w:val="-7"/>
                <w:sz w:val="24"/>
              </w:rPr>
              <w:t> </w:t>
            </w:r>
            <w:r>
              <w:rPr>
                <w:i/>
                <w:sz w:val="24"/>
              </w:rPr>
              <w:t>Lập</w:t>
            </w:r>
            <w:r>
              <w:rPr>
                <w:i/>
                <w:spacing w:val="-7"/>
                <w:sz w:val="24"/>
              </w:rPr>
              <w:t> </w:t>
            </w:r>
            <w:r>
              <w:rPr>
                <w:i/>
                <w:spacing w:val="-2"/>
                <w:sz w:val="24"/>
              </w:rPr>
              <w:t>Thạch;</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Người</w:t>
            </w:r>
            <w:r>
              <w:rPr>
                <w:i/>
                <w:spacing w:val="-5"/>
                <w:sz w:val="24"/>
              </w:rPr>
              <w:t> </w:t>
            </w:r>
            <w:r>
              <w:rPr>
                <w:i/>
                <w:sz w:val="24"/>
              </w:rPr>
              <w:t>bị</w:t>
            </w:r>
            <w:r>
              <w:rPr>
                <w:i/>
                <w:spacing w:val="-4"/>
                <w:sz w:val="24"/>
              </w:rPr>
              <w:t> </w:t>
            </w:r>
            <w:r>
              <w:rPr>
                <w:i/>
                <w:sz w:val="24"/>
              </w:rPr>
              <w:t>đề</w:t>
            </w:r>
            <w:r>
              <w:rPr>
                <w:i/>
                <w:spacing w:val="-5"/>
                <w:sz w:val="24"/>
              </w:rPr>
              <w:t> </w:t>
            </w:r>
            <w:r>
              <w:rPr>
                <w:i/>
                <w:spacing w:val="-2"/>
                <w:sz w:val="24"/>
              </w:rPr>
              <w:t>nghị;</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Công</w:t>
            </w:r>
            <w:r>
              <w:rPr>
                <w:i/>
                <w:spacing w:val="-6"/>
                <w:sz w:val="24"/>
              </w:rPr>
              <w:t> </w:t>
            </w:r>
            <w:r>
              <w:rPr>
                <w:i/>
                <w:sz w:val="24"/>
              </w:rPr>
              <w:t>an</w:t>
            </w:r>
            <w:r>
              <w:rPr>
                <w:i/>
                <w:spacing w:val="-5"/>
                <w:sz w:val="24"/>
              </w:rPr>
              <w:t> </w:t>
            </w:r>
            <w:r>
              <w:rPr>
                <w:i/>
                <w:sz w:val="24"/>
              </w:rPr>
              <w:t>huyện</w:t>
            </w:r>
            <w:r>
              <w:rPr>
                <w:i/>
                <w:spacing w:val="-6"/>
                <w:sz w:val="24"/>
              </w:rPr>
              <w:t> </w:t>
            </w:r>
            <w:r>
              <w:rPr>
                <w:i/>
                <w:sz w:val="24"/>
              </w:rPr>
              <w:t>Lập</w:t>
            </w:r>
            <w:r>
              <w:rPr>
                <w:i/>
                <w:spacing w:val="-5"/>
                <w:sz w:val="24"/>
              </w:rPr>
              <w:t> </w:t>
            </w:r>
            <w:r>
              <w:rPr>
                <w:i/>
                <w:spacing w:val="-2"/>
                <w:sz w:val="24"/>
              </w:rPr>
              <w:t>Thạch;</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Trưởng</w:t>
            </w:r>
            <w:r>
              <w:rPr>
                <w:i/>
                <w:spacing w:val="-7"/>
                <w:sz w:val="24"/>
              </w:rPr>
              <w:t> </w:t>
            </w:r>
            <w:r>
              <w:rPr>
                <w:i/>
                <w:sz w:val="24"/>
              </w:rPr>
              <w:t>phòng</w:t>
            </w:r>
            <w:r>
              <w:rPr>
                <w:i/>
                <w:spacing w:val="-7"/>
                <w:sz w:val="24"/>
              </w:rPr>
              <w:t> </w:t>
            </w:r>
            <w:r>
              <w:rPr>
                <w:i/>
                <w:sz w:val="24"/>
              </w:rPr>
              <w:t>LĐTB-</w:t>
            </w:r>
            <w:r>
              <w:rPr>
                <w:i/>
                <w:spacing w:val="-8"/>
                <w:sz w:val="24"/>
              </w:rPr>
              <w:t> </w:t>
            </w:r>
            <w:r>
              <w:rPr>
                <w:i/>
                <w:sz w:val="24"/>
              </w:rPr>
              <w:t>XH</w:t>
            </w:r>
            <w:r>
              <w:rPr>
                <w:i/>
                <w:spacing w:val="-7"/>
                <w:sz w:val="24"/>
              </w:rPr>
              <w:t> </w:t>
            </w:r>
            <w:r>
              <w:rPr>
                <w:i/>
                <w:sz w:val="24"/>
              </w:rPr>
              <w:t>Lập</w:t>
            </w:r>
            <w:r>
              <w:rPr>
                <w:i/>
                <w:spacing w:val="-7"/>
                <w:sz w:val="24"/>
              </w:rPr>
              <w:t> </w:t>
            </w:r>
            <w:r>
              <w:rPr>
                <w:i/>
                <w:spacing w:val="-2"/>
                <w:sz w:val="24"/>
              </w:rPr>
              <w:t>Thạch;</w:t>
            </w:r>
          </w:p>
          <w:p>
            <w:pPr>
              <w:pStyle w:val="TableParagraph"/>
              <w:numPr>
                <w:ilvl w:val="0"/>
                <w:numId w:val="4"/>
              </w:numPr>
              <w:tabs>
                <w:tab w:pos="190" w:val="left" w:leader="none"/>
              </w:tabs>
              <w:spacing w:line="240" w:lineRule="auto" w:before="0" w:after="0"/>
              <w:ind w:left="189" w:right="0" w:hanging="140"/>
              <w:jc w:val="left"/>
              <w:rPr>
                <w:i/>
                <w:sz w:val="24"/>
              </w:rPr>
            </w:pPr>
            <w:r>
              <w:rPr>
                <w:i/>
                <w:sz w:val="24"/>
              </w:rPr>
              <w:t>UBND</w:t>
            </w:r>
            <w:r>
              <w:rPr>
                <w:i/>
                <w:spacing w:val="-5"/>
                <w:sz w:val="24"/>
              </w:rPr>
              <w:t> </w:t>
            </w:r>
            <w:r>
              <w:rPr>
                <w:i/>
                <w:sz w:val="24"/>
              </w:rPr>
              <w:t>xã</w:t>
            </w:r>
            <w:r>
              <w:rPr>
                <w:i/>
                <w:spacing w:val="-4"/>
                <w:sz w:val="24"/>
              </w:rPr>
              <w:t> </w:t>
            </w:r>
            <w:r>
              <w:rPr>
                <w:i/>
                <w:sz w:val="24"/>
              </w:rPr>
              <w:t>Đồng</w:t>
            </w:r>
            <w:r>
              <w:rPr>
                <w:i/>
                <w:spacing w:val="-4"/>
                <w:sz w:val="24"/>
              </w:rPr>
              <w:t> Ích;</w:t>
            </w:r>
          </w:p>
          <w:p>
            <w:pPr>
              <w:pStyle w:val="TableParagraph"/>
              <w:numPr>
                <w:ilvl w:val="0"/>
                <w:numId w:val="4"/>
              </w:numPr>
              <w:tabs>
                <w:tab w:pos="190" w:val="left" w:leader="none"/>
              </w:tabs>
              <w:spacing w:line="256" w:lineRule="exact" w:before="0" w:after="0"/>
              <w:ind w:left="189" w:right="0" w:hanging="140"/>
              <w:jc w:val="left"/>
              <w:rPr>
                <w:i/>
                <w:sz w:val="24"/>
              </w:rPr>
            </w:pPr>
            <w:r>
              <w:rPr>
                <w:i/>
                <w:sz w:val="24"/>
              </w:rPr>
              <w:t>Lưu</w:t>
            </w:r>
            <w:r>
              <w:rPr>
                <w:i/>
                <w:spacing w:val="-4"/>
                <w:sz w:val="24"/>
              </w:rPr>
              <w:t> </w:t>
            </w:r>
            <w:r>
              <w:rPr>
                <w:i/>
                <w:sz w:val="24"/>
              </w:rPr>
              <w:t>hồ</w:t>
            </w:r>
            <w:r>
              <w:rPr>
                <w:i/>
                <w:spacing w:val="-4"/>
                <w:sz w:val="24"/>
              </w:rPr>
              <w:t> </w:t>
            </w:r>
            <w:r>
              <w:rPr>
                <w:i/>
                <w:spacing w:val="-5"/>
                <w:sz w:val="24"/>
              </w:rPr>
              <w:t>sơ.</w:t>
            </w:r>
          </w:p>
        </w:tc>
        <w:tc>
          <w:tcPr>
            <w:tcW w:w="3112" w:type="dxa"/>
          </w:tcPr>
          <w:p>
            <w:pPr>
              <w:pStyle w:val="TableParagraph"/>
              <w:spacing w:line="309" w:lineRule="exact"/>
              <w:ind w:left="1085"/>
              <w:rPr>
                <w:b/>
                <w:sz w:val="28"/>
              </w:rPr>
            </w:pPr>
            <w:r>
              <w:rPr>
                <w:b/>
                <w:sz w:val="28"/>
              </w:rPr>
              <w:t>THẨM</w:t>
            </w:r>
            <w:r>
              <w:rPr>
                <w:b/>
                <w:spacing w:val="-5"/>
                <w:sz w:val="28"/>
              </w:rPr>
              <w:t> </w:t>
            </w:r>
            <w:r>
              <w:rPr>
                <w:b/>
                <w:spacing w:val="-4"/>
                <w:sz w:val="28"/>
              </w:rPr>
              <w:t>PHÁN</w:t>
            </w:r>
          </w:p>
          <w:p>
            <w:pPr>
              <w:pStyle w:val="TableParagraph"/>
              <w:spacing w:line="251" w:lineRule="exact"/>
              <w:ind w:left="975"/>
              <w:rPr>
                <w:sz w:val="22"/>
              </w:rPr>
            </w:pPr>
            <w:r>
              <w:rPr>
                <w:sz w:val="22"/>
              </w:rPr>
              <w:t>(đã</w:t>
            </w:r>
            <w:r>
              <w:rPr>
                <w:spacing w:val="-1"/>
                <w:sz w:val="22"/>
              </w:rPr>
              <w:t> </w:t>
            </w:r>
            <w:r>
              <w:rPr>
                <w:sz w:val="22"/>
              </w:rPr>
              <w:t>ký</w:t>
            </w:r>
            <w:r>
              <w:rPr>
                <w:spacing w:val="-2"/>
                <w:sz w:val="22"/>
              </w:rPr>
              <w:t> </w:t>
            </w:r>
            <w:r>
              <w:rPr>
                <w:sz w:val="22"/>
              </w:rPr>
              <w:t>tên</w:t>
            </w:r>
            <w:r>
              <w:rPr>
                <w:spacing w:val="-1"/>
                <w:sz w:val="22"/>
              </w:rPr>
              <w:t> </w:t>
            </w:r>
            <w:r>
              <w:rPr>
                <w:sz w:val="22"/>
              </w:rPr>
              <w:t>và đóng</w:t>
            </w:r>
            <w:r>
              <w:rPr>
                <w:spacing w:val="-2"/>
                <w:sz w:val="22"/>
              </w:rPr>
              <w:t> </w:t>
            </w:r>
            <w:r>
              <w:rPr>
                <w:spacing w:val="-4"/>
                <w:sz w:val="22"/>
              </w:rPr>
              <w:t>dấu)</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38"/>
              <w:ind w:left="1191"/>
              <w:rPr>
                <w:sz w:val="28"/>
              </w:rPr>
            </w:pPr>
            <w:r>
              <w:rPr>
                <w:sz w:val="28"/>
              </w:rPr>
              <w:t>Trần</w:t>
            </w:r>
            <w:r>
              <w:rPr>
                <w:spacing w:val="-2"/>
                <w:sz w:val="28"/>
              </w:rPr>
              <w:t> </w:t>
            </w:r>
            <w:r>
              <w:rPr>
                <w:sz w:val="28"/>
              </w:rPr>
              <w:t>Thị</w:t>
            </w:r>
            <w:r>
              <w:rPr>
                <w:spacing w:val="-2"/>
                <w:sz w:val="28"/>
              </w:rPr>
              <w:t> </w:t>
            </w:r>
            <w:r>
              <w:rPr>
                <w:spacing w:val="-5"/>
                <w:sz w:val="28"/>
              </w:rPr>
              <w:t>Huệ</w:t>
            </w:r>
          </w:p>
        </w:tc>
      </w:tr>
    </w:tbl>
    <w:sectPr>
      <w:pgSz w:w="11920" w:h="16860"/>
      <w:pgMar w:header="0" w:footer="1126" w:top="960" w:bottom="1360" w:left="13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5.470001pt;margin-top:773.088806pt;width:14.05pt;height:17.55pt;mso-position-horizontal-relative:page;mso-position-vertical-relative:page;z-index:-15794176" type="#_x0000_t202" id="docshape1" filled="false" stroked="false">
          <v:textbox inset="0,0,0,0">
            <w:txbxContent>
              <w:p>
                <w:pPr>
                  <w:pStyle w:val="BodyText"/>
                  <w:spacing w:before="9"/>
                  <w:ind w:left="60" w:firstLine="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iCs/>
        <w:w w:val="99"/>
        <w:sz w:val="24"/>
        <w:szCs w:val="24"/>
        <w:lang w:val="vi" w:eastAsia="en-US" w:bidi="ar-SA"/>
      </w:rPr>
    </w:lvl>
    <w:lvl w:ilvl="1">
      <w:start w:val="0"/>
      <w:numFmt w:val="bullet"/>
      <w:lvlText w:val="•"/>
      <w:lvlJc w:val="left"/>
      <w:pPr>
        <w:ind w:left="645" w:hanging="140"/>
      </w:pPr>
      <w:rPr>
        <w:rFonts w:hint="default"/>
        <w:lang w:val="vi" w:eastAsia="en-US" w:bidi="ar-SA"/>
      </w:rPr>
    </w:lvl>
    <w:lvl w:ilvl="2">
      <w:start w:val="0"/>
      <w:numFmt w:val="bullet"/>
      <w:lvlText w:val="•"/>
      <w:lvlJc w:val="left"/>
      <w:pPr>
        <w:ind w:left="1110" w:hanging="140"/>
      </w:pPr>
      <w:rPr>
        <w:rFonts w:hint="default"/>
        <w:lang w:val="vi" w:eastAsia="en-US" w:bidi="ar-SA"/>
      </w:rPr>
    </w:lvl>
    <w:lvl w:ilvl="3">
      <w:start w:val="0"/>
      <w:numFmt w:val="bullet"/>
      <w:lvlText w:val="•"/>
      <w:lvlJc w:val="left"/>
      <w:pPr>
        <w:ind w:left="1575" w:hanging="140"/>
      </w:pPr>
      <w:rPr>
        <w:rFonts w:hint="default"/>
        <w:lang w:val="vi" w:eastAsia="en-US" w:bidi="ar-SA"/>
      </w:rPr>
    </w:lvl>
    <w:lvl w:ilvl="4">
      <w:start w:val="0"/>
      <w:numFmt w:val="bullet"/>
      <w:lvlText w:val="•"/>
      <w:lvlJc w:val="left"/>
      <w:pPr>
        <w:ind w:left="2041" w:hanging="140"/>
      </w:pPr>
      <w:rPr>
        <w:rFonts w:hint="default"/>
        <w:lang w:val="vi" w:eastAsia="en-US" w:bidi="ar-SA"/>
      </w:rPr>
    </w:lvl>
    <w:lvl w:ilvl="5">
      <w:start w:val="0"/>
      <w:numFmt w:val="bullet"/>
      <w:lvlText w:val="•"/>
      <w:lvlJc w:val="left"/>
      <w:pPr>
        <w:ind w:left="2506" w:hanging="140"/>
      </w:pPr>
      <w:rPr>
        <w:rFonts w:hint="default"/>
        <w:lang w:val="vi" w:eastAsia="en-US" w:bidi="ar-SA"/>
      </w:rPr>
    </w:lvl>
    <w:lvl w:ilvl="6">
      <w:start w:val="0"/>
      <w:numFmt w:val="bullet"/>
      <w:lvlText w:val="•"/>
      <w:lvlJc w:val="left"/>
      <w:pPr>
        <w:ind w:left="2971" w:hanging="140"/>
      </w:pPr>
      <w:rPr>
        <w:rFonts w:hint="default"/>
        <w:lang w:val="vi" w:eastAsia="en-US" w:bidi="ar-SA"/>
      </w:rPr>
    </w:lvl>
    <w:lvl w:ilvl="7">
      <w:start w:val="0"/>
      <w:numFmt w:val="bullet"/>
      <w:lvlText w:val="•"/>
      <w:lvlJc w:val="left"/>
      <w:pPr>
        <w:ind w:left="3437" w:hanging="140"/>
      </w:pPr>
      <w:rPr>
        <w:rFonts w:hint="default"/>
        <w:lang w:val="vi" w:eastAsia="en-US" w:bidi="ar-SA"/>
      </w:rPr>
    </w:lvl>
    <w:lvl w:ilvl="8">
      <w:start w:val="0"/>
      <w:numFmt w:val="bullet"/>
      <w:lvlText w:val="•"/>
      <w:lvlJc w:val="left"/>
      <w:pPr>
        <w:ind w:left="3902" w:hanging="140"/>
      </w:pPr>
      <w:rPr>
        <w:rFonts w:hint="default"/>
        <w:lang w:val="vi" w:eastAsia="en-US" w:bidi="ar-SA"/>
      </w:rPr>
    </w:lvl>
  </w:abstractNum>
  <w:abstractNum w:abstractNumId="2">
    <w:multiLevelType w:val="hybridMultilevel"/>
    <w:lvl w:ilvl="0">
      <w:start w:val="1"/>
      <w:numFmt w:val="decimal"/>
      <w:lvlText w:val="%1."/>
      <w:lvlJc w:val="left"/>
      <w:pPr>
        <w:ind w:left="161" w:hanging="324"/>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31" w:hanging="324"/>
      </w:pPr>
      <w:rPr>
        <w:rFonts w:hint="default"/>
        <w:lang w:val="vi" w:eastAsia="en-US" w:bidi="ar-SA"/>
      </w:rPr>
    </w:lvl>
    <w:lvl w:ilvl="2">
      <w:start w:val="0"/>
      <w:numFmt w:val="bullet"/>
      <w:lvlText w:val="•"/>
      <w:lvlJc w:val="left"/>
      <w:pPr>
        <w:ind w:left="2102" w:hanging="324"/>
      </w:pPr>
      <w:rPr>
        <w:rFonts w:hint="default"/>
        <w:lang w:val="vi" w:eastAsia="en-US" w:bidi="ar-SA"/>
      </w:rPr>
    </w:lvl>
    <w:lvl w:ilvl="3">
      <w:start w:val="0"/>
      <w:numFmt w:val="bullet"/>
      <w:lvlText w:val="•"/>
      <w:lvlJc w:val="left"/>
      <w:pPr>
        <w:ind w:left="3073" w:hanging="324"/>
      </w:pPr>
      <w:rPr>
        <w:rFonts w:hint="default"/>
        <w:lang w:val="vi" w:eastAsia="en-US" w:bidi="ar-SA"/>
      </w:rPr>
    </w:lvl>
    <w:lvl w:ilvl="4">
      <w:start w:val="0"/>
      <w:numFmt w:val="bullet"/>
      <w:lvlText w:val="•"/>
      <w:lvlJc w:val="left"/>
      <w:pPr>
        <w:ind w:left="4044" w:hanging="324"/>
      </w:pPr>
      <w:rPr>
        <w:rFonts w:hint="default"/>
        <w:lang w:val="vi" w:eastAsia="en-US" w:bidi="ar-SA"/>
      </w:rPr>
    </w:lvl>
    <w:lvl w:ilvl="5">
      <w:start w:val="0"/>
      <w:numFmt w:val="bullet"/>
      <w:lvlText w:val="•"/>
      <w:lvlJc w:val="left"/>
      <w:pPr>
        <w:ind w:left="5015" w:hanging="324"/>
      </w:pPr>
      <w:rPr>
        <w:rFonts w:hint="default"/>
        <w:lang w:val="vi" w:eastAsia="en-US" w:bidi="ar-SA"/>
      </w:rPr>
    </w:lvl>
    <w:lvl w:ilvl="6">
      <w:start w:val="0"/>
      <w:numFmt w:val="bullet"/>
      <w:lvlText w:val="•"/>
      <w:lvlJc w:val="left"/>
      <w:pPr>
        <w:ind w:left="5986" w:hanging="324"/>
      </w:pPr>
      <w:rPr>
        <w:rFonts w:hint="default"/>
        <w:lang w:val="vi" w:eastAsia="en-US" w:bidi="ar-SA"/>
      </w:rPr>
    </w:lvl>
    <w:lvl w:ilvl="7">
      <w:start w:val="0"/>
      <w:numFmt w:val="bullet"/>
      <w:lvlText w:val="•"/>
      <w:lvlJc w:val="left"/>
      <w:pPr>
        <w:ind w:left="6957" w:hanging="324"/>
      </w:pPr>
      <w:rPr>
        <w:rFonts w:hint="default"/>
        <w:lang w:val="vi" w:eastAsia="en-US" w:bidi="ar-SA"/>
      </w:rPr>
    </w:lvl>
    <w:lvl w:ilvl="8">
      <w:start w:val="0"/>
      <w:numFmt w:val="bullet"/>
      <w:lvlText w:val="•"/>
      <w:lvlJc w:val="left"/>
      <w:pPr>
        <w:ind w:left="7928" w:hanging="324"/>
      </w:pPr>
      <w:rPr>
        <w:rFonts w:hint="default"/>
        <w:lang w:val="vi" w:eastAsia="en-US" w:bidi="ar-SA"/>
      </w:rPr>
    </w:lvl>
  </w:abstractNum>
  <w:abstractNum w:abstractNumId="1">
    <w:multiLevelType w:val="hybridMultilevel"/>
    <w:lvl w:ilvl="0">
      <w:start w:val="1"/>
      <w:numFmt w:val="decimal"/>
      <w:lvlText w:val="%1."/>
      <w:lvlJc w:val="left"/>
      <w:pPr>
        <w:ind w:left="161" w:hanging="296"/>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31" w:hanging="296"/>
      </w:pPr>
      <w:rPr>
        <w:rFonts w:hint="default"/>
        <w:lang w:val="vi" w:eastAsia="en-US" w:bidi="ar-SA"/>
      </w:rPr>
    </w:lvl>
    <w:lvl w:ilvl="2">
      <w:start w:val="0"/>
      <w:numFmt w:val="bullet"/>
      <w:lvlText w:val="•"/>
      <w:lvlJc w:val="left"/>
      <w:pPr>
        <w:ind w:left="2102" w:hanging="296"/>
      </w:pPr>
      <w:rPr>
        <w:rFonts w:hint="default"/>
        <w:lang w:val="vi" w:eastAsia="en-US" w:bidi="ar-SA"/>
      </w:rPr>
    </w:lvl>
    <w:lvl w:ilvl="3">
      <w:start w:val="0"/>
      <w:numFmt w:val="bullet"/>
      <w:lvlText w:val="•"/>
      <w:lvlJc w:val="left"/>
      <w:pPr>
        <w:ind w:left="3073" w:hanging="296"/>
      </w:pPr>
      <w:rPr>
        <w:rFonts w:hint="default"/>
        <w:lang w:val="vi" w:eastAsia="en-US" w:bidi="ar-SA"/>
      </w:rPr>
    </w:lvl>
    <w:lvl w:ilvl="4">
      <w:start w:val="0"/>
      <w:numFmt w:val="bullet"/>
      <w:lvlText w:val="•"/>
      <w:lvlJc w:val="left"/>
      <w:pPr>
        <w:ind w:left="4044" w:hanging="296"/>
      </w:pPr>
      <w:rPr>
        <w:rFonts w:hint="default"/>
        <w:lang w:val="vi" w:eastAsia="en-US" w:bidi="ar-SA"/>
      </w:rPr>
    </w:lvl>
    <w:lvl w:ilvl="5">
      <w:start w:val="0"/>
      <w:numFmt w:val="bullet"/>
      <w:lvlText w:val="•"/>
      <w:lvlJc w:val="left"/>
      <w:pPr>
        <w:ind w:left="5015" w:hanging="296"/>
      </w:pPr>
      <w:rPr>
        <w:rFonts w:hint="default"/>
        <w:lang w:val="vi" w:eastAsia="en-US" w:bidi="ar-SA"/>
      </w:rPr>
    </w:lvl>
    <w:lvl w:ilvl="6">
      <w:start w:val="0"/>
      <w:numFmt w:val="bullet"/>
      <w:lvlText w:val="•"/>
      <w:lvlJc w:val="left"/>
      <w:pPr>
        <w:ind w:left="5986" w:hanging="296"/>
      </w:pPr>
      <w:rPr>
        <w:rFonts w:hint="default"/>
        <w:lang w:val="vi" w:eastAsia="en-US" w:bidi="ar-SA"/>
      </w:rPr>
    </w:lvl>
    <w:lvl w:ilvl="7">
      <w:start w:val="0"/>
      <w:numFmt w:val="bullet"/>
      <w:lvlText w:val="•"/>
      <w:lvlJc w:val="left"/>
      <w:pPr>
        <w:ind w:left="6957" w:hanging="296"/>
      </w:pPr>
      <w:rPr>
        <w:rFonts w:hint="default"/>
        <w:lang w:val="vi" w:eastAsia="en-US" w:bidi="ar-SA"/>
      </w:rPr>
    </w:lvl>
    <w:lvl w:ilvl="8">
      <w:start w:val="0"/>
      <w:numFmt w:val="bullet"/>
      <w:lvlText w:val="•"/>
      <w:lvlJc w:val="left"/>
      <w:pPr>
        <w:ind w:left="7928" w:hanging="296"/>
      </w:pPr>
      <w:rPr>
        <w:rFonts w:hint="default"/>
        <w:lang w:val="vi" w:eastAsia="en-US" w:bidi="ar-SA"/>
      </w:rPr>
    </w:lvl>
  </w:abstractNum>
  <w:abstractNum w:abstractNumId="0">
    <w:multiLevelType w:val="hybridMultilevel"/>
    <w:lvl w:ilvl="0">
      <w:start w:val="1"/>
      <w:numFmt w:val="decimal"/>
      <w:lvlText w:val="%1."/>
      <w:lvlJc w:val="left"/>
      <w:pPr>
        <w:ind w:left="1149" w:hanging="281"/>
        <w:jc w:val="left"/>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2013" w:hanging="281"/>
      </w:pPr>
      <w:rPr>
        <w:rFonts w:hint="default"/>
        <w:lang w:val="vi" w:eastAsia="en-US" w:bidi="ar-SA"/>
      </w:rPr>
    </w:lvl>
    <w:lvl w:ilvl="2">
      <w:start w:val="0"/>
      <w:numFmt w:val="bullet"/>
      <w:lvlText w:val="•"/>
      <w:lvlJc w:val="left"/>
      <w:pPr>
        <w:ind w:left="2886" w:hanging="281"/>
      </w:pPr>
      <w:rPr>
        <w:rFonts w:hint="default"/>
        <w:lang w:val="vi" w:eastAsia="en-US" w:bidi="ar-SA"/>
      </w:rPr>
    </w:lvl>
    <w:lvl w:ilvl="3">
      <w:start w:val="0"/>
      <w:numFmt w:val="bullet"/>
      <w:lvlText w:val="•"/>
      <w:lvlJc w:val="left"/>
      <w:pPr>
        <w:ind w:left="3759" w:hanging="281"/>
      </w:pPr>
      <w:rPr>
        <w:rFonts w:hint="default"/>
        <w:lang w:val="vi" w:eastAsia="en-US" w:bidi="ar-SA"/>
      </w:rPr>
    </w:lvl>
    <w:lvl w:ilvl="4">
      <w:start w:val="0"/>
      <w:numFmt w:val="bullet"/>
      <w:lvlText w:val="•"/>
      <w:lvlJc w:val="left"/>
      <w:pPr>
        <w:ind w:left="4632" w:hanging="281"/>
      </w:pPr>
      <w:rPr>
        <w:rFonts w:hint="default"/>
        <w:lang w:val="vi" w:eastAsia="en-US" w:bidi="ar-SA"/>
      </w:rPr>
    </w:lvl>
    <w:lvl w:ilvl="5">
      <w:start w:val="0"/>
      <w:numFmt w:val="bullet"/>
      <w:lvlText w:val="•"/>
      <w:lvlJc w:val="left"/>
      <w:pPr>
        <w:ind w:left="5505" w:hanging="281"/>
      </w:pPr>
      <w:rPr>
        <w:rFonts w:hint="default"/>
        <w:lang w:val="vi" w:eastAsia="en-US" w:bidi="ar-SA"/>
      </w:rPr>
    </w:lvl>
    <w:lvl w:ilvl="6">
      <w:start w:val="0"/>
      <w:numFmt w:val="bullet"/>
      <w:lvlText w:val="•"/>
      <w:lvlJc w:val="left"/>
      <w:pPr>
        <w:ind w:left="6378" w:hanging="281"/>
      </w:pPr>
      <w:rPr>
        <w:rFonts w:hint="default"/>
        <w:lang w:val="vi" w:eastAsia="en-US" w:bidi="ar-SA"/>
      </w:rPr>
    </w:lvl>
    <w:lvl w:ilvl="7">
      <w:start w:val="0"/>
      <w:numFmt w:val="bullet"/>
      <w:lvlText w:val="•"/>
      <w:lvlJc w:val="left"/>
      <w:pPr>
        <w:ind w:left="7251" w:hanging="281"/>
      </w:pPr>
      <w:rPr>
        <w:rFonts w:hint="default"/>
        <w:lang w:val="vi" w:eastAsia="en-US" w:bidi="ar-SA"/>
      </w:rPr>
    </w:lvl>
    <w:lvl w:ilvl="8">
      <w:start w:val="0"/>
      <w:numFmt w:val="bullet"/>
      <w:lvlText w:val="•"/>
      <w:lvlJc w:val="left"/>
      <w:pPr>
        <w:ind w:left="8124" w:hanging="281"/>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1" w:firstLine="707"/>
      <w:jc w:val="both"/>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64"/>
      <w:ind w:left="693" w:right="65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61"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8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2023-04-25T00:12:57Z</dcterms:created>
  <dcterms:modified xsi:type="dcterms:W3CDTF">2023-04-25T00:12:57Z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2010</vt:lpwstr>
  </property>
  <property fmtid="{D5CDD505-2E9C-101B-9397-08002B2CF9AE}" pid="4" name="LastSaved">
    <vt:filetime>2023-04-25T00:00:00Z</vt:filetime>
  </property>
  <property fmtid="{D5CDD505-2E9C-101B-9397-08002B2CF9AE}" pid="5" name="Producer">
    <vt:lpwstr>Microsoft® Word 2010</vt:lpwstr>
  </property>
</Properties>
</file>