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828" w:val="left" w:leader="none"/>
        </w:tabs>
        <w:spacing w:line="322" w:lineRule="exact" w:before="66"/>
      </w:pPr>
      <w:r>
        <w:rPr/>
        <w:t>TÒA</w:t>
      </w:r>
      <w:r>
        <w:rPr>
          <w:spacing w:val="-6"/>
        </w:rPr>
        <w:t> </w:t>
      </w:r>
      <w:r>
        <w:rPr/>
        <w:t>ÁN</w:t>
      </w:r>
      <w:r>
        <w:rPr>
          <w:spacing w:val="-2"/>
        </w:rPr>
        <w:t> </w:t>
      </w:r>
      <w:r>
        <w:rPr/>
        <w:t>NHÂN</w:t>
      </w:r>
      <w:r>
        <w:rPr>
          <w:spacing w:val="-5"/>
        </w:rPr>
        <w:t> DÂN</w:t>
      </w:r>
      <w:r>
        <w:rPr/>
        <w:tab/>
        <w:t>CỘNG</w:t>
      </w:r>
      <w:r>
        <w:rPr>
          <w:spacing w:val="-8"/>
        </w:rPr>
        <w:t> </w:t>
      </w:r>
      <w:r>
        <w:rPr/>
        <w:t>HÒA</w:t>
      </w:r>
      <w:r>
        <w:rPr>
          <w:spacing w:val="-6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</w:t>
      </w:r>
      <w:r>
        <w:rPr>
          <w:spacing w:val="-3"/>
        </w:rPr>
        <w:t> </w:t>
      </w:r>
      <w:r>
        <w:rPr/>
        <w:t>CHỦ</w:t>
      </w:r>
      <w:r>
        <w:rPr>
          <w:spacing w:val="-2"/>
        </w:rPr>
        <w:t> </w:t>
      </w:r>
      <w:r>
        <w:rPr/>
        <w:t>NGHĨA</w:t>
      </w:r>
      <w:r>
        <w:rPr>
          <w:spacing w:val="-5"/>
        </w:rPr>
        <w:t> </w:t>
      </w:r>
      <w:r>
        <w:rPr/>
        <w:t>VIỆT</w:t>
      </w:r>
      <w:r>
        <w:rPr>
          <w:spacing w:val="-1"/>
        </w:rPr>
        <w:t> </w:t>
      </w:r>
      <w:r>
        <w:rPr>
          <w:spacing w:val="-5"/>
        </w:rPr>
        <w:t>NAM</w:t>
      </w:r>
    </w:p>
    <w:p>
      <w:pPr>
        <w:pStyle w:val="BodyText"/>
        <w:tabs>
          <w:tab w:pos="4723" w:val="left" w:leader="none"/>
        </w:tabs>
        <w:ind w:left="386" w:right="1862" w:firstLine="350"/>
      </w:pPr>
      <w:r>
        <w:rPr/>
        <w:pict>
          <v:line style="position:absolute;mso-position-horizontal-relative:page;mso-position-vertical-relative:paragraph;z-index:15729152" from="326.350006pt,19.870333pt" to="470.350006pt,19.870333pt" stroked="true" strokeweight=".75pt" strokecolor="#000000">
            <v:stroke dashstyle="solid"/>
            <w10:wrap type="none"/>
          </v:line>
        </w:pict>
      </w:r>
      <w:r>
        <w:rPr/>
        <w:t>THỊ XÃ GR</w:t>
        <w:tab/>
        <w:t>Độc</w:t>
      </w:r>
      <w:r>
        <w:rPr>
          <w:spacing w:val="-4"/>
        </w:rPr>
        <w:t> </w:t>
      </w:r>
      <w:r>
        <w:rPr/>
        <w:t>lập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Tự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Hạnh</w:t>
      </w:r>
      <w:r>
        <w:rPr>
          <w:spacing w:val="-3"/>
        </w:rPr>
        <w:t> </w:t>
      </w:r>
      <w:r>
        <w:rPr/>
        <w:t>phúc TỈNH BẠC LIÊU</w:t>
      </w:r>
    </w:p>
    <w:p>
      <w:pPr>
        <w:spacing w:before="0"/>
        <w:ind w:left="5778" w:right="0" w:firstLine="0"/>
        <w:jc w:val="left"/>
        <w:rPr>
          <w:i/>
          <w:sz w:val="28"/>
        </w:rPr>
      </w:pPr>
      <w:r>
        <w:rPr>
          <w:i/>
          <w:sz w:val="28"/>
        </w:rPr>
        <w:t>GR,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02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02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 </w:t>
      </w:r>
      <w:r>
        <w:rPr>
          <w:i/>
          <w:spacing w:val="-4"/>
          <w:sz w:val="28"/>
        </w:rPr>
        <w:t>2023</w:t>
      </w:r>
    </w:p>
    <w:p>
      <w:pPr>
        <w:pStyle w:val="BodyText"/>
        <w:spacing w:before="1"/>
        <w:ind w:left="0"/>
        <w:rPr>
          <w:i/>
          <w:sz w:val="15"/>
        </w:rPr>
      </w:pPr>
      <w:r>
        <w:rPr/>
        <w:pict>
          <v:shape style="position:absolute;margin-left:104.300003pt;margin-top:9.895797pt;width:28.1pt;height:.1pt;mso-position-horizontal-relative:page;mso-position-vertical-relative:paragraph;z-index:-15728640;mso-wrap-distance-left:0;mso-wrap-distance-right:0" id="docshape1" coordorigin="2086,198" coordsize="562,0" path="m2086,198l2648,198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3"/>
        <w:ind w:left="107" w:right="6741"/>
        <w:jc w:val="center"/>
      </w:pPr>
      <w:r>
        <w:rPr/>
        <w:t>Số:</w:t>
      </w:r>
      <w:r>
        <w:rPr>
          <w:spacing w:val="-16"/>
        </w:rPr>
        <w:t> </w:t>
      </w:r>
      <w:r>
        <w:rPr/>
        <w:t>07/2023/QĐST-</w:t>
      </w:r>
      <w:r>
        <w:rPr>
          <w:spacing w:val="-4"/>
        </w:rPr>
        <w:t>HNGĐ</w:t>
      </w:r>
    </w:p>
    <w:p>
      <w:pPr>
        <w:spacing w:before="55"/>
        <w:ind w:left="2870" w:right="238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1" w:lineRule="exact" w:before="0"/>
        <w:ind w:left="107" w:right="123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82"/>
        <w:ind w:right="118" w:firstLine="720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 48,</w:t>
      </w:r>
      <w:r>
        <w:rPr>
          <w:spacing w:val="-3"/>
        </w:rPr>
        <w:t> </w:t>
      </w:r>
      <w:r>
        <w:rPr/>
        <w:t>217,</w:t>
      </w:r>
      <w:r>
        <w:rPr>
          <w:spacing w:val="-3"/>
        </w:rPr>
        <w:t> </w:t>
      </w:r>
      <w:r>
        <w:rPr/>
        <w:t>218,</w:t>
      </w:r>
      <w:r>
        <w:rPr>
          <w:spacing w:val="-3"/>
        </w:rPr>
        <w:t> </w:t>
      </w:r>
      <w:r>
        <w:rPr/>
        <w:t>219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khoản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273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 dân sự;</w:t>
      </w:r>
    </w:p>
    <w:p>
      <w:pPr>
        <w:pStyle w:val="BodyText"/>
        <w:spacing w:before="59"/>
        <w:ind w:left="828"/>
        <w:jc w:val="both"/>
      </w:pPr>
      <w:r>
        <w:rPr/>
        <w:t>Sau</w:t>
      </w:r>
      <w:r>
        <w:rPr>
          <w:spacing w:val="-3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before="60"/>
        <w:ind w:right="115" w:firstLine="720"/>
        <w:jc w:val="both"/>
      </w:pPr>
      <w:r>
        <w:rPr/>
        <w:t>Xét thấy chị Ngô Bích D là nguyên đơn trong vụ án “Tranh chấp ly hôn, nuôi con”</w:t>
      </w:r>
      <w:r>
        <w:rPr>
          <w:spacing w:val="-7"/>
        </w:rPr>
        <w:t> </w:t>
      </w:r>
      <w:r>
        <w:rPr/>
        <w:t>có</w:t>
      </w:r>
      <w:r>
        <w:rPr>
          <w:spacing w:val="-6"/>
        </w:rPr>
        <w:t> </w:t>
      </w:r>
      <w:r>
        <w:rPr/>
        <w:t>đơn</w:t>
      </w:r>
      <w:r>
        <w:rPr>
          <w:spacing w:val="-6"/>
        </w:rPr>
        <w:t> </w:t>
      </w:r>
      <w:r>
        <w:rPr/>
        <w:t>rút</w:t>
      </w:r>
      <w:r>
        <w:rPr>
          <w:spacing w:val="-6"/>
        </w:rPr>
        <w:t> </w:t>
      </w:r>
      <w:r>
        <w:rPr/>
        <w:t>toàn</w:t>
      </w:r>
      <w:r>
        <w:rPr>
          <w:spacing w:val="-6"/>
        </w:rPr>
        <w:t> </w:t>
      </w:r>
      <w:r>
        <w:rPr/>
        <w:t>bộ</w:t>
      </w:r>
      <w:r>
        <w:rPr>
          <w:spacing w:val="-6"/>
        </w:rPr>
        <w:t> </w:t>
      </w:r>
      <w:r>
        <w:rPr/>
        <w:t>yêu</w:t>
      </w:r>
      <w:r>
        <w:rPr>
          <w:spacing w:val="-4"/>
        </w:rPr>
        <w:t> </w:t>
      </w:r>
      <w:r>
        <w:rPr/>
        <w:t>cầu</w:t>
      </w:r>
      <w:r>
        <w:rPr>
          <w:spacing w:val="-6"/>
        </w:rPr>
        <w:t> </w:t>
      </w:r>
      <w:r>
        <w:rPr/>
        <w:t>khởi</w:t>
      </w:r>
      <w:r>
        <w:rPr>
          <w:spacing w:val="-6"/>
        </w:rPr>
        <w:t> </w:t>
      </w:r>
      <w:r>
        <w:rPr/>
        <w:t>kiện,</w:t>
      </w:r>
      <w:r>
        <w:rPr>
          <w:spacing w:val="-10"/>
        </w:rPr>
        <w:t> </w:t>
      </w:r>
      <w:r>
        <w:rPr/>
        <w:t>việc</w:t>
      </w:r>
      <w:r>
        <w:rPr>
          <w:spacing w:val="-7"/>
        </w:rPr>
        <w:t> </w:t>
      </w:r>
      <w:r>
        <w:rPr/>
        <w:t>rút</w:t>
      </w:r>
      <w:r>
        <w:rPr>
          <w:spacing w:val="-5"/>
        </w:rPr>
        <w:t> </w:t>
      </w:r>
      <w:r>
        <w:rPr/>
        <w:t>yêu</w:t>
      </w:r>
      <w:r>
        <w:rPr>
          <w:spacing w:val="-6"/>
        </w:rPr>
        <w:t> </w:t>
      </w:r>
      <w:r>
        <w:rPr/>
        <w:t>cầu</w:t>
      </w:r>
      <w:r>
        <w:rPr>
          <w:spacing w:val="-6"/>
        </w:rPr>
        <w:t> </w:t>
      </w:r>
      <w:r>
        <w:rPr/>
        <w:t>khởi</w:t>
      </w:r>
      <w:r>
        <w:rPr>
          <w:spacing w:val="-8"/>
        </w:rPr>
        <w:t> </w:t>
      </w:r>
      <w:r>
        <w:rPr/>
        <w:t>kiện</w:t>
      </w:r>
      <w:r>
        <w:rPr>
          <w:spacing w:val="-6"/>
        </w:rPr>
        <w:t> </w:t>
      </w:r>
      <w:r>
        <w:rPr/>
        <w:t>của</w:t>
      </w:r>
      <w:r>
        <w:rPr>
          <w:spacing w:val="-5"/>
        </w:rPr>
        <w:t> </w:t>
      </w:r>
      <w:r>
        <w:rPr/>
        <w:t>chị</w:t>
      </w:r>
      <w:r>
        <w:rPr>
          <w:spacing w:val="-6"/>
        </w:rPr>
        <w:t> </w:t>
      </w:r>
      <w:r>
        <w:rPr/>
        <w:t>Ngô</w:t>
      </w:r>
      <w:r>
        <w:rPr>
          <w:spacing w:val="-6"/>
        </w:rPr>
        <w:t> </w:t>
      </w:r>
      <w:r>
        <w:rPr/>
        <w:t>Bích D là hoàn toàn tự nguyện.</w:t>
      </w:r>
    </w:p>
    <w:p>
      <w:pPr>
        <w:pStyle w:val="BodyText"/>
        <w:spacing w:before="61"/>
        <w:ind w:right="118" w:firstLine="720"/>
        <w:jc w:val="both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8"/>
        </w:rPr>
        <w:t> </w:t>
      </w:r>
      <w:r>
        <w:rPr/>
        <w:t>vào</w:t>
      </w:r>
      <w:r>
        <w:rPr>
          <w:spacing w:val="-9"/>
        </w:rPr>
        <w:t> </w:t>
      </w:r>
      <w:r>
        <w:rPr/>
        <w:t>điểm</w:t>
      </w:r>
      <w:r>
        <w:rPr>
          <w:spacing w:val="-7"/>
        </w:rPr>
        <w:t> </w:t>
      </w:r>
      <w:r>
        <w:rPr/>
        <w:t>c</w:t>
      </w:r>
      <w:r>
        <w:rPr>
          <w:spacing w:val="-7"/>
        </w:rPr>
        <w:t> </w:t>
      </w:r>
      <w:r>
        <w:rPr/>
        <w:t>khoản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Điều</w:t>
      </w:r>
      <w:r>
        <w:rPr>
          <w:spacing w:val="-7"/>
        </w:rPr>
        <w:t> </w:t>
      </w:r>
      <w:r>
        <w:rPr/>
        <w:t>217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6"/>
        </w:rPr>
        <w:t> </w:t>
      </w:r>
      <w:r>
        <w:rPr/>
        <w:t>tố</w:t>
      </w:r>
      <w:r>
        <w:rPr>
          <w:spacing w:val="-6"/>
        </w:rPr>
        <w:t> </w:t>
      </w:r>
      <w:r>
        <w:rPr/>
        <w:t>tụng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sự,</w:t>
      </w:r>
      <w:r>
        <w:rPr>
          <w:spacing w:val="-8"/>
        </w:rPr>
        <w:t> </w:t>
      </w:r>
      <w:r>
        <w:rPr/>
        <w:t>Tòa</w:t>
      </w:r>
      <w:r>
        <w:rPr>
          <w:spacing w:val="-7"/>
        </w:rPr>
        <w:t> </w:t>
      </w:r>
      <w:r>
        <w:rPr/>
        <w:t>án</w:t>
      </w:r>
      <w:r>
        <w:rPr>
          <w:spacing w:val="-6"/>
        </w:rPr>
        <w:t> </w:t>
      </w:r>
      <w:r>
        <w:rPr/>
        <w:t>đình</w:t>
      </w:r>
      <w:r>
        <w:rPr>
          <w:spacing w:val="-6"/>
        </w:rPr>
        <w:t> </w:t>
      </w:r>
      <w:r>
        <w:rPr/>
        <w:t>chỉ giải quyết vụ án.</w:t>
      </w:r>
    </w:p>
    <w:p>
      <w:pPr>
        <w:spacing w:before="60"/>
        <w:ind w:left="107" w:right="118" w:firstLine="0"/>
        <w:jc w:val="center"/>
        <w:rPr>
          <w:b/>
          <w:sz w:val="28"/>
        </w:rPr>
      </w:pPr>
      <w:r>
        <w:rPr>
          <w:b/>
          <w:sz w:val="28"/>
        </w:rPr>
        <w:t>QUYEÁT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ÑÒNH: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2" w:lineRule="auto" w:before="155" w:after="0"/>
        <w:ind w:left="108" w:right="116" w:firstLine="720"/>
        <w:jc w:val="left"/>
        <w:rPr>
          <w:sz w:val="28"/>
        </w:rPr>
      </w:pPr>
      <w:r>
        <w:rPr>
          <w:sz w:val="28"/>
        </w:rPr>
        <w:t>Đình</w:t>
      </w:r>
      <w:r>
        <w:rPr>
          <w:spacing w:val="28"/>
          <w:sz w:val="28"/>
        </w:rPr>
        <w:t> </w:t>
      </w:r>
      <w:r>
        <w:rPr>
          <w:sz w:val="28"/>
        </w:rPr>
        <w:t>chỉ</w:t>
      </w:r>
      <w:r>
        <w:rPr>
          <w:spacing w:val="26"/>
          <w:sz w:val="28"/>
        </w:rPr>
        <w:t> </w:t>
      </w:r>
      <w:r>
        <w:rPr>
          <w:sz w:val="28"/>
        </w:rPr>
        <w:t>giải</w:t>
      </w:r>
      <w:r>
        <w:rPr>
          <w:spacing w:val="27"/>
          <w:sz w:val="28"/>
        </w:rPr>
        <w:t> </w:t>
      </w:r>
      <w:r>
        <w:rPr>
          <w:sz w:val="28"/>
        </w:rPr>
        <w:t>quyết</w:t>
      </w:r>
      <w:r>
        <w:rPr>
          <w:spacing w:val="27"/>
          <w:sz w:val="28"/>
        </w:rPr>
        <w:t> </w:t>
      </w:r>
      <w:r>
        <w:rPr>
          <w:sz w:val="28"/>
        </w:rPr>
        <w:t>vụ</w:t>
      </w:r>
      <w:r>
        <w:rPr>
          <w:spacing w:val="28"/>
          <w:sz w:val="28"/>
        </w:rPr>
        <w:t> </w:t>
      </w:r>
      <w:r>
        <w:rPr>
          <w:sz w:val="28"/>
        </w:rPr>
        <w:t>án</w:t>
      </w:r>
      <w:r>
        <w:rPr>
          <w:spacing w:val="28"/>
          <w:sz w:val="28"/>
        </w:rPr>
        <w:t> </w:t>
      </w:r>
      <w:r>
        <w:rPr>
          <w:sz w:val="28"/>
        </w:rPr>
        <w:t>dân</w:t>
      </w:r>
      <w:r>
        <w:rPr>
          <w:spacing w:val="27"/>
          <w:sz w:val="28"/>
        </w:rPr>
        <w:t> </w:t>
      </w:r>
      <w:r>
        <w:rPr>
          <w:sz w:val="28"/>
        </w:rPr>
        <w:t>sự thụ</w:t>
      </w:r>
      <w:r>
        <w:rPr>
          <w:spacing w:val="28"/>
          <w:sz w:val="28"/>
        </w:rPr>
        <w:t> </w:t>
      </w:r>
      <w:r>
        <w:rPr>
          <w:sz w:val="28"/>
        </w:rPr>
        <w:t>lý</w:t>
      </w:r>
      <w:r>
        <w:rPr>
          <w:spacing w:val="27"/>
          <w:sz w:val="28"/>
        </w:rPr>
        <w:t> </w:t>
      </w:r>
      <w:r>
        <w:rPr>
          <w:sz w:val="28"/>
        </w:rPr>
        <w:t>số</w:t>
      </w:r>
      <w:r>
        <w:rPr>
          <w:spacing w:val="28"/>
          <w:sz w:val="28"/>
        </w:rPr>
        <w:t> </w:t>
      </w:r>
      <w:r>
        <w:rPr>
          <w:sz w:val="28"/>
        </w:rPr>
        <w:t>11/2023/TLST-HNGĐ</w:t>
      </w:r>
      <w:r>
        <w:rPr>
          <w:spacing w:val="29"/>
          <w:sz w:val="28"/>
        </w:rPr>
        <w:t> </w:t>
      </w:r>
      <w:r>
        <w:rPr>
          <w:sz w:val="28"/>
        </w:rPr>
        <w:t>ngày</w:t>
      </w:r>
      <w:r>
        <w:rPr>
          <w:spacing w:val="28"/>
          <w:sz w:val="28"/>
        </w:rPr>
        <w:t> </w:t>
      </w:r>
      <w:r>
        <w:rPr>
          <w:sz w:val="28"/>
        </w:rPr>
        <w:t>13 tháng 01 năm 2023 về việc “Tranh chấp ly hôn, nuôi con” giữa:</w:t>
      </w:r>
    </w:p>
    <w:p>
      <w:pPr>
        <w:pStyle w:val="BodyText"/>
        <w:spacing w:line="322" w:lineRule="exact" w:before="56"/>
        <w:ind w:left="828"/>
      </w:pPr>
      <w:r>
        <w:rPr/>
        <w:t>Nguyên</w:t>
      </w:r>
      <w:r>
        <w:rPr>
          <w:spacing w:val="-4"/>
        </w:rPr>
        <w:t> </w:t>
      </w:r>
      <w:r>
        <w:rPr/>
        <w:t>đơn:</w:t>
      </w:r>
      <w:r>
        <w:rPr>
          <w:spacing w:val="-4"/>
        </w:rPr>
        <w:t> </w:t>
      </w:r>
      <w:r>
        <w:rPr/>
        <w:t>Chị</w:t>
      </w:r>
      <w:r>
        <w:rPr>
          <w:spacing w:val="-3"/>
        </w:rPr>
        <w:t> </w:t>
      </w:r>
      <w:r>
        <w:rPr/>
        <w:t>Ngô</w:t>
      </w:r>
      <w:r>
        <w:rPr>
          <w:spacing w:val="-9"/>
        </w:rPr>
        <w:t> </w:t>
      </w:r>
      <w:r>
        <w:rPr/>
        <w:t>Bích</w:t>
      </w:r>
      <w:r>
        <w:rPr>
          <w:spacing w:val="-9"/>
        </w:rPr>
        <w:t> </w:t>
      </w:r>
      <w:r>
        <w:rPr/>
        <w:t>D,</w:t>
      </w:r>
      <w:r>
        <w:rPr>
          <w:spacing w:val="-9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1992</w:t>
      </w:r>
    </w:p>
    <w:p>
      <w:pPr>
        <w:pStyle w:val="BodyText"/>
        <w:ind w:left="828" w:right="2681"/>
      </w:pPr>
      <w:r>
        <w:rPr/>
        <w:t>Nơi</w:t>
      </w:r>
      <w:r>
        <w:rPr>
          <w:spacing w:val="-1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4"/>
        </w:rPr>
        <w:t> </w:t>
      </w:r>
      <w:r>
        <w:rPr/>
        <w:t>Ấp B,</w:t>
      </w:r>
      <w:r>
        <w:rPr>
          <w:spacing w:val="-6"/>
        </w:rPr>
        <w:t> </w:t>
      </w:r>
      <w:r>
        <w:rPr/>
        <w:t>xã</w:t>
      </w:r>
      <w:r>
        <w:rPr>
          <w:spacing w:val="-5"/>
        </w:rPr>
        <w:t> </w:t>
      </w:r>
      <w:r>
        <w:rPr/>
        <w:t>PhTh</w:t>
      </w:r>
      <w:r>
        <w:rPr>
          <w:spacing w:val="-4"/>
        </w:rPr>
        <w:t> </w:t>
      </w:r>
      <w:r>
        <w:rPr/>
        <w:t>A,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xã</w:t>
      </w:r>
      <w:r>
        <w:rPr>
          <w:spacing w:val="-5"/>
        </w:rPr>
        <w:t> </w:t>
      </w:r>
      <w:r>
        <w:rPr/>
        <w:t>GR,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Bạc</w:t>
      </w:r>
      <w:r>
        <w:rPr>
          <w:spacing w:val="-2"/>
        </w:rPr>
        <w:t> </w:t>
      </w:r>
      <w:r>
        <w:rPr/>
        <w:t>Liêu. Bị đơn: Anh Nguyễn Tuấn Kh, sinh năm 1988</w:t>
      </w:r>
    </w:p>
    <w:p>
      <w:pPr>
        <w:pStyle w:val="BodyText"/>
        <w:spacing w:line="322" w:lineRule="exact"/>
        <w:ind w:left="828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4"/>
        </w:rPr>
        <w:t> </w:t>
      </w:r>
      <w:r>
        <w:rPr/>
        <w:t>Khóm</w:t>
      </w:r>
      <w:r>
        <w:rPr>
          <w:spacing w:val="-2"/>
        </w:rPr>
        <w:t> </w:t>
      </w:r>
      <w:r>
        <w:rPr/>
        <w:t>B,</w:t>
      </w:r>
      <w:r>
        <w:rPr>
          <w:spacing w:val="-6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LTr,</w:t>
      </w:r>
      <w:r>
        <w:rPr>
          <w:spacing w:val="-4"/>
        </w:rPr>
        <w:t> </w:t>
      </w:r>
      <w:r>
        <w:rPr/>
        <w:t>thị</w:t>
      </w:r>
      <w:r>
        <w:rPr>
          <w:spacing w:val="-1"/>
        </w:rPr>
        <w:t> </w:t>
      </w:r>
      <w:r>
        <w:rPr/>
        <w:t>xã</w:t>
      </w:r>
      <w:r>
        <w:rPr>
          <w:spacing w:val="-5"/>
        </w:rPr>
        <w:t> </w:t>
      </w:r>
      <w:r>
        <w:rPr/>
        <w:t>GR,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Bạc</w:t>
      </w:r>
      <w:r>
        <w:rPr>
          <w:spacing w:val="-2"/>
        </w:rPr>
        <w:t> Liêu.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59" w:after="0"/>
        <w:ind w:left="1109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3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BodyText"/>
        <w:spacing w:before="62"/>
        <w:ind w:right="133" w:firstLine="720"/>
        <w:jc w:val="both"/>
      </w:pPr>
      <w:r>
        <w:rPr/>
        <w:t>Đương sự được quyền khởi kiện yêu cầu Tòa án giải quyết lại vụ án theo thủ tục chung.</w:t>
      </w:r>
    </w:p>
    <w:p>
      <w:pPr>
        <w:pStyle w:val="BodyText"/>
        <w:spacing w:line="322" w:lineRule="exact" w:before="59"/>
        <w:ind w:left="828"/>
        <w:jc w:val="both"/>
      </w:pPr>
      <w:r>
        <w:rPr/>
        <w:t>Về</w:t>
      </w:r>
      <w:r>
        <w:rPr>
          <w:spacing w:val="9"/>
        </w:rPr>
        <w:t> </w:t>
      </w:r>
      <w:r>
        <w:rPr/>
        <w:t>tiền</w:t>
      </w:r>
      <w:r>
        <w:rPr>
          <w:spacing w:val="12"/>
        </w:rPr>
        <w:t> </w:t>
      </w:r>
      <w:r>
        <w:rPr/>
        <w:t>tạm</w:t>
      </w:r>
      <w:r>
        <w:rPr>
          <w:spacing w:val="11"/>
        </w:rPr>
        <w:t> </w:t>
      </w:r>
      <w:r>
        <w:rPr/>
        <w:t>ứng</w:t>
      </w:r>
      <w:r>
        <w:rPr>
          <w:spacing w:val="11"/>
        </w:rPr>
        <w:t> </w:t>
      </w:r>
      <w:r>
        <w:rPr/>
        <w:t>án</w:t>
      </w:r>
      <w:r>
        <w:rPr>
          <w:spacing w:val="10"/>
        </w:rPr>
        <w:t> </w:t>
      </w:r>
      <w:r>
        <w:rPr/>
        <w:t>phí:</w:t>
      </w:r>
      <w:r>
        <w:rPr>
          <w:spacing w:val="16"/>
        </w:rPr>
        <w:t> </w:t>
      </w:r>
      <w:r>
        <w:rPr/>
        <w:t>Chị</w:t>
      </w:r>
      <w:r>
        <w:rPr>
          <w:spacing w:val="13"/>
        </w:rPr>
        <w:t> </w:t>
      </w:r>
      <w:r>
        <w:rPr/>
        <w:t>Ngô</w:t>
      </w:r>
      <w:r>
        <w:rPr>
          <w:spacing w:val="11"/>
        </w:rPr>
        <w:t> </w:t>
      </w:r>
      <w:r>
        <w:rPr/>
        <w:t>Bích</w:t>
      </w:r>
      <w:r>
        <w:rPr>
          <w:spacing w:val="12"/>
        </w:rPr>
        <w:t> </w:t>
      </w:r>
      <w:r>
        <w:rPr/>
        <w:t>D</w:t>
      </w:r>
      <w:r>
        <w:rPr>
          <w:spacing w:val="12"/>
        </w:rPr>
        <w:t> </w:t>
      </w:r>
      <w:r>
        <w:rPr/>
        <w:t>được</w:t>
      </w:r>
      <w:r>
        <w:rPr>
          <w:spacing w:val="11"/>
        </w:rPr>
        <w:t> </w:t>
      </w:r>
      <w:r>
        <w:rPr/>
        <w:t>nhận</w:t>
      </w:r>
      <w:r>
        <w:rPr>
          <w:spacing w:val="12"/>
        </w:rPr>
        <w:t> </w:t>
      </w:r>
      <w:r>
        <w:rPr/>
        <w:t>lại</w:t>
      </w:r>
      <w:r>
        <w:rPr>
          <w:spacing w:val="15"/>
        </w:rPr>
        <w:t> </w:t>
      </w:r>
      <w:r>
        <w:rPr/>
        <w:t>số</w:t>
      </w:r>
      <w:r>
        <w:rPr>
          <w:spacing w:val="13"/>
        </w:rPr>
        <w:t> </w:t>
      </w:r>
      <w:r>
        <w:rPr/>
        <w:t>tiền</w:t>
      </w:r>
      <w:r>
        <w:rPr>
          <w:spacing w:val="9"/>
        </w:rPr>
        <w:t> </w:t>
      </w:r>
      <w:r>
        <w:rPr/>
        <w:t>tạm</w:t>
      </w:r>
      <w:r>
        <w:rPr>
          <w:spacing w:val="11"/>
        </w:rPr>
        <w:t> </w:t>
      </w:r>
      <w:r>
        <w:rPr/>
        <w:t>ứng</w:t>
      </w:r>
      <w:r>
        <w:rPr>
          <w:spacing w:val="12"/>
        </w:rPr>
        <w:t> </w:t>
      </w:r>
      <w:r>
        <w:rPr/>
        <w:t>án</w:t>
      </w:r>
      <w:r>
        <w:rPr>
          <w:spacing w:val="15"/>
        </w:rPr>
        <w:t> </w:t>
      </w:r>
      <w:r>
        <w:rPr>
          <w:spacing w:val="-5"/>
        </w:rPr>
        <w:t>phí</w:t>
      </w:r>
    </w:p>
    <w:p>
      <w:pPr>
        <w:pStyle w:val="BodyText"/>
        <w:ind w:right="119"/>
        <w:jc w:val="both"/>
      </w:pPr>
      <w:r>
        <w:rPr/>
        <w:t>300.000 đồng, nộp ngày 13/01/2023 theo</w:t>
      </w:r>
      <w:r>
        <w:rPr>
          <w:spacing w:val="-1"/>
        </w:rPr>
        <w:t> </w:t>
      </w:r>
      <w:r>
        <w:rPr/>
        <w:t>biên lai thu tiền số 0004630 của Chi cục Thi hành án dân sự thị xã Giá rai.</w:t>
      </w:r>
    </w:p>
    <w:p>
      <w:pPr>
        <w:pStyle w:val="ListParagraph"/>
        <w:numPr>
          <w:ilvl w:val="0"/>
          <w:numId w:val="1"/>
        </w:numPr>
        <w:tabs>
          <w:tab w:pos="1129" w:val="left" w:leader="none"/>
        </w:tabs>
        <w:spacing w:line="240" w:lineRule="auto" w:before="59" w:after="0"/>
        <w:ind w:left="108" w:right="114" w:firstLine="720"/>
        <w:jc w:val="both"/>
        <w:rPr>
          <w:sz w:val="28"/>
        </w:rPr>
      </w:pPr>
      <w:r>
        <w:rPr>
          <w:sz w:val="28"/>
        </w:rPr>
        <w:t>Đương sự có quyền kháng cáo, Viện kiểm sát nhân dân thị xã GR có quyền kháng</w:t>
      </w:r>
      <w:r>
        <w:rPr>
          <w:spacing w:val="-18"/>
          <w:sz w:val="28"/>
        </w:rPr>
        <w:t> </w:t>
      </w:r>
      <w:r>
        <w:rPr>
          <w:sz w:val="28"/>
        </w:rPr>
        <w:t>nghị</w:t>
      </w:r>
      <w:r>
        <w:rPr>
          <w:spacing w:val="-17"/>
          <w:sz w:val="28"/>
        </w:rPr>
        <w:t> </w:t>
      </w:r>
      <w:r>
        <w:rPr>
          <w:sz w:val="28"/>
        </w:rPr>
        <w:t>quyết</w:t>
      </w:r>
      <w:r>
        <w:rPr>
          <w:spacing w:val="-17"/>
          <w:sz w:val="28"/>
        </w:rPr>
        <w:t> </w:t>
      </w:r>
      <w:r>
        <w:rPr>
          <w:sz w:val="28"/>
        </w:rPr>
        <w:t>định</w:t>
      </w:r>
      <w:r>
        <w:rPr>
          <w:spacing w:val="-18"/>
          <w:sz w:val="28"/>
        </w:rPr>
        <w:t> </w:t>
      </w:r>
      <w:r>
        <w:rPr>
          <w:sz w:val="28"/>
        </w:rPr>
        <w:t>này</w:t>
      </w:r>
      <w:r>
        <w:rPr>
          <w:spacing w:val="-16"/>
          <w:sz w:val="28"/>
        </w:rPr>
        <w:t> </w:t>
      </w:r>
      <w:r>
        <w:rPr>
          <w:sz w:val="28"/>
        </w:rPr>
        <w:t>trong</w:t>
      </w:r>
      <w:r>
        <w:rPr>
          <w:spacing w:val="-17"/>
          <w:sz w:val="28"/>
        </w:rPr>
        <w:t> </w:t>
      </w:r>
      <w:r>
        <w:rPr>
          <w:sz w:val="28"/>
        </w:rPr>
        <w:t>thời</w:t>
      </w:r>
      <w:r>
        <w:rPr>
          <w:spacing w:val="-17"/>
          <w:sz w:val="28"/>
        </w:rPr>
        <w:t> </w:t>
      </w:r>
      <w:r>
        <w:rPr>
          <w:sz w:val="28"/>
        </w:rPr>
        <w:t>hạn</w:t>
      </w:r>
      <w:r>
        <w:rPr>
          <w:spacing w:val="-17"/>
          <w:sz w:val="28"/>
        </w:rPr>
        <w:t> </w:t>
      </w:r>
      <w:r>
        <w:rPr>
          <w:sz w:val="28"/>
        </w:rPr>
        <w:t>07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kể</w:t>
      </w:r>
      <w:r>
        <w:rPr>
          <w:spacing w:val="-18"/>
          <w:sz w:val="28"/>
        </w:rPr>
        <w:t> </w:t>
      </w:r>
      <w:r>
        <w:rPr>
          <w:sz w:val="28"/>
        </w:rPr>
        <w:t>từ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nhận</w:t>
      </w:r>
      <w:r>
        <w:rPr>
          <w:spacing w:val="-17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quyết</w:t>
      </w:r>
      <w:r>
        <w:rPr>
          <w:spacing w:val="-16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hoặc 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3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niêm</w:t>
      </w:r>
      <w:r>
        <w:rPr>
          <w:spacing w:val="-11"/>
          <w:sz w:val="28"/>
        </w:rPr>
        <w:t> </w:t>
      </w:r>
      <w:r>
        <w:rPr>
          <w:sz w:val="28"/>
        </w:rPr>
        <w:t>yết</w:t>
      </w:r>
      <w:r>
        <w:rPr>
          <w:spacing w:val="-10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quy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Bộ</w:t>
      </w:r>
      <w:r>
        <w:rPr>
          <w:spacing w:val="-10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tố</w:t>
      </w:r>
      <w:r>
        <w:rPr>
          <w:spacing w:val="-10"/>
          <w:sz w:val="28"/>
        </w:rPr>
        <w:t> </w:t>
      </w:r>
      <w:r>
        <w:rPr>
          <w:sz w:val="28"/>
        </w:rPr>
        <w:t>tụng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sự.</w:t>
      </w:r>
    </w:p>
    <w:p>
      <w:pPr>
        <w:tabs>
          <w:tab w:pos="6879" w:val="left" w:leader="none"/>
        </w:tabs>
        <w:spacing w:before="262"/>
        <w:ind w:left="809" w:right="0" w:firstLine="0"/>
        <w:jc w:val="both"/>
        <w:rPr>
          <w:b/>
          <w:sz w:val="28"/>
        </w:rPr>
      </w:pPr>
      <w:r>
        <w:rPr>
          <w:i/>
          <w:sz w:val="26"/>
          <w:u w:val="single"/>
        </w:rPr>
        <w:t>Nôi</w:t>
      </w:r>
      <w:r>
        <w:rPr>
          <w:i/>
          <w:spacing w:val="-7"/>
          <w:sz w:val="26"/>
          <w:u w:val="single"/>
        </w:rPr>
        <w:t> </w:t>
      </w:r>
      <w:r>
        <w:rPr>
          <w:i/>
          <w:spacing w:val="-2"/>
          <w:sz w:val="26"/>
          <w:u w:val="single"/>
        </w:rPr>
        <w:t>nhaän</w:t>
      </w:r>
      <w:r>
        <w:rPr>
          <w:spacing w:val="-2"/>
          <w:sz w:val="30"/>
        </w:rPr>
        <w:t>:</w:t>
      </w:r>
      <w:r>
        <w:rPr>
          <w:sz w:val="30"/>
        </w:rPr>
        <w:tab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298" w:lineRule="exact" w:before="2" w:after="0"/>
        <w:ind w:left="960" w:right="0" w:hanging="152"/>
        <w:jc w:val="both"/>
        <w:rPr>
          <w:i/>
          <w:sz w:val="26"/>
        </w:rPr>
      </w:pPr>
      <w:r>
        <w:rPr>
          <w:i/>
          <w:sz w:val="26"/>
        </w:rPr>
        <w:t>Caqc</w:t>
      </w:r>
      <w:r>
        <w:rPr>
          <w:i/>
          <w:spacing w:val="-8"/>
          <w:sz w:val="26"/>
        </w:rPr>
        <w:t> </w:t>
      </w:r>
      <w:r>
        <w:rPr>
          <w:i/>
          <w:spacing w:val="-4"/>
          <w:sz w:val="26"/>
        </w:rPr>
        <w:t>đ/s;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298" w:lineRule="exact" w:before="0" w:after="0"/>
        <w:ind w:left="960" w:right="0" w:hanging="152"/>
        <w:jc w:val="both"/>
        <w:rPr>
          <w:i/>
          <w:sz w:val="26"/>
        </w:rPr>
      </w:pPr>
      <w:r>
        <w:rPr>
          <w:i/>
          <w:sz w:val="26"/>
        </w:rPr>
        <w:t>VKSND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xã</w:t>
      </w:r>
      <w:r>
        <w:rPr>
          <w:i/>
          <w:spacing w:val="-5"/>
          <w:sz w:val="26"/>
        </w:rPr>
        <w:t> GR;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240" w:lineRule="auto" w:before="1" w:after="0"/>
        <w:ind w:left="960" w:right="0" w:hanging="152"/>
        <w:jc w:val="left"/>
        <w:rPr>
          <w:i/>
          <w:sz w:val="26"/>
        </w:rPr>
      </w:pPr>
      <w:r>
        <w:rPr>
          <w:i/>
          <w:spacing w:val="-4"/>
          <w:sz w:val="26"/>
        </w:rPr>
        <w:t>Lưu.</w:t>
      </w:r>
    </w:p>
    <w:p>
      <w:pPr>
        <w:pStyle w:val="BodyText"/>
        <w:spacing w:before="10"/>
        <w:ind w:left="0"/>
        <w:rPr>
          <w:i/>
          <w:sz w:val="37"/>
        </w:rPr>
      </w:pPr>
    </w:p>
    <w:p>
      <w:pPr>
        <w:spacing w:before="0"/>
        <w:ind w:left="0" w:right="1253" w:firstLine="0"/>
        <w:jc w:val="righ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Tất</w:t>
      </w:r>
      <w:r>
        <w:rPr>
          <w:b/>
          <w:spacing w:val="-4"/>
          <w:sz w:val="28"/>
        </w:rPr>
        <w:t> Liệt</w:t>
      </w:r>
    </w:p>
    <w:sectPr>
      <w:type w:val="continuous"/>
      <w:pgSz w:w="11910" w:h="16840"/>
      <w:pgMar w:top="880" w:bottom="280" w:left="11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8" w:hanging="3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60" w:hanging="152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95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2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37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3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960" w:hanging="15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dcterms:created xsi:type="dcterms:W3CDTF">2023-04-25T00:10:50Z</dcterms:created>
  <dcterms:modified xsi:type="dcterms:W3CDTF">2023-04-25T00:10:50Z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for Microsoft 365</vt:lpwstr>
  </property>
</Properties>
</file>