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6"/>
        <w:gridCol w:w="5721"/>
      </w:tblGrid>
      <w:tr>
        <w:trPr>
          <w:trHeight w:val="1376" w:hRule="atLeast"/>
        </w:trPr>
        <w:tc>
          <w:tcPr>
            <w:tcW w:w="3586" w:type="dxa"/>
          </w:tcPr>
          <w:p>
            <w:pPr>
              <w:pStyle w:val="TableParagraph"/>
              <w:spacing w:line="240" w:lineRule="auto" w:after="55"/>
              <w:ind w:left="851" w:right="151" w:hanging="204"/>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TÂY NINH</w:t>
            </w:r>
          </w:p>
          <w:p>
            <w:pPr>
              <w:pStyle w:val="TableParagraph"/>
              <w:spacing w:line="20" w:lineRule="exact"/>
              <w:ind w:left="1280"/>
              <w:rPr>
                <w:sz w:val="2"/>
              </w:rPr>
            </w:pPr>
            <w:r>
              <w:rPr>
                <w:sz w:val="2"/>
              </w:rPr>
              <w:pict>
                <v:group style="width:51pt;height:.75pt;mso-position-horizontal-relative:char;mso-position-vertical-relative:line" id="docshapegroup1" coordorigin="0,0" coordsize="1020,15">
                  <v:line style="position:absolute" from="0,8" to="1020,8" stroked="true" strokeweight=".75pt" strokecolor="#000000">
                    <v:stroke dashstyle="solid"/>
                  </v:line>
                </v:group>
              </w:pict>
            </w:r>
            <w:r>
              <w:rPr>
                <w:sz w:val="2"/>
              </w:rPr>
            </w:r>
          </w:p>
          <w:p>
            <w:pPr>
              <w:pStyle w:val="TableParagraph"/>
              <w:spacing w:line="300" w:lineRule="atLeast" w:before="129"/>
              <w:ind w:left="50" w:right="151"/>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11/2022/HS-PT Ngày: 02 – 02 – 2023</w:t>
            </w:r>
          </w:p>
        </w:tc>
        <w:tc>
          <w:tcPr>
            <w:tcW w:w="5721" w:type="dxa"/>
          </w:tcPr>
          <w:p>
            <w:pPr>
              <w:pStyle w:val="TableParagraph"/>
              <w:spacing w:line="266" w:lineRule="exact"/>
              <w:ind w:left="667"/>
              <w:rPr>
                <w:b/>
                <w:sz w:val="24"/>
              </w:rPr>
            </w:pP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line="240" w:lineRule="auto" w:before="1"/>
              <w:ind w:left="1512"/>
              <w:rPr>
                <w:b/>
                <w:sz w:val="28"/>
              </w:rPr>
            </w:pPr>
            <w:r>
              <w:rPr>
                <w:b/>
                <w:sz w:val="28"/>
              </w:rPr>
              <w:t>Độc</w:t>
            </w:r>
            <w:r>
              <w:rPr>
                <w:b/>
                <w:spacing w:val="-3"/>
                <w:sz w:val="28"/>
              </w:rPr>
              <w:t> </w:t>
            </w:r>
            <w:r>
              <w:rPr>
                <w:b/>
                <w:sz w:val="28"/>
              </w:rPr>
              <w:t>lập</w:t>
            </w:r>
            <w:r>
              <w:rPr>
                <w:b/>
                <w:spacing w:val="-1"/>
                <w:sz w:val="28"/>
              </w:rPr>
              <w:t> </w:t>
            </w:r>
            <w:r>
              <w:rPr>
                <w:b/>
                <w:sz w:val="28"/>
              </w:rPr>
              <w:t>-</w:t>
            </w:r>
            <w:r>
              <w:rPr>
                <w:b/>
                <w:spacing w:val="-2"/>
                <w:sz w:val="28"/>
              </w:rPr>
              <w:t> </w:t>
            </w:r>
            <w:r>
              <w:rPr>
                <w:b/>
                <w:sz w:val="28"/>
              </w:rPr>
              <w:t>Tự</w:t>
            </w:r>
            <w:r>
              <w:rPr>
                <w:b/>
                <w:spacing w:val="-1"/>
                <w:sz w:val="28"/>
              </w:rPr>
              <w:t> </w:t>
            </w:r>
            <w:r>
              <w:rPr>
                <w:b/>
                <w:sz w:val="28"/>
              </w:rPr>
              <w:t>do -</w:t>
            </w:r>
            <w:r>
              <w:rPr>
                <w:b/>
                <w:spacing w:val="-3"/>
                <w:sz w:val="28"/>
              </w:rPr>
              <w:t> </w:t>
            </w:r>
            <w:r>
              <w:rPr>
                <w:b/>
                <w:sz w:val="28"/>
              </w:rPr>
              <w:t>Hạnh</w:t>
            </w:r>
            <w:r>
              <w:rPr>
                <w:b/>
                <w:spacing w:val="-1"/>
                <w:sz w:val="28"/>
              </w:rPr>
              <w:t> </w:t>
            </w:r>
            <w:r>
              <w:rPr>
                <w:b/>
                <w:spacing w:val="-4"/>
                <w:sz w:val="28"/>
              </w:rPr>
              <w:t>phúc</w:t>
            </w:r>
          </w:p>
        </w:tc>
      </w:tr>
    </w:tbl>
    <w:p>
      <w:pPr>
        <w:pStyle w:val="BodyText"/>
        <w:spacing w:before="11"/>
        <w:ind w:left="0" w:firstLine="0"/>
        <w:jc w:val="left"/>
        <w:rPr>
          <w:sz w:val="27"/>
        </w:rPr>
      </w:pPr>
    </w:p>
    <w:p>
      <w:pPr>
        <w:pStyle w:val="Heading1"/>
        <w:spacing w:line="321" w:lineRule="exact" w:before="89"/>
        <w:ind w:left="1638" w:right="1409"/>
      </w:pPr>
      <w:r>
        <w:rPr/>
        <w:pict>
          <v:line style="position:absolute;mso-position-horizontal-relative:page;mso-position-vertical-relative:paragraph;z-index:-15823360" from="330.399994pt,-54.3097pt" to="498.549994pt,-54.3097pt" stroked="true" strokeweight=".75pt" strokecolor="#000000">
            <v:stroke dashstyle="solid"/>
            <w10:wrap type="none"/>
          </v:line>
        </w:pict>
      </w:r>
      <w:r>
        <w:rPr/>
        <w:t>NHÂN</w:t>
      </w:r>
      <w:r>
        <w:rPr>
          <w:spacing w:val="-5"/>
        </w:rPr>
        <w:t> </w:t>
      </w:r>
      <w:r>
        <w:rPr>
          <w:spacing w:val="-4"/>
        </w:rPr>
        <w:t>DANH</w:t>
      </w:r>
    </w:p>
    <w:p>
      <w:pPr>
        <w:spacing w:line="451" w:lineRule="auto" w:before="0"/>
        <w:ind w:left="1643" w:right="1409"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TÂY NINH</w:t>
      </w:r>
    </w:p>
    <w:p>
      <w:pPr>
        <w:spacing w:after="0" w:line="451" w:lineRule="auto"/>
        <w:jc w:val="center"/>
        <w:rPr>
          <w:sz w:val="28"/>
        </w:rPr>
        <w:sectPr>
          <w:type w:val="continuous"/>
          <w:pgSz w:w="11910" w:h="16840"/>
          <w:pgMar w:top="1100" w:bottom="280" w:left="1360" w:right="740"/>
        </w:sect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spacing w:before="5"/>
        <w:ind w:left="0" w:firstLine="0"/>
        <w:jc w:val="left"/>
        <w:rPr>
          <w:b/>
          <w:sz w:val="29"/>
        </w:rPr>
      </w:pPr>
    </w:p>
    <w:p>
      <w:pPr>
        <w:pStyle w:val="BodyText"/>
        <w:ind w:firstLine="0"/>
        <w:jc w:val="left"/>
      </w:pPr>
      <w:r>
        <w:rPr>
          <w:spacing w:val="-4"/>
        </w:rPr>
        <w:t>Ninh.</w:t>
      </w:r>
    </w:p>
    <w:p>
      <w:pPr>
        <w:pStyle w:val="Heading2"/>
        <w:numPr>
          <w:ilvl w:val="0"/>
          <w:numId w:val="1"/>
        </w:numPr>
        <w:tabs>
          <w:tab w:pos="200" w:val="left" w:leader="none"/>
        </w:tabs>
        <w:spacing w:line="240" w:lineRule="auto" w:before="77" w:after="0"/>
        <w:ind w:left="199" w:right="0" w:hanging="164"/>
        <w:jc w:val="left"/>
        <w:rPr>
          <w:i/>
        </w:rPr>
      </w:pPr>
      <w:r>
        <w:rPr>
          <w:b w:val="0"/>
          <w:i w:val="0"/>
        </w:rPr>
        <w:br w:type="column"/>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3"/>
        </w:rPr>
        <w:t> </w:t>
      </w:r>
      <w:r>
        <w:rPr>
          <w:i/>
        </w:rPr>
        <w:t>xử</w:t>
      </w:r>
      <w:r>
        <w:rPr>
          <w:i/>
          <w:spacing w:val="-5"/>
        </w:rPr>
        <w:t> </w:t>
      </w:r>
      <w:r>
        <w:rPr>
          <w:i/>
        </w:rPr>
        <w:t>phúc</w:t>
      </w:r>
      <w:r>
        <w:rPr>
          <w:i/>
          <w:spacing w:val="-6"/>
        </w:rPr>
        <w:t> </w:t>
      </w:r>
      <w:r>
        <w:rPr>
          <w:i/>
        </w:rPr>
        <w:t>thẩm</w:t>
      </w:r>
      <w:r>
        <w:rPr>
          <w:i/>
          <w:spacing w:val="-2"/>
        </w:rPr>
        <w:t> </w:t>
      </w:r>
      <w:r>
        <w:rPr>
          <w:i/>
        </w:rPr>
        <w:t>gồm</w:t>
      </w:r>
      <w:r>
        <w:rPr>
          <w:i/>
          <w:spacing w:val="-2"/>
        </w:rPr>
        <w:t> </w:t>
      </w:r>
      <w:r>
        <w:rPr>
          <w:i/>
          <w:spacing w:val="-5"/>
        </w:rPr>
        <w:t>có:</w:t>
      </w:r>
    </w:p>
    <w:p>
      <w:pPr>
        <w:spacing w:before="114"/>
        <w:ind w:left="36"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ông</w:t>
      </w:r>
      <w:r>
        <w:rPr>
          <w:spacing w:val="-2"/>
          <w:sz w:val="28"/>
        </w:rPr>
        <w:t> </w:t>
      </w:r>
      <w:r>
        <w:rPr>
          <w:sz w:val="28"/>
        </w:rPr>
        <w:t>Phạm</w:t>
      </w:r>
      <w:r>
        <w:rPr>
          <w:spacing w:val="-4"/>
          <w:sz w:val="28"/>
        </w:rPr>
        <w:t> </w:t>
      </w:r>
      <w:r>
        <w:rPr>
          <w:sz w:val="28"/>
        </w:rPr>
        <w:t>Văn</w:t>
      </w:r>
      <w:r>
        <w:rPr>
          <w:spacing w:val="-1"/>
          <w:sz w:val="28"/>
        </w:rPr>
        <w:t> </w:t>
      </w:r>
      <w:r>
        <w:rPr>
          <w:spacing w:val="-4"/>
          <w:sz w:val="28"/>
        </w:rPr>
        <w:t>Tâm.</w:t>
      </w:r>
    </w:p>
    <w:p>
      <w:pPr>
        <w:spacing w:before="121"/>
        <w:ind w:left="36" w:right="0" w:firstLine="0"/>
        <w:jc w:val="left"/>
        <w:rPr>
          <w:sz w:val="28"/>
        </w:rPr>
      </w:pPr>
      <w:r>
        <w:rPr>
          <w:i/>
          <w:sz w:val="28"/>
        </w:rPr>
        <w:t>Các</w:t>
      </w:r>
      <w:r>
        <w:rPr>
          <w:i/>
          <w:spacing w:val="-6"/>
          <w:sz w:val="28"/>
        </w:rPr>
        <w:t> </w:t>
      </w:r>
      <w:r>
        <w:rPr>
          <w:i/>
          <w:sz w:val="28"/>
        </w:rPr>
        <w:t>Thẩm</w:t>
      </w:r>
      <w:r>
        <w:rPr>
          <w:i/>
          <w:spacing w:val="-8"/>
          <w:sz w:val="28"/>
        </w:rPr>
        <w:t> </w:t>
      </w:r>
      <w:r>
        <w:rPr>
          <w:i/>
          <w:sz w:val="28"/>
        </w:rPr>
        <w:t>phán:</w:t>
      </w:r>
      <w:r>
        <w:rPr>
          <w:i/>
          <w:spacing w:val="-3"/>
          <w:sz w:val="28"/>
        </w:rPr>
        <w:t> </w:t>
      </w:r>
      <w:r>
        <w:rPr>
          <w:sz w:val="28"/>
        </w:rPr>
        <w:t>ông</w:t>
      </w:r>
      <w:r>
        <w:rPr>
          <w:spacing w:val="-3"/>
          <w:sz w:val="28"/>
        </w:rPr>
        <w:t> </w:t>
      </w:r>
      <w:r>
        <w:rPr>
          <w:sz w:val="28"/>
        </w:rPr>
        <w:t>Hồ</w:t>
      </w:r>
      <w:r>
        <w:rPr>
          <w:spacing w:val="-3"/>
          <w:sz w:val="28"/>
        </w:rPr>
        <w:t> </w:t>
      </w:r>
      <w:r>
        <w:rPr>
          <w:sz w:val="28"/>
        </w:rPr>
        <w:t>Văn</w:t>
      </w:r>
      <w:r>
        <w:rPr>
          <w:spacing w:val="-2"/>
          <w:sz w:val="28"/>
        </w:rPr>
        <w:t> </w:t>
      </w:r>
      <w:r>
        <w:rPr>
          <w:sz w:val="28"/>
        </w:rPr>
        <w:t>Cường;</w:t>
      </w:r>
      <w:r>
        <w:rPr>
          <w:spacing w:val="-4"/>
          <w:sz w:val="28"/>
        </w:rPr>
        <w:t> </w:t>
      </w:r>
      <w:r>
        <w:rPr>
          <w:sz w:val="28"/>
        </w:rPr>
        <w:t>ông</w:t>
      </w:r>
      <w:r>
        <w:rPr>
          <w:spacing w:val="-3"/>
          <w:sz w:val="28"/>
        </w:rPr>
        <w:t> </w:t>
      </w:r>
      <w:r>
        <w:rPr>
          <w:sz w:val="28"/>
        </w:rPr>
        <w:t>Nguyễn</w:t>
      </w:r>
      <w:r>
        <w:rPr>
          <w:spacing w:val="-3"/>
          <w:sz w:val="28"/>
        </w:rPr>
        <w:t> </w:t>
      </w:r>
      <w:r>
        <w:rPr>
          <w:sz w:val="28"/>
        </w:rPr>
        <w:t>Quốc</w:t>
      </w:r>
      <w:r>
        <w:rPr>
          <w:spacing w:val="-3"/>
          <w:sz w:val="28"/>
        </w:rPr>
        <w:t> </w:t>
      </w:r>
      <w:r>
        <w:rPr>
          <w:spacing w:val="-2"/>
          <w:sz w:val="28"/>
        </w:rPr>
        <w:t>Tuấn.</w:t>
      </w:r>
    </w:p>
    <w:p>
      <w:pPr>
        <w:pStyle w:val="ListParagraph"/>
        <w:numPr>
          <w:ilvl w:val="0"/>
          <w:numId w:val="1"/>
        </w:numPr>
        <w:tabs>
          <w:tab w:pos="222" w:val="left" w:leader="none"/>
        </w:tabs>
        <w:spacing w:line="240" w:lineRule="auto" w:before="119" w:after="0"/>
        <w:ind w:left="221" w:right="0" w:hanging="186"/>
        <w:jc w:val="left"/>
        <w:rPr>
          <w:sz w:val="28"/>
        </w:rPr>
      </w:pPr>
      <w:r>
        <w:rPr>
          <w:b/>
          <w:i/>
          <w:sz w:val="28"/>
        </w:rPr>
        <w:t>Thư</w:t>
      </w:r>
      <w:r>
        <w:rPr>
          <w:b/>
          <w:i/>
          <w:spacing w:val="15"/>
          <w:sz w:val="28"/>
        </w:rPr>
        <w:t> </w:t>
      </w:r>
      <w:r>
        <w:rPr>
          <w:b/>
          <w:i/>
          <w:sz w:val="28"/>
        </w:rPr>
        <w:t>ký</w:t>
      </w:r>
      <w:r>
        <w:rPr>
          <w:b/>
          <w:i/>
          <w:spacing w:val="16"/>
          <w:sz w:val="28"/>
        </w:rPr>
        <w:t> </w:t>
      </w:r>
      <w:r>
        <w:rPr>
          <w:b/>
          <w:i/>
          <w:sz w:val="28"/>
        </w:rPr>
        <w:t>phiên</w:t>
      </w:r>
      <w:r>
        <w:rPr>
          <w:b/>
          <w:i/>
          <w:spacing w:val="19"/>
          <w:sz w:val="28"/>
        </w:rPr>
        <w:t> </w:t>
      </w:r>
      <w:r>
        <w:rPr>
          <w:b/>
          <w:i/>
          <w:sz w:val="28"/>
        </w:rPr>
        <w:t>tòa</w:t>
      </w:r>
      <w:r>
        <w:rPr>
          <w:i/>
          <w:sz w:val="28"/>
        </w:rPr>
        <w:t>:</w:t>
      </w:r>
      <w:r>
        <w:rPr>
          <w:i/>
          <w:spacing w:val="16"/>
          <w:sz w:val="28"/>
        </w:rPr>
        <w:t> </w:t>
      </w:r>
      <w:r>
        <w:rPr>
          <w:sz w:val="28"/>
        </w:rPr>
        <w:t>ông</w:t>
      </w:r>
      <w:r>
        <w:rPr>
          <w:spacing w:val="19"/>
          <w:sz w:val="28"/>
        </w:rPr>
        <w:t> </w:t>
      </w:r>
      <w:r>
        <w:rPr>
          <w:sz w:val="28"/>
        </w:rPr>
        <w:t>Thái</w:t>
      </w:r>
      <w:r>
        <w:rPr>
          <w:spacing w:val="19"/>
          <w:sz w:val="28"/>
        </w:rPr>
        <w:t> </w:t>
      </w:r>
      <w:r>
        <w:rPr>
          <w:sz w:val="28"/>
        </w:rPr>
        <w:t>Công</w:t>
      </w:r>
      <w:r>
        <w:rPr>
          <w:spacing w:val="20"/>
          <w:sz w:val="28"/>
        </w:rPr>
        <w:t> </w:t>
      </w:r>
      <w:r>
        <w:rPr>
          <w:sz w:val="28"/>
        </w:rPr>
        <w:t>H</w:t>
      </w:r>
      <w:r>
        <w:rPr>
          <w:spacing w:val="18"/>
          <w:sz w:val="28"/>
        </w:rPr>
        <w:t> </w:t>
      </w:r>
      <w:r>
        <w:rPr>
          <w:sz w:val="28"/>
        </w:rPr>
        <w:t>–</w:t>
      </w:r>
      <w:r>
        <w:rPr>
          <w:spacing w:val="18"/>
          <w:sz w:val="28"/>
        </w:rPr>
        <w:t> </w:t>
      </w:r>
      <w:r>
        <w:rPr>
          <w:sz w:val="28"/>
        </w:rPr>
        <w:t>Thư</w:t>
      </w:r>
      <w:r>
        <w:rPr>
          <w:spacing w:val="17"/>
          <w:sz w:val="28"/>
        </w:rPr>
        <w:t> </w:t>
      </w:r>
      <w:r>
        <w:rPr>
          <w:sz w:val="28"/>
        </w:rPr>
        <w:t>ký</w:t>
      </w:r>
      <w:r>
        <w:rPr>
          <w:spacing w:val="19"/>
          <w:sz w:val="28"/>
        </w:rPr>
        <w:t> </w:t>
      </w:r>
      <w:r>
        <w:rPr>
          <w:sz w:val="28"/>
        </w:rPr>
        <w:t>Tòa</w:t>
      </w:r>
      <w:r>
        <w:rPr>
          <w:spacing w:val="16"/>
          <w:sz w:val="28"/>
        </w:rPr>
        <w:t> </w:t>
      </w:r>
      <w:r>
        <w:rPr>
          <w:sz w:val="28"/>
        </w:rPr>
        <w:t>án</w:t>
      </w:r>
      <w:r>
        <w:rPr>
          <w:spacing w:val="17"/>
          <w:sz w:val="28"/>
        </w:rPr>
        <w:t> </w:t>
      </w:r>
      <w:r>
        <w:rPr>
          <w:sz w:val="28"/>
        </w:rPr>
        <w:t>nhân</w:t>
      </w:r>
      <w:r>
        <w:rPr>
          <w:spacing w:val="17"/>
          <w:sz w:val="28"/>
        </w:rPr>
        <w:t> </w:t>
      </w:r>
      <w:r>
        <w:rPr>
          <w:sz w:val="28"/>
        </w:rPr>
        <w:t>dân</w:t>
      </w:r>
      <w:r>
        <w:rPr>
          <w:spacing w:val="19"/>
          <w:sz w:val="28"/>
        </w:rPr>
        <w:t> </w:t>
      </w:r>
      <w:r>
        <w:rPr>
          <w:sz w:val="28"/>
        </w:rPr>
        <w:t>tỉnh</w:t>
      </w:r>
      <w:r>
        <w:rPr>
          <w:spacing w:val="19"/>
          <w:sz w:val="28"/>
        </w:rPr>
        <w:t> </w:t>
      </w:r>
      <w:r>
        <w:rPr>
          <w:spacing w:val="-5"/>
          <w:sz w:val="28"/>
        </w:rPr>
        <w:t>Tây</w:t>
      </w:r>
    </w:p>
    <w:p>
      <w:pPr>
        <w:pStyle w:val="BodyText"/>
        <w:spacing w:before="4"/>
        <w:ind w:left="0" w:firstLine="0"/>
        <w:jc w:val="left"/>
        <w:rPr>
          <w:sz w:val="38"/>
        </w:rPr>
      </w:pPr>
    </w:p>
    <w:p>
      <w:pPr>
        <w:pStyle w:val="Heading2"/>
        <w:numPr>
          <w:ilvl w:val="0"/>
          <w:numId w:val="1"/>
        </w:numPr>
        <w:tabs>
          <w:tab w:pos="210" w:val="left" w:leader="none"/>
        </w:tabs>
        <w:spacing w:line="240" w:lineRule="auto" w:before="1" w:after="0"/>
        <w:ind w:left="209" w:right="0" w:hanging="174"/>
        <w:jc w:val="left"/>
        <w:rPr>
          <w:b w:val="0"/>
          <w:i w:val="0"/>
        </w:rPr>
      </w:pPr>
      <w:r>
        <w:rPr>
          <w:i/>
        </w:rPr>
        <w:t>Đại</w:t>
      </w:r>
      <w:r>
        <w:rPr>
          <w:i/>
          <w:spacing w:val="6"/>
        </w:rPr>
        <w:t> </w:t>
      </w:r>
      <w:r>
        <w:rPr>
          <w:i/>
        </w:rPr>
        <w:t>diện</w:t>
      </w:r>
      <w:r>
        <w:rPr>
          <w:i/>
          <w:spacing w:val="6"/>
        </w:rPr>
        <w:t> </w:t>
      </w:r>
      <w:r>
        <w:rPr>
          <w:i/>
        </w:rPr>
        <w:t>Viện</w:t>
      </w:r>
      <w:r>
        <w:rPr>
          <w:i/>
          <w:spacing w:val="6"/>
        </w:rPr>
        <w:t> </w:t>
      </w:r>
      <w:r>
        <w:rPr>
          <w:i/>
        </w:rPr>
        <w:t>kiểm</w:t>
      </w:r>
      <w:r>
        <w:rPr>
          <w:i/>
          <w:spacing w:val="6"/>
        </w:rPr>
        <w:t> </w:t>
      </w:r>
      <w:r>
        <w:rPr>
          <w:i/>
        </w:rPr>
        <w:t>sát</w:t>
      </w:r>
      <w:r>
        <w:rPr>
          <w:i/>
          <w:spacing w:val="6"/>
        </w:rPr>
        <w:t> </w:t>
      </w:r>
      <w:r>
        <w:rPr>
          <w:i/>
        </w:rPr>
        <w:t>nhân</w:t>
      </w:r>
      <w:r>
        <w:rPr>
          <w:i/>
          <w:spacing w:val="3"/>
        </w:rPr>
        <w:t> </w:t>
      </w:r>
      <w:r>
        <w:rPr>
          <w:i/>
        </w:rPr>
        <w:t>dân</w:t>
      </w:r>
      <w:r>
        <w:rPr>
          <w:i/>
          <w:spacing w:val="6"/>
        </w:rPr>
        <w:t> </w:t>
      </w:r>
      <w:r>
        <w:rPr>
          <w:i/>
        </w:rPr>
        <w:t>tỉnh</w:t>
      </w:r>
      <w:r>
        <w:rPr>
          <w:i/>
          <w:spacing w:val="11"/>
        </w:rPr>
        <w:t> </w:t>
      </w:r>
      <w:r>
        <w:rPr>
          <w:i/>
        </w:rPr>
        <w:t>Tây</w:t>
      </w:r>
      <w:r>
        <w:rPr>
          <w:i/>
          <w:spacing w:val="5"/>
        </w:rPr>
        <w:t> </w:t>
      </w:r>
      <w:r>
        <w:rPr>
          <w:i/>
        </w:rPr>
        <w:t>Ninh</w:t>
      </w:r>
      <w:r>
        <w:rPr>
          <w:i/>
          <w:spacing w:val="3"/>
        </w:rPr>
        <w:t> </w:t>
      </w:r>
      <w:r>
        <w:rPr>
          <w:i/>
        </w:rPr>
        <w:t>tham</w:t>
      </w:r>
      <w:r>
        <w:rPr>
          <w:i/>
          <w:spacing w:val="8"/>
        </w:rPr>
        <w:t> </w:t>
      </w:r>
      <w:r>
        <w:rPr>
          <w:i/>
        </w:rPr>
        <w:t>gia</w:t>
      </w:r>
      <w:r>
        <w:rPr>
          <w:i/>
          <w:spacing w:val="4"/>
        </w:rPr>
        <w:t> </w:t>
      </w:r>
      <w:r>
        <w:rPr>
          <w:i/>
        </w:rPr>
        <w:t>phiên</w:t>
      </w:r>
      <w:r>
        <w:rPr>
          <w:i/>
          <w:spacing w:val="6"/>
        </w:rPr>
        <w:t> </w:t>
      </w:r>
      <w:r>
        <w:rPr>
          <w:i/>
        </w:rPr>
        <w:t>tòa:</w:t>
      </w:r>
      <w:r>
        <w:rPr>
          <w:i/>
          <w:spacing w:val="11"/>
        </w:rPr>
        <w:t> </w:t>
      </w:r>
      <w:r>
        <w:rPr>
          <w:b w:val="0"/>
          <w:i w:val="0"/>
          <w:spacing w:val="-5"/>
        </w:rPr>
        <w:t>ông</w:t>
      </w:r>
    </w:p>
    <w:p>
      <w:pPr>
        <w:spacing w:after="0" w:line="240" w:lineRule="auto"/>
        <w:jc w:val="left"/>
        <w:sectPr>
          <w:type w:val="continuous"/>
          <w:pgSz w:w="11910" w:h="16840"/>
          <w:pgMar w:top="1100" w:bottom="280" w:left="1360" w:right="740"/>
          <w:cols w:num="2" w:equalWidth="0">
            <w:col w:w="974" w:space="40"/>
            <w:col w:w="8796"/>
          </w:cols>
        </w:sectPr>
      </w:pPr>
    </w:p>
    <w:p>
      <w:pPr>
        <w:pStyle w:val="BodyText"/>
        <w:spacing w:line="321" w:lineRule="exact"/>
        <w:ind w:firstLine="0"/>
      </w:pPr>
      <w:r>
        <w:rPr/>
        <w:t>Lê</w:t>
      </w:r>
      <w:r>
        <w:rPr>
          <w:spacing w:val="-3"/>
        </w:rPr>
        <w:t> </w:t>
      </w:r>
      <w:r>
        <w:rPr/>
        <w:t>Hồng</w:t>
      </w:r>
      <w:r>
        <w:rPr>
          <w:spacing w:val="-2"/>
        </w:rPr>
        <w:t> </w:t>
      </w:r>
      <w:r>
        <w:rPr/>
        <w:t>Phúc</w:t>
      </w:r>
      <w:r>
        <w:rPr>
          <w:spacing w:val="-3"/>
        </w:rPr>
        <w:t> </w:t>
      </w:r>
      <w:r>
        <w:rPr/>
        <w:t>-</w:t>
      </w:r>
      <w:r>
        <w:rPr>
          <w:spacing w:val="-2"/>
        </w:rPr>
        <w:t> </w:t>
      </w:r>
      <w:r>
        <w:rPr/>
        <w:t>Kiểm</w:t>
      </w:r>
      <w:r>
        <w:rPr>
          <w:spacing w:val="-6"/>
        </w:rPr>
        <w:t> </w:t>
      </w:r>
      <w:r>
        <w:rPr/>
        <w:t>sát</w:t>
      </w:r>
      <w:r>
        <w:rPr>
          <w:spacing w:val="-1"/>
        </w:rPr>
        <w:t> </w:t>
      </w:r>
      <w:r>
        <w:rPr>
          <w:spacing w:val="-4"/>
        </w:rPr>
        <w:t>viên.</w:t>
      </w:r>
    </w:p>
    <w:p>
      <w:pPr>
        <w:pStyle w:val="BodyText"/>
        <w:spacing w:before="122"/>
        <w:ind w:right="102"/>
      </w:pPr>
      <w:r>
        <w:rPr/>
        <w:t>Ngày 02 tháng 02 năm 2023, tại trụ sở Tòa án nhân dân tỉnh Tây Ninh xét xử phúc thẩm</w:t>
      </w:r>
      <w:r>
        <w:rPr>
          <w:spacing w:val="-2"/>
        </w:rPr>
        <w:t> </w:t>
      </w:r>
      <w:r>
        <w:rPr/>
        <w:t>công khai vụ án hình sự thụ lý số 219/2022/TLPT-HS ngày 13 tháng 12 năm 2022, đối với các bị cáo Nguyễn Thành Th, Huỳnh Văn Q, Nguyễn Thanh Đ; do có kháng cáo của các bị cáo đối với Bản án Hình sự sơ thẩm số 117/2022/HS- ST ngày 27 tháng 10 năm 2022 của Tòa án nhân dân huyện Gò Dầu, tỉnh Tây</w:t>
      </w:r>
      <w:r>
        <w:rPr>
          <w:spacing w:val="80"/>
        </w:rPr>
        <w:t> </w:t>
      </w:r>
      <w:r>
        <w:rPr>
          <w:spacing w:val="-4"/>
        </w:rPr>
        <w:t>Ninh.</w:t>
      </w:r>
    </w:p>
    <w:p>
      <w:pPr>
        <w:spacing w:before="118"/>
        <w:ind w:left="908" w:right="0" w:firstLine="0"/>
        <w:jc w:val="both"/>
        <w:rPr>
          <w:i/>
          <w:sz w:val="28"/>
        </w:rPr>
      </w:pPr>
      <w:r>
        <w:rPr>
          <w:i/>
          <w:sz w:val="28"/>
        </w:rPr>
        <w:t>Các</w:t>
      </w:r>
      <w:r>
        <w:rPr>
          <w:i/>
          <w:spacing w:val="-7"/>
          <w:sz w:val="28"/>
        </w:rPr>
        <w:t> </w:t>
      </w:r>
      <w:r>
        <w:rPr>
          <w:i/>
          <w:sz w:val="28"/>
        </w:rPr>
        <w:t>bị cáo</w:t>
      </w:r>
      <w:r>
        <w:rPr>
          <w:i/>
          <w:spacing w:val="-5"/>
          <w:sz w:val="28"/>
        </w:rPr>
        <w:t> </w:t>
      </w:r>
      <w:r>
        <w:rPr>
          <w:i/>
          <w:sz w:val="28"/>
        </w:rPr>
        <w:t>kháng </w:t>
      </w:r>
      <w:r>
        <w:rPr>
          <w:i/>
          <w:spacing w:val="-4"/>
          <w:sz w:val="28"/>
        </w:rPr>
        <w:t>cáo:</w:t>
      </w:r>
    </w:p>
    <w:p>
      <w:pPr>
        <w:pStyle w:val="ListParagraph"/>
        <w:numPr>
          <w:ilvl w:val="0"/>
          <w:numId w:val="2"/>
        </w:numPr>
        <w:tabs>
          <w:tab w:pos="1221" w:val="left" w:leader="none"/>
        </w:tabs>
        <w:spacing w:line="288" w:lineRule="auto" w:before="60" w:after="0"/>
        <w:ind w:left="342" w:right="102" w:firstLine="566"/>
        <w:jc w:val="both"/>
        <w:rPr>
          <w:sz w:val="28"/>
        </w:rPr>
      </w:pPr>
      <w:r>
        <w:rPr>
          <w:b/>
          <w:sz w:val="28"/>
        </w:rPr>
        <w:t>Nguyễn Thành Th </w:t>
      </w:r>
      <w:r>
        <w:rPr>
          <w:sz w:val="28"/>
        </w:rPr>
        <w:t>sinh năm 1985, tại: Tỉnh Tây Ninh; nơi cư trú: Ô/A, khu phố R, thị trấn GD, huyện Gò Dầu, tỉnh Tây Ninh; nghề nghiệp: làm mướn; trình độ văn hóa (học vấn): 3/12; dân tộc: kinh; giới tính: nam; tôn giáo: không có; quốc</w:t>
      </w:r>
      <w:r>
        <w:rPr>
          <w:spacing w:val="-1"/>
          <w:sz w:val="28"/>
        </w:rPr>
        <w:t> </w:t>
      </w:r>
      <w:r>
        <w:rPr>
          <w:sz w:val="28"/>
        </w:rPr>
        <w:t>tịch: Việt Nam; con ông Trần Ngọc H</w:t>
      </w:r>
      <w:r>
        <w:rPr>
          <w:spacing w:val="-1"/>
          <w:sz w:val="28"/>
        </w:rPr>
        <w:t> </w:t>
      </w:r>
      <w:r>
        <w:rPr>
          <w:sz w:val="28"/>
        </w:rPr>
        <w:t>(đã</w:t>
      </w:r>
      <w:r>
        <w:rPr>
          <w:spacing w:val="-1"/>
          <w:sz w:val="28"/>
        </w:rPr>
        <w:t> </w:t>
      </w:r>
      <w:r>
        <w:rPr>
          <w:sz w:val="28"/>
        </w:rPr>
        <w:t>chết)</w:t>
      </w:r>
      <w:r>
        <w:rPr>
          <w:spacing w:val="-1"/>
          <w:sz w:val="28"/>
        </w:rPr>
        <w:t> </w:t>
      </w:r>
      <w:r>
        <w:rPr>
          <w:sz w:val="28"/>
        </w:rPr>
        <w:t>và</w:t>
      </w:r>
      <w:r>
        <w:rPr>
          <w:spacing w:val="-1"/>
          <w:sz w:val="28"/>
        </w:rPr>
        <w:t> </w:t>
      </w:r>
      <w:r>
        <w:rPr>
          <w:sz w:val="28"/>
        </w:rPr>
        <w:t>bà Nguyễn Thị L; có vợ là Nguyễn Thị Kim T (đã chết) và 03 con; tiền sự, tiền án: không có; nhân thân: tại Bản án số 136/2018/HS-PT ngày 18/12/2018 của Tòa án nhân dân tỉnh Tây Ninh xử phạt Th 01 năm tù về tội “Tiêu thụ tài sản do người khác phạm tội mà có” đã được</w:t>
      </w:r>
      <w:r>
        <w:rPr>
          <w:spacing w:val="-1"/>
          <w:sz w:val="28"/>
        </w:rPr>
        <w:t> </w:t>
      </w:r>
      <w:r>
        <w:rPr>
          <w:sz w:val="28"/>
        </w:rPr>
        <w:t>xóa án</w:t>
      </w:r>
      <w:r>
        <w:rPr>
          <w:spacing w:val="-1"/>
          <w:sz w:val="28"/>
        </w:rPr>
        <w:t> </w:t>
      </w:r>
      <w:r>
        <w:rPr>
          <w:sz w:val="28"/>
        </w:rPr>
        <w:t>tích; bị áp dụng biện pháp ngăn chặn</w:t>
      </w:r>
      <w:r>
        <w:rPr>
          <w:spacing w:val="-1"/>
          <w:sz w:val="28"/>
        </w:rPr>
        <w:t> </w:t>
      </w:r>
      <w:r>
        <w:rPr>
          <w:sz w:val="28"/>
        </w:rPr>
        <w:t>cấm</w:t>
      </w:r>
      <w:r>
        <w:rPr>
          <w:spacing w:val="-4"/>
          <w:sz w:val="28"/>
        </w:rPr>
        <w:t> </w:t>
      </w:r>
      <w:r>
        <w:rPr>
          <w:sz w:val="28"/>
        </w:rPr>
        <w:t>đi khỏi nơi cư</w:t>
      </w:r>
      <w:r>
        <w:rPr>
          <w:spacing w:val="-2"/>
          <w:sz w:val="28"/>
        </w:rPr>
        <w:t> </w:t>
      </w:r>
      <w:r>
        <w:rPr>
          <w:sz w:val="28"/>
        </w:rPr>
        <w:t>trú theo Lệnh số 132 ngày 04/8/2022 của Cơ quan cảnh sát Điều tra Công an huyện Gò Dầu; bị cáo có mặt.</w:t>
      </w:r>
    </w:p>
    <w:p>
      <w:pPr>
        <w:pStyle w:val="ListParagraph"/>
        <w:numPr>
          <w:ilvl w:val="0"/>
          <w:numId w:val="2"/>
        </w:numPr>
        <w:tabs>
          <w:tab w:pos="1238" w:val="left" w:leader="none"/>
        </w:tabs>
        <w:spacing w:line="240" w:lineRule="auto" w:before="120" w:after="0"/>
        <w:ind w:left="342" w:right="104" w:firstLine="609"/>
        <w:jc w:val="both"/>
        <w:rPr>
          <w:sz w:val="28"/>
        </w:rPr>
      </w:pPr>
      <w:r>
        <w:rPr>
          <w:b/>
          <w:sz w:val="28"/>
        </w:rPr>
        <w:t>Huỳnh</w:t>
      </w:r>
      <w:r>
        <w:rPr>
          <w:b/>
          <w:spacing w:val="-1"/>
          <w:sz w:val="28"/>
        </w:rPr>
        <w:t> </w:t>
      </w:r>
      <w:r>
        <w:rPr>
          <w:b/>
          <w:sz w:val="28"/>
        </w:rPr>
        <w:t>Văn Q</w:t>
      </w:r>
      <w:r>
        <w:rPr>
          <w:sz w:val="28"/>
        </w:rPr>
        <w:t>,</w:t>
      </w:r>
      <w:r>
        <w:rPr>
          <w:spacing w:val="-1"/>
          <w:sz w:val="28"/>
        </w:rPr>
        <w:t> </w:t>
      </w:r>
      <w:r>
        <w:rPr>
          <w:sz w:val="28"/>
        </w:rPr>
        <w:t>sinh năm</w:t>
      </w:r>
      <w:r>
        <w:rPr>
          <w:spacing w:val="-3"/>
          <w:sz w:val="28"/>
        </w:rPr>
        <w:t> </w:t>
      </w:r>
      <w:r>
        <w:rPr>
          <w:sz w:val="28"/>
        </w:rPr>
        <w:t>1987; tại: Tỉnh Tây</w:t>
      </w:r>
      <w:r>
        <w:rPr>
          <w:spacing w:val="-1"/>
          <w:sz w:val="28"/>
        </w:rPr>
        <w:t> </w:t>
      </w:r>
      <w:r>
        <w:rPr>
          <w:sz w:val="28"/>
        </w:rPr>
        <w:t>Ninh; nơi cư</w:t>
      </w:r>
      <w:r>
        <w:rPr>
          <w:spacing w:val="-1"/>
          <w:sz w:val="28"/>
        </w:rPr>
        <w:t> </w:t>
      </w:r>
      <w:r>
        <w:rPr>
          <w:sz w:val="28"/>
        </w:rPr>
        <w:t>trú: Ô X/Y,</w:t>
      </w:r>
      <w:r>
        <w:rPr>
          <w:spacing w:val="-1"/>
          <w:sz w:val="28"/>
        </w:rPr>
        <w:t> </w:t>
      </w:r>
      <w:r>
        <w:rPr>
          <w:sz w:val="28"/>
        </w:rPr>
        <w:t>khu phố B, thị trấn GD, huyện Gò Dầu, tỉnh Tây Ninh; nghề nghiệp: làm mướn; trình độ</w:t>
      </w:r>
      <w:r>
        <w:rPr>
          <w:spacing w:val="-4"/>
          <w:sz w:val="28"/>
        </w:rPr>
        <w:t> </w:t>
      </w:r>
      <w:r>
        <w:rPr>
          <w:sz w:val="28"/>
        </w:rPr>
        <w:t>văn</w:t>
      </w:r>
      <w:r>
        <w:rPr>
          <w:spacing w:val="-4"/>
          <w:sz w:val="28"/>
        </w:rPr>
        <w:t> </w:t>
      </w:r>
      <w:r>
        <w:rPr>
          <w:sz w:val="28"/>
        </w:rPr>
        <w:t>hóa</w:t>
      </w:r>
      <w:r>
        <w:rPr>
          <w:spacing w:val="-2"/>
          <w:sz w:val="28"/>
        </w:rPr>
        <w:t> </w:t>
      </w:r>
      <w:r>
        <w:rPr>
          <w:sz w:val="28"/>
        </w:rPr>
        <w:t>(học</w:t>
      </w:r>
      <w:r>
        <w:rPr>
          <w:spacing w:val="-2"/>
          <w:sz w:val="28"/>
        </w:rPr>
        <w:t> </w:t>
      </w:r>
      <w:r>
        <w:rPr>
          <w:sz w:val="28"/>
        </w:rPr>
        <w:t>vấn):</w:t>
      </w:r>
      <w:r>
        <w:rPr>
          <w:spacing w:val="-3"/>
          <w:sz w:val="28"/>
        </w:rPr>
        <w:t> </w:t>
      </w:r>
      <w:r>
        <w:rPr>
          <w:sz w:val="28"/>
        </w:rPr>
        <w:t>4/12;</w:t>
      </w:r>
      <w:r>
        <w:rPr>
          <w:spacing w:val="-2"/>
          <w:sz w:val="28"/>
        </w:rPr>
        <w:t> </w:t>
      </w:r>
      <w:r>
        <w:rPr>
          <w:sz w:val="28"/>
        </w:rPr>
        <w:t>dân</w:t>
      </w:r>
      <w:r>
        <w:rPr>
          <w:spacing w:val="-1"/>
          <w:sz w:val="28"/>
        </w:rPr>
        <w:t> </w:t>
      </w:r>
      <w:r>
        <w:rPr>
          <w:sz w:val="28"/>
        </w:rPr>
        <w:t>tộc:</w:t>
      </w:r>
      <w:r>
        <w:rPr>
          <w:spacing w:val="-1"/>
          <w:sz w:val="28"/>
        </w:rPr>
        <w:t> </w:t>
      </w:r>
      <w:r>
        <w:rPr>
          <w:sz w:val="28"/>
        </w:rPr>
        <w:t>kinh;</w:t>
      </w:r>
      <w:r>
        <w:rPr>
          <w:spacing w:val="-4"/>
          <w:sz w:val="28"/>
        </w:rPr>
        <w:t> </w:t>
      </w:r>
      <w:r>
        <w:rPr>
          <w:sz w:val="28"/>
        </w:rPr>
        <w:t>giới</w:t>
      </w:r>
      <w:r>
        <w:rPr>
          <w:spacing w:val="-1"/>
          <w:sz w:val="28"/>
        </w:rPr>
        <w:t> </w:t>
      </w:r>
      <w:r>
        <w:rPr>
          <w:sz w:val="28"/>
        </w:rPr>
        <w:t>tính:</w:t>
      </w:r>
      <w:r>
        <w:rPr>
          <w:spacing w:val="40"/>
          <w:sz w:val="28"/>
        </w:rPr>
        <w:t> </w:t>
      </w:r>
      <w:r>
        <w:rPr>
          <w:sz w:val="28"/>
        </w:rPr>
        <w:t>nam;</w:t>
      </w:r>
      <w:r>
        <w:rPr>
          <w:spacing w:val="-1"/>
          <w:sz w:val="28"/>
        </w:rPr>
        <w:t> </w:t>
      </w:r>
      <w:r>
        <w:rPr>
          <w:sz w:val="28"/>
        </w:rPr>
        <w:t>tôn</w:t>
      </w:r>
      <w:r>
        <w:rPr>
          <w:spacing w:val="-1"/>
          <w:sz w:val="28"/>
        </w:rPr>
        <w:t> </w:t>
      </w:r>
      <w:r>
        <w:rPr>
          <w:sz w:val="28"/>
        </w:rPr>
        <w:t>giáo:</w:t>
      </w:r>
      <w:r>
        <w:rPr>
          <w:spacing w:val="-4"/>
          <w:sz w:val="28"/>
        </w:rPr>
        <w:t> </w:t>
      </w:r>
      <w:r>
        <w:rPr>
          <w:sz w:val="28"/>
        </w:rPr>
        <w:t>không</w:t>
      </w:r>
      <w:r>
        <w:rPr>
          <w:spacing w:val="-1"/>
          <w:sz w:val="28"/>
        </w:rPr>
        <w:t> </w:t>
      </w:r>
      <w:r>
        <w:rPr>
          <w:sz w:val="28"/>
        </w:rPr>
        <w:t>có;</w:t>
      </w:r>
      <w:r>
        <w:rPr>
          <w:spacing w:val="-4"/>
          <w:sz w:val="28"/>
        </w:rPr>
        <w:t> </w:t>
      </w:r>
      <w:r>
        <w:rPr>
          <w:sz w:val="28"/>
        </w:rPr>
        <w:t>quốc tịch: Việt Nam; con ông Huỳnh Văn S và bà Mai Thị D; có vợ tên Nguyễn Thị Ngọc</w:t>
      </w:r>
      <w:r>
        <w:rPr>
          <w:spacing w:val="14"/>
          <w:sz w:val="28"/>
        </w:rPr>
        <w:t> </w:t>
      </w:r>
      <w:r>
        <w:rPr>
          <w:sz w:val="28"/>
        </w:rPr>
        <w:t>H và</w:t>
      </w:r>
      <w:r>
        <w:rPr>
          <w:spacing w:val="12"/>
          <w:sz w:val="28"/>
        </w:rPr>
        <w:t> </w:t>
      </w:r>
      <w:r>
        <w:rPr>
          <w:sz w:val="28"/>
        </w:rPr>
        <w:t>02</w:t>
      </w:r>
      <w:r>
        <w:rPr>
          <w:spacing w:val="15"/>
          <w:sz w:val="28"/>
        </w:rPr>
        <w:t> </w:t>
      </w:r>
      <w:r>
        <w:rPr>
          <w:sz w:val="28"/>
        </w:rPr>
        <w:t>con;</w:t>
      </w:r>
      <w:r>
        <w:rPr>
          <w:spacing w:val="12"/>
          <w:sz w:val="28"/>
        </w:rPr>
        <w:t> </w:t>
      </w:r>
      <w:r>
        <w:rPr>
          <w:sz w:val="28"/>
        </w:rPr>
        <w:t>tiền</w:t>
      </w:r>
      <w:r>
        <w:rPr>
          <w:spacing w:val="12"/>
          <w:sz w:val="28"/>
        </w:rPr>
        <w:t> </w:t>
      </w:r>
      <w:r>
        <w:rPr>
          <w:sz w:val="28"/>
        </w:rPr>
        <w:t>sự:</w:t>
      </w:r>
      <w:r>
        <w:rPr>
          <w:spacing w:val="15"/>
          <w:sz w:val="28"/>
        </w:rPr>
        <w:t> </w:t>
      </w:r>
      <w:r>
        <w:rPr>
          <w:sz w:val="28"/>
        </w:rPr>
        <w:t>Không</w:t>
      </w:r>
      <w:r>
        <w:rPr>
          <w:spacing w:val="15"/>
          <w:sz w:val="28"/>
        </w:rPr>
        <w:t> </w:t>
      </w:r>
      <w:r>
        <w:rPr>
          <w:sz w:val="28"/>
        </w:rPr>
        <w:t>có;</w:t>
      </w:r>
      <w:r>
        <w:rPr>
          <w:spacing w:val="13"/>
          <w:sz w:val="28"/>
        </w:rPr>
        <w:t> </w:t>
      </w:r>
      <w:r>
        <w:rPr>
          <w:sz w:val="28"/>
        </w:rPr>
        <w:t>tiền</w:t>
      </w:r>
      <w:r>
        <w:rPr>
          <w:spacing w:val="15"/>
          <w:sz w:val="28"/>
        </w:rPr>
        <w:t> </w:t>
      </w:r>
      <w:r>
        <w:rPr>
          <w:sz w:val="28"/>
        </w:rPr>
        <w:t>án:</w:t>
      </w:r>
      <w:r>
        <w:rPr>
          <w:spacing w:val="13"/>
          <w:sz w:val="28"/>
        </w:rPr>
        <w:t> </w:t>
      </w:r>
      <w:r>
        <w:rPr>
          <w:sz w:val="28"/>
        </w:rPr>
        <w:t>Tại</w:t>
      </w:r>
      <w:r>
        <w:rPr>
          <w:spacing w:val="15"/>
          <w:sz w:val="28"/>
        </w:rPr>
        <w:t> </w:t>
      </w:r>
      <w:r>
        <w:rPr>
          <w:sz w:val="28"/>
        </w:rPr>
        <w:t>Bản</w:t>
      </w:r>
      <w:r>
        <w:rPr>
          <w:spacing w:val="13"/>
          <w:sz w:val="28"/>
        </w:rPr>
        <w:t> </w:t>
      </w:r>
      <w:r>
        <w:rPr>
          <w:sz w:val="28"/>
        </w:rPr>
        <w:t>án</w:t>
      </w:r>
      <w:r>
        <w:rPr>
          <w:spacing w:val="13"/>
          <w:sz w:val="28"/>
        </w:rPr>
        <w:t> </w:t>
      </w:r>
      <w:r>
        <w:rPr>
          <w:sz w:val="28"/>
        </w:rPr>
        <w:t>số</w:t>
      </w:r>
      <w:r>
        <w:rPr>
          <w:spacing w:val="12"/>
          <w:sz w:val="28"/>
        </w:rPr>
        <w:t> </w:t>
      </w:r>
      <w:r>
        <w:rPr>
          <w:sz w:val="28"/>
        </w:rPr>
        <w:t>09</w:t>
      </w:r>
      <w:r>
        <w:rPr>
          <w:spacing w:val="13"/>
          <w:sz w:val="28"/>
        </w:rPr>
        <w:t> </w:t>
      </w:r>
      <w:r>
        <w:rPr>
          <w:sz w:val="28"/>
        </w:rPr>
        <w:t>ngày 19/02/2016</w:t>
      </w:r>
    </w:p>
    <w:p>
      <w:pPr>
        <w:spacing w:after="0" w:line="240" w:lineRule="auto"/>
        <w:jc w:val="both"/>
        <w:rPr>
          <w:sz w:val="28"/>
        </w:rPr>
        <w:sectPr>
          <w:type w:val="continuous"/>
          <w:pgSz w:w="11910" w:h="16840"/>
          <w:pgMar w:top="1100" w:bottom="280" w:left="1360" w:right="740"/>
        </w:sectPr>
      </w:pPr>
    </w:p>
    <w:p>
      <w:pPr>
        <w:pStyle w:val="BodyText"/>
        <w:spacing w:before="79"/>
        <w:ind w:right="107" w:firstLine="0"/>
      </w:pPr>
      <w:r>
        <w:rPr/>
        <w:t>của Tòa án nhân dân huyện Bến Cầu, tỉnh Tây Ninh xử phạt Q 08 năm tù về tội “Mua bán trái phép chất ma túy”; bị áp dụng biện pháp ngăn chặn cấm đi khỏi nơi cư trú theo Lệnh số 133 ngày 04/8/2022 của Cơ quan cảnh sát Điều tra Công an huyện Gò Dầu; bị cáo có mặt.</w:t>
      </w:r>
    </w:p>
    <w:p>
      <w:pPr>
        <w:pStyle w:val="ListParagraph"/>
        <w:numPr>
          <w:ilvl w:val="0"/>
          <w:numId w:val="2"/>
        </w:numPr>
        <w:tabs>
          <w:tab w:pos="1245" w:val="left" w:leader="none"/>
        </w:tabs>
        <w:spacing w:line="240" w:lineRule="auto" w:before="121" w:after="0"/>
        <w:ind w:left="342" w:right="102" w:firstLine="609"/>
        <w:jc w:val="both"/>
        <w:rPr>
          <w:sz w:val="28"/>
        </w:rPr>
      </w:pPr>
      <w:r>
        <w:rPr>
          <w:b/>
          <w:sz w:val="28"/>
        </w:rPr>
        <w:t>Nguyễn Thanh Đ</w:t>
      </w:r>
      <w:r>
        <w:rPr>
          <w:sz w:val="28"/>
        </w:rPr>
        <w:t>, sinh năm 1980; tại: Tỉnh Tây Ninh; nơi cư trú: Ô X/Y, khu phố B, thị trấn Gò Dầu, huyện Gò Dầu, tỉnh Tây Ninh; nghề nghiệp: làm mướn; trình độ văn hóa (học vấn): 4/12; dân tộc: kinh; giới tính: nam; tôn giáo: không</w:t>
      </w:r>
      <w:r>
        <w:rPr>
          <w:spacing w:val="-1"/>
          <w:sz w:val="28"/>
        </w:rPr>
        <w:t> </w:t>
      </w:r>
      <w:r>
        <w:rPr>
          <w:sz w:val="28"/>
        </w:rPr>
        <w:t>có;</w:t>
      </w:r>
      <w:r>
        <w:rPr>
          <w:spacing w:val="-4"/>
          <w:sz w:val="28"/>
        </w:rPr>
        <w:t> </w:t>
      </w:r>
      <w:r>
        <w:rPr>
          <w:sz w:val="28"/>
        </w:rPr>
        <w:t>quốc</w:t>
      </w:r>
      <w:r>
        <w:rPr>
          <w:spacing w:val="-2"/>
          <w:sz w:val="28"/>
        </w:rPr>
        <w:t> </w:t>
      </w:r>
      <w:r>
        <w:rPr>
          <w:sz w:val="28"/>
        </w:rPr>
        <w:t>tịch:</w:t>
      </w:r>
      <w:r>
        <w:rPr>
          <w:spacing w:val="-4"/>
          <w:sz w:val="28"/>
        </w:rPr>
        <w:t> </w:t>
      </w:r>
      <w:r>
        <w:rPr>
          <w:sz w:val="28"/>
        </w:rPr>
        <w:t>Việt</w:t>
      </w:r>
      <w:r>
        <w:rPr>
          <w:spacing w:val="-1"/>
          <w:sz w:val="28"/>
        </w:rPr>
        <w:t> </w:t>
      </w:r>
      <w:r>
        <w:rPr>
          <w:sz w:val="28"/>
        </w:rPr>
        <w:t>Nam;</w:t>
      </w:r>
      <w:r>
        <w:rPr>
          <w:spacing w:val="-1"/>
          <w:sz w:val="28"/>
        </w:rPr>
        <w:t> </w:t>
      </w:r>
      <w:r>
        <w:rPr>
          <w:sz w:val="28"/>
        </w:rPr>
        <w:t>con</w:t>
      </w:r>
      <w:r>
        <w:rPr>
          <w:spacing w:val="-1"/>
          <w:sz w:val="28"/>
        </w:rPr>
        <w:t> </w:t>
      </w:r>
      <w:r>
        <w:rPr>
          <w:sz w:val="28"/>
        </w:rPr>
        <w:t>ông</w:t>
      </w:r>
      <w:r>
        <w:rPr>
          <w:spacing w:val="-1"/>
          <w:sz w:val="28"/>
        </w:rPr>
        <w:t> </w:t>
      </w:r>
      <w:r>
        <w:rPr>
          <w:sz w:val="28"/>
        </w:rPr>
        <w:t>Nguyễn</w:t>
      </w:r>
      <w:r>
        <w:rPr>
          <w:spacing w:val="-1"/>
          <w:sz w:val="28"/>
        </w:rPr>
        <w:t> </w:t>
      </w:r>
      <w:r>
        <w:rPr>
          <w:sz w:val="28"/>
        </w:rPr>
        <w:t>Văn</w:t>
      </w:r>
      <w:r>
        <w:rPr>
          <w:spacing w:val="-1"/>
          <w:sz w:val="28"/>
        </w:rPr>
        <w:t> </w:t>
      </w:r>
      <w:r>
        <w:rPr>
          <w:sz w:val="28"/>
        </w:rPr>
        <w:t>T và</w:t>
      </w:r>
      <w:r>
        <w:rPr>
          <w:spacing w:val="-2"/>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z w:val="28"/>
        </w:rPr>
        <w:t>B;</w:t>
      </w:r>
      <w:r>
        <w:rPr>
          <w:spacing w:val="-1"/>
          <w:sz w:val="28"/>
        </w:rPr>
        <w:t> </w:t>
      </w:r>
      <w:r>
        <w:rPr>
          <w:sz w:val="28"/>
        </w:rPr>
        <w:t>có</w:t>
      </w:r>
      <w:r>
        <w:rPr>
          <w:spacing w:val="-4"/>
          <w:sz w:val="28"/>
        </w:rPr>
        <w:t> </w:t>
      </w:r>
      <w:r>
        <w:rPr>
          <w:sz w:val="28"/>
        </w:rPr>
        <w:t>vợ tên Nguyễn Thị Bích</w:t>
      </w:r>
      <w:r>
        <w:rPr>
          <w:spacing w:val="-2"/>
          <w:sz w:val="28"/>
        </w:rPr>
        <w:t> </w:t>
      </w:r>
      <w:r>
        <w:rPr>
          <w:sz w:val="28"/>
        </w:rPr>
        <w:t>T và</w:t>
      </w:r>
      <w:r>
        <w:rPr>
          <w:spacing w:val="-1"/>
          <w:sz w:val="28"/>
        </w:rPr>
        <w:t> </w:t>
      </w:r>
      <w:r>
        <w:rPr>
          <w:sz w:val="28"/>
        </w:rPr>
        <w:t>02 con; tiền sự,</w:t>
      </w:r>
      <w:r>
        <w:rPr>
          <w:spacing w:val="-1"/>
          <w:sz w:val="28"/>
        </w:rPr>
        <w:t> </w:t>
      </w:r>
      <w:r>
        <w:rPr>
          <w:sz w:val="28"/>
        </w:rPr>
        <w:t>tiền án: Không có; bị áp dụng biện pháp ngăn chặn cấm đi khỏi nơi cư trú theo Lệnh số 134 ngày 04/8/2022 của Cơ quan cảnh sát Điều tra Công an huyện Gò Dầu; bị cáo có mặt.</w:t>
      </w:r>
    </w:p>
    <w:p>
      <w:pPr>
        <w:pStyle w:val="Heading1"/>
        <w:ind w:left="951"/>
        <w:jc w:val="left"/>
      </w:pPr>
      <w:r>
        <w:rPr/>
        <w:t>Bị</w:t>
      </w:r>
      <w:r>
        <w:rPr>
          <w:spacing w:val="1"/>
        </w:rPr>
        <w:t> </w:t>
      </w:r>
      <w:r>
        <w:rPr>
          <w:spacing w:val="-4"/>
        </w:rPr>
        <w:t>hại:</w:t>
      </w:r>
    </w:p>
    <w:p>
      <w:pPr>
        <w:pStyle w:val="BodyText"/>
        <w:spacing w:line="242" w:lineRule="auto" w:before="116"/>
        <w:ind w:firstLine="607"/>
        <w:jc w:val="left"/>
      </w:pPr>
      <w:r>
        <w:rPr/>
        <w:t>Anh</w:t>
      </w:r>
      <w:r>
        <w:rPr>
          <w:spacing w:val="24"/>
        </w:rPr>
        <w:t> </w:t>
      </w:r>
      <w:r>
        <w:rPr/>
        <w:t>Nguyễn</w:t>
      </w:r>
      <w:r>
        <w:rPr>
          <w:spacing w:val="24"/>
        </w:rPr>
        <w:t> </w:t>
      </w:r>
      <w:r>
        <w:rPr/>
        <w:t>Văn</w:t>
      </w:r>
      <w:r>
        <w:rPr>
          <w:spacing w:val="24"/>
        </w:rPr>
        <w:t> </w:t>
      </w:r>
      <w:r>
        <w:rPr/>
        <w:t>H,</w:t>
      </w:r>
      <w:r>
        <w:rPr>
          <w:spacing w:val="21"/>
        </w:rPr>
        <w:t> </w:t>
      </w:r>
      <w:r>
        <w:rPr/>
        <w:t>sinh</w:t>
      </w:r>
      <w:r>
        <w:rPr>
          <w:spacing w:val="23"/>
        </w:rPr>
        <w:t> </w:t>
      </w:r>
      <w:r>
        <w:rPr/>
        <w:t>năm 1993;</w:t>
      </w:r>
      <w:r>
        <w:rPr>
          <w:spacing w:val="24"/>
        </w:rPr>
        <w:t> </w:t>
      </w:r>
      <w:r>
        <w:rPr/>
        <w:t>địa</w:t>
      </w:r>
      <w:r>
        <w:rPr>
          <w:spacing w:val="22"/>
        </w:rPr>
        <w:t> </w:t>
      </w:r>
      <w:r>
        <w:rPr/>
        <w:t>chỉ</w:t>
      </w:r>
      <w:r>
        <w:rPr>
          <w:spacing w:val="23"/>
        </w:rPr>
        <w:t> </w:t>
      </w:r>
      <w:r>
        <w:rPr/>
        <w:t>cư</w:t>
      </w:r>
      <w:r>
        <w:rPr>
          <w:spacing w:val="23"/>
        </w:rPr>
        <w:t> </w:t>
      </w:r>
      <w:r>
        <w:rPr/>
        <w:t>trú:</w:t>
      </w:r>
      <w:r>
        <w:rPr>
          <w:spacing w:val="23"/>
        </w:rPr>
        <w:t> </w:t>
      </w:r>
      <w:r>
        <w:rPr/>
        <w:t>khu</w:t>
      </w:r>
      <w:r>
        <w:rPr>
          <w:spacing w:val="30"/>
        </w:rPr>
        <w:t> </w:t>
      </w:r>
      <w:r>
        <w:rPr/>
        <w:t>phố</w:t>
      </w:r>
      <w:r>
        <w:rPr>
          <w:spacing w:val="23"/>
        </w:rPr>
        <w:t> </w:t>
      </w:r>
      <w:r>
        <w:rPr/>
        <w:t>R,</w:t>
      </w:r>
      <w:r>
        <w:rPr>
          <w:spacing w:val="24"/>
        </w:rPr>
        <w:t> </w:t>
      </w:r>
      <w:r>
        <w:rPr/>
        <w:t>thị</w:t>
      </w:r>
      <w:r>
        <w:rPr>
          <w:spacing w:val="24"/>
        </w:rPr>
        <w:t> </w:t>
      </w:r>
      <w:r>
        <w:rPr/>
        <w:t>trấn</w:t>
      </w:r>
      <w:r>
        <w:rPr>
          <w:spacing w:val="24"/>
        </w:rPr>
        <w:t> </w:t>
      </w:r>
      <w:r>
        <w:rPr/>
        <w:t>Gò Dầu, huyện Gò Dầu, tỉnh Tây Ninh; (Tòa án án không triệu tập).</w:t>
      </w:r>
    </w:p>
    <w:p>
      <w:pPr>
        <w:pStyle w:val="BodyText"/>
        <w:spacing w:before="115"/>
        <w:jc w:val="left"/>
      </w:pPr>
      <w:r>
        <w:rPr/>
        <w:t>Anh</w:t>
      </w:r>
      <w:r>
        <w:rPr>
          <w:spacing w:val="24"/>
        </w:rPr>
        <w:t> </w:t>
      </w:r>
      <w:r>
        <w:rPr/>
        <w:t>Nguyễn</w:t>
      </w:r>
      <w:r>
        <w:rPr>
          <w:spacing w:val="24"/>
        </w:rPr>
        <w:t> </w:t>
      </w:r>
      <w:r>
        <w:rPr/>
        <w:t>Thanh</w:t>
      </w:r>
      <w:r>
        <w:rPr>
          <w:spacing w:val="25"/>
        </w:rPr>
        <w:t> </w:t>
      </w:r>
      <w:r>
        <w:rPr/>
        <w:t>HX,</w:t>
      </w:r>
      <w:r>
        <w:rPr>
          <w:spacing w:val="23"/>
        </w:rPr>
        <w:t> </w:t>
      </w:r>
      <w:r>
        <w:rPr/>
        <w:t>sinh</w:t>
      </w:r>
      <w:r>
        <w:rPr>
          <w:spacing w:val="22"/>
        </w:rPr>
        <w:t> </w:t>
      </w:r>
      <w:r>
        <w:rPr/>
        <w:t>năm 1993;</w:t>
      </w:r>
      <w:r>
        <w:rPr>
          <w:spacing w:val="22"/>
        </w:rPr>
        <w:t> </w:t>
      </w:r>
      <w:r>
        <w:rPr/>
        <w:t>địa</w:t>
      </w:r>
      <w:r>
        <w:rPr>
          <w:spacing w:val="23"/>
        </w:rPr>
        <w:t> </w:t>
      </w:r>
      <w:r>
        <w:rPr/>
        <w:t>chỉ</w:t>
      </w:r>
      <w:r>
        <w:rPr>
          <w:spacing w:val="24"/>
        </w:rPr>
        <w:t> </w:t>
      </w:r>
      <w:r>
        <w:rPr/>
        <w:t>cư</w:t>
      </w:r>
      <w:r>
        <w:rPr>
          <w:spacing w:val="22"/>
        </w:rPr>
        <w:t> </w:t>
      </w:r>
      <w:r>
        <w:rPr/>
        <w:t>trú:</w:t>
      </w:r>
      <w:r>
        <w:rPr>
          <w:spacing w:val="24"/>
        </w:rPr>
        <w:t> </w:t>
      </w:r>
      <w:r>
        <w:rPr/>
        <w:t>khu</w:t>
      </w:r>
      <w:r>
        <w:rPr>
          <w:spacing w:val="22"/>
        </w:rPr>
        <w:t> </w:t>
      </w:r>
      <w:r>
        <w:rPr/>
        <w:t>phố</w:t>
      </w:r>
      <w:r>
        <w:rPr>
          <w:spacing w:val="34"/>
        </w:rPr>
        <w:t> </w:t>
      </w:r>
      <w:r>
        <w:rPr/>
        <w:t>A,</w:t>
      </w:r>
      <w:r>
        <w:rPr>
          <w:spacing w:val="23"/>
        </w:rPr>
        <w:t> </w:t>
      </w:r>
      <w:r>
        <w:rPr/>
        <w:t>thị</w:t>
      </w:r>
      <w:r>
        <w:rPr>
          <w:spacing w:val="24"/>
        </w:rPr>
        <w:t> </w:t>
      </w:r>
      <w:r>
        <w:rPr/>
        <w:t>trấn Gò Dầu, huyện Gò Dầu, tỉnh Tây Ninh; (Tòa án án không triệu tập).</w:t>
      </w:r>
    </w:p>
    <w:p>
      <w:pPr>
        <w:pStyle w:val="Heading1"/>
        <w:ind w:right="843"/>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06"/>
      </w:pPr>
      <w:r>
        <w:rPr/>
        <w:t>Theo các tài liệu có trong hồ sơ vụ án và diễn biến tại phiên tòa, nội dung vụ án được tóm tắt như sau:</w:t>
      </w:r>
    </w:p>
    <w:p>
      <w:pPr>
        <w:pStyle w:val="BodyText"/>
        <w:spacing w:before="119"/>
        <w:ind w:right="101"/>
      </w:pPr>
      <w:r>
        <w:rPr/>
        <w:t>Năm 2019, Nguyễn Thành Th vay 10.000.000 đồng của Vương Hoàng Q, nhưng chưa trả. Khoảng tháng 3/2022, Q cho Nguyễn Văn H số tiền mà Th còn nợ và dẫn H</w:t>
      </w:r>
      <w:r>
        <w:rPr>
          <w:spacing w:val="-1"/>
        </w:rPr>
        <w:t> </w:t>
      </w:r>
      <w:r>
        <w:rPr/>
        <w:t>đến nhà của Th để H</w:t>
      </w:r>
      <w:r>
        <w:rPr>
          <w:spacing w:val="-1"/>
        </w:rPr>
        <w:t> </w:t>
      </w:r>
      <w:r>
        <w:rPr/>
        <w:t>biết mà đòi tiền thì được Th thỏa thuận sẽ trả cho H từ 1.000.000 đồng đến 2.000.000 đồng cho đến khi hết nợ.</w:t>
      </w:r>
    </w:p>
    <w:p>
      <w:pPr>
        <w:pStyle w:val="BodyText"/>
        <w:spacing w:before="122"/>
        <w:ind w:right="102"/>
        <w:rPr>
          <w:i/>
        </w:rPr>
      </w:pPr>
      <w:r>
        <w:rPr/>
        <w:t>Khoảng 06 giờ 30 phút ngày 02/4/2022, H rủ Nguyễn Thanh HX đến nhà của Th thuộc khu phố R, thị trấn Gò Dầu, huyện Gò Dầu để đòi nợ 2.000.000 đồng và thỏa thuận nếu lấy được sẽ cho HX 1.000.000 đồng thì HX đồng ý. HX điều khiển xe môtô biển số 70F1-907.39 chở H mang theo 02 cây dũ ba khúc đến nhà của Th đòi tiền thì Th hẹn chiều sẽ trả nên H và HX quay</w:t>
      </w:r>
      <w:r>
        <w:rPr>
          <w:spacing w:val="-1"/>
        </w:rPr>
        <w:t> </w:t>
      </w:r>
      <w:r>
        <w:rPr/>
        <w:t>về. Khoảng 16 giờ 30 phút cùng ngày, HX tiếp tục điều khiển xe chở H mang theo 02 cây dũ ba khúc đến nhà của Th</w:t>
      </w:r>
      <w:r>
        <w:rPr>
          <w:spacing w:val="47"/>
        </w:rPr>
        <w:t> </w:t>
      </w:r>
      <w:r>
        <w:rPr/>
        <w:t>để</w:t>
      </w:r>
      <w:r>
        <w:rPr>
          <w:spacing w:val="45"/>
        </w:rPr>
        <w:t> </w:t>
      </w:r>
      <w:r>
        <w:rPr/>
        <w:t>đòi</w:t>
      </w:r>
      <w:r>
        <w:rPr>
          <w:spacing w:val="48"/>
        </w:rPr>
        <w:t> </w:t>
      </w:r>
      <w:r>
        <w:rPr/>
        <w:t>tiền</w:t>
      </w:r>
      <w:r>
        <w:rPr>
          <w:spacing w:val="48"/>
        </w:rPr>
        <w:t> </w:t>
      </w:r>
      <w:r>
        <w:rPr/>
        <w:t>thì</w:t>
      </w:r>
      <w:r>
        <w:rPr>
          <w:spacing w:val="50"/>
        </w:rPr>
        <w:t> </w:t>
      </w:r>
      <w:r>
        <w:rPr/>
        <w:t>Th</w:t>
      </w:r>
      <w:r>
        <w:rPr>
          <w:spacing w:val="49"/>
        </w:rPr>
        <w:t> </w:t>
      </w:r>
      <w:r>
        <w:rPr/>
        <w:t>lấy</w:t>
      </w:r>
      <w:r>
        <w:rPr>
          <w:spacing w:val="43"/>
        </w:rPr>
        <w:t> </w:t>
      </w:r>
      <w:r>
        <w:rPr/>
        <w:t>1.000.000</w:t>
      </w:r>
      <w:r>
        <w:rPr>
          <w:spacing w:val="46"/>
        </w:rPr>
        <w:t> </w:t>
      </w:r>
      <w:r>
        <w:rPr/>
        <w:t>đồng</w:t>
      </w:r>
      <w:r>
        <w:rPr>
          <w:spacing w:val="50"/>
        </w:rPr>
        <w:t> </w:t>
      </w:r>
      <w:r>
        <w:rPr/>
        <w:t>đưa</w:t>
      </w:r>
      <w:r>
        <w:rPr>
          <w:spacing w:val="47"/>
        </w:rPr>
        <w:t> </w:t>
      </w:r>
      <w:r>
        <w:rPr/>
        <w:t>cho</w:t>
      </w:r>
      <w:r>
        <w:rPr>
          <w:spacing w:val="49"/>
        </w:rPr>
        <w:t> </w:t>
      </w:r>
      <w:r>
        <w:rPr/>
        <w:t>H.</w:t>
      </w:r>
      <w:r>
        <w:rPr>
          <w:spacing w:val="47"/>
        </w:rPr>
        <w:t> </w:t>
      </w:r>
      <w:r>
        <w:rPr/>
        <w:t>H</w:t>
      </w:r>
      <w:r>
        <w:rPr>
          <w:spacing w:val="46"/>
        </w:rPr>
        <w:t> </w:t>
      </w:r>
      <w:r>
        <w:rPr/>
        <w:t>hỏi:</w:t>
      </w:r>
      <w:r>
        <w:rPr>
          <w:spacing w:val="49"/>
        </w:rPr>
        <w:t> </w:t>
      </w:r>
      <w:r>
        <w:rPr>
          <w:i/>
        </w:rPr>
        <w:t>“tại</w:t>
      </w:r>
      <w:r>
        <w:rPr>
          <w:i/>
          <w:spacing w:val="46"/>
        </w:rPr>
        <w:t> </w:t>
      </w:r>
      <w:r>
        <w:rPr>
          <w:i/>
        </w:rPr>
        <w:t>sao</w:t>
      </w:r>
      <w:r>
        <w:rPr>
          <w:i/>
          <w:spacing w:val="46"/>
        </w:rPr>
        <w:t> </w:t>
      </w:r>
      <w:r>
        <w:rPr>
          <w:i/>
        </w:rPr>
        <w:t>hứa</w:t>
      </w:r>
      <w:r>
        <w:rPr>
          <w:i/>
          <w:spacing w:val="49"/>
        </w:rPr>
        <w:t> </w:t>
      </w:r>
      <w:r>
        <w:rPr>
          <w:i/>
          <w:spacing w:val="-5"/>
        </w:rPr>
        <w:t>trả</w:t>
      </w:r>
    </w:p>
    <w:p>
      <w:pPr>
        <w:spacing w:before="0"/>
        <w:ind w:left="342" w:right="103" w:firstLine="0"/>
        <w:jc w:val="both"/>
        <w:rPr>
          <w:sz w:val="28"/>
        </w:rPr>
      </w:pPr>
      <w:r>
        <w:rPr>
          <w:i/>
          <w:sz w:val="28"/>
        </w:rPr>
        <w:t>2.000.000 đồng mà chỉ đưa 1.000.000 đồng thì Th nói để còn tiền tiêu xài</w:t>
      </w:r>
      <w:r>
        <w:rPr>
          <w:sz w:val="28"/>
        </w:rPr>
        <w:t>”. H và HX</w:t>
      </w:r>
      <w:r>
        <w:rPr>
          <w:spacing w:val="34"/>
          <w:sz w:val="28"/>
        </w:rPr>
        <w:t> </w:t>
      </w:r>
      <w:r>
        <w:rPr>
          <w:sz w:val="28"/>
        </w:rPr>
        <w:t>mỗi</w:t>
      </w:r>
      <w:r>
        <w:rPr>
          <w:spacing w:val="34"/>
          <w:sz w:val="28"/>
        </w:rPr>
        <w:t> </w:t>
      </w:r>
      <w:r>
        <w:rPr>
          <w:sz w:val="28"/>
        </w:rPr>
        <w:t>người</w:t>
      </w:r>
      <w:r>
        <w:rPr>
          <w:spacing w:val="33"/>
          <w:sz w:val="28"/>
        </w:rPr>
        <w:t> </w:t>
      </w:r>
      <w:r>
        <w:rPr>
          <w:sz w:val="28"/>
        </w:rPr>
        <w:t>cầm</w:t>
      </w:r>
      <w:r>
        <w:rPr>
          <w:spacing w:val="29"/>
          <w:sz w:val="28"/>
        </w:rPr>
        <w:t> </w:t>
      </w:r>
      <w:r>
        <w:rPr>
          <w:sz w:val="28"/>
        </w:rPr>
        <w:t>01</w:t>
      </w:r>
      <w:r>
        <w:rPr>
          <w:spacing w:val="32"/>
          <w:sz w:val="28"/>
        </w:rPr>
        <w:t> </w:t>
      </w:r>
      <w:r>
        <w:rPr>
          <w:sz w:val="28"/>
        </w:rPr>
        <w:t>cây</w:t>
      </w:r>
      <w:r>
        <w:rPr>
          <w:spacing w:val="30"/>
          <w:sz w:val="28"/>
        </w:rPr>
        <w:t> </w:t>
      </w:r>
      <w:r>
        <w:rPr>
          <w:sz w:val="28"/>
        </w:rPr>
        <w:t>dũ</w:t>
      </w:r>
      <w:r>
        <w:rPr>
          <w:spacing w:val="32"/>
          <w:sz w:val="28"/>
        </w:rPr>
        <w:t> </w:t>
      </w:r>
      <w:r>
        <w:rPr>
          <w:sz w:val="28"/>
        </w:rPr>
        <w:t>ba</w:t>
      </w:r>
      <w:r>
        <w:rPr>
          <w:spacing w:val="32"/>
          <w:sz w:val="28"/>
        </w:rPr>
        <w:t> </w:t>
      </w:r>
      <w:r>
        <w:rPr>
          <w:sz w:val="28"/>
        </w:rPr>
        <w:t>khúc</w:t>
      </w:r>
      <w:r>
        <w:rPr>
          <w:spacing w:val="31"/>
          <w:sz w:val="28"/>
        </w:rPr>
        <w:t> </w:t>
      </w:r>
      <w:r>
        <w:rPr>
          <w:sz w:val="28"/>
        </w:rPr>
        <w:t>đe</w:t>
      </w:r>
      <w:r>
        <w:rPr>
          <w:spacing w:val="34"/>
          <w:sz w:val="28"/>
        </w:rPr>
        <w:t> </w:t>
      </w:r>
      <w:r>
        <w:rPr>
          <w:sz w:val="28"/>
        </w:rPr>
        <w:t>dọa</w:t>
      </w:r>
      <w:r>
        <w:rPr>
          <w:spacing w:val="31"/>
          <w:sz w:val="28"/>
        </w:rPr>
        <w:t> </w:t>
      </w:r>
      <w:r>
        <w:rPr>
          <w:sz w:val="28"/>
        </w:rPr>
        <w:t>đánh</w:t>
      </w:r>
      <w:r>
        <w:rPr>
          <w:spacing w:val="36"/>
          <w:sz w:val="28"/>
        </w:rPr>
        <w:t> </w:t>
      </w:r>
      <w:r>
        <w:rPr>
          <w:sz w:val="28"/>
        </w:rPr>
        <w:t>Th</w:t>
      </w:r>
      <w:r>
        <w:rPr>
          <w:spacing w:val="33"/>
          <w:sz w:val="28"/>
        </w:rPr>
        <w:t> </w:t>
      </w:r>
      <w:r>
        <w:rPr>
          <w:sz w:val="28"/>
        </w:rPr>
        <w:t>và</w:t>
      </w:r>
      <w:r>
        <w:rPr>
          <w:spacing w:val="32"/>
          <w:sz w:val="28"/>
        </w:rPr>
        <w:t> </w:t>
      </w:r>
      <w:r>
        <w:rPr>
          <w:sz w:val="28"/>
        </w:rPr>
        <w:t>yêu</w:t>
      </w:r>
      <w:r>
        <w:rPr>
          <w:spacing w:val="34"/>
          <w:sz w:val="28"/>
        </w:rPr>
        <w:t> </w:t>
      </w:r>
      <w:r>
        <w:rPr>
          <w:sz w:val="28"/>
        </w:rPr>
        <w:t>cầu</w:t>
      </w:r>
      <w:r>
        <w:rPr>
          <w:spacing w:val="34"/>
          <w:sz w:val="28"/>
        </w:rPr>
        <w:t> </w:t>
      </w:r>
      <w:r>
        <w:rPr>
          <w:sz w:val="28"/>
        </w:rPr>
        <w:t>Th</w:t>
      </w:r>
      <w:r>
        <w:rPr>
          <w:spacing w:val="33"/>
          <w:sz w:val="28"/>
        </w:rPr>
        <w:t> </w:t>
      </w:r>
      <w:r>
        <w:rPr>
          <w:sz w:val="28"/>
        </w:rPr>
        <w:t>trả</w:t>
      </w:r>
      <w:r>
        <w:rPr>
          <w:spacing w:val="32"/>
          <w:sz w:val="28"/>
        </w:rPr>
        <w:t> </w:t>
      </w:r>
      <w:r>
        <w:rPr>
          <w:spacing w:val="-4"/>
          <w:sz w:val="28"/>
        </w:rPr>
        <w:t>thêm</w:t>
      </w:r>
    </w:p>
    <w:p>
      <w:pPr>
        <w:pStyle w:val="BodyText"/>
        <w:ind w:right="102" w:firstLine="0"/>
      </w:pPr>
      <w:r>
        <w:rPr/>
        <w:t>1.000.000 đồng nhưng Th không trả</w:t>
      </w:r>
      <w:r>
        <w:rPr>
          <w:spacing w:val="-1"/>
        </w:rPr>
        <w:t> </w:t>
      </w:r>
      <w:r>
        <w:rPr/>
        <w:t>nên HX</w:t>
      </w:r>
      <w:r>
        <w:rPr>
          <w:spacing w:val="-1"/>
        </w:rPr>
        <w:t> </w:t>
      </w:r>
      <w:r>
        <w:rPr/>
        <w:t>cầm</w:t>
      </w:r>
      <w:r>
        <w:rPr>
          <w:spacing w:val="-5"/>
        </w:rPr>
        <w:t> </w:t>
      </w:r>
      <w:r>
        <w:rPr/>
        <w:t>cây</w:t>
      </w:r>
      <w:r>
        <w:rPr>
          <w:spacing w:val="-1"/>
        </w:rPr>
        <w:t> </w:t>
      </w:r>
      <w:r>
        <w:rPr/>
        <w:t>dũ ba</w:t>
      </w:r>
      <w:r>
        <w:rPr>
          <w:spacing w:val="-1"/>
        </w:rPr>
        <w:t> </w:t>
      </w:r>
      <w:r>
        <w:rPr/>
        <w:t>khúc đánh 02 cái trúng vai và tay trái của Th. HX và H cầm gậy 03 khúc định đánh tiếp thì Th nói “</w:t>
      </w:r>
      <w:r>
        <w:rPr>
          <w:i/>
        </w:rPr>
        <w:t>Đừng</w:t>
      </w:r>
      <w:r>
        <w:rPr>
          <w:i/>
        </w:rPr>
        <w:t> đánh nữa tao trả tiền cho mầy</w:t>
      </w:r>
      <w:r>
        <w:rPr/>
        <w:t>” và lấy 1.000.000 đồng trả cho H. HX và H bỏ đi, chia nhau mỗi người 1.000.000 đồng.</w:t>
      </w:r>
    </w:p>
    <w:p>
      <w:pPr>
        <w:pStyle w:val="BodyText"/>
        <w:spacing w:before="120"/>
        <w:ind w:right="104"/>
      </w:pPr>
      <w:r>
        <w:rPr/>
        <w:t>Sau khi bị đánh, Th kể lại sự việc cho Nguyễn Thanh Đ và Huỳnh Văn Q nghe, rồi rủ đánh H và HX thì Đ và Q đồng ý. Th gọi điện thoại kêu H và HX đến nhà của Th</w:t>
      </w:r>
      <w:r>
        <w:rPr>
          <w:spacing w:val="-1"/>
        </w:rPr>
        <w:t> </w:t>
      </w:r>
      <w:r>
        <w:rPr/>
        <w:t>để Th trả</w:t>
      </w:r>
      <w:r>
        <w:rPr>
          <w:spacing w:val="-4"/>
        </w:rPr>
        <w:t> </w:t>
      </w:r>
      <w:r>
        <w:rPr/>
        <w:t>thêm</w:t>
      </w:r>
      <w:r>
        <w:rPr>
          <w:spacing w:val="-5"/>
        </w:rPr>
        <w:t> </w:t>
      </w:r>
      <w:r>
        <w:rPr/>
        <w:t>tiền thì HX và</w:t>
      </w:r>
      <w:r>
        <w:rPr>
          <w:spacing w:val="-1"/>
        </w:rPr>
        <w:t> </w:t>
      </w:r>
      <w:r>
        <w:rPr/>
        <w:t>H mỗi người cầm</w:t>
      </w:r>
      <w:r>
        <w:rPr>
          <w:spacing w:val="-5"/>
        </w:rPr>
        <w:t> </w:t>
      </w:r>
      <w:r>
        <w:rPr/>
        <w:t>theo 01 cây</w:t>
      </w:r>
      <w:r>
        <w:rPr>
          <w:spacing w:val="-3"/>
        </w:rPr>
        <w:t> </w:t>
      </w:r>
      <w:r>
        <w:rPr/>
        <w:t>dũ ba</w:t>
      </w:r>
      <w:r>
        <w:rPr>
          <w:spacing w:val="-2"/>
        </w:rPr>
        <w:t> </w:t>
      </w:r>
      <w:r>
        <w:rPr/>
        <w:t>khúc đến nhà của Th. Th lấy 01 thanh sắt tròn dài 2,6 m, Đ lấy 01 đoạn gỗ dài 1,3 m và Q</w:t>
      </w:r>
      <w:r>
        <w:rPr>
          <w:spacing w:val="1"/>
        </w:rPr>
        <w:t> </w:t>
      </w:r>
      <w:r>
        <w:rPr/>
        <w:t>lấy 01</w:t>
      </w:r>
      <w:r>
        <w:rPr>
          <w:spacing w:val="2"/>
        </w:rPr>
        <w:t> </w:t>
      </w:r>
      <w:r>
        <w:rPr/>
        <w:t>cây</w:t>
      </w:r>
      <w:r>
        <w:rPr>
          <w:spacing w:val="-1"/>
        </w:rPr>
        <w:t> </w:t>
      </w:r>
      <w:r>
        <w:rPr/>
        <w:t>dao</w:t>
      </w:r>
      <w:r>
        <w:rPr>
          <w:spacing w:val="2"/>
        </w:rPr>
        <w:t> </w:t>
      </w:r>
      <w:r>
        <w:rPr/>
        <w:t>bằng</w:t>
      </w:r>
      <w:r>
        <w:rPr>
          <w:spacing w:val="1"/>
        </w:rPr>
        <w:t> </w:t>
      </w:r>
      <w:r>
        <w:rPr/>
        <w:t>kim</w:t>
      </w:r>
      <w:r>
        <w:rPr>
          <w:spacing w:val="-2"/>
        </w:rPr>
        <w:t> </w:t>
      </w:r>
      <w:r>
        <w:rPr/>
        <w:t>loại</w:t>
      </w:r>
      <w:r>
        <w:rPr>
          <w:spacing w:val="2"/>
        </w:rPr>
        <w:t> </w:t>
      </w:r>
      <w:r>
        <w:rPr/>
        <w:t>dài</w:t>
      </w:r>
      <w:r>
        <w:rPr>
          <w:spacing w:val="2"/>
        </w:rPr>
        <w:t> </w:t>
      </w:r>
      <w:r>
        <w:rPr/>
        <w:t>63</w:t>
      </w:r>
      <w:r>
        <w:rPr>
          <w:spacing w:val="1"/>
        </w:rPr>
        <w:t> </w:t>
      </w:r>
      <w:r>
        <w:rPr/>
        <w:t>cm cùng</w:t>
      </w:r>
      <w:r>
        <w:rPr>
          <w:spacing w:val="2"/>
        </w:rPr>
        <w:t> </w:t>
      </w:r>
      <w:r>
        <w:rPr/>
        <w:t>chạy</w:t>
      </w:r>
      <w:r>
        <w:rPr>
          <w:spacing w:val="-1"/>
        </w:rPr>
        <w:t> </w:t>
      </w:r>
      <w:r>
        <w:rPr/>
        <w:t>ra</w:t>
      </w:r>
      <w:r>
        <w:rPr>
          <w:spacing w:val="3"/>
        </w:rPr>
        <w:t> </w:t>
      </w:r>
      <w:r>
        <w:rPr/>
        <w:t>đánh</w:t>
      </w:r>
      <w:r>
        <w:rPr>
          <w:spacing w:val="1"/>
        </w:rPr>
        <w:t> </w:t>
      </w:r>
      <w:r>
        <w:rPr/>
        <w:t>nhau</w:t>
      </w:r>
      <w:r>
        <w:rPr>
          <w:spacing w:val="1"/>
        </w:rPr>
        <w:t> </w:t>
      </w:r>
      <w:r>
        <w:rPr/>
        <w:t>với</w:t>
      </w:r>
      <w:r>
        <w:rPr>
          <w:spacing w:val="3"/>
        </w:rPr>
        <w:t> </w:t>
      </w:r>
      <w:r>
        <w:rPr/>
        <w:t>H</w:t>
      </w:r>
      <w:r>
        <w:rPr>
          <w:spacing w:val="-1"/>
        </w:rPr>
        <w:t> </w:t>
      </w:r>
      <w:r>
        <w:rPr/>
        <w:t>và</w:t>
      </w:r>
      <w:r>
        <w:rPr>
          <w:spacing w:val="1"/>
        </w:rPr>
        <w:t> </w:t>
      </w:r>
      <w:r>
        <w:rPr/>
        <w:t>HX </w:t>
      </w:r>
      <w:r>
        <w:rPr>
          <w:spacing w:val="-5"/>
        </w:rPr>
        <w:t>thì</w:t>
      </w:r>
    </w:p>
    <w:p>
      <w:pPr>
        <w:spacing w:after="0"/>
        <w:sectPr>
          <w:headerReference w:type="default" r:id="rId5"/>
          <w:pgSz w:w="11910" w:h="16840"/>
          <w:pgMar w:header="569" w:footer="0" w:top="1040" w:bottom="280" w:left="1360" w:right="740"/>
          <w:pgNumType w:start="2"/>
        </w:sectPr>
      </w:pPr>
    </w:p>
    <w:p>
      <w:pPr>
        <w:pStyle w:val="BodyText"/>
        <w:spacing w:before="79"/>
        <w:ind w:right="103" w:firstLine="0"/>
      </w:pPr>
      <w:r>
        <w:rPr/>
        <w:t>H và HX bỏ chạy</w:t>
      </w:r>
      <w:r>
        <w:rPr>
          <w:spacing w:val="-3"/>
        </w:rPr>
        <w:t> </w:t>
      </w:r>
      <w:r>
        <w:rPr/>
        <w:t>đến đám</w:t>
      </w:r>
      <w:r>
        <w:rPr>
          <w:spacing w:val="-1"/>
        </w:rPr>
        <w:t> </w:t>
      </w:r>
      <w:r>
        <w:rPr/>
        <w:t>đất trống gần đó. Th cầm</w:t>
      </w:r>
      <w:r>
        <w:rPr>
          <w:spacing w:val="-4"/>
        </w:rPr>
        <w:t> </w:t>
      </w:r>
      <w:r>
        <w:rPr/>
        <w:t>thanh sắt đánh nhiều cái trúng đầu, lưng và tay trái của HX thì bị HX cầm cây dũ ba khúc đánh lại 01 cái trúng đầu. Th ôm vật HX ngã xuống đất thì HX vùng dậy bỏ chạy. Đ cầm đoạn gỗ đánh 01 cái trúng</w:t>
      </w:r>
      <w:r>
        <w:rPr>
          <w:spacing w:val="-3"/>
        </w:rPr>
        <w:t> </w:t>
      </w:r>
      <w:r>
        <w:rPr/>
        <w:t>tay</w:t>
      </w:r>
      <w:r>
        <w:rPr>
          <w:spacing w:val="-4"/>
        </w:rPr>
        <w:t> </w:t>
      </w:r>
      <w:r>
        <w:rPr/>
        <w:t>phải</w:t>
      </w:r>
      <w:r>
        <w:rPr>
          <w:spacing w:val="-3"/>
        </w:rPr>
        <w:t> </w:t>
      </w:r>
      <w:r>
        <w:rPr/>
        <w:t>của</w:t>
      </w:r>
      <w:r>
        <w:rPr>
          <w:spacing w:val="-1"/>
        </w:rPr>
        <w:t> </w:t>
      </w:r>
      <w:r>
        <w:rPr/>
        <w:t>H</w:t>
      </w:r>
      <w:r>
        <w:rPr>
          <w:spacing w:val="-2"/>
        </w:rPr>
        <w:t> </w:t>
      </w:r>
      <w:r>
        <w:rPr/>
        <w:t>làm</w:t>
      </w:r>
      <w:r>
        <w:rPr>
          <w:spacing w:val="-5"/>
        </w:rPr>
        <w:t> </w:t>
      </w:r>
      <w:r>
        <w:rPr/>
        <w:t>rớt cây</w:t>
      </w:r>
      <w:r>
        <w:rPr>
          <w:spacing w:val="-2"/>
        </w:rPr>
        <w:t> </w:t>
      </w:r>
      <w:r>
        <w:rPr/>
        <w:t>dũ 03</w:t>
      </w:r>
      <w:r>
        <w:rPr>
          <w:spacing w:val="-2"/>
        </w:rPr>
        <w:t> </w:t>
      </w:r>
      <w:r>
        <w:rPr/>
        <w:t>khúc</w:t>
      </w:r>
      <w:r>
        <w:rPr>
          <w:spacing w:val="-3"/>
        </w:rPr>
        <w:t> </w:t>
      </w:r>
      <w:r>
        <w:rPr/>
        <w:t>xuống</w:t>
      </w:r>
      <w:r>
        <w:rPr>
          <w:spacing w:val="-3"/>
        </w:rPr>
        <w:t> </w:t>
      </w:r>
      <w:r>
        <w:rPr/>
        <w:t>đường</w:t>
      </w:r>
      <w:r>
        <w:rPr>
          <w:spacing w:val="-1"/>
        </w:rPr>
        <w:t> </w:t>
      </w:r>
      <w:r>
        <w:rPr/>
        <w:t>thì</w:t>
      </w:r>
      <w:r>
        <w:rPr>
          <w:spacing w:val="-1"/>
        </w:rPr>
        <w:t> </w:t>
      </w:r>
      <w:r>
        <w:rPr/>
        <w:t>Q</w:t>
      </w:r>
      <w:r>
        <w:rPr>
          <w:spacing w:val="-2"/>
        </w:rPr>
        <w:t> </w:t>
      </w:r>
      <w:r>
        <w:rPr/>
        <w:t>cầm</w:t>
      </w:r>
      <w:r>
        <w:rPr>
          <w:spacing w:val="-5"/>
        </w:rPr>
        <w:t> </w:t>
      </w:r>
      <w:r>
        <w:rPr/>
        <w:t>cây</w:t>
      </w:r>
      <w:r>
        <w:rPr>
          <w:spacing w:val="-4"/>
        </w:rPr>
        <w:t> </w:t>
      </w:r>
      <w:r>
        <w:rPr/>
        <w:t>dao chạy</w:t>
      </w:r>
      <w:r>
        <w:rPr>
          <w:spacing w:val="-4"/>
        </w:rPr>
        <w:t> </w:t>
      </w:r>
      <w:r>
        <w:rPr/>
        <w:t>đến chém</w:t>
      </w:r>
      <w:r>
        <w:rPr>
          <w:spacing w:val="-5"/>
        </w:rPr>
        <w:t> </w:t>
      </w:r>
      <w:r>
        <w:rPr/>
        <w:t>01</w:t>
      </w:r>
      <w:r>
        <w:rPr>
          <w:spacing w:val="-1"/>
        </w:rPr>
        <w:t> </w:t>
      </w:r>
      <w:r>
        <w:rPr/>
        <w:t>cái</w:t>
      </w:r>
      <w:r>
        <w:rPr>
          <w:spacing w:val="-1"/>
        </w:rPr>
        <w:t> </w:t>
      </w:r>
      <w:r>
        <w:rPr/>
        <w:t>trúng</w:t>
      </w:r>
      <w:r>
        <w:rPr>
          <w:spacing w:val="-1"/>
        </w:rPr>
        <w:t> </w:t>
      </w:r>
      <w:r>
        <w:rPr/>
        <w:t>lưng</w:t>
      </w:r>
      <w:r>
        <w:rPr>
          <w:spacing w:val="-1"/>
        </w:rPr>
        <w:t> </w:t>
      </w:r>
      <w:r>
        <w:rPr/>
        <w:t>của H</w:t>
      </w:r>
      <w:r>
        <w:rPr>
          <w:spacing w:val="-3"/>
        </w:rPr>
        <w:t> </w:t>
      </w:r>
      <w:r>
        <w:rPr/>
        <w:t>làm</w:t>
      </w:r>
      <w:r>
        <w:rPr>
          <w:spacing w:val="-2"/>
        </w:rPr>
        <w:t> </w:t>
      </w:r>
      <w:r>
        <w:rPr/>
        <w:t>H</w:t>
      </w:r>
      <w:r>
        <w:rPr>
          <w:spacing w:val="-1"/>
        </w:rPr>
        <w:t> </w:t>
      </w:r>
      <w:r>
        <w:rPr/>
        <w:t>ngã</w:t>
      </w:r>
      <w:r>
        <w:rPr>
          <w:spacing w:val="-2"/>
        </w:rPr>
        <w:t> </w:t>
      </w:r>
      <w:r>
        <w:rPr/>
        <w:t>xuống đường. Th</w:t>
      </w:r>
      <w:r>
        <w:rPr>
          <w:spacing w:val="-1"/>
        </w:rPr>
        <w:t> </w:t>
      </w:r>
      <w:r>
        <w:rPr/>
        <w:t>nhặt cây</w:t>
      </w:r>
      <w:r>
        <w:rPr>
          <w:spacing w:val="-3"/>
        </w:rPr>
        <w:t> </w:t>
      </w:r>
      <w:r>
        <w:rPr/>
        <w:t>dũ ba khúc của HX chạy đến chỗ H nằm đánh nhiều cái trúng vào lưng, tay phải và đùi trái của</w:t>
      </w:r>
      <w:r>
        <w:rPr>
          <w:spacing w:val="-2"/>
        </w:rPr>
        <w:t> </w:t>
      </w:r>
      <w:r>
        <w:rPr/>
        <w:t>H</w:t>
      </w:r>
      <w:r>
        <w:rPr>
          <w:spacing w:val="-3"/>
        </w:rPr>
        <w:t> </w:t>
      </w:r>
      <w:r>
        <w:rPr/>
        <w:t>thì H</w:t>
      </w:r>
      <w:r>
        <w:rPr>
          <w:spacing w:val="-2"/>
        </w:rPr>
        <w:t> </w:t>
      </w:r>
      <w:r>
        <w:rPr/>
        <w:t>la</w:t>
      </w:r>
      <w:r>
        <w:rPr>
          <w:spacing w:val="-4"/>
        </w:rPr>
        <w:t> </w:t>
      </w:r>
      <w:r>
        <w:rPr/>
        <w:t>lên</w:t>
      </w:r>
      <w:r>
        <w:rPr>
          <w:spacing w:val="-1"/>
        </w:rPr>
        <w:t> </w:t>
      </w:r>
      <w:r>
        <w:rPr/>
        <w:t>“</w:t>
      </w:r>
      <w:r>
        <w:rPr>
          <w:i/>
        </w:rPr>
        <w:t>Tôi thua</w:t>
      </w:r>
      <w:r>
        <w:rPr/>
        <w:t>”</w:t>
      </w:r>
      <w:r>
        <w:rPr>
          <w:spacing w:val="-1"/>
        </w:rPr>
        <w:t> </w:t>
      </w:r>
      <w:r>
        <w:rPr/>
        <w:t>nên Th,</w:t>
      </w:r>
      <w:r>
        <w:rPr>
          <w:spacing w:val="-5"/>
        </w:rPr>
        <w:t> </w:t>
      </w:r>
      <w:r>
        <w:rPr/>
        <w:t>Đ</w:t>
      </w:r>
      <w:r>
        <w:rPr>
          <w:spacing w:val="-3"/>
        </w:rPr>
        <w:t> </w:t>
      </w:r>
      <w:r>
        <w:rPr/>
        <w:t>và</w:t>
      </w:r>
      <w:r>
        <w:rPr>
          <w:spacing w:val="-1"/>
        </w:rPr>
        <w:t> </w:t>
      </w:r>
      <w:r>
        <w:rPr/>
        <w:t>Q</w:t>
      </w:r>
      <w:r>
        <w:rPr>
          <w:spacing w:val="-3"/>
        </w:rPr>
        <w:t> </w:t>
      </w:r>
      <w:r>
        <w:rPr/>
        <w:t>không đánh nữa</w:t>
      </w:r>
      <w:r>
        <w:rPr>
          <w:spacing w:val="-1"/>
        </w:rPr>
        <w:t> </w:t>
      </w:r>
      <w:r>
        <w:rPr/>
        <w:t>và</w:t>
      </w:r>
      <w:r>
        <w:rPr>
          <w:spacing w:val="-1"/>
        </w:rPr>
        <w:t> </w:t>
      </w:r>
      <w:r>
        <w:rPr/>
        <w:t>bỏ</w:t>
      </w:r>
      <w:r>
        <w:rPr>
          <w:spacing w:val="-1"/>
        </w:rPr>
        <w:t> </w:t>
      </w:r>
      <w:r>
        <w:rPr/>
        <w:t>đi</w:t>
      </w:r>
      <w:r>
        <w:rPr>
          <w:spacing w:val="-1"/>
        </w:rPr>
        <w:t> </w:t>
      </w:r>
      <w:r>
        <w:rPr/>
        <w:t>vào nhà. HX điều khiển chở H về nhà của HX rồi nhờ Phan Văn Q chở đến Trung tâm y tế huyện Gò Dầu điều</w:t>
      </w:r>
      <w:r>
        <w:rPr>
          <w:spacing w:val="-1"/>
        </w:rPr>
        <w:t> </w:t>
      </w:r>
      <w:r>
        <w:rPr/>
        <w:t>trị</w:t>
      </w:r>
      <w:r>
        <w:rPr>
          <w:spacing w:val="-2"/>
        </w:rPr>
        <w:t> </w:t>
      </w:r>
      <w:r>
        <w:rPr/>
        <w:t>vết</w:t>
      </w:r>
      <w:r>
        <w:rPr>
          <w:spacing w:val="-2"/>
        </w:rPr>
        <w:t> </w:t>
      </w:r>
      <w:r>
        <w:rPr/>
        <w:t>thương,</w:t>
      </w:r>
      <w:r>
        <w:rPr>
          <w:spacing w:val="-3"/>
        </w:rPr>
        <w:t> </w:t>
      </w:r>
      <w:r>
        <w:rPr/>
        <w:t>còn H</w:t>
      </w:r>
      <w:r>
        <w:rPr>
          <w:spacing w:val="-4"/>
        </w:rPr>
        <w:t> </w:t>
      </w:r>
      <w:r>
        <w:rPr/>
        <w:t>được</w:t>
      </w:r>
      <w:r>
        <w:rPr>
          <w:spacing w:val="-1"/>
        </w:rPr>
        <w:t> </w:t>
      </w:r>
      <w:r>
        <w:rPr/>
        <w:t>gia</w:t>
      </w:r>
      <w:r>
        <w:rPr>
          <w:spacing w:val="-2"/>
        </w:rPr>
        <w:t> </w:t>
      </w:r>
      <w:r>
        <w:rPr/>
        <w:t>đình</w:t>
      </w:r>
      <w:r>
        <w:rPr>
          <w:spacing w:val="-1"/>
        </w:rPr>
        <w:t> </w:t>
      </w:r>
      <w:r>
        <w:rPr/>
        <w:t>đưa</w:t>
      </w:r>
      <w:r>
        <w:rPr>
          <w:spacing w:val="-3"/>
        </w:rPr>
        <w:t> </w:t>
      </w:r>
      <w:r>
        <w:rPr/>
        <w:t>đến</w:t>
      </w:r>
      <w:r>
        <w:rPr>
          <w:spacing w:val="-1"/>
        </w:rPr>
        <w:t> </w:t>
      </w:r>
      <w:r>
        <w:rPr/>
        <w:t>Bệnh</w:t>
      </w:r>
      <w:r>
        <w:rPr>
          <w:spacing w:val="-1"/>
        </w:rPr>
        <w:t> </w:t>
      </w:r>
      <w:r>
        <w:rPr/>
        <w:t>viện</w:t>
      </w:r>
      <w:r>
        <w:rPr>
          <w:spacing w:val="-1"/>
        </w:rPr>
        <w:t> </w:t>
      </w:r>
      <w:r>
        <w:rPr/>
        <w:t>đa</w:t>
      </w:r>
      <w:r>
        <w:rPr>
          <w:spacing w:val="-3"/>
        </w:rPr>
        <w:t> </w:t>
      </w:r>
      <w:r>
        <w:rPr/>
        <w:t>khoa khu vực Củ Chi, Thành phố Hồ Chí Minh điều trị.</w:t>
      </w:r>
    </w:p>
    <w:p>
      <w:pPr>
        <w:pStyle w:val="BodyText"/>
        <w:spacing w:before="121"/>
        <w:ind w:right="102"/>
      </w:pPr>
      <w:r>
        <w:rPr/>
        <w:t>Khoảng 18 giờ cùng ngày, sau khi băng bó vết Th về nhà, HX rủ Q ném bom xăng vào nhà của Th</w:t>
      </w:r>
      <w:r>
        <w:rPr>
          <w:spacing w:val="-1"/>
        </w:rPr>
        <w:t> </w:t>
      </w:r>
      <w:r>
        <w:rPr/>
        <w:t>để trả thù thì Q đồng ý. HX mua 30.000</w:t>
      </w:r>
      <w:r>
        <w:rPr>
          <w:spacing w:val="-1"/>
        </w:rPr>
        <w:t> </w:t>
      </w:r>
      <w:r>
        <w:rPr/>
        <w:t>đồng xăng đổ vào 04 vỏ chai bia bằng thủy tinh hiệu Tiger lấy vải quấn thành tiêm tạo thành bom xăng. Quốc điều khiển xe môtô biển số 70F1- 676.84 chở HX ngồi phía sau ôm 04 chai bom xăng giấu trong người đến nhà của Th để đánh trả thù. Khi đến cách nhà của Th khoảng</w:t>
      </w:r>
      <w:r>
        <w:rPr>
          <w:spacing w:val="-1"/>
        </w:rPr>
        <w:t> </w:t>
      </w:r>
      <w:r>
        <w:rPr/>
        <w:t>30 m, HX dùng quẹt đốt 04 chai bom</w:t>
      </w:r>
      <w:r>
        <w:rPr>
          <w:spacing w:val="-6"/>
        </w:rPr>
        <w:t> </w:t>
      </w:r>
      <w:r>
        <w:rPr/>
        <w:t>xăng,</w:t>
      </w:r>
      <w:r>
        <w:rPr>
          <w:spacing w:val="-3"/>
        </w:rPr>
        <w:t> </w:t>
      </w:r>
      <w:r>
        <w:rPr/>
        <w:t>đưa</w:t>
      </w:r>
      <w:r>
        <w:rPr>
          <w:spacing w:val="-1"/>
        </w:rPr>
        <w:t> </w:t>
      </w:r>
      <w:r>
        <w:rPr/>
        <w:t>cho</w:t>
      </w:r>
      <w:r>
        <w:rPr>
          <w:spacing w:val="-1"/>
        </w:rPr>
        <w:t> </w:t>
      </w:r>
      <w:r>
        <w:rPr/>
        <w:t>Q 02 chai,</w:t>
      </w:r>
      <w:r>
        <w:rPr>
          <w:spacing w:val="-1"/>
        </w:rPr>
        <w:t> </w:t>
      </w:r>
      <w:r>
        <w:rPr/>
        <w:t>rồi cùng ném vào khu vực nhà của Th tạo tiếng nổ gây cháy làm náo loạn khu vực và lửa cháy văng trúng chân trái của bà Nguyễn Thị L là mẹ ruột của Th đang ngồi trước nhà gây thương tích. Sau đó, HX và Q bỏ về nhà. Người dân xung quanh nhà của Th chạy đến dùng nước dập lửa và trình báo Công an.</w:t>
      </w:r>
    </w:p>
    <w:p>
      <w:pPr>
        <w:pStyle w:val="BodyText"/>
        <w:spacing w:before="122"/>
        <w:ind w:right="102"/>
      </w:pPr>
      <w:r>
        <w:rPr/>
        <w:t>Tại các Bản kết luận giám định pháp y về thương tích số 109, 110, 111 ngày 10/5/2022 và số 114 ngày 16/5/2022 của Trung tâm Pháp y thuộc Sở Y tế tỉnh Tây Ninh kết luận: Tỷ lệ tổn thương cơ thể của Nguyễn Văn H do thương tích gây nên là 12%. Tỷ lệ tổn thương cơ thể của Nguyễn Thanh HX do thương tích gây nên là </w:t>
      </w:r>
      <w:r>
        <w:rPr>
          <w:spacing w:val="-4"/>
        </w:rPr>
        <w:t>05%.</w:t>
      </w:r>
    </w:p>
    <w:p>
      <w:pPr>
        <w:spacing w:line="242" w:lineRule="auto" w:before="118"/>
        <w:ind w:left="342" w:right="106" w:firstLine="566"/>
        <w:jc w:val="both"/>
        <w:rPr>
          <w:i/>
          <w:sz w:val="28"/>
        </w:rPr>
      </w:pPr>
      <w:r>
        <w:rPr>
          <w:i/>
          <w:sz w:val="28"/>
        </w:rPr>
        <w:t>Tại Bản án Hình sự sơ thẩm số 117/2022/HS-ST ngày 27-10-2022, của Toà</w:t>
      </w:r>
      <w:r>
        <w:rPr>
          <w:i/>
          <w:spacing w:val="40"/>
          <w:sz w:val="28"/>
        </w:rPr>
        <w:t> </w:t>
      </w:r>
      <w:r>
        <w:rPr>
          <w:i/>
          <w:sz w:val="28"/>
        </w:rPr>
        <w:t>án </w:t>
      </w:r>
      <w:r>
        <w:rPr>
          <w:i/>
          <w:spacing w:val="14"/>
          <w:sz w:val="28"/>
        </w:rPr>
        <w:t>nhân</w:t>
      </w:r>
      <w:r>
        <w:rPr>
          <w:i/>
          <w:spacing w:val="14"/>
          <w:sz w:val="28"/>
        </w:rPr>
        <w:t> </w:t>
      </w:r>
      <w:r>
        <w:rPr>
          <w:i/>
          <w:spacing w:val="12"/>
          <w:sz w:val="28"/>
        </w:rPr>
        <w:t>dân</w:t>
      </w:r>
      <w:r>
        <w:rPr>
          <w:i/>
          <w:spacing w:val="12"/>
          <w:sz w:val="28"/>
        </w:rPr>
        <w:t> </w:t>
      </w:r>
      <w:r>
        <w:rPr>
          <w:i/>
          <w:sz w:val="28"/>
        </w:rPr>
        <w:t>huyện Gò Dầu, đã quyết định:</w:t>
      </w:r>
    </w:p>
    <w:p>
      <w:pPr>
        <w:pStyle w:val="ListParagraph"/>
        <w:numPr>
          <w:ilvl w:val="0"/>
          <w:numId w:val="3"/>
        </w:numPr>
        <w:tabs>
          <w:tab w:pos="1101" w:val="left" w:leader="none"/>
        </w:tabs>
        <w:spacing w:line="240" w:lineRule="auto" w:before="115" w:after="0"/>
        <w:ind w:left="342" w:right="104" w:firstLine="566"/>
        <w:jc w:val="both"/>
        <w:rPr>
          <w:sz w:val="28"/>
        </w:rPr>
      </w:pPr>
      <w:r>
        <w:rPr>
          <w:sz w:val="28"/>
        </w:rPr>
        <w:t>Căn cứ </w:t>
      </w:r>
      <w:r>
        <w:rPr>
          <w:color w:val="333399"/>
          <w:sz w:val="28"/>
        </w:rPr>
        <w:t>điểm đ khoản 2 Điều 134 của Bộ luật Hình sự</w:t>
      </w:r>
      <w:r>
        <w:rPr>
          <w:sz w:val="28"/>
        </w:rPr>
        <w:t>, điểm s khoản 1, 2 Điều 51, Điều 38 của Bộ luật Hình sự; xử phạt bị cáo </w:t>
      </w:r>
      <w:r>
        <w:rPr>
          <w:color w:val="333399"/>
          <w:sz w:val="28"/>
        </w:rPr>
        <w:t>Nguyễn Thành Th </w:t>
      </w:r>
      <w:r>
        <w:rPr>
          <w:sz w:val="28"/>
        </w:rPr>
        <w:t>02 (hai) năm 06 (sáu) tháng tù về tội “Cố ý gây thương tích”.</w:t>
      </w:r>
    </w:p>
    <w:p>
      <w:pPr>
        <w:pStyle w:val="ListParagraph"/>
        <w:numPr>
          <w:ilvl w:val="0"/>
          <w:numId w:val="3"/>
        </w:numPr>
        <w:tabs>
          <w:tab w:pos="1101" w:val="left" w:leader="none"/>
        </w:tabs>
        <w:spacing w:line="240" w:lineRule="auto" w:before="119" w:after="0"/>
        <w:ind w:left="342" w:right="104" w:firstLine="566"/>
        <w:jc w:val="both"/>
        <w:rPr>
          <w:sz w:val="28"/>
        </w:rPr>
      </w:pPr>
      <w:r>
        <w:rPr>
          <w:sz w:val="28"/>
        </w:rPr>
        <w:t>Căn cứ </w:t>
      </w:r>
      <w:r>
        <w:rPr>
          <w:color w:val="333399"/>
          <w:sz w:val="28"/>
        </w:rPr>
        <w:t>điểm đ khoản 2 Điều 134 của Bộ luật Hình sự</w:t>
      </w:r>
      <w:r>
        <w:rPr>
          <w:sz w:val="28"/>
        </w:rPr>
        <w:t>, điểm s khoản 1, 2 Điều 51, điểm h khoản 1 Điều 52, Điều 38 của Bộ luật Hình sự; xử phạt bị cáo bị cáo Huỳnh Văn Q</w:t>
      </w:r>
      <w:r>
        <w:rPr>
          <w:spacing w:val="80"/>
          <w:sz w:val="28"/>
        </w:rPr>
        <w:t> </w:t>
      </w:r>
      <w:r>
        <w:rPr>
          <w:sz w:val="28"/>
        </w:rPr>
        <w:t>02 (hai) năm 06 (sáu) tháng tù về tội “Cố ý gây thương tích”.</w:t>
      </w:r>
    </w:p>
    <w:p>
      <w:pPr>
        <w:pStyle w:val="ListParagraph"/>
        <w:numPr>
          <w:ilvl w:val="0"/>
          <w:numId w:val="3"/>
        </w:numPr>
        <w:tabs>
          <w:tab w:pos="1101" w:val="left" w:leader="none"/>
        </w:tabs>
        <w:spacing w:line="240" w:lineRule="auto" w:before="122" w:after="0"/>
        <w:ind w:left="342" w:right="101" w:firstLine="566"/>
        <w:jc w:val="both"/>
        <w:rPr>
          <w:sz w:val="28"/>
        </w:rPr>
      </w:pPr>
      <w:r>
        <w:rPr>
          <w:sz w:val="28"/>
        </w:rPr>
        <w:t>Căn cứ </w:t>
      </w:r>
      <w:r>
        <w:rPr>
          <w:color w:val="333399"/>
          <w:sz w:val="28"/>
        </w:rPr>
        <w:t>điểm đ khoản 2 Điều 134 của Bộ luật Hình sự</w:t>
      </w:r>
      <w:r>
        <w:rPr>
          <w:sz w:val="28"/>
        </w:rPr>
        <w:t>, điểm s khoản 1, 2 Điều 51, Điều 54, Điều 38 của Bộ luật Hình sự; xử phạt</w:t>
      </w:r>
      <w:r>
        <w:rPr>
          <w:spacing w:val="25"/>
          <w:sz w:val="28"/>
        </w:rPr>
        <w:t> </w:t>
      </w:r>
      <w:r>
        <w:rPr>
          <w:sz w:val="28"/>
        </w:rPr>
        <w:t>bị cáo </w:t>
      </w:r>
      <w:r>
        <w:rPr>
          <w:color w:val="333399"/>
          <w:sz w:val="28"/>
        </w:rPr>
        <w:t>Nguyễn Thanh Đ</w:t>
      </w:r>
      <w:r>
        <w:rPr>
          <w:color w:val="333399"/>
          <w:spacing w:val="40"/>
          <w:sz w:val="28"/>
        </w:rPr>
        <w:t> </w:t>
      </w:r>
      <w:r>
        <w:rPr>
          <w:sz w:val="28"/>
        </w:rPr>
        <w:t>01 (một) năm 06 (sáu) tháng tù về tội “Cố ý gây thương tích”.</w:t>
      </w:r>
    </w:p>
    <w:p>
      <w:pPr>
        <w:pStyle w:val="BodyText"/>
        <w:spacing w:before="119"/>
        <w:ind w:right="107"/>
      </w:pPr>
      <w:r>
        <w:rPr/>
        <w:t>Ngoài ra, bản án sơ thẩm còn tuyên về xử lý vật chứng, án phí, quyền kháng cáo theo luật định.</w:t>
      </w:r>
    </w:p>
    <w:p>
      <w:pPr>
        <w:pStyle w:val="ListParagraph"/>
        <w:numPr>
          <w:ilvl w:val="0"/>
          <w:numId w:val="3"/>
        </w:numPr>
        <w:tabs>
          <w:tab w:pos="1094" w:val="left" w:leader="none"/>
        </w:tabs>
        <w:spacing w:line="240" w:lineRule="auto" w:before="119" w:after="0"/>
        <w:ind w:left="342" w:right="104" w:firstLine="566"/>
        <w:jc w:val="both"/>
        <w:rPr>
          <w:sz w:val="28"/>
        </w:rPr>
      </w:pPr>
      <w:r>
        <w:rPr>
          <w:sz w:val="28"/>
        </w:rPr>
        <w:t>Ngày 30-10-2022, bị cáo Đ kháng cáo yêu cầu được hưởng án treo, bị cáo</w:t>
      </w:r>
      <w:r>
        <w:rPr>
          <w:spacing w:val="40"/>
          <w:sz w:val="28"/>
        </w:rPr>
        <w:t> </w:t>
      </w:r>
      <w:r>
        <w:rPr>
          <w:sz w:val="28"/>
        </w:rPr>
        <w:t>đã ăn năn hối hận, bị cáo có cha tham gia cách mạng.</w:t>
      </w:r>
    </w:p>
    <w:p>
      <w:pPr>
        <w:pStyle w:val="ListParagraph"/>
        <w:numPr>
          <w:ilvl w:val="0"/>
          <w:numId w:val="3"/>
        </w:numPr>
        <w:tabs>
          <w:tab w:pos="1120" w:val="left" w:leader="none"/>
        </w:tabs>
        <w:spacing w:line="240" w:lineRule="auto" w:before="122" w:after="0"/>
        <w:ind w:left="1119" w:right="0" w:hanging="212"/>
        <w:jc w:val="both"/>
        <w:rPr>
          <w:sz w:val="28"/>
        </w:rPr>
      </w:pPr>
      <w:r>
        <w:rPr>
          <w:sz w:val="28"/>
        </w:rPr>
        <w:t>Ngày</w:t>
      </w:r>
      <w:r>
        <w:rPr>
          <w:spacing w:val="42"/>
          <w:sz w:val="28"/>
        </w:rPr>
        <w:t> </w:t>
      </w:r>
      <w:r>
        <w:rPr>
          <w:sz w:val="28"/>
        </w:rPr>
        <w:t>07-11-2022,</w:t>
      </w:r>
      <w:r>
        <w:rPr>
          <w:spacing w:val="42"/>
          <w:sz w:val="28"/>
        </w:rPr>
        <w:t> </w:t>
      </w:r>
      <w:r>
        <w:rPr>
          <w:sz w:val="28"/>
        </w:rPr>
        <w:t>bị</w:t>
      </w:r>
      <w:r>
        <w:rPr>
          <w:spacing w:val="44"/>
          <w:sz w:val="28"/>
        </w:rPr>
        <w:t> </w:t>
      </w:r>
      <w:r>
        <w:rPr>
          <w:sz w:val="28"/>
        </w:rPr>
        <w:t>cáo</w:t>
      </w:r>
      <w:r>
        <w:rPr>
          <w:spacing w:val="47"/>
          <w:sz w:val="28"/>
        </w:rPr>
        <w:t> </w:t>
      </w:r>
      <w:r>
        <w:rPr>
          <w:sz w:val="28"/>
        </w:rPr>
        <w:t>Th,</w:t>
      </w:r>
      <w:r>
        <w:rPr>
          <w:spacing w:val="46"/>
          <w:sz w:val="28"/>
        </w:rPr>
        <w:t> </w:t>
      </w:r>
      <w:r>
        <w:rPr>
          <w:sz w:val="28"/>
        </w:rPr>
        <w:t>Q</w:t>
      </w:r>
      <w:r>
        <w:rPr>
          <w:spacing w:val="44"/>
          <w:sz w:val="28"/>
        </w:rPr>
        <w:t> </w:t>
      </w:r>
      <w:r>
        <w:rPr>
          <w:sz w:val="28"/>
        </w:rPr>
        <w:t>kháng</w:t>
      </w:r>
      <w:r>
        <w:rPr>
          <w:spacing w:val="44"/>
          <w:sz w:val="28"/>
        </w:rPr>
        <w:t> </w:t>
      </w:r>
      <w:r>
        <w:rPr>
          <w:sz w:val="28"/>
        </w:rPr>
        <w:t>cáo</w:t>
      </w:r>
      <w:r>
        <w:rPr>
          <w:spacing w:val="47"/>
          <w:sz w:val="28"/>
        </w:rPr>
        <w:t> </w:t>
      </w:r>
      <w:r>
        <w:rPr>
          <w:sz w:val="28"/>
        </w:rPr>
        <w:t>yêu</w:t>
      </w:r>
      <w:r>
        <w:rPr>
          <w:spacing w:val="47"/>
          <w:sz w:val="28"/>
        </w:rPr>
        <w:t> </w:t>
      </w:r>
      <w:r>
        <w:rPr>
          <w:sz w:val="28"/>
        </w:rPr>
        <w:t>cầu</w:t>
      </w:r>
      <w:r>
        <w:rPr>
          <w:spacing w:val="44"/>
          <w:sz w:val="28"/>
        </w:rPr>
        <w:t> </w:t>
      </w:r>
      <w:r>
        <w:rPr>
          <w:sz w:val="28"/>
        </w:rPr>
        <w:t>giảm</w:t>
      </w:r>
      <w:r>
        <w:rPr>
          <w:spacing w:val="40"/>
          <w:sz w:val="28"/>
        </w:rPr>
        <w:t> </w:t>
      </w:r>
      <w:r>
        <w:rPr>
          <w:sz w:val="28"/>
        </w:rPr>
        <w:t>nhẹ</w:t>
      </w:r>
      <w:r>
        <w:rPr>
          <w:spacing w:val="45"/>
          <w:sz w:val="28"/>
        </w:rPr>
        <w:t> </w:t>
      </w:r>
      <w:r>
        <w:rPr>
          <w:sz w:val="28"/>
        </w:rPr>
        <w:t>hình</w:t>
      </w:r>
      <w:r>
        <w:rPr>
          <w:spacing w:val="44"/>
          <w:sz w:val="28"/>
        </w:rPr>
        <w:t> </w:t>
      </w:r>
      <w:r>
        <w:rPr>
          <w:spacing w:val="-2"/>
          <w:sz w:val="28"/>
        </w:rPr>
        <w:t>phạt.</w:t>
      </w:r>
    </w:p>
    <w:p>
      <w:pPr>
        <w:spacing w:after="0" w:line="240" w:lineRule="auto"/>
        <w:jc w:val="both"/>
        <w:rPr>
          <w:sz w:val="28"/>
        </w:rPr>
        <w:sectPr>
          <w:pgSz w:w="11910" w:h="16840"/>
          <w:pgMar w:header="569" w:footer="0" w:top="1040" w:bottom="280" w:left="1360" w:right="740"/>
        </w:sectPr>
      </w:pPr>
    </w:p>
    <w:p>
      <w:pPr>
        <w:pStyle w:val="BodyText"/>
        <w:spacing w:before="79"/>
        <w:ind w:firstLine="0"/>
        <w:jc w:val="left"/>
      </w:pPr>
      <w:r>
        <w:rPr/>
        <w:t>Ngoài</w:t>
      </w:r>
      <w:r>
        <w:rPr>
          <w:spacing w:val="-1"/>
        </w:rPr>
        <w:t> </w:t>
      </w:r>
      <w:r>
        <w:rPr/>
        <w:t>ra</w:t>
      </w:r>
      <w:r>
        <w:rPr>
          <w:spacing w:val="-6"/>
        </w:rPr>
        <w:t> </w:t>
      </w:r>
      <w:r>
        <w:rPr/>
        <w:t>khôn</w:t>
      </w:r>
      <w:r>
        <w:rPr>
          <w:spacing w:val="-1"/>
        </w:rPr>
        <w:t> </w:t>
      </w:r>
      <w:r>
        <w:rPr/>
        <w:t>có</w:t>
      </w:r>
      <w:r>
        <w:rPr>
          <w:spacing w:val="-3"/>
        </w:rPr>
        <w:t> </w:t>
      </w:r>
      <w:r>
        <w:rPr/>
        <w:t>tình</w:t>
      </w:r>
      <w:r>
        <w:rPr>
          <w:spacing w:val="-3"/>
        </w:rPr>
        <w:t> </w:t>
      </w:r>
      <w:r>
        <w:rPr/>
        <w:t>tiết</w:t>
      </w:r>
      <w:r>
        <w:rPr>
          <w:spacing w:val="-1"/>
        </w:rPr>
        <w:t> </w:t>
      </w:r>
      <w:r>
        <w:rPr/>
        <w:t>giảm</w:t>
      </w:r>
      <w:r>
        <w:rPr>
          <w:spacing w:val="-6"/>
        </w:rPr>
        <w:t> </w:t>
      </w:r>
      <w:r>
        <w:rPr/>
        <w:t>nhẹ</w:t>
      </w:r>
      <w:r>
        <w:rPr>
          <w:spacing w:val="-2"/>
        </w:rPr>
        <w:t> </w:t>
      </w:r>
      <w:r>
        <w:rPr/>
        <w:t>gì </w:t>
      </w:r>
      <w:r>
        <w:rPr>
          <w:spacing w:val="-4"/>
        </w:rPr>
        <w:t>khác.</w:t>
      </w:r>
    </w:p>
    <w:p>
      <w:pPr>
        <w:pStyle w:val="BodyText"/>
        <w:spacing w:before="122"/>
        <w:ind w:left="908" w:firstLine="0"/>
        <w:jc w:val="left"/>
      </w:pPr>
      <w:r>
        <w:rPr/>
        <w:t>Tại</w:t>
      </w:r>
      <w:r>
        <w:rPr>
          <w:spacing w:val="-2"/>
        </w:rPr>
        <w:t> </w:t>
      </w:r>
      <w:r>
        <w:rPr/>
        <w:t>phiên</w:t>
      </w:r>
      <w:r>
        <w:rPr>
          <w:spacing w:val="-6"/>
        </w:rPr>
        <w:t> </w:t>
      </w:r>
      <w:r>
        <w:rPr/>
        <w:t>tòa</w:t>
      </w:r>
      <w:r>
        <w:rPr>
          <w:spacing w:val="-4"/>
        </w:rPr>
        <w:t> </w:t>
      </w:r>
      <w:r>
        <w:rPr/>
        <w:t>phúc</w:t>
      </w:r>
      <w:r>
        <w:rPr>
          <w:spacing w:val="-5"/>
        </w:rPr>
        <w:t> </w:t>
      </w:r>
      <w:r>
        <w:rPr/>
        <w:t>thẩm:</w:t>
      </w:r>
      <w:r>
        <w:rPr>
          <w:spacing w:val="-3"/>
        </w:rPr>
        <w:t> </w:t>
      </w:r>
      <w:r>
        <w:rPr/>
        <w:t>Các</w:t>
      </w:r>
      <w:r>
        <w:rPr>
          <w:spacing w:val="-3"/>
        </w:rPr>
        <w:t> </w:t>
      </w:r>
      <w:r>
        <w:rPr/>
        <w:t>bị</w:t>
      </w:r>
      <w:r>
        <w:rPr>
          <w:spacing w:val="-1"/>
        </w:rPr>
        <w:t> </w:t>
      </w:r>
      <w:r>
        <w:rPr/>
        <w:t>cáo</w:t>
      </w:r>
      <w:r>
        <w:rPr>
          <w:spacing w:val="-6"/>
        </w:rPr>
        <w:t> </w:t>
      </w:r>
      <w:r>
        <w:rPr/>
        <w:t>giữ</w:t>
      </w:r>
      <w:r>
        <w:rPr>
          <w:spacing w:val="-4"/>
        </w:rPr>
        <w:t> </w:t>
      </w:r>
      <w:r>
        <w:rPr/>
        <w:t>nguyên</w:t>
      </w:r>
      <w:r>
        <w:rPr>
          <w:spacing w:val="-1"/>
        </w:rPr>
        <w:t> </w:t>
      </w:r>
      <w:r>
        <w:rPr/>
        <w:t>yêu</w:t>
      </w:r>
      <w:r>
        <w:rPr>
          <w:spacing w:val="-2"/>
        </w:rPr>
        <w:t> </w:t>
      </w:r>
      <w:r>
        <w:rPr/>
        <w:t>cầu</w:t>
      </w:r>
      <w:r>
        <w:rPr>
          <w:spacing w:val="-6"/>
        </w:rPr>
        <w:t> </w:t>
      </w:r>
      <w:r>
        <w:rPr/>
        <w:t>kháng</w:t>
      </w:r>
      <w:r>
        <w:rPr>
          <w:spacing w:val="-5"/>
        </w:rPr>
        <w:t> </w:t>
      </w:r>
      <w:r>
        <w:rPr>
          <w:spacing w:val="-4"/>
        </w:rPr>
        <w:t>cáo.</w:t>
      </w:r>
    </w:p>
    <w:p>
      <w:pPr>
        <w:spacing w:before="120"/>
        <w:ind w:left="978" w:right="0" w:firstLine="0"/>
        <w:jc w:val="left"/>
        <w:rPr>
          <w:i/>
          <w:sz w:val="28"/>
        </w:rPr>
      </w:pPr>
      <w:r>
        <w:rPr>
          <w:i/>
          <w:sz w:val="28"/>
        </w:rPr>
        <w:t>Đại</w:t>
      </w:r>
      <w:r>
        <w:rPr>
          <w:i/>
          <w:spacing w:val="23"/>
          <w:sz w:val="28"/>
        </w:rPr>
        <w:t> </w:t>
      </w:r>
      <w:r>
        <w:rPr>
          <w:i/>
          <w:sz w:val="28"/>
        </w:rPr>
        <w:t>diện</w:t>
      </w:r>
      <w:r>
        <w:rPr>
          <w:i/>
          <w:spacing w:val="25"/>
          <w:sz w:val="28"/>
        </w:rPr>
        <w:t> </w:t>
      </w:r>
      <w:r>
        <w:rPr>
          <w:i/>
          <w:sz w:val="28"/>
        </w:rPr>
        <w:t>Viện</w:t>
      </w:r>
      <w:r>
        <w:rPr>
          <w:i/>
          <w:spacing w:val="23"/>
          <w:sz w:val="28"/>
        </w:rPr>
        <w:t> </w:t>
      </w:r>
      <w:r>
        <w:rPr>
          <w:i/>
          <w:sz w:val="28"/>
        </w:rPr>
        <w:t>kiểm</w:t>
      </w:r>
      <w:r>
        <w:rPr>
          <w:i/>
          <w:spacing w:val="21"/>
          <w:sz w:val="28"/>
        </w:rPr>
        <w:t> </w:t>
      </w:r>
      <w:r>
        <w:rPr>
          <w:i/>
          <w:sz w:val="28"/>
        </w:rPr>
        <w:t>sát</w:t>
      </w:r>
      <w:r>
        <w:rPr>
          <w:i/>
          <w:spacing w:val="24"/>
          <w:sz w:val="28"/>
        </w:rPr>
        <w:t> </w:t>
      </w:r>
      <w:r>
        <w:rPr>
          <w:i/>
          <w:sz w:val="28"/>
        </w:rPr>
        <w:t>nhân</w:t>
      </w:r>
      <w:r>
        <w:rPr>
          <w:i/>
          <w:spacing w:val="25"/>
          <w:sz w:val="28"/>
        </w:rPr>
        <w:t> </w:t>
      </w:r>
      <w:r>
        <w:rPr>
          <w:i/>
          <w:sz w:val="28"/>
        </w:rPr>
        <w:t>dân</w:t>
      </w:r>
      <w:r>
        <w:rPr>
          <w:i/>
          <w:spacing w:val="25"/>
          <w:sz w:val="28"/>
        </w:rPr>
        <w:t> </w:t>
      </w:r>
      <w:r>
        <w:rPr>
          <w:i/>
          <w:sz w:val="28"/>
        </w:rPr>
        <w:t>tỉnh</w:t>
      </w:r>
      <w:r>
        <w:rPr>
          <w:i/>
          <w:spacing w:val="25"/>
          <w:sz w:val="28"/>
        </w:rPr>
        <w:t> </w:t>
      </w:r>
      <w:r>
        <w:rPr>
          <w:i/>
          <w:sz w:val="28"/>
        </w:rPr>
        <w:t>Tây</w:t>
      </w:r>
      <w:r>
        <w:rPr>
          <w:i/>
          <w:spacing w:val="25"/>
          <w:sz w:val="28"/>
        </w:rPr>
        <w:t> </w:t>
      </w:r>
      <w:r>
        <w:rPr>
          <w:i/>
          <w:sz w:val="28"/>
        </w:rPr>
        <w:t>Ninh</w:t>
      </w:r>
      <w:r>
        <w:rPr>
          <w:i/>
          <w:spacing w:val="32"/>
          <w:sz w:val="28"/>
        </w:rPr>
        <w:t> </w:t>
      </w:r>
      <w:r>
        <w:rPr>
          <w:i/>
          <w:sz w:val="28"/>
        </w:rPr>
        <w:t>phát</w:t>
      </w:r>
      <w:r>
        <w:rPr>
          <w:i/>
          <w:spacing w:val="24"/>
          <w:sz w:val="28"/>
        </w:rPr>
        <w:t> </w:t>
      </w:r>
      <w:r>
        <w:rPr>
          <w:i/>
          <w:sz w:val="28"/>
        </w:rPr>
        <w:t>biểu</w:t>
      </w:r>
      <w:r>
        <w:rPr>
          <w:i/>
          <w:spacing w:val="23"/>
          <w:sz w:val="28"/>
        </w:rPr>
        <w:t> </w:t>
      </w:r>
      <w:r>
        <w:rPr>
          <w:i/>
          <w:sz w:val="28"/>
        </w:rPr>
        <w:t>quan</w:t>
      </w:r>
      <w:r>
        <w:rPr>
          <w:i/>
          <w:spacing w:val="23"/>
          <w:sz w:val="28"/>
        </w:rPr>
        <w:t> </w:t>
      </w:r>
      <w:r>
        <w:rPr>
          <w:i/>
          <w:sz w:val="28"/>
        </w:rPr>
        <w:t>điểm</w:t>
      </w:r>
      <w:r>
        <w:rPr>
          <w:i/>
          <w:spacing w:val="23"/>
          <w:sz w:val="28"/>
        </w:rPr>
        <w:t> </w:t>
      </w:r>
      <w:r>
        <w:rPr>
          <w:i/>
          <w:sz w:val="28"/>
        </w:rPr>
        <w:t>về</w:t>
      </w:r>
      <w:r>
        <w:rPr>
          <w:i/>
          <w:spacing w:val="26"/>
          <w:sz w:val="28"/>
        </w:rPr>
        <w:t> </w:t>
      </w:r>
      <w:r>
        <w:rPr>
          <w:i/>
          <w:spacing w:val="-5"/>
          <w:sz w:val="28"/>
        </w:rPr>
        <w:t>vụ</w:t>
      </w:r>
    </w:p>
    <w:p>
      <w:pPr>
        <w:spacing w:line="321" w:lineRule="exact" w:before="0"/>
        <w:ind w:left="342" w:right="0" w:firstLine="0"/>
        <w:jc w:val="left"/>
        <w:rPr>
          <w:i/>
          <w:sz w:val="28"/>
        </w:rPr>
      </w:pPr>
      <w:r>
        <w:rPr>
          <w:i/>
          <w:spacing w:val="-5"/>
          <w:sz w:val="28"/>
        </w:rPr>
        <w:t>án:</w:t>
      </w:r>
    </w:p>
    <w:p>
      <w:pPr>
        <w:pStyle w:val="ListParagraph"/>
        <w:numPr>
          <w:ilvl w:val="0"/>
          <w:numId w:val="3"/>
        </w:numPr>
        <w:tabs>
          <w:tab w:pos="1098" w:val="left" w:leader="none"/>
        </w:tabs>
        <w:spacing w:line="240" w:lineRule="auto" w:before="119" w:after="0"/>
        <w:ind w:left="1098" w:right="0" w:hanging="190"/>
        <w:jc w:val="left"/>
        <w:rPr>
          <w:sz w:val="28"/>
        </w:rPr>
      </w:pPr>
      <w:r>
        <w:rPr>
          <w:sz w:val="28"/>
        </w:rPr>
        <w:t>Về</w:t>
      </w:r>
      <w:r>
        <w:rPr>
          <w:spacing w:val="21"/>
          <w:sz w:val="28"/>
        </w:rPr>
        <w:t> </w:t>
      </w:r>
      <w:r>
        <w:rPr>
          <w:sz w:val="28"/>
        </w:rPr>
        <w:t>tố</w:t>
      </w:r>
      <w:r>
        <w:rPr>
          <w:spacing w:val="24"/>
          <w:sz w:val="28"/>
        </w:rPr>
        <w:t> </w:t>
      </w:r>
      <w:r>
        <w:rPr>
          <w:sz w:val="28"/>
        </w:rPr>
        <w:t>tụng:</w:t>
      </w:r>
      <w:r>
        <w:rPr>
          <w:spacing w:val="22"/>
          <w:sz w:val="28"/>
        </w:rPr>
        <w:t> </w:t>
      </w:r>
      <w:r>
        <w:rPr>
          <w:sz w:val="28"/>
        </w:rPr>
        <w:t>xét</w:t>
      </w:r>
      <w:r>
        <w:rPr>
          <w:spacing w:val="24"/>
          <w:sz w:val="28"/>
        </w:rPr>
        <w:t> </w:t>
      </w:r>
      <w:r>
        <w:rPr>
          <w:sz w:val="28"/>
        </w:rPr>
        <w:t>các</w:t>
      </w:r>
      <w:r>
        <w:rPr>
          <w:spacing w:val="21"/>
          <w:sz w:val="28"/>
        </w:rPr>
        <w:t> </w:t>
      </w:r>
      <w:r>
        <w:rPr>
          <w:sz w:val="28"/>
        </w:rPr>
        <w:t>hành</w:t>
      </w:r>
      <w:r>
        <w:rPr>
          <w:spacing w:val="24"/>
          <w:sz w:val="28"/>
        </w:rPr>
        <w:t> </w:t>
      </w:r>
      <w:r>
        <w:rPr>
          <w:sz w:val="28"/>
        </w:rPr>
        <w:t>vi,</w:t>
      </w:r>
      <w:r>
        <w:rPr>
          <w:spacing w:val="23"/>
          <w:sz w:val="28"/>
        </w:rPr>
        <w:t> </w:t>
      </w:r>
      <w:r>
        <w:rPr>
          <w:sz w:val="28"/>
        </w:rPr>
        <w:t>quyết</w:t>
      </w:r>
      <w:r>
        <w:rPr>
          <w:spacing w:val="24"/>
          <w:sz w:val="28"/>
        </w:rPr>
        <w:t> </w:t>
      </w:r>
      <w:r>
        <w:rPr>
          <w:sz w:val="28"/>
        </w:rPr>
        <w:t>định</w:t>
      </w:r>
      <w:r>
        <w:rPr>
          <w:spacing w:val="22"/>
          <w:sz w:val="28"/>
        </w:rPr>
        <w:t> </w:t>
      </w:r>
      <w:r>
        <w:rPr>
          <w:sz w:val="28"/>
        </w:rPr>
        <w:t>của</w:t>
      </w:r>
      <w:r>
        <w:rPr>
          <w:spacing w:val="23"/>
          <w:sz w:val="28"/>
        </w:rPr>
        <w:t> </w:t>
      </w:r>
      <w:r>
        <w:rPr>
          <w:sz w:val="28"/>
        </w:rPr>
        <w:t>người</w:t>
      </w:r>
      <w:r>
        <w:rPr>
          <w:spacing w:val="24"/>
          <w:sz w:val="28"/>
        </w:rPr>
        <w:t> </w:t>
      </w:r>
      <w:r>
        <w:rPr>
          <w:sz w:val="28"/>
        </w:rPr>
        <w:t>tiến</w:t>
      </w:r>
      <w:r>
        <w:rPr>
          <w:spacing w:val="22"/>
          <w:sz w:val="28"/>
        </w:rPr>
        <w:t> </w:t>
      </w:r>
      <w:r>
        <w:rPr>
          <w:sz w:val="28"/>
        </w:rPr>
        <w:t>hành</w:t>
      </w:r>
      <w:r>
        <w:rPr>
          <w:spacing w:val="22"/>
          <w:sz w:val="28"/>
        </w:rPr>
        <w:t> </w:t>
      </w:r>
      <w:r>
        <w:rPr>
          <w:sz w:val="28"/>
        </w:rPr>
        <w:t>tố</w:t>
      </w:r>
      <w:r>
        <w:rPr>
          <w:spacing w:val="24"/>
          <w:sz w:val="28"/>
        </w:rPr>
        <w:t> </w:t>
      </w:r>
      <w:r>
        <w:rPr>
          <w:sz w:val="28"/>
        </w:rPr>
        <w:t>tụng</w:t>
      </w:r>
      <w:r>
        <w:rPr>
          <w:spacing w:val="22"/>
          <w:sz w:val="28"/>
        </w:rPr>
        <w:t> </w:t>
      </w:r>
      <w:r>
        <w:rPr>
          <w:sz w:val="28"/>
        </w:rPr>
        <w:t>và</w:t>
      </w:r>
      <w:r>
        <w:rPr>
          <w:spacing w:val="24"/>
          <w:sz w:val="28"/>
        </w:rPr>
        <w:t> </w:t>
      </w:r>
      <w:r>
        <w:rPr>
          <w:spacing w:val="-5"/>
          <w:sz w:val="28"/>
        </w:rPr>
        <w:t>cơ</w:t>
      </w:r>
    </w:p>
    <w:p>
      <w:pPr>
        <w:pStyle w:val="BodyText"/>
        <w:ind w:right="108" w:firstLine="0"/>
      </w:pPr>
      <w:r>
        <w:rPr/>
        <w:t>quan tiến hành tố tụng của cấp sơ thẩm, phúc thẩm đều được thực hiện đúng với trình tự tố tụng theo luật định, hợp pháp.</w:t>
      </w:r>
    </w:p>
    <w:p>
      <w:pPr>
        <w:pStyle w:val="ListParagraph"/>
        <w:numPr>
          <w:ilvl w:val="0"/>
          <w:numId w:val="3"/>
        </w:numPr>
        <w:tabs>
          <w:tab w:pos="1072" w:val="left" w:leader="none"/>
        </w:tabs>
        <w:spacing w:line="240" w:lineRule="auto" w:before="122" w:after="0"/>
        <w:ind w:left="1071" w:right="0" w:hanging="164"/>
        <w:jc w:val="both"/>
        <w:rPr>
          <w:sz w:val="28"/>
        </w:rPr>
      </w:pPr>
      <w:r>
        <w:rPr>
          <w:sz w:val="28"/>
        </w:rPr>
        <w:t>Về</w:t>
      </w:r>
      <w:r>
        <w:rPr>
          <w:spacing w:val="-1"/>
          <w:sz w:val="28"/>
        </w:rPr>
        <w:t> </w:t>
      </w:r>
      <w:r>
        <w:rPr>
          <w:sz w:val="28"/>
        </w:rPr>
        <w:t>nội</w:t>
      </w:r>
      <w:r>
        <w:rPr>
          <w:spacing w:val="-1"/>
          <w:sz w:val="28"/>
        </w:rPr>
        <w:t> </w:t>
      </w:r>
      <w:r>
        <w:rPr>
          <w:spacing w:val="-2"/>
          <w:sz w:val="28"/>
        </w:rPr>
        <w:t>dung:</w:t>
      </w:r>
    </w:p>
    <w:p>
      <w:pPr>
        <w:pStyle w:val="BodyText"/>
        <w:spacing w:before="119"/>
        <w:ind w:right="106"/>
      </w:pPr>
      <w:r>
        <w:rPr/>
        <w:t>+ Đối với bị cáo Th, Q bản án sơ thẩm xét xử hai bị cáo mức án 02 năm 06 tháng tù là tương xứng với hành vi phạm tội của các bị cáo, các bị cáo không có tình tiết giảm nhẹ gì mới nên đề nghị Hội đồng xét xử không chấp nhận kháng cáo của hai bị cáo, giữ nguyên hình phạt như án sơ thẩm.</w:t>
      </w:r>
    </w:p>
    <w:p>
      <w:pPr>
        <w:pStyle w:val="BodyText"/>
        <w:spacing w:before="119"/>
        <w:ind w:right="105"/>
      </w:pPr>
      <w:r>
        <w:rPr/>
        <w:t>+ Đối với bị cáo Đ, tham gia vai trò đồng phạm, có cha tham gia cách mạng, chưa được cấp sơ thẩm</w:t>
      </w:r>
      <w:r>
        <w:rPr>
          <w:spacing w:val="-2"/>
        </w:rPr>
        <w:t> </w:t>
      </w:r>
      <w:r>
        <w:rPr/>
        <w:t>xem</w:t>
      </w:r>
      <w:r>
        <w:rPr>
          <w:spacing w:val="-2"/>
        </w:rPr>
        <w:t> </w:t>
      </w:r>
      <w:r>
        <w:rPr/>
        <w:t>xét, đề nghị Hội đồng xét xử chấp nhận kháng cáo của bị cáo, áp dụng Điều 65 của Bộ luật Hình sự; cho bị cáo hưởng án treo là có căn</w:t>
      </w:r>
      <w:r>
        <w:rPr>
          <w:spacing w:val="40"/>
        </w:rPr>
        <w:t> </w:t>
      </w:r>
      <w:r>
        <w:rPr>
          <w:spacing w:val="-4"/>
        </w:rPr>
        <w:t>cứ.</w:t>
      </w:r>
    </w:p>
    <w:p>
      <w:pPr>
        <w:pStyle w:val="BodyText"/>
        <w:spacing w:before="121"/>
        <w:jc w:val="left"/>
      </w:pPr>
      <w:r>
        <w:rPr/>
        <w:t>Đề nghị Hội đồng xét xử căn cứ vào điểm b khoản 1 Điều 355;</w:t>
      </w:r>
      <w:r>
        <w:rPr>
          <w:spacing w:val="26"/>
        </w:rPr>
        <w:t> </w:t>
      </w:r>
      <w:r>
        <w:rPr/>
        <w:t>356, điểm e</w:t>
      </w:r>
      <w:r>
        <w:rPr>
          <w:spacing w:val="80"/>
        </w:rPr>
        <w:t> </w:t>
      </w:r>
      <w:r>
        <w:rPr/>
        <w:t>khoản 1 Điều 357 của Bộ luật Tố tụng hình sự; sửa một phần bản án sơ thẩm.</w:t>
      </w:r>
    </w:p>
    <w:p>
      <w:pPr>
        <w:pStyle w:val="BodyText"/>
        <w:spacing w:line="328" w:lineRule="auto" w:before="120"/>
        <w:ind w:left="908" w:right="5341" w:firstLine="0"/>
        <w:jc w:val="left"/>
      </w:pPr>
      <w:r>
        <w:rPr/>
        <w:t>Các</w:t>
      </w:r>
      <w:r>
        <w:rPr>
          <w:spacing w:val="-7"/>
        </w:rPr>
        <w:t> </w:t>
      </w:r>
      <w:r>
        <w:rPr/>
        <w:t>bị</w:t>
      </w:r>
      <w:r>
        <w:rPr>
          <w:spacing w:val="-6"/>
        </w:rPr>
        <w:t> </w:t>
      </w:r>
      <w:r>
        <w:rPr/>
        <w:t>cáo</w:t>
      </w:r>
      <w:r>
        <w:rPr>
          <w:spacing w:val="-6"/>
        </w:rPr>
        <w:t> </w:t>
      </w:r>
      <w:r>
        <w:rPr/>
        <w:t>không</w:t>
      </w:r>
      <w:r>
        <w:rPr>
          <w:spacing w:val="-6"/>
        </w:rPr>
        <w:t> </w:t>
      </w:r>
      <w:r>
        <w:rPr/>
        <w:t>tranh</w:t>
      </w:r>
      <w:r>
        <w:rPr>
          <w:spacing w:val="-10"/>
        </w:rPr>
        <w:t> </w:t>
      </w:r>
      <w:r>
        <w:rPr/>
        <w:t>luận. Lời nói sau cùng:</w:t>
      </w:r>
    </w:p>
    <w:p>
      <w:pPr>
        <w:pStyle w:val="BodyText"/>
        <w:spacing w:before="3"/>
        <w:ind w:left="908" w:firstLine="0"/>
        <w:jc w:val="left"/>
      </w:pPr>
      <w:r>
        <w:rPr/>
        <w:t>Bị</w:t>
      </w:r>
      <w:r>
        <w:rPr>
          <w:spacing w:val="17"/>
        </w:rPr>
        <w:t> </w:t>
      </w:r>
      <w:r>
        <w:rPr/>
        <w:t>cáo</w:t>
      </w:r>
      <w:r>
        <w:rPr>
          <w:spacing w:val="19"/>
        </w:rPr>
        <w:t> </w:t>
      </w:r>
      <w:r>
        <w:rPr/>
        <w:t>Th,</w:t>
      </w:r>
      <w:r>
        <w:rPr>
          <w:spacing w:val="19"/>
        </w:rPr>
        <w:t> </w:t>
      </w:r>
      <w:r>
        <w:rPr/>
        <w:t>Q</w:t>
      </w:r>
      <w:r>
        <w:rPr>
          <w:spacing w:val="14"/>
        </w:rPr>
        <w:t> </w:t>
      </w:r>
      <w:r>
        <w:rPr/>
        <w:t>trình</w:t>
      </w:r>
      <w:r>
        <w:rPr>
          <w:spacing w:val="16"/>
        </w:rPr>
        <w:t> </w:t>
      </w:r>
      <w:r>
        <w:rPr/>
        <w:t>bày:</w:t>
      </w:r>
      <w:r>
        <w:rPr>
          <w:spacing w:val="21"/>
        </w:rPr>
        <w:t> </w:t>
      </w:r>
      <w:r>
        <w:rPr/>
        <w:t>Đề</w:t>
      </w:r>
      <w:r>
        <w:rPr>
          <w:spacing w:val="18"/>
        </w:rPr>
        <w:t> </w:t>
      </w:r>
      <w:r>
        <w:rPr/>
        <w:t>nghị</w:t>
      </w:r>
      <w:r>
        <w:rPr>
          <w:spacing w:val="21"/>
        </w:rPr>
        <w:t> </w:t>
      </w:r>
      <w:r>
        <w:rPr/>
        <w:t>Hội</w:t>
      </w:r>
      <w:r>
        <w:rPr>
          <w:spacing w:val="16"/>
        </w:rPr>
        <w:t> </w:t>
      </w:r>
      <w:r>
        <w:rPr/>
        <w:t>đồng</w:t>
      </w:r>
      <w:r>
        <w:rPr>
          <w:spacing w:val="16"/>
        </w:rPr>
        <w:t> </w:t>
      </w:r>
      <w:r>
        <w:rPr/>
        <w:t>xét</w:t>
      </w:r>
      <w:r>
        <w:rPr>
          <w:spacing w:val="17"/>
        </w:rPr>
        <w:t> </w:t>
      </w:r>
      <w:r>
        <w:rPr/>
        <w:t>xử</w:t>
      </w:r>
      <w:r>
        <w:rPr>
          <w:spacing w:val="14"/>
        </w:rPr>
        <w:t> </w:t>
      </w:r>
      <w:r>
        <w:rPr/>
        <w:t>giảm</w:t>
      </w:r>
      <w:r>
        <w:rPr>
          <w:spacing w:val="14"/>
        </w:rPr>
        <w:t> </w:t>
      </w:r>
      <w:r>
        <w:rPr/>
        <w:t>nhẹ</w:t>
      </w:r>
      <w:r>
        <w:rPr>
          <w:spacing w:val="15"/>
        </w:rPr>
        <w:t> </w:t>
      </w:r>
      <w:r>
        <w:rPr/>
        <w:t>hình</w:t>
      </w:r>
      <w:r>
        <w:rPr>
          <w:spacing w:val="17"/>
        </w:rPr>
        <w:t> </w:t>
      </w:r>
      <w:r>
        <w:rPr/>
        <w:t>phạt</w:t>
      </w:r>
      <w:r>
        <w:rPr>
          <w:spacing w:val="18"/>
        </w:rPr>
        <w:t> </w:t>
      </w:r>
      <w:r>
        <w:rPr/>
        <w:t>cho</w:t>
      </w:r>
      <w:r>
        <w:rPr>
          <w:spacing w:val="17"/>
        </w:rPr>
        <w:t> </w:t>
      </w:r>
      <w:r>
        <w:rPr>
          <w:spacing w:val="-5"/>
        </w:rPr>
        <w:t>bị</w:t>
      </w:r>
    </w:p>
    <w:p>
      <w:pPr>
        <w:pStyle w:val="BodyText"/>
        <w:ind w:firstLine="0"/>
        <w:jc w:val="left"/>
      </w:pPr>
      <w:r>
        <w:rPr>
          <w:spacing w:val="-4"/>
        </w:rPr>
        <w:t>cáo.</w:t>
      </w:r>
    </w:p>
    <w:p>
      <w:pPr>
        <w:pStyle w:val="BodyText"/>
        <w:spacing w:before="120"/>
        <w:ind w:left="908" w:firstLine="0"/>
        <w:jc w:val="left"/>
      </w:pPr>
      <w:r>
        <w:rPr/>
        <w:t>Bị</w:t>
      </w:r>
      <w:r>
        <w:rPr>
          <w:spacing w:val="14"/>
        </w:rPr>
        <w:t> </w:t>
      </w:r>
      <w:r>
        <w:rPr/>
        <w:t>cáo</w:t>
      </w:r>
      <w:r>
        <w:rPr>
          <w:spacing w:val="16"/>
        </w:rPr>
        <w:t> </w:t>
      </w:r>
      <w:r>
        <w:rPr/>
        <w:t>Đ</w:t>
      </w:r>
      <w:r>
        <w:rPr>
          <w:spacing w:val="13"/>
        </w:rPr>
        <w:t> </w:t>
      </w:r>
      <w:r>
        <w:rPr/>
        <w:t>trình</w:t>
      </w:r>
      <w:r>
        <w:rPr>
          <w:spacing w:val="15"/>
        </w:rPr>
        <w:t> </w:t>
      </w:r>
      <w:r>
        <w:rPr/>
        <w:t>bày:</w:t>
      </w:r>
      <w:r>
        <w:rPr>
          <w:spacing w:val="17"/>
        </w:rPr>
        <w:t> </w:t>
      </w:r>
      <w:r>
        <w:rPr/>
        <w:t>Đề</w:t>
      </w:r>
      <w:r>
        <w:rPr>
          <w:spacing w:val="14"/>
        </w:rPr>
        <w:t> </w:t>
      </w:r>
      <w:r>
        <w:rPr/>
        <w:t>nghị</w:t>
      </w:r>
      <w:r>
        <w:rPr>
          <w:spacing w:val="16"/>
        </w:rPr>
        <w:t> </w:t>
      </w:r>
      <w:r>
        <w:rPr/>
        <w:t>Hội</w:t>
      </w:r>
      <w:r>
        <w:rPr>
          <w:spacing w:val="15"/>
        </w:rPr>
        <w:t> </w:t>
      </w:r>
      <w:r>
        <w:rPr/>
        <w:t>đồng</w:t>
      </w:r>
      <w:r>
        <w:rPr>
          <w:spacing w:val="14"/>
        </w:rPr>
        <w:t> </w:t>
      </w:r>
      <w:r>
        <w:rPr/>
        <w:t>xét</w:t>
      </w:r>
      <w:r>
        <w:rPr>
          <w:spacing w:val="15"/>
        </w:rPr>
        <w:t> </w:t>
      </w:r>
      <w:r>
        <w:rPr/>
        <w:t>xử</w:t>
      </w:r>
      <w:r>
        <w:rPr>
          <w:spacing w:val="16"/>
        </w:rPr>
        <w:t> </w:t>
      </w:r>
      <w:r>
        <w:rPr/>
        <w:t>cho</w:t>
      </w:r>
      <w:r>
        <w:rPr>
          <w:spacing w:val="15"/>
        </w:rPr>
        <w:t> </w:t>
      </w:r>
      <w:r>
        <w:rPr/>
        <w:t>bị</w:t>
      </w:r>
      <w:r>
        <w:rPr>
          <w:spacing w:val="15"/>
        </w:rPr>
        <w:t> </w:t>
      </w:r>
      <w:r>
        <w:rPr/>
        <w:t>cáo</w:t>
      </w:r>
      <w:r>
        <w:rPr>
          <w:spacing w:val="15"/>
        </w:rPr>
        <w:t> </w:t>
      </w:r>
      <w:r>
        <w:rPr/>
        <w:t>hưởng</w:t>
      </w:r>
      <w:r>
        <w:rPr>
          <w:spacing w:val="15"/>
        </w:rPr>
        <w:t> </w:t>
      </w:r>
      <w:r>
        <w:rPr/>
        <w:t>án</w:t>
      </w:r>
      <w:r>
        <w:rPr>
          <w:spacing w:val="15"/>
        </w:rPr>
        <w:t> </w:t>
      </w:r>
      <w:r>
        <w:rPr/>
        <w:t>treo</w:t>
      </w:r>
      <w:r>
        <w:rPr>
          <w:spacing w:val="12"/>
        </w:rPr>
        <w:t> </w:t>
      </w:r>
      <w:r>
        <w:rPr/>
        <w:t>để</w:t>
      </w:r>
      <w:r>
        <w:rPr>
          <w:spacing w:val="14"/>
        </w:rPr>
        <w:t> </w:t>
      </w:r>
      <w:r>
        <w:rPr>
          <w:spacing w:val="-7"/>
        </w:rPr>
        <w:t>bị</w:t>
      </w:r>
    </w:p>
    <w:p>
      <w:pPr>
        <w:pStyle w:val="BodyText"/>
        <w:spacing w:line="321" w:lineRule="exact"/>
        <w:ind w:firstLine="0"/>
        <w:jc w:val="left"/>
      </w:pPr>
      <w:r>
        <w:rPr/>
        <w:t>cáo</w:t>
      </w:r>
      <w:r>
        <w:rPr>
          <w:spacing w:val="-3"/>
        </w:rPr>
        <w:t> </w:t>
      </w:r>
      <w:r>
        <w:rPr/>
        <w:t>có</w:t>
      </w:r>
      <w:r>
        <w:rPr>
          <w:spacing w:val="-2"/>
        </w:rPr>
        <w:t> </w:t>
      </w:r>
      <w:r>
        <w:rPr/>
        <w:t>điều</w:t>
      </w:r>
      <w:r>
        <w:rPr>
          <w:spacing w:val="-2"/>
        </w:rPr>
        <w:t> </w:t>
      </w:r>
      <w:r>
        <w:rPr/>
        <w:t>kiện</w:t>
      </w:r>
      <w:r>
        <w:rPr>
          <w:spacing w:val="-2"/>
        </w:rPr>
        <w:t> </w:t>
      </w:r>
      <w:r>
        <w:rPr/>
        <w:t>trị</w:t>
      </w:r>
      <w:r>
        <w:rPr>
          <w:spacing w:val="-2"/>
        </w:rPr>
        <w:t> </w:t>
      </w:r>
      <w:r>
        <w:rPr/>
        <w:t>bệnh</w:t>
      </w:r>
      <w:r>
        <w:rPr>
          <w:spacing w:val="-2"/>
        </w:rPr>
        <w:t> </w:t>
      </w:r>
      <w:r>
        <w:rPr>
          <w:spacing w:val="-4"/>
        </w:rPr>
        <w:t>tim.</w:t>
      </w:r>
    </w:p>
    <w:p>
      <w:pPr>
        <w:pStyle w:val="Heading1"/>
        <w:ind w:left="3532"/>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2" w:lineRule="auto" w:before="115"/>
        <w:ind w:right="105"/>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305" w:val="left" w:leader="none"/>
        </w:tabs>
        <w:spacing w:line="240" w:lineRule="auto" w:before="115" w:after="0"/>
        <w:ind w:left="1304" w:right="0" w:hanging="397"/>
        <w:jc w:val="both"/>
        <w:rPr>
          <w:sz w:val="28"/>
        </w:rPr>
      </w:pPr>
      <w:r>
        <w:rPr>
          <w:sz w:val="28"/>
        </w:rPr>
        <w:t>Về</w:t>
      </w:r>
      <w:r>
        <w:rPr>
          <w:spacing w:val="-3"/>
          <w:sz w:val="28"/>
        </w:rPr>
        <w:t> </w:t>
      </w:r>
      <w:r>
        <w:rPr>
          <w:sz w:val="28"/>
        </w:rPr>
        <w:t>tố </w:t>
      </w:r>
      <w:r>
        <w:rPr>
          <w:spacing w:val="-2"/>
          <w:sz w:val="28"/>
        </w:rPr>
        <w:t>tụng:</w:t>
      </w:r>
    </w:p>
    <w:p>
      <w:pPr>
        <w:pStyle w:val="BodyText"/>
        <w:spacing w:before="120"/>
        <w:ind w:right="105"/>
      </w:pPr>
      <w:r>
        <w:rPr/>
        <w:t>[1.1] Xét các hành vi, quyết định của người tiến hành tố tụng và cơ quan tiến hành tố tụng của cấp sơ thẩm đều hợp pháp. Tại phiên tòa phúc thẩm, các bị cáo Nguyễn Thành Th, Huỳnh Văn Q, Nguyễn Thanh Đ xác nhận trong Q trình điều tra, truy tố và xét xử vụ án tại cấp sơ thẩm, bị cáo không có ý kiến hoặc khiếu nại về</w:t>
      </w:r>
      <w:r>
        <w:rPr>
          <w:spacing w:val="-2"/>
        </w:rPr>
        <w:t> </w:t>
      </w:r>
      <w:r>
        <w:rPr/>
        <w:t>hành</w:t>
      </w:r>
      <w:r>
        <w:rPr>
          <w:spacing w:val="-1"/>
        </w:rPr>
        <w:t> </w:t>
      </w:r>
      <w:r>
        <w:rPr/>
        <w:t>vi,</w:t>
      </w:r>
      <w:r>
        <w:rPr>
          <w:spacing w:val="-3"/>
        </w:rPr>
        <w:t> </w:t>
      </w:r>
      <w:r>
        <w:rPr/>
        <w:t>quyết</w:t>
      </w:r>
      <w:r>
        <w:rPr>
          <w:spacing w:val="-1"/>
        </w:rPr>
        <w:t> </w:t>
      </w:r>
      <w:r>
        <w:rPr/>
        <w:t>định</w:t>
      </w:r>
      <w:r>
        <w:rPr>
          <w:spacing w:val="-1"/>
        </w:rPr>
        <w:t> </w:t>
      </w:r>
      <w:r>
        <w:rPr/>
        <w:t>của</w:t>
      </w:r>
      <w:r>
        <w:rPr>
          <w:spacing w:val="-5"/>
        </w:rPr>
        <w:t> </w:t>
      </w:r>
      <w:r>
        <w:rPr/>
        <w:t>người</w:t>
      </w:r>
      <w:r>
        <w:rPr>
          <w:spacing w:val="-1"/>
        </w:rPr>
        <w:t> </w:t>
      </w:r>
      <w:r>
        <w:rPr/>
        <w:t>tiến</w:t>
      </w:r>
      <w:r>
        <w:rPr>
          <w:spacing w:val="-1"/>
        </w:rPr>
        <w:t> </w:t>
      </w:r>
      <w:r>
        <w:rPr/>
        <w:t>hành</w:t>
      </w:r>
      <w:r>
        <w:rPr>
          <w:spacing w:val="-3"/>
        </w:rPr>
        <w:t> </w:t>
      </w:r>
      <w:r>
        <w:rPr/>
        <w:t>tố</w:t>
      </w:r>
      <w:r>
        <w:rPr>
          <w:spacing w:val="-1"/>
        </w:rPr>
        <w:t> </w:t>
      </w:r>
      <w:r>
        <w:rPr/>
        <w:t>tụng</w:t>
      </w:r>
      <w:r>
        <w:rPr>
          <w:spacing w:val="-5"/>
        </w:rPr>
        <w:t> </w:t>
      </w:r>
      <w:r>
        <w:rPr/>
        <w:t>và</w:t>
      </w:r>
      <w:r>
        <w:rPr>
          <w:spacing w:val="-2"/>
        </w:rPr>
        <w:t> </w:t>
      </w:r>
      <w:r>
        <w:rPr/>
        <w:t>cơ</w:t>
      </w:r>
      <w:r>
        <w:rPr>
          <w:spacing w:val="-2"/>
        </w:rPr>
        <w:t> </w:t>
      </w:r>
      <w:r>
        <w:rPr/>
        <w:t>quan</w:t>
      </w:r>
      <w:r>
        <w:rPr>
          <w:spacing w:val="-1"/>
        </w:rPr>
        <w:t> </w:t>
      </w:r>
      <w:r>
        <w:rPr/>
        <w:t>tiến</w:t>
      </w:r>
      <w:r>
        <w:rPr>
          <w:spacing w:val="-1"/>
        </w:rPr>
        <w:t> </w:t>
      </w:r>
      <w:r>
        <w:rPr/>
        <w:t>hành</w:t>
      </w:r>
      <w:r>
        <w:rPr>
          <w:spacing w:val="-1"/>
        </w:rPr>
        <w:t> </w:t>
      </w:r>
      <w:r>
        <w:rPr/>
        <w:t>tố</w:t>
      </w:r>
      <w:r>
        <w:rPr>
          <w:spacing w:val="-1"/>
        </w:rPr>
        <w:t> </w:t>
      </w:r>
      <w:r>
        <w:rPr/>
        <w:t>tụng</w:t>
      </w:r>
      <w:r>
        <w:rPr>
          <w:spacing w:val="-1"/>
        </w:rPr>
        <w:t> </w:t>
      </w:r>
      <w:r>
        <w:rPr/>
        <w:t>của cấp sơ thẩm.</w:t>
      </w:r>
    </w:p>
    <w:p>
      <w:pPr>
        <w:pStyle w:val="BodyText"/>
        <w:spacing w:before="121"/>
        <w:ind w:right="106"/>
      </w:pPr>
      <w:r>
        <w:rPr/>
        <w:t>[1.2] Các bị cáo kháng cáo trong thời hạn luật định phù hợp tại Điều 331, 332 và Điều 333 của Bộ luật Tố tụng hình sự.</w:t>
      </w:r>
    </w:p>
    <w:p>
      <w:pPr>
        <w:pStyle w:val="ListParagraph"/>
        <w:numPr>
          <w:ilvl w:val="0"/>
          <w:numId w:val="4"/>
        </w:numPr>
        <w:tabs>
          <w:tab w:pos="1307" w:val="left" w:leader="none"/>
        </w:tabs>
        <w:spacing w:line="240" w:lineRule="auto" w:before="119" w:after="0"/>
        <w:ind w:left="342" w:right="103" w:firstLine="566"/>
        <w:jc w:val="both"/>
        <w:rPr>
          <w:sz w:val="28"/>
        </w:rPr>
      </w:pPr>
      <w:r>
        <w:rPr>
          <w:sz w:val="28"/>
        </w:rPr>
        <w:t>Về</w:t>
      </w:r>
      <w:r>
        <w:rPr>
          <w:spacing w:val="-1"/>
          <w:sz w:val="28"/>
        </w:rPr>
        <w:t> </w:t>
      </w:r>
      <w:r>
        <w:rPr>
          <w:sz w:val="28"/>
        </w:rPr>
        <w:t>nội</w:t>
      </w:r>
      <w:r>
        <w:rPr>
          <w:spacing w:val="-2"/>
          <w:sz w:val="28"/>
        </w:rPr>
        <w:t> </w:t>
      </w:r>
      <w:r>
        <w:rPr>
          <w:sz w:val="28"/>
        </w:rPr>
        <w:t>dung: Q</w:t>
      </w:r>
      <w:r>
        <w:rPr>
          <w:spacing w:val="-4"/>
          <w:sz w:val="28"/>
        </w:rPr>
        <w:t> </w:t>
      </w:r>
      <w:r>
        <w:rPr>
          <w:sz w:val="28"/>
        </w:rPr>
        <w:t>trình</w:t>
      </w:r>
      <w:r>
        <w:rPr>
          <w:spacing w:val="-2"/>
          <w:sz w:val="28"/>
        </w:rPr>
        <w:t> </w:t>
      </w:r>
      <w:r>
        <w:rPr>
          <w:sz w:val="28"/>
        </w:rPr>
        <w:t>điều</w:t>
      </w:r>
      <w:r>
        <w:rPr>
          <w:spacing w:val="-1"/>
          <w:sz w:val="28"/>
        </w:rPr>
        <w:t> </w:t>
      </w:r>
      <w:r>
        <w:rPr>
          <w:sz w:val="28"/>
        </w:rPr>
        <w:t>tra cũng</w:t>
      </w:r>
      <w:r>
        <w:rPr>
          <w:spacing w:val="-2"/>
          <w:sz w:val="28"/>
        </w:rPr>
        <w:t> </w:t>
      </w:r>
      <w:r>
        <w:rPr>
          <w:sz w:val="28"/>
        </w:rPr>
        <w:t>như</w:t>
      </w:r>
      <w:r>
        <w:rPr>
          <w:spacing w:val="-3"/>
          <w:sz w:val="28"/>
        </w:rPr>
        <w:t> </w:t>
      </w:r>
      <w:r>
        <w:rPr>
          <w:sz w:val="28"/>
        </w:rPr>
        <w:t>tại</w:t>
      </w:r>
      <w:r>
        <w:rPr>
          <w:spacing w:val="-2"/>
          <w:sz w:val="28"/>
        </w:rPr>
        <w:t> </w:t>
      </w:r>
      <w:r>
        <w:rPr>
          <w:sz w:val="28"/>
        </w:rPr>
        <w:t>phiên</w:t>
      </w:r>
      <w:r>
        <w:rPr>
          <w:spacing w:val="-2"/>
          <w:sz w:val="28"/>
        </w:rPr>
        <w:t> </w:t>
      </w:r>
      <w:r>
        <w:rPr>
          <w:sz w:val="28"/>
        </w:rPr>
        <w:t>tòa</w:t>
      </w:r>
      <w:r>
        <w:rPr>
          <w:spacing w:val="-1"/>
          <w:sz w:val="28"/>
        </w:rPr>
        <w:t> </w:t>
      </w:r>
      <w:r>
        <w:rPr>
          <w:sz w:val="28"/>
        </w:rPr>
        <w:t>sơ</w:t>
      </w:r>
      <w:r>
        <w:rPr>
          <w:spacing w:val="-3"/>
          <w:sz w:val="28"/>
        </w:rPr>
        <w:t> </w:t>
      </w:r>
      <w:r>
        <w:rPr>
          <w:sz w:val="28"/>
        </w:rPr>
        <w:t>thẩm, các</w:t>
      </w:r>
      <w:r>
        <w:rPr>
          <w:spacing w:val="-3"/>
          <w:sz w:val="28"/>
        </w:rPr>
        <w:t> </w:t>
      </w:r>
      <w:r>
        <w:rPr>
          <w:sz w:val="28"/>
        </w:rPr>
        <w:t>bị</w:t>
      </w:r>
      <w:r>
        <w:rPr>
          <w:spacing w:val="-2"/>
          <w:sz w:val="28"/>
        </w:rPr>
        <w:t> </w:t>
      </w:r>
      <w:r>
        <w:rPr>
          <w:sz w:val="28"/>
        </w:rPr>
        <w:t>cáo</w:t>
      </w:r>
      <w:r>
        <w:rPr>
          <w:spacing w:val="-1"/>
          <w:sz w:val="28"/>
        </w:rPr>
        <w:t> </w:t>
      </w:r>
      <w:r>
        <w:rPr>
          <w:sz w:val="28"/>
        </w:rPr>
        <w:t>đã khai</w:t>
      </w:r>
      <w:r>
        <w:rPr>
          <w:spacing w:val="29"/>
          <w:sz w:val="28"/>
        </w:rPr>
        <w:t> </w:t>
      </w:r>
      <w:r>
        <w:rPr>
          <w:sz w:val="28"/>
        </w:rPr>
        <w:t>nhận:</w:t>
      </w:r>
      <w:r>
        <w:rPr>
          <w:spacing w:val="30"/>
          <w:sz w:val="28"/>
        </w:rPr>
        <w:t> </w:t>
      </w:r>
      <w:r>
        <w:rPr>
          <w:sz w:val="28"/>
        </w:rPr>
        <w:t>k</w:t>
      </w:r>
      <w:r>
        <w:rPr>
          <w:color w:val="333399"/>
          <w:sz w:val="28"/>
        </w:rPr>
        <w:t>hoảng</w:t>
      </w:r>
      <w:r>
        <w:rPr>
          <w:color w:val="333399"/>
          <w:spacing w:val="29"/>
          <w:sz w:val="28"/>
        </w:rPr>
        <w:t> </w:t>
      </w:r>
      <w:r>
        <w:rPr>
          <w:color w:val="333399"/>
          <w:sz w:val="28"/>
        </w:rPr>
        <w:t>16</w:t>
      </w:r>
      <w:r>
        <w:rPr>
          <w:color w:val="333399"/>
          <w:spacing w:val="29"/>
          <w:sz w:val="28"/>
        </w:rPr>
        <w:t> </w:t>
      </w:r>
      <w:r>
        <w:rPr>
          <w:color w:val="333399"/>
          <w:sz w:val="28"/>
        </w:rPr>
        <w:t>giờ</w:t>
      </w:r>
      <w:r>
        <w:rPr>
          <w:color w:val="333399"/>
          <w:spacing w:val="29"/>
          <w:sz w:val="28"/>
        </w:rPr>
        <w:t> </w:t>
      </w:r>
      <w:r>
        <w:rPr>
          <w:color w:val="333399"/>
          <w:sz w:val="28"/>
        </w:rPr>
        <w:t>30</w:t>
      </w:r>
      <w:r>
        <w:rPr>
          <w:color w:val="333399"/>
          <w:spacing w:val="29"/>
          <w:sz w:val="28"/>
        </w:rPr>
        <w:t> </w:t>
      </w:r>
      <w:r>
        <w:rPr>
          <w:color w:val="333399"/>
          <w:sz w:val="28"/>
        </w:rPr>
        <w:t>phút</w:t>
      </w:r>
      <w:r>
        <w:rPr>
          <w:color w:val="333399"/>
          <w:spacing w:val="31"/>
          <w:sz w:val="28"/>
        </w:rPr>
        <w:t> </w:t>
      </w:r>
      <w:r>
        <w:rPr>
          <w:color w:val="333399"/>
          <w:sz w:val="28"/>
        </w:rPr>
        <w:t>ngày</w:t>
      </w:r>
      <w:r>
        <w:rPr>
          <w:color w:val="333399"/>
          <w:spacing w:val="28"/>
          <w:sz w:val="28"/>
        </w:rPr>
        <w:t> </w:t>
      </w:r>
      <w:r>
        <w:rPr>
          <w:color w:val="333399"/>
          <w:sz w:val="28"/>
        </w:rPr>
        <w:t>02/4/2022,</w:t>
      </w:r>
      <w:r>
        <w:rPr>
          <w:color w:val="333399"/>
          <w:spacing w:val="29"/>
          <w:sz w:val="28"/>
        </w:rPr>
        <w:t> </w:t>
      </w:r>
      <w:r>
        <w:rPr>
          <w:color w:val="333399"/>
          <w:sz w:val="28"/>
        </w:rPr>
        <w:t>trên</w:t>
      </w:r>
      <w:r>
        <w:rPr>
          <w:color w:val="333399"/>
          <w:spacing w:val="29"/>
          <w:sz w:val="28"/>
        </w:rPr>
        <w:t> </w:t>
      </w:r>
      <w:r>
        <w:rPr>
          <w:color w:val="333399"/>
          <w:sz w:val="28"/>
        </w:rPr>
        <w:t>địa</w:t>
      </w:r>
      <w:r>
        <w:rPr>
          <w:color w:val="333399"/>
          <w:spacing w:val="27"/>
          <w:sz w:val="28"/>
        </w:rPr>
        <w:t> </w:t>
      </w:r>
      <w:r>
        <w:rPr>
          <w:color w:val="333399"/>
          <w:sz w:val="28"/>
        </w:rPr>
        <w:t>bàn</w:t>
      </w:r>
      <w:r>
        <w:rPr>
          <w:color w:val="333399"/>
          <w:spacing w:val="29"/>
          <w:sz w:val="28"/>
        </w:rPr>
        <w:t> </w:t>
      </w:r>
      <w:r>
        <w:rPr>
          <w:color w:val="333399"/>
          <w:sz w:val="28"/>
        </w:rPr>
        <w:t>thị</w:t>
      </w:r>
      <w:r>
        <w:rPr>
          <w:color w:val="333399"/>
          <w:spacing w:val="29"/>
          <w:sz w:val="28"/>
        </w:rPr>
        <w:t> </w:t>
      </w:r>
      <w:r>
        <w:rPr>
          <w:color w:val="333399"/>
          <w:sz w:val="28"/>
        </w:rPr>
        <w:t>trấn</w:t>
      </w:r>
      <w:r>
        <w:rPr>
          <w:color w:val="333399"/>
          <w:spacing w:val="31"/>
          <w:sz w:val="28"/>
        </w:rPr>
        <w:t> </w:t>
      </w:r>
      <w:r>
        <w:rPr>
          <w:color w:val="333399"/>
          <w:sz w:val="28"/>
        </w:rPr>
        <w:t>Gò</w:t>
      </w:r>
      <w:r>
        <w:rPr>
          <w:color w:val="333399"/>
          <w:spacing w:val="31"/>
          <w:sz w:val="28"/>
        </w:rPr>
        <w:t> </w:t>
      </w:r>
      <w:r>
        <w:rPr>
          <w:color w:val="333399"/>
          <w:sz w:val="28"/>
        </w:rPr>
        <w:t>Dầu</w:t>
      </w:r>
    </w:p>
    <w:p>
      <w:pPr>
        <w:spacing w:after="0" w:line="240" w:lineRule="auto"/>
        <w:jc w:val="both"/>
        <w:rPr>
          <w:sz w:val="28"/>
        </w:rPr>
        <w:sectPr>
          <w:pgSz w:w="11910" w:h="16840"/>
          <w:pgMar w:header="569" w:footer="0" w:top="1040" w:bottom="280" w:left="1360" w:right="740"/>
        </w:sectPr>
      </w:pPr>
    </w:p>
    <w:p>
      <w:pPr>
        <w:pStyle w:val="BodyText"/>
        <w:spacing w:before="79"/>
        <w:ind w:right="101" w:firstLine="0"/>
      </w:pPr>
      <w:r>
        <w:rPr>
          <w:color w:val="333399"/>
        </w:rPr>
        <w:t>Nguyễn Thành Th, Huỳnh Văn Q và Nguyễn Thanh Đ cùng nhau dùng cây dao, thanh kim loại và đoạn gỗ là hung khí nguy hiểm đánh Nguyễn Văn H gây thương tích 12% và đánh Nguyễn Thanh HX gây thương tích 05%. </w:t>
      </w:r>
      <w:r>
        <w:rPr/>
        <w:t>Cấp sơ thẩm đã kết luận hành vi của các bị cáo </w:t>
      </w:r>
      <w:r>
        <w:rPr>
          <w:color w:val="333399"/>
        </w:rPr>
        <w:t>Nguyễn Thành Th, Huỳnh Văn Q và Nguyễn Thanh Đ </w:t>
      </w:r>
      <w:r>
        <w:rPr/>
        <w:t>phạm tội “Cố ý gây thương tích” theo quy định tại điểm đ khoản 2 Điều 134 của</w:t>
      </w:r>
      <w:r>
        <w:rPr>
          <w:spacing w:val="40"/>
        </w:rPr>
        <w:t> </w:t>
      </w:r>
      <w:r>
        <w:rPr/>
        <w:t>Bộ luật Hình sự là có căn cứ.</w:t>
      </w:r>
    </w:p>
    <w:p>
      <w:pPr>
        <w:pStyle w:val="ListParagraph"/>
        <w:numPr>
          <w:ilvl w:val="0"/>
          <w:numId w:val="4"/>
        </w:numPr>
        <w:tabs>
          <w:tab w:pos="1321" w:val="left" w:leader="none"/>
        </w:tabs>
        <w:spacing w:line="240" w:lineRule="auto" w:before="120" w:after="0"/>
        <w:ind w:left="342" w:right="105" w:firstLine="566"/>
        <w:jc w:val="both"/>
        <w:rPr>
          <w:sz w:val="28"/>
        </w:rPr>
      </w:pPr>
      <w:r>
        <w:rPr>
          <w:sz w:val="28"/>
        </w:rPr>
        <w:t>Vụ án mang tính chất nghiêm trọng, hành vi của các bị cáo là nguy hiểm cho xã hội đã trực tiếp xâm</w:t>
      </w:r>
      <w:r>
        <w:rPr>
          <w:spacing w:val="-1"/>
          <w:sz w:val="28"/>
        </w:rPr>
        <w:t> </w:t>
      </w:r>
      <w:r>
        <w:rPr>
          <w:sz w:val="28"/>
        </w:rPr>
        <w:t>phạm</w:t>
      </w:r>
      <w:r>
        <w:rPr>
          <w:spacing w:val="-1"/>
          <w:sz w:val="28"/>
        </w:rPr>
        <w:t> </w:t>
      </w:r>
      <w:r>
        <w:rPr>
          <w:sz w:val="28"/>
        </w:rPr>
        <w:t>đến sức khỏe của người khác được pháp luật bảo vệ, gây mất trật tự trị an tại địa phương nên cần nghiêm trị mới có tác dụng giáo dục riêng và phòng ngừa chung.</w:t>
      </w:r>
    </w:p>
    <w:p>
      <w:pPr>
        <w:pStyle w:val="ListParagraph"/>
        <w:numPr>
          <w:ilvl w:val="0"/>
          <w:numId w:val="4"/>
        </w:numPr>
        <w:tabs>
          <w:tab w:pos="1306" w:val="left" w:leader="none"/>
        </w:tabs>
        <w:spacing w:line="240" w:lineRule="auto" w:before="121" w:after="0"/>
        <w:ind w:left="1305" w:right="0" w:hanging="398"/>
        <w:jc w:val="both"/>
        <w:rPr>
          <w:sz w:val="28"/>
        </w:rPr>
      </w:pPr>
      <w:r>
        <w:rPr>
          <w:sz w:val="28"/>
        </w:rPr>
        <w:t>Xét</w:t>
      </w:r>
      <w:r>
        <w:rPr>
          <w:spacing w:val="-2"/>
          <w:sz w:val="28"/>
        </w:rPr>
        <w:t> </w:t>
      </w:r>
      <w:r>
        <w:rPr>
          <w:sz w:val="28"/>
        </w:rPr>
        <w:t>kháng</w:t>
      </w:r>
      <w:r>
        <w:rPr>
          <w:spacing w:val="-1"/>
          <w:sz w:val="28"/>
        </w:rPr>
        <w:t> </w:t>
      </w:r>
      <w:r>
        <w:rPr>
          <w:sz w:val="28"/>
        </w:rPr>
        <w:t>cáo</w:t>
      </w:r>
      <w:r>
        <w:rPr>
          <w:spacing w:val="-2"/>
          <w:sz w:val="28"/>
        </w:rPr>
        <w:t> </w:t>
      </w:r>
      <w:r>
        <w:rPr>
          <w:sz w:val="28"/>
        </w:rPr>
        <w:t>của</w:t>
      </w:r>
      <w:r>
        <w:rPr>
          <w:spacing w:val="-2"/>
          <w:sz w:val="28"/>
        </w:rPr>
        <w:t> </w:t>
      </w:r>
      <w:r>
        <w:rPr>
          <w:sz w:val="28"/>
        </w:rPr>
        <w:t>các</w:t>
      </w:r>
      <w:r>
        <w:rPr>
          <w:spacing w:val="-3"/>
          <w:sz w:val="28"/>
        </w:rPr>
        <w:t> </w:t>
      </w:r>
      <w:r>
        <w:rPr>
          <w:sz w:val="28"/>
        </w:rPr>
        <w:t>bị</w:t>
      </w:r>
      <w:r>
        <w:rPr>
          <w:spacing w:val="-2"/>
          <w:sz w:val="28"/>
        </w:rPr>
        <w:t> </w:t>
      </w:r>
      <w:r>
        <w:rPr>
          <w:sz w:val="28"/>
        </w:rPr>
        <w:t>cáo</w:t>
      </w:r>
      <w:r>
        <w:rPr>
          <w:spacing w:val="-1"/>
          <w:sz w:val="28"/>
        </w:rPr>
        <w:t> </w:t>
      </w:r>
      <w:r>
        <w:rPr>
          <w:sz w:val="28"/>
        </w:rPr>
        <w:t>thấy</w:t>
      </w:r>
      <w:r>
        <w:rPr>
          <w:spacing w:val="-6"/>
          <w:sz w:val="28"/>
        </w:rPr>
        <w:t> </w:t>
      </w:r>
      <w:r>
        <w:rPr>
          <w:spacing w:val="-4"/>
          <w:sz w:val="28"/>
        </w:rPr>
        <w:t>rằng:</w:t>
      </w:r>
    </w:p>
    <w:p>
      <w:pPr>
        <w:pStyle w:val="BodyText"/>
        <w:spacing w:before="120"/>
        <w:ind w:right="104"/>
      </w:pPr>
      <w:r>
        <w:rPr>
          <w:color w:val="333399"/>
        </w:rPr>
        <w:t>[4.1] Đối với bị cáo Nguyễn Thành Th, là người rủ bị cáo Q, Đ đánh bị hại nên phải chịu trách nhiệm hình sự với vai trò chính trong vụ án, vụ án </w:t>
      </w:r>
      <w:r>
        <w:rPr/>
        <w:t>có đồng phạm</w:t>
      </w:r>
      <w:r>
        <w:rPr>
          <w:spacing w:val="-4"/>
        </w:rPr>
        <w:t> </w:t>
      </w:r>
      <w:r>
        <w:rPr/>
        <w:t>nhưng</w:t>
      </w:r>
      <w:r>
        <w:rPr>
          <w:spacing w:val="-1"/>
        </w:rPr>
        <w:t> </w:t>
      </w:r>
      <w:r>
        <w:rPr/>
        <w:t>giản</w:t>
      </w:r>
      <w:r>
        <w:rPr>
          <w:spacing w:val="-4"/>
        </w:rPr>
        <w:t> </w:t>
      </w:r>
      <w:r>
        <w:rPr/>
        <w:t>đơn.</w:t>
      </w:r>
      <w:r>
        <w:rPr>
          <w:spacing w:val="-1"/>
        </w:rPr>
        <w:t> </w:t>
      </w:r>
      <w:r>
        <w:rPr>
          <w:color w:val="333399"/>
        </w:rPr>
        <w:t>Bị</w:t>
      </w:r>
      <w:r>
        <w:rPr>
          <w:color w:val="333399"/>
          <w:spacing w:val="-1"/>
        </w:rPr>
        <w:t> </w:t>
      </w:r>
      <w:r>
        <w:rPr>
          <w:color w:val="333399"/>
        </w:rPr>
        <w:t>cáo</w:t>
      </w:r>
      <w:r>
        <w:rPr>
          <w:color w:val="333399"/>
          <w:spacing w:val="-2"/>
        </w:rPr>
        <w:t> </w:t>
      </w:r>
      <w:r>
        <w:rPr>
          <w:color w:val="333399"/>
        </w:rPr>
        <w:t>không</w:t>
      </w:r>
      <w:r>
        <w:rPr>
          <w:color w:val="333399"/>
          <w:spacing w:val="-1"/>
        </w:rPr>
        <w:t> </w:t>
      </w:r>
      <w:r>
        <w:rPr>
          <w:color w:val="333399"/>
        </w:rPr>
        <w:t>có</w:t>
      </w:r>
      <w:r>
        <w:rPr>
          <w:color w:val="333399"/>
          <w:spacing w:val="-2"/>
        </w:rPr>
        <w:t> </w:t>
      </w:r>
      <w:r>
        <w:rPr>
          <w:color w:val="333399"/>
        </w:rPr>
        <w:t>tình</w:t>
      </w:r>
      <w:r>
        <w:rPr>
          <w:color w:val="333399"/>
          <w:spacing w:val="-1"/>
        </w:rPr>
        <w:t> </w:t>
      </w:r>
      <w:r>
        <w:rPr>
          <w:color w:val="333399"/>
        </w:rPr>
        <w:t>tiết</w:t>
      </w:r>
      <w:r>
        <w:rPr>
          <w:color w:val="333399"/>
          <w:spacing w:val="-2"/>
        </w:rPr>
        <w:t> </w:t>
      </w:r>
      <w:r>
        <w:rPr>
          <w:color w:val="333399"/>
        </w:rPr>
        <w:t>tăng</w:t>
      </w:r>
      <w:r>
        <w:rPr>
          <w:color w:val="333399"/>
          <w:spacing w:val="-1"/>
        </w:rPr>
        <w:t> </w:t>
      </w:r>
      <w:r>
        <w:rPr>
          <w:color w:val="333399"/>
        </w:rPr>
        <w:t>nặng</w:t>
      </w:r>
      <w:r>
        <w:rPr>
          <w:color w:val="333399"/>
          <w:spacing w:val="-1"/>
        </w:rPr>
        <w:t> </w:t>
      </w:r>
      <w:r>
        <w:rPr>
          <w:color w:val="333399"/>
        </w:rPr>
        <w:t>nhưng</w:t>
      </w:r>
      <w:r>
        <w:rPr>
          <w:color w:val="333399"/>
          <w:spacing w:val="-1"/>
        </w:rPr>
        <w:t> </w:t>
      </w:r>
      <w:r>
        <w:rPr>
          <w:color w:val="333399"/>
        </w:rPr>
        <w:t>có</w:t>
      </w:r>
      <w:r>
        <w:rPr>
          <w:color w:val="333399"/>
          <w:spacing w:val="-2"/>
        </w:rPr>
        <w:t> </w:t>
      </w:r>
      <w:r>
        <w:rPr>
          <w:color w:val="333399"/>
        </w:rPr>
        <w:t>nhân</w:t>
      </w:r>
      <w:r>
        <w:rPr>
          <w:color w:val="333399"/>
          <w:spacing w:val="-1"/>
        </w:rPr>
        <w:t> </w:t>
      </w:r>
      <w:r>
        <w:rPr>
          <w:color w:val="333399"/>
        </w:rPr>
        <w:t>thân</w:t>
      </w:r>
      <w:r>
        <w:rPr>
          <w:color w:val="333399"/>
          <w:spacing w:val="-1"/>
        </w:rPr>
        <w:t> </w:t>
      </w:r>
      <w:r>
        <w:rPr>
          <w:color w:val="333399"/>
        </w:rPr>
        <w:t>xấu. Về tình tiết giảm nhẹ: cấp sơ thẩm đã xem xét cho bị cáo hưởng tình tiết giảm nhẹ như </w:t>
      </w:r>
      <w:r>
        <w:rPr>
          <w:i/>
          <w:color w:val="333399"/>
        </w:rPr>
        <w:t>“thành khẩn khai báo, ăn năn hối cải; bị hại xin giảm nhẹ hình phạt cho bị</w:t>
      </w:r>
      <w:r>
        <w:rPr>
          <w:i/>
          <w:color w:val="333399"/>
        </w:rPr>
        <w:t> cáo” </w:t>
      </w:r>
      <w:r>
        <w:rPr>
          <w:color w:val="333399"/>
        </w:rPr>
        <w:t>theo quy định tại điểm s khoản 1, 2 Điều 51 của Bộ luật Hình sự. Mức hình phạt 02 năm 06 tháng tù cấp sơ thẩm tuyên đối với bị cáo là tương xứng với tính chất, mức độ phạm</w:t>
      </w:r>
      <w:r>
        <w:rPr>
          <w:color w:val="333399"/>
          <w:spacing w:val="-3"/>
        </w:rPr>
        <w:t> </w:t>
      </w:r>
      <w:r>
        <w:rPr>
          <w:color w:val="333399"/>
        </w:rPr>
        <w:t>tội của</w:t>
      </w:r>
      <w:r>
        <w:rPr>
          <w:color w:val="333399"/>
          <w:spacing w:val="-1"/>
        </w:rPr>
        <w:t> </w:t>
      </w:r>
      <w:r>
        <w:rPr>
          <w:color w:val="333399"/>
        </w:rPr>
        <w:t>bị cáo, không nặng. Bị cáo kháng cáo nhưng có tình tiết giảm nhẹ gì mới nên không được Hội đồng xét xử chấp nhận.</w:t>
      </w:r>
    </w:p>
    <w:p>
      <w:pPr>
        <w:pStyle w:val="BodyText"/>
        <w:spacing w:before="122"/>
        <w:ind w:right="104"/>
      </w:pPr>
      <w:r>
        <w:rPr/>
        <w:t>[4.2] Đối với bị cáo Huỳnh Văn Q: s</w:t>
      </w:r>
      <w:r>
        <w:rPr>
          <w:color w:val="333399"/>
        </w:rPr>
        <w:t>au khi được bị cáo Th rủ đánh nhau đã tích cực tham</w:t>
      </w:r>
      <w:r>
        <w:rPr>
          <w:color w:val="333399"/>
          <w:spacing w:val="-2"/>
        </w:rPr>
        <w:t> </w:t>
      </w:r>
      <w:r>
        <w:rPr>
          <w:color w:val="333399"/>
        </w:rPr>
        <w:t>gia, bị</w:t>
      </w:r>
      <w:r>
        <w:rPr>
          <w:color w:val="333399"/>
          <w:spacing w:val="-1"/>
        </w:rPr>
        <w:t> </w:t>
      </w:r>
      <w:r>
        <w:rPr>
          <w:color w:val="333399"/>
        </w:rPr>
        <w:t>cáo </w:t>
      </w:r>
      <w:r>
        <w:rPr/>
        <w:t>dùng dao chém 01 cái trúng vào lưng của H</w:t>
      </w:r>
      <w:r>
        <w:rPr>
          <w:spacing w:val="-1"/>
        </w:rPr>
        <w:t> </w:t>
      </w:r>
      <w:r>
        <w:rPr/>
        <w:t>nên phải chịu trách nhiệm hình sự với vai trò đồng phạm trong vụ án sau bị cáo Th. Về </w:t>
      </w:r>
      <w:r>
        <w:rPr>
          <w:color w:val="333399"/>
        </w:rPr>
        <w:t>tình tiết tăng nặng: b</w:t>
      </w:r>
      <w:r>
        <w:rPr/>
        <w:t>ị cáo đã phạm tội rất nghiêm trọng chưa được xóa án tích lại tiếp tục phạm tội nghiêm trọng thuộc trường hợp </w:t>
      </w:r>
      <w:r>
        <w:rPr>
          <w:i/>
        </w:rPr>
        <w:t>“tái phạm” </w:t>
      </w:r>
      <w:r>
        <w:rPr/>
        <w:t>theo quy định tại điểm h khoản 1 Điều 52 của Bộ luật Hình sự. Về tình tiết giảm nhẹ: </w:t>
      </w:r>
      <w:r>
        <w:rPr>
          <w:color w:val="333399"/>
        </w:rPr>
        <w:t>cấp sơ thẩm đã xem xét cho bị cáo hưởng tình tiết giảm nhẹ như </w:t>
      </w:r>
      <w:r>
        <w:rPr>
          <w:i/>
          <w:color w:val="333399"/>
        </w:rPr>
        <w:t>“thành khẩn khai báo, ăn năn hối cải;</w:t>
      </w:r>
      <w:r>
        <w:rPr>
          <w:i/>
          <w:color w:val="333399"/>
        </w:rPr>
        <w:t> bị</w:t>
      </w:r>
      <w:r>
        <w:rPr>
          <w:i/>
          <w:color w:val="333399"/>
          <w:spacing w:val="-1"/>
        </w:rPr>
        <w:t> </w:t>
      </w:r>
      <w:r>
        <w:rPr>
          <w:i/>
          <w:color w:val="333399"/>
        </w:rPr>
        <w:t>hại xin giảm</w:t>
      </w:r>
      <w:r>
        <w:rPr>
          <w:i/>
          <w:color w:val="333399"/>
          <w:spacing w:val="-3"/>
        </w:rPr>
        <w:t> </w:t>
      </w:r>
      <w:r>
        <w:rPr>
          <w:i/>
          <w:color w:val="333399"/>
        </w:rPr>
        <w:t>nhẹ</w:t>
      </w:r>
      <w:r>
        <w:rPr>
          <w:i/>
          <w:color w:val="333399"/>
          <w:spacing w:val="-1"/>
        </w:rPr>
        <w:t> </w:t>
      </w:r>
      <w:r>
        <w:rPr>
          <w:i/>
          <w:color w:val="333399"/>
        </w:rPr>
        <w:t>hình</w:t>
      </w:r>
      <w:r>
        <w:rPr>
          <w:i/>
          <w:color w:val="333399"/>
          <w:spacing w:val="-1"/>
        </w:rPr>
        <w:t> </w:t>
      </w:r>
      <w:r>
        <w:rPr>
          <w:i/>
          <w:color w:val="333399"/>
        </w:rPr>
        <w:t>phạt</w:t>
      </w:r>
      <w:r>
        <w:rPr>
          <w:i/>
          <w:color w:val="333399"/>
          <w:spacing w:val="-1"/>
        </w:rPr>
        <w:t> </w:t>
      </w:r>
      <w:r>
        <w:rPr>
          <w:i/>
          <w:color w:val="333399"/>
        </w:rPr>
        <w:t>cho</w:t>
      </w:r>
      <w:r>
        <w:rPr>
          <w:i/>
          <w:color w:val="333399"/>
          <w:spacing w:val="-1"/>
        </w:rPr>
        <w:t> </w:t>
      </w:r>
      <w:r>
        <w:rPr>
          <w:i/>
          <w:color w:val="333399"/>
        </w:rPr>
        <w:t>bị cáo” </w:t>
      </w:r>
      <w:r>
        <w:rPr>
          <w:color w:val="333399"/>
        </w:rPr>
        <w:t>theo</w:t>
      </w:r>
      <w:r>
        <w:rPr>
          <w:color w:val="333399"/>
          <w:spacing w:val="-1"/>
        </w:rPr>
        <w:t> </w:t>
      </w:r>
      <w:r>
        <w:rPr>
          <w:color w:val="333399"/>
        </w:rPr>
        <w:t>quy</w:t>
      </w:r>
      <w:r>
        <w:rPr>
          <w:color w:val="333399"/>
          <w:spacing w:val="-4"/>
        </w:rPr>
        <w:t> </w:t>
      </w:r>
      <w:r>
        <w:rPr>
          <w:color w:val="333399"/>
        </w:rPr>
        <w:t>định tại</w:t>
      </w:r>
      <w:r>
        <w:rPr>
          <w:color w:val="333399"/>
          <w:spacing w:val="-1"/>
        </w:rPr>
        <w:t> </w:t>
      </w:r>
      <w:r>
        <w:rPr>
          <w:color w:val="333399"/>
        </w:rPr>
        <w:t>điểm</w:t>
      </w:r>
      <w:r>
        <w:rPr>
          <w:color w:val="333399"/>
          <w:spacing w:val="-3"/>
        </w:rPr>
        <w:t> </w:t>
      </w:r>
      <w:r>
        <w:rPr>
          <w:color w:val="333399"/>
        </w:rPr>
        <w:t>s khoản 1, 2 Điều 51 của Bộ luật Hình sự. Mức hình phạt 02 năm 06 tháng tù cấp sơ thẩm tuyên đối với</w:t>
      </w:r>
      <w:r>
        <w:rPr>
          <w:color w:val="333399"/>
          <w:spacing w:val="-1"/>
        </w:rPr>
        <w:t> </w:t>
      </w:r>
      <w:r>
        <w:rPr>
          <w:color w:val="333399"/>
        </w:rPr>
        <w:t>bị</w:t>
      </w:r>
      <w:r>
        <w:rPr>
          <w:color w:val="333399"/>
          <w:spacing w:val="-1"/>
        </w:rPr>
        <w:t> </w:t>
      </w:r>
      <w:r>
        <w:rPr>
          <w:color w:val="333399"/>
        </w:rPr>
        <w:t>cáo</w:t>
      </w:r>
      <w:r>
        <w:rPr>
          <w:color w:val="333399"/>
          <w:spacing w:val="-1"/>
        </w:rPr>
        <w:t> </w:t>
      </w:r>
      <w:r>
        <w:rPr>
          <w:color w:val="333399"/>
        </w:rPr>
        <w:t>là</w:t>
      </w:r>
      <w:r>
        <w:rPr>
          <w:color w:val="333399"/>
          <w:spacing w:val="-2"/>
        </w:rPr>
        <w:t> </w:t>
      </w:r>
      <w:r>
        <w:rPr>
          <w:color w:val="333399"/>
        </w:rPr>
        <w:t>tương</w:t>
      </w:r>
      <w:r>
        <w:rPr>
          <w:color w:val="333399"/>
          <w:spacing w:val="-1"/>
        </w:rPr>
        <w:t> </w:t>
      </w:r>
      <w:r>
        <w:rPr>
          <w:color w:val="333399"/>
        </w:rPr>
        <w:t>xứng</w:t>
      </w:r>
      <w:r>
        <w:rPr>
          <w:color w:val="333399"/>
          <w:spacing w:val="-1"/>
        </w:rPr>
        <w:t> </w:t>
      </w:r>
      <w:r>
        <w:rPr>
          <w:color w:val="333399"/>
        </w:rPr>
        <w:t>với tính chất,</w:t>
      </w:r>
      <w:r>
        <w:rPr>
          <w:color w:val="333399"/>
          <w:spacing w:val="-1"/>
        </w:rPr>
        <w:t> </w:t>
      </w:r>
      <w:r>
        <w:rPr>
          <w:color w:val="333399"/>
        </w:rPr>
        <w:t>mức</w:t>
      </w:r>
      <w:r>
        <w:rPr>
          <w:color w:val="333399"/>
          <w:spacing w:val="-1"/>
        </w:rPr>
        <w:t> </w:t>
      </w:r>
      <w:r>
        <w:rPr>
          <w:color w:val="333399"/>
        </w:rPr>
        <w:t>độ</w:t>
      </w:r>
      <w:r>
        <w:rPr>
          <w:color w:val="333399"/>
          <w:spacing w:val="-1"/>
        </w:rPr>
        <w:t> </w:t>
      </w:r>
      <w:r>
        <w:rPr>
          <w:color w:val="333399"/>
        </w:rPr>
        <w:t>phạm</w:t>
      </w:r>
      <w:r>
        <w:rPr>
          <w:color w:val="333399"/>
          <w:spacing w:val="-6"/>
        </w:rPr>
        <w:t> </w:t>
      </w:r>
      <w:r>
        <w:rPr>
          <w:color w:val="333399"/>
        </w:rPr>
        <w:t>tội của</w:t>
      </w:r>
      <w:r>
        <w:rPr>
          <w:color w:val="333399"/>
          <w:spacing w:val="-2"/>
        </w:rPr>
        <w:t> </w:t>
      </w:r>
      <w:r>
        <w:rPr>
          <w:color w:val="333399"/>
        </w:rPr>
        <w:t>bị</w:t>
      </w:r>
      <w:r>
        <w:rPr>
          <w:color w:val="333399"/>
          <w:spacing w:val="-3"/>
        </w:rPr>
        <w:t> </w:t>
      </w:r>
      <w:r>
        <w:rPr>
          <w:color w:val="333399"/>
        </w:rPr>
        <w:t>cáo,</w:t>
      </w:r>
      <w:r>
        <w:rPr>
          <w:color w:val="333399"/>
          <w:spacing w:val="-3"/>
        </w:rPr>
        <w:t> </w:t>
      </w:r>
      <w:r>
        <w:rPr>
          <w:color w:val="333399"/>
        </w:rPr>
        <w:t>không</w:t>
      </w:r>
      <w:r>
        <w:rPr>
          <w:color w:val="333399"/>
          <w:spacing w:val="-1"/>
        </w:rPr>
        <w:t> </w:t>
      </w:r>
      <w:r>
        <w:rPr>
          <w:color w:val="333399"/>
        </w:rPr>
        <w:t>nặng.</w:t>
      </w:r>
      <w:r>
        <w:rPr>
          <w:color w:val="333399"/>
          <w:spacing w:val="-2"/>
        </w:rPr>
        <w:t> </w:t>
      </w:r>
      <w:r>
        <w:rPr>
          <w:color w:val="333399"/>
        </w:rPr>
        <w:t>Bị cáo</w:t>
      </w:r>
      <w:r>
        <w:rPr>
          <w:color w:val="333399"/>
          <w:spacing w:val="-1"/>
        </w:rPr>
        <w:t> </w:t>
      </w:r>
      <w:r>
        <w:rPr>
          <w:color w:val="333399"/>
        </w:rPr>
        <w:t>kháng cáo</w:t>
      </w:r>
      <w:r>
        <w:rPr>
          <w:color w:val="333399"/>
          <w:spacing w:val="-1"/>
        </w:rPr>
        <w:t> </w:t>
      </w:r>
      <w:r>
        <w:rPr>
          <w:color w:val="333399"/>
        </w:rPr>
        <w:t>nhưng</w:t>
      </w:r>
      <w:r>
        <w:rPr>
          <w:color w:val="333399"/>
          <w:spacing w:val="-2"/>
        </w:rPr>
        <w:t> </w:t>
      </w:r>
      <w:r>
        <w:rPr>
          <w:color w:val="333399"/>
        </w:rPr>
        <w:t>có</w:t>
      </w:r>
      <w:r>
        <w:rPr>
          <w:color w:val="333399"/>
          <w:spacing w:val="-1"/>
        </w:rPr>
        <w:t> </w:t>
      </w:r>
      <w:r>
        <w:rPr>
          <w:color w:val="333399"/>
        </w:rPr>
        <w:t>tình tiết</w:t>
      </w:r>
      <w:r>
        <w:rPr>
          <w:color w:val="333399"/>
          <w:spacing w:val="-1"/>
        </w:rPr>
        <w:t> </w:t>
      </w:r>
      <w:r>
        <w:rPr>
          <w:color w:val="333399"/>
        </w:rPr>
        <w:t>giảm</w:t>
      </w:r>
      <w:r>
        <w:rPr>
          <w:color w:val="333399"/>
          <w:spacing w:val="-6"/>
        </w:rPr>
        <w:t> </w:t>
      </w:r>
      <w:r>
        <w:rPr>
          <w:color w:val="333399"/>
        </w:rPr>
        <w:t>nhẹ</w:t>
      </w:r>
      <w:r>
        <w:rPr>
          <w:color w:val="333399"/>
          <w:spacing w:val="-2"/>
        </w:rPr>
        <w:t> </w:t>
      </w:r>
      <w:r>
        <w:rPr>
          <w:color w:val="333399"/>
        </w:rPr>
        <w:t>gì mới nên</w:t>
      </w:r>
      <w:r>
        <w:rPr>
          <w:color w:val="333399"/>
          <w:spacing w:val="-1"/>
        </w:rPr>
        <w:t> </w:t>
      </w:r>
      <w:r>
        <w:rPr>
          <w:color w:val="333399"/>
        </w:rPr>
        <w:t>không được Hội đồng</w:t>
      </w:r>
      <w:r>
        <w:rPr>
          <w:color w:val="333399"/>
          <w:spacing w:val="-2"/>
        </w:rPr>
        <w:t> </w:t>
      </w:r>
      <w:r>
        <w:rPr>
          <w:color w:val="333399"/>
        </w:rPr>
        <w:t>xét</w:t>
      </w:r>
      <w:r>
        <w:rPr>
          <w:color w:val="333399"/>
          <w:spacing w:val="-1"/>
        </w:rPr>
        <w:t> </w:t>
      </w:r>
      <w:r>
        <w:rPr>
          <w:color w:val="333399"/>
        </w:rPr>
        <w:t>xử chấp nhận.</w:t>
      </w:r>
    </w:p>
    <w:p>
      <w:pPr>
        <w:pStyle w:val="BodyText"/>
        <w:spacing w:before="118"/>
        <w:ind w:right="104"/>
        <w:rPr>
          <w:i/>
        </w:rPr>
      </w:pPr>
      <w:r>
        <w:rPr/>
        <w:t>[4.3]</w:t>
      </w:r>
      <w:r>
        <w:rPr>
          <w:spacing w:val="-2"/>
        </w:rPr>
        <w:t> </w:t>
      </w:r>
      <w:r>
        <w:rPr/>
        <w:t>Đối</w:t>
      </w:r>
      <w:r>
        <w:rPr>
          <w:spacing w:val="-1"/>
        </w:rPr>
        <w:t> </w:t>
      </w:r>
      <w:r>
        <w:rPr/>
        <w:t>với bị cáo Nguyễn Thanh Đ: s</w:t>
      </w:r>
      <w:r>
        <w:rPr>
          <w:color w:val="333399"/>
        </w:rPr>
        <w:t>au khi</w:t>
      </w:r>
      <w:r>
        <w:rPr>
          <w:color w:val="333399"/>
          <w:spacing w:val="-1"/>
        </w:rPr>
        <w:t> </w:t>
      </w:r>
      <w:r>
        <w:rPr>
          <w:color w:val="333399"/>
        </w:rPr>
        <w:t>được</w:t>
      </w:r>
      <w:r>
        <w:rPr>
          <w:color w:val="333399"/>
          <w:spacing w:val="-2"/>
        </w:rPr>
        <w:t> </w:t>
      </w:r>
      <w:r>
        <w:rPr>
          <w:color w:val="333399"/>
        </w:rPr>
        <w:t>bị</w:t>
      </w:r>
      <w:r>
        <w:rPr>
          <w:color w:val="333399"/>
          <w:spacing w:val="-1"/>
        </w:rPr>
        <w:t> </w:t>
      </w:r>
      <w:r>
        <w:rPr>
          <w:color w:val="333399"/>
        </w:rPr>
        <w:t>cáo Th</w:t>
      </w:r>
      <w:r>
        <w:rPr>
          <w:color w:val="333399"/>
          <w:spacing w:val="-2"/>
        </w:rPr>
        <w:t> </w:t>
      </w:r>
      <w:r>
        <w:rPr>
          <w:color w:val="333399"/>
        </w:rPr>
        <w:t>rủ rê</w:t>
      </w:r>
      <w:r>
        <w:rPr>
          <w:color w:val="333399"/>
          <w:spacing w:val="-2"/>
        </w:rPr>
        <w:t> </w:t>
      </w:r>
      <w:r>
        <w:rPr>
          <w:color w:val="333399"/>
        </w:rPr>
        <w:t>đánh</w:t>
      </w:r>
      <w:r>
        <w:rPr>
          <w:color w:val="333399"/>
          <w:spacing w:val="-1"/>
        </w:rPr>
        <w:t> </w:t>
      </w:r>
      <w:r>
        <w:rPr>
          <w:color w:val="333399"/>
        </w:rPr>
        <w:t>nhau đã đồng ý tham gia, </w:t>
      </w:r>
      <w:r>
        <w:rPr/>
        <w:t>chuẩn bị hung khí là cây gỗ và cùng bị cáo Th, Q đánh nhau</w:t>
      </w:r>
      <w:r>
        <w:rPr>
          <w:spacing w:val="80"/>
        </w:rPr>
        <w:t> </w:t>
      </w:r>
      <w:r>
        <w:rPr/>
        <w:t>và gây thương tích cho bị hại nên phải chịu trách nhiệm hình sự với vai trò đồng phạm</w:t>
      </w:r>
      <w:r>
        <w:rPr>
          <w:spacing w:val="-3"/>
        </w:rPr>
        <w:t> </w:t>
      </w:r>
      <w:r>
        <w:rPr/>
        <w:t>với bị cáo Th.</w:t>
      </w:r>
      <w:r>
        <w:rPr>
          <w:spacing w:val="-3"/>
        </w:rPr>
        <w:t> </w:t>
      </w:r>
      <w:r>
        <w:rPr/>
        <w:t>Bị cáo không có tình tiết tăng nặng. Về</w:t>
      </w:r>
      <w:r>
        <w:rPr>
          <w:spacing w:val="-1"/>
        </w:rPr>
        <w:t> </w:t>
      </w:r>
      <w:r>
        <w:rPr/>
        <w:t>tình tiết giảm</w:t>
      </w:r>
      <w:r>
        <w:rPr>
          <w:spacing w:val="-3"/>
        </w:rPr>
        <w:t> </w:t>
      </w:r>
      <w:r>
        <w:rPr/>
        <w:t>nhẹ: </w:t>
      </w:r>
      <w:r>
        <w:rPr>
          <w:color w:val="333399"/>
        </w:rPr>
        <w:t>cấp sơ</w:t>
      </w:r>
      <w:r>
        <w:rPr>
          <w:color w:val="333399"/>
          <w:spacing w:val="-1"/>
        </w:rPr>
        <w:t> </w:t>
      </w:r>
      <w:r>
        <w:rPr>
          <w:color w:val="333399"/>
        </w:rPr>
        <w:t>thẩm</w:t>
      </w:r>
      <w:r>
        <w:rPr>
          <w:color w:val="333399"/>
          <w:spacing w:val="-5"/>
        </w:rPr>
        <w:t> </w:t>
      </w:r>
      <w:r>
        <w:rPr>
          <w:color w:val="333399"/>
        </w:rPr>
        <w:t>đã xem</w:t>
      </w:r>
      <w:r>
        <w:rPr>
          <w:color w:val="333399"/>
          <w:spacing w:val="-5"/>
        </w:rPr>
        <w:t> </w:t>
      </w:r>
      <w:r>
        <w:rPr>
          <w:color w:val="333399"/>
        </w:rPr>
        <w:t>xét cho bị cáo hưởng tình tiết giảm</w:t>
      </w:r>
      <w:r>
        <w:rPr>
          <w:color w:val="333399"/>
          <w:spacing w:val="-5"/>
        </w:rPr>
        <w:t> </w:t>
      </w:r>
      <w:r>
        <w:rPr>
          <w:color w:val="333399"/>
        </w:rPr>
        <w:t>nhẹ</w:t>
      </w:r>
      <w:r>
        <w:rPr>
          <w:color w:val="333399"/>
          <w:spacing w:val="-1"/>
        </w:rPr>
        <w:t> </w:t>
      </w:r>
      <w:r>
        <w:rPr>
          <w:color w:val="333399"/>
        </w:rPr>
        <w:t>như </w:t>
      </w:r>
      <w:r>
        <w:rPr>
          <w:i/>
          <w:color w:val="333399"/>
        </w:rPr>
        <w:t>“thành khẩn khai báo,</w:t>
      </w:r>
      <w:r>
        <w:rPr>
          <w:i/>
          <w:color w:val="333399"/>
        </w:rPr>
        <w:t> ăn năn hối cải; bị hại xin giảm nhẹ hình phạt cho bị cáo” </w:t>
      </w:r>
      <w:r>
        <w:rPr>
          <w:color w:val="333399"/>
        </w:rPr>
        <w:t>theo quy định tại điểm s khoản 1, 2 Điều 51, Điều 54 của Bộ luật Hình sự. Mức hình phạt 01 năm 06 tháng tù cấp sơ thẩm</w:t>
      </w:r>
      <w:r>
        <w:rPr>
          <w:color w:val="333399"/>
          <w:spacing w:val="-2"/>
        </w:rPr>
        <w:t> </w:t>
      </w:r>
      <w:r>
        <w:rPr>
          <w:color w:val="333399"/>
        </w:rPr>
        <w:t>tuyên đối với bị cáo là tương xứng. Tuy</w:t>
      </w:r>
      <w:r>
        <w:rPr>
          <w:color w:val="333399"/>
          <w:spacing w:val="-1"/>
        </w:rPr>
        <w:t> </w:t>
      </w:r>
      <w:r>
        <w:rPr>
          <w:color w:val="333399"/>
        </w:rPr>
        <w:t>nhiên, bị cáo Đ chỉ đánh bị hại H 01 cái trúng tay phải chưa gây ra </w:t>
      </w:r>
      <w:r>
        <w:rPr/>
        <w:t>thương </w:t>
      </w:r>
      <w:r>
        <w:rPr>
          <w:color w:val="333399"/>
        </w:rPr>
        <w:t>tích đáng kể cho bị hại, </w:t>
      </w:r>
      <w:r>
        <w:rPr/>
        <w:t>bị cáo có nhân</w:t>
      </w:r>
      <w:r>
        <w:rPr>
          <w:spacing w:val="26"/>
        </w:rPr>
        <w:t> </w:t>
      </w:r>
      <w:r>
        <w:rPr/>
        <w:t>thân</w:t>
      </w:r>
      <w:r>
        <w:rPr>
          <w:spacing w:val="26"/>
        </w:rPr>
        <w:t> </w:t>
      </w:r>
      <w:r>
        <w:rPr/>
        <w:t>tốt,</w:t>
      </w:r>
      <w:r>
        <w:rPr>
          <w:spacing w:val="25"/>
        </w:rPr>
        <w:t> </w:t>
      </w:r>
      <w:r>
        <w:rPr/>
        <w:t>có</w:t>
      </w:r>
      <w:r>
        <w:rPr>
          <w:spacing w:val="26"/>
        </w:rPr>
        <w:t> </w:t>
      </w:r>
      <w:r>
        <w:rPr/>
        <w:t>cha</w:t>
      </w:r>
      <w:r>
        <w:rPr>
          <w:spacing w:val="22"/>
        </w:rPr>
        <w:t> </w:t>
      </w:r>
      <w:r>
        <w:rPr/>
        <w:t>là</w:t>
      </w:r>
      <w:r>
        <w:rPr>
          <w:spacing w:val="26"/>
        </w:rPr>
        <w:t> </w:t>
      </w:r>
      <w:r>
        <w:rPr/>
        <w:t>ông</w:t>
      </w:r>
      <w:r>
        <w:rPr>
          <w:spacing w:val="26"/>
        </w:rPr>
        <w:t> </w:t>
      </w:r>
      <w:r>
        <w:rPr/>
        <w:t>Nguyễn</w:t>
      </w:r>
      <w:r>
        <w:rPr>
          <w:spacing w:val="27"/>
        </w:rPr>
        <w:t> </w:t>
      </w:r>
      <w:r>
        <w:rPr/>
        <w:t>Văn</w:t>
      </w:r>
      <w:r>
        <w:rPr>
          <w:spacing w:val="26"/>
        </w:rPr>
        <w:t> </w:t>
      </w:r>
      <w:r>
        <w:rPr/>
        <w:t>T</w:t>
      </w:r>
      <w:r>
        <w:rPr>
          <w:spacing w:val="30"/>
        </w:rPr>
        <w:t> </w:t>
      </w:r>
      <w:r>
        <w:rPr/>
        <w:t>tham</w:t>
      </w:r>
      <w:r>
        <w:rPr>
          <w:spacing w:val="23"/>
        </w:rPr>
        <w:t> </w:t>
      </w:r>
      <w:r>
        <w:rPr/>
        <w:t>gia</w:t>
      </w:r>
      <w:r>
        <w:rPr>
          <w:spacing w:val="28"/>
        </w:rPr>
        <w:t> </w:t>
      </w:r>
      <w:r>
        <w:rPr/>
        <w:t>cách</w:t>
      </w:r>
      <w:r>
        <w:rPr>
          <w:spacing w:val="28"/>
        </w:rPr>
        <w:t> </w:t>
      </w:r>
      <w:r>
        <w:rPr/>
        <w:t>mạng</w:t>
      </w:r>
      <w:r>
        <w:rPr>
          <w:spacing w:val="28"/>
        </w:rPr>
        <w:t> </w:t>
      </w:r>
      <w:r>
        <w:rPr>
          <w:i/>
        </w:rPr>
        <w:t>“dân</w:t>
      </w:r>
      <w:r>
        <w:rPr>
          <w:i/>
          <w:spacing w:val="26"/>
        </w:rPr>
        <w:t> </w:t>
      </w:r>
      <w:r>
        <w:rPr>
          <w:i/>
        </w:rPr>
        <w:t>công</w:t>
      </w:r>
      <w:r>
        <w:rPr>
          <w:i/>
          <w:spacing w:val="26"/>
        </w:rPr>
        <w:t> </w:t>
      </w:r>
      <w:r>
        <w:rPr>
          <w:i/>
          <w:spacing w:val="-5"/>
        </w:rPr>
        <w:t>hỏa</w:t>
      </w:r>
    </w:p>
    <w:p>
      <w:pPr>
        <w:spacing w:after="0"/>
        <w:sectPr>
          <w:pgSz w:w="11910" w:h="16840"/>
          <w:pgMar w:header="569" w:footer="0" w:top="1040" w:bottom="280" w:left="1360" w:right="740"/>
        </w:sectPr>
      </w:pPr>
    </w:p>
    <w:p>
      <w:pPr>
        <w:pStyle w:val="BodyText"/>
        <w:spacing w:before="79"/>
        <w:ind w:right="105" w:firstLine="0"/>
      </w:pPr>
      <w:r>
        <w:rPr>
          <w:i/>
        </w:rPr>
        <w:t>tuyến” </w:t>
      </w:r>
      <w:r>
        <w:rPr/>
        <w:t>được Bộ Tư lệnh Quân khu 7 chứng nhận, tình tiết này cấp sơ thẩm chưa xem xét, nên cần xem xét chấp nhận kháng cáo của bị cáo cho bị cáo Đ hưởng án treo là phù hợp tại Điều 65 của Bộ luật hình sự;</w:t>
      </w:r>
    </w:p>
    <w:p>
      <w:pPr>
        <w:pStyle w:val="ListParagraph"/>
        <w:numPr>
          <w:ilvl w:val="0"/>
          <w:numId w:val="4"/>
        </w:numPr>
        <w:tabs>
          <w:tab w:pos="1319" w:val="left" w:leader="none"/>
        </w:tabs>
        <w:spacing w:line="240" w:lineRule="auto" w:before="121" w:after="0"/>
        <w:ind w:left="342" w:right="108" w:firstLine="566"/>
        <w:jc w:val="both"/>
        <w:rPr>
          <w:sz w:val="28"/>
        </w:rPr>
      </w:pPr>
      <w:r>
        <w:rPr>
          <w:sz w:val="28"/>
        </w:rPr>
        <w:t>Từ nhận định trên, Hội đồng xét xử chấp nhận đề nghị của Kiểm sát viên tại phiên tòa phúc thẩm; sửa một phần bản án sơ thẩm là có căn cứ.</w:t>
      </w:r>
    </w:p>
    <w:p>
      <w:pPr>
        <w:pStyle w:val="ListParagraph"/>
        <w:numPr>
          <w:ilvl w:val="0"/>
          <w:numId w:val="4"/>
        </w:numPr>
        <w:tabs>
          <w:tab w:pos="1317" w:val="left" w:leader="none"/>
        </w:tabs>
        <w:spacing w:line="240" w:lineRule="auto" w:before="119" w:after="0"/>
        <w:ind w:left="342" w:right="115" w:firstLine="566"/>
        <w:jc w:val="both"/>
        <w:rPr>
          <w:sz w:val="28"/>
        </w:rPr>
      </w:pPr>
      <w:r>
        <w:rPr>
          <w:sz w:val="28"/>
        </w:rPr>
        <w:t>Các quyết định khác của bản án sơ thẩm không có kháng cáo, kháng nghị đã có hiệu lực pháp luật kể từ ngày</w:t>
      </w:r>
      <w:r>
        <w:rPr>
          <w:spacing w:val="-1"/>
          <w:sz w:val="28"/>
        </w:rPr>
        <w:t> </w:t>
      </w:r>
      <w:r>
        <w:rPr>
          <w:sz w:val="28"/>
        </w:rPr>
        <w:t>hết thời hạn kháng cáo, kháng nghị phúc thẩm.</w:t>
      </w:r>
    </w:p>
    <w:p>
      <w:pPr>
        <w:pStyle w:val="ListParagraph"/>
        <w:numPr>
          <w:ilvl w:val="0"/>
          <w:numId w:val="4"/>
        </w:numPr>
        <w:tabs>
          <w:tab w:pos="1314" w:val="left" w:leader="none"/>
        </w:tabs>
        <w:spacing w:line="240" w:lineRule="auto" w:before="122" w:after="0"/>
        <w:ind w:left="342" w:right="104" w:firstLine="566"/>
        <w:jc w:val="both"/>
        <w:rPr>
          <w:sz w:val="28"/>
        </w:rPr>
      </w:pPr>
      <w:r>
        <w:rPr>
          <w:sz w:val="28"/>
        </w:rPr>
        <w:t>Về án phí phúc thẩm: bị cáo Th, Q mỗi bị cáo phải chịu 200.000 đồng. Bị cáo Đ không phải chịu theo quy định tại khoản 2 Điều 23 của Nghị quyết số 326/2016/UBTVQH14 ngày 30-12-2016 của Ủy ban Thường vụ Quốc Hội.</w:t>
      </w:r>
    </w:p>
    <w:p>
      <w:pPr>
        <w:pStyle w:val="BodyText"/>
        <w:spacing w:before="119"/>
        <w:ind w:left="908" w:firstLine="0"/>
      </w:pPr>
      <w:r>
        <w:rPr/>
        <w:t>Vì các</w:t>
      </w:r>
      <w:r>
        <w:rPr>
          <w:spacing w:val="-1"/>
        </w:rPr>
        <w:t> </w:t>
      </w:r>
      <w:r>
        <w:rPr/>
        <w:t>lẽ</w:t>
      </w:r>
      <w:r>
        <w:rPr>
          <w:spacing w:val="-3"/>
        </w:rPr>
        <w:t> </w:t>
      </w:r>
      <w:r>
        <w:rPr>
          <w:spacing w:val="-2"/>
        </w:rPr>
        <w:t>trên,</w:t>
      </w:r>
    </w:p>
    <w:p>
      <w:pPr>
        <w:pStyle w:val="Heading1"/>
        <w:ind w:right="845"/>
      </w:pPr>
      <w:r>
        <w:rPr/>
        <w:t>QUYẾT</w:t>
      </w:r>
      <w:r>
        <w:rPr>
          <w:spacing w:val="-4"/>
        </w:rPr>
        <w:t> </w:t>
      </w:r>
      <w:r>
        <w:rPr>
          <w:spacing w:val="-2"/>
        </w:rPr>
        <w:t>ĐỊNH:</w:t>
      </w:r>
    </w:p>
    <w:p>
      <w:pPr>
        <w:pStyle w:val="ListParagraph"/>
        <w:numPr>
          <w:ilvl w:val="0"/>
          <w:numId w:val="5"/>
        </w:numPr>
        <w:tabs>
          <w:tab w:pos="1211" w:val="left" w:leader="none"/>
        </w:tabs>
        <w:spacing w:line="242" w:lineRule="auto" w:before="116" w:after="0"/>
        <w:ind w:left="342" w:right="105" w:firstLine="566"/>
        <w:jc w:val="both"/>
        <w:rPr>
          <w:sz w:val="28"/>
        </w:rPr>
      </w:pPr>
      <w:r>
        <w:rPr>
          <w:sz w:val="28"/>
        </w:rPr>
        <w:t>Căn cứ vào điểm b khoản 1 Điều 355; 356, điểm e khoản 1 Điều 357 của Bộ luật Tố tụng hình sự;</w:t>
      </w:r>
    </w:p>
    <w:p>
      <w:pPr>
        <w:pStyle w:val="BodyText"/>
        <w:spacing w:before="115"/>
        <w:ind w:right="104"/>
      </w:pPr>
      <w:r>
        <w:rPr/>
        <w:t>Không chấp nhận kháng cáo của bị cáo Nguyễn Thành Th, Huỳnh Văn Q. Chấp nhận kháng cáo của bị cáo Nguyễn Thanh Đ.</w:t>
      </w:r>
    </w:p>
    <w:p>
      <w:pPr>
        <w:pStyle w:val="BodyText"/>
        <w:spacing w:before="119"/>
        <w:ind w:right="105"/>
      </w:pPr>
      <w:r>
        <w:rPr/>
        <w:t>Sửa một phần Bản án Hình sự sơ thẩm số 117/2022/HS-ST ngày 27 tháng 10 năm 2022 của Tòa án nhân dân huyện Gò Dầu, tỉnh Tây Ninh.</w:t>
      </w:r>
    </w:p>
    <w:p>
      <w:pPr>
        <w:pStyle w:val="ListParagraph"/>
        <w:numPr>
          <w:ilvl w:val="1"/>
          <w:numId w:val="5"/>
        </w:numPr>
        <w:tabs>
          <w:tab w:pos="1406" w:val="left" w:leader="none"/>
        </w:tabs>
        <w:spacing w:line="240" w:lineRule="auto" w:before="120" w:after="0"/>
        <w:ind w:left="342" w:right="105" w:firstLine="568"/>
        <w:jc w:val="both"/>
        <w:rPr>
          <w:sz w:val="28"/>
        </w:rPr>
      </w:pPr>
      <w:r>
        <w:rPr>
          <w:sz w:val="28"/>
        </w:rPr>
        <w:t>Căn cứ </w:t>
      </w:r>
      <w:r>
        <w:rPr>
          <w:color w:val="333399"/>
          <w:sz w:val="28"/>
        </w:rPr>
        <w:t>điểm</w:t>
      </w:r>
      <w:r>
        <w:rPr>
          <w:color w:val="333399"/>
          <w:spacing w:val="-5"/>
          <w:sz w:val="28"/>
        </w:rPr>
        <w:t> </w:t>
      </w:r>
      <w:r>
        <w:rPr>
          <w:color w:val="333399"/>
          <w:sz w:val="28"/>
        </w:rPr>
        <w:t>đ khoản 2 Điều 134</w:t>
      </w:r>
      <w:r>
        <w:rPr>
          <w:sz w:val="28"/>
        </w:rPr>
        <w:t>, điểm</w:t>
      </w:r>
      <w:r>
        <w:rPr>
          <w:spacing w:val="-2"/>
          <w:sz w:val="28"/>
        </w:rPr>
        <w:t> </w:t>
      </w:r>
      <w:r>
        <w:rPr>
          <w:sz w:val="28"/>
        </w:rPr>
        <w:t>s khoản 1, 2 Điều 51, Điều 58, 38 của Bộ luật Hình sự; xử phạt bị cáo </w:t>
      </w:r>
      <w:r>
        <w:rPr>
          <w:color w:val="333399"/>
          <w:sz w:val="28"/>
        </w:rPr>
        <w:t>Nguyễn Thành Th </w:t>
      </w:r>
      <w:r>
        <w:rPr>
          <w:sz w:val="28"/>
        </w:rPr>
        <w:t>02 (hai) năm</w:t>
      </w:r>
      <w:r>
        <w:rPr>
          <w:spacing w:val="-2"/>
          <w:sz w:val="28"/>
        </w:rPr>
        <w:t> </w:t>
      </w:r>
      <w:r>
        <w:rPr>
          <w:sz w:val="28"/>
        </w:rPr>
        <w:t>06 (sáu) tháng tù về tội “Cố ý gây thương tích”, thời hạn chấp hành hình phạt tù tính từ ngày bắt</w:t>
      </w:r>
      <w:r>
        <w:rPr>
          <w:spacing w:val="40"/>
          <w:sz w:val="28"/>
        </w:rPr>
        <w:t> </w:t>
      </w:r>
      <w:r>
        <w:rPr>
          <w:sz w:val="28"/>
        </w:rPr>
        <w:t>bị cáo chấp hành án.</w:t>
      </w:r>
    </w:p>
    <w:p>
      <w:pPr>
        <w:pStyle w:val="ListParagraph"/>
        <w:numPr>
          <w:ilvl w:val="1"/>
          <w:numId w:val="5"/>
        </w:numPr>
        <w:tabs>
          <w:tab w:pos="1439" w:val="left" w:leader="none"/>
        </w:tabs>
        <w:spacing w:line="240" w:lineRule="auto" w:before="121" w:after="0"/>
        <w:ind w:left="342" w:right="104" w:firstLine="568"/>
        <w:jc w:val="both"/>
        <w:rPr>
          <w:sz w:val="28"/>
        </w:rPr>
      </w:pPr>
      <w:r>
        <w:rPr>
          <w:sz w:val="28"/>
        </w:rPr>
        <w:t>Căn cứ </w:t>
      </w:r>
      <w:r>
        <w:rPr>
          <w:color w:val="333399"/>
          <w:sz w:val="28"/>
        </w:rPr>
        <w:t>điểm đ khoản 2 Điều 134</w:t>
      </w:r>
      <w:r>
        <w:rPr>
          <w:sz w:val="28"/>
        </w:rPr>
        <w:t>, điểm s khoản 1, 2 Điều 51, điểm h khoản</w:t>
      </w:r>
      <w:r>
        <w:rPr>
          <w:spacing w:val="-1"/>
          <w:sz w:val="28"/>
        </w:rPr>
        <w:t> </w:t>
      </w:r>
      <w:r>
        <w:rPr>
          <w:sz w:val="28"/>
        </w:rPr>
        <w:t>1</w:t>
      </w:r>
      <w:r>
        <w:rPr>
          <w:spacing w:val="-2"/>
          <w:sz w:val="28"/>
        </w:rPr>
        <w:t> </w:t>
      </w:r>
      <w:r>
        <w:rPr>
          <w:sz w:val="28"/>
        </w:rPr>
        <w:t>Điều</w:t>
      </w:r>
      <w:r>
        <w:rPr>
          <w:spacing w:val="-1"/>
          <w:sz w:val="28"/>
        </w:rPr>
        <w:t> </w:t>
      </w:r>
      <w:r>
        <w:rPr>
          <w:sz w:val="28"/>
        </w:rPr>
        <w:t>52,</w:t>
      </w:r>
      <w:r>
        <w:rPr>
          <w:spacing w:val="-1"/>
          <w:sz w:val="28"/>
        </w:rPr>
        <w:t> </w:t>
      </w:r>
      <w:r>
        <w:rPr>
          <w:sz w:val="28"/>
        </w:rPr>
        <w:t>Điều</w:t>
      </w:r>
      <w:r>
        <w:rPr>
          <w:spacing w:val="-1"/>
          <w:sz w:val="28"/>
        </w:rPr>
        <w:t> </w:t>
      </w:r>
      <w:r>
        <w:rPr>
          <w:sz w:val="28"/>
        </w:rPr>
        <w:t>58,</w:t>
      </w:r>
      <w:r>
        <w:rPr>
          <w:spacing w:val="-3"/>
          <w:sz w:val="28"/>
        </w:rPr>
        <w:t> </w:t>
      </w:r>
      <w:r>
        <w:rPr>
          <w:sz w:val="28"/>
        </w:rPr>
        <w:t>38</w:t>
      </w:r>
      <w:r>
        <w:rPr>
          <w:spacing w:val="-1"/>
          <w:sz w:val="28"/>
        </w:rPr>
        <w:t> </w:t>
      </w:r>
      <w:r>
        <w:rPr>
          <w:sz w:val="28"/>
        </w:rPr>
        <w:t>của</w:t>
      </w:r>
      <w:r>
        <w:rPr>
          <w:spacing w:val="-2"/>
          <w:sz w:val="28"/>
        </w:rPr>
        <w:t> </w:t>
      </w:r>
      <w:r>
        <w:rPr>
          <w:sz w:val="28"/>
        </w:rPr>
        <w:t>Bộ</w:t>
      </w:r>
      <w:r>
        <w:rPr>
          <w:spacing w:val="-1"/>
          <w:sz w:val="28"/>
        </w:rPr>
        <w:t> </w:t>
      </w:r>
      <w:r>
        <w:rPr>
          <w:sz w:val="28"/>
        </w:rPr>
        <w:t>luật</w:t>
      </w:r>
      <w:r>
        <w:rPr>
          <w:spacing w:val="-5"/>
          <w:sz w:val="28"/>
        </w:rPr>
        <w:t> </w:t>
      </w:r>
      <w:r>
        <w:rPr>
          <w:sz w:val="28"/>
        </w:rPr>
        <w:t>Hình</w:t>
      </w:r>
      <w:r>
        <w:rPr>
          <w:spacing w:val="-1"/>
          <w:sz w:val="28"/>
        </w:rPr>
        <w:t> </w:t>
      </w:r>
      <w:r>
        <w:rPr>
          <w:sz w:val="28"/>
        </w:rPr>
        <w:t>sự;</w:t>
      </w:r>
      <w:r>
        <w:rPr>
          <w:spacing w:val="-5"/>
          <w:sz w:val="28"/>
        </w:rPr>
        <w:t> </w:t>
      </w:r>
      <w:r>
        <w:rPr>
          <w:sz w:val="28"/>
        </w:rPr>
        <w:t>xử</w:t>
      </w:r>
      <w:r>
        <w:rPr>
          <w:spacing w:val="-3"/>
          <w:sz w:val="28"/>
        </w:rPr>
        <w:t> </w:t>
      </w:r>
      <w:r>
        <w:rPr>
          <w:sz w:val="28"/>
        </w:rPr>
        <w:t>phạt</w:t>
      </w:r>
      <w:r>
        <w:rPr>
          <w:spacing w:val="-1"/>
          <w:sz w:val="28"/>
        </w:rPr>
        <w:t> </w:t>
      </w:r>
      <w:r>
        <w:rPr>
          <w:sz w:val="28"/>
        </w:rPr>
        <w:t>bị</w:t>
      </w:r>
      <w:r>
        <w:rPr>
          <w:spacing w:val="-1"/>
          <w:sz w:val="28"/>
        </w:rPr>
        <w:t> </w:t>
      </w:r>
      <w:r>
        <w:rPr>
          <w:sz w:val="28"/>
        </w:rPr>
        <w:t>cáo Huỳnh</w:t>
      </w:r>
      <w:r>
        <w:rPr>
          <w:spacing w:val="-1"/>
          <w:sz w:val="28"/>
        </w:rPr>
        <w:t> </w:t>
      </w:r>
      <w:r>
        <w:rPr>
          <w:sz w:val="28"/>
        </w:rPr>
        <w:t>Văn Q</w:t>
      </w:r>
      <w:r>
        <w:rPr>
          <w:spacing w:val="-4"/>
          <w:sz w:val="28"/>
        </w:rPr>
        <w:t> </w:t>
      </w:r>
      <w:r>
        <w:rPr>
          <w:sz w:val="28"/>
        </w:rPr>
        <w:t>02 (hai) năm</w:t>
      </w:r>
      <w:r>
        <w:rPr>
          <w:spacing w:val="-2"/>
          <w:sz w:val="28"/>
        </w:rPr>
        <w:t> </w:t>
      </w:r>
      <w:r>
        <w:rPr>
          <w:sz w:val="28"/>
        </w:rPr>
        <w:t>06 (sáu) tháng tù về tội “Cố ý gây thương tích”, thời hạn chấp hành hình phạt tù tính từ ngày bắt bị cáo chấp hành án.</w:t>
      </w:r>
    </w:p>
    <w:p>
      <w:pPr>
        <w:pStyle w:val="ListParagraph"/>
        <w:numPr>
          <w:ilvl w:val="1"/>
          <w:numId w:val="5"/>
        </w:numPr>
        <w:tabs>
          <w:tab w:pos="1427" w:val="left" w:leader="none"/>
        </w:tabs>
        <w:spacing w:line="240" w:lineRule="auto" w:before="121" w:after="0"/>
        <w:ind w:left="342" w:right="103" w:firstLine="568"/>
        <w:jc w:val="both"/>
        <w:rPr>
          <w:sz w:val="28"/>
        </w:rPr>
      </w:pPr>
      <w:r>
        <w:rPr>
          <w:sz w:val="28"/>
        </w:rPr>
        <w:t>Căn cứ </w:t>
      </w:r>
      <w:r>
        <w:rPr>
          <w:color w:val="333399"/>
          <w:sz w:val="28"/>
        </w:rPr>
        <w:t>điểm đ khoản 2 Điều 134</w:t>
      </w:r>
      <w:r>
        <w:rPr>
          <w:sz w:val="28"/>
        </w:rPr>
        <w:t>, điểm s khoản 1, 2 Điều 51, Điều 54, Điều 58,</w:t>
      </w:r>
      <w:r>
        <w:rPr>
          <w:spacing w:val="-2"/>
          <w:sz w:val="28"/>
        </w:rPr>
        <w:t> </w:t>
      </w:r>
      <w:r>
        <w:rPr>
          <w:sz w:val="28"/>
        </w:rPr>
        <w:t>65 của Bộ luật Hình sự; xử</w:t>
      </w:r>
      <w:r>
        <w:rPr>
          <w:spacing w:val="-2"/>
          <w:sz w:val="28"/>
        </w:rPr>
        <w:t> </w:t>
      </w:r>
      <w:r>
        <w:rPr>
          <w:sz w:val="28"/>
        </w:rPr>
        <w:t>phạt</w:t>
      </w:r>
      <w:r>
        <w:rPr>
          <w:spacing w:val="-1"/>
          <w:sz w:val="28"/>
        </w:rPr>
        <w:t> </w:t>
      </w:r>
      <w:r>
        <w:rPr>
          <w:sz w:val="28"/>
        </w:rPr>
        <w:t>bị cáo </w:t>
      </w:r>
      <w:r>
        <w:rPr>
          <w:color w:val="333399"/>
          <w:sz w:val="28"/>
        </w:rPr>
        <w:t>Nguyễn Thanh Đ</w:t>
      </w:r>
      <w:r>
        <w:rPr>
          <w:color w:val="333399"/>
          <w:spacing w:val="-1"/>
          <w:sz w:val="28"/>
        </w:rPr>
        <w:t> </w:t>
      </w:r>
      <w:r>
        <w:rPr>
          <w:sz w:val="28"/>
        </w:rPr>
        <w:t>01 (một) năm</w:t>
      </w:r>
      <w:r>
        <w:rPr>
          <w:spacing w:val="-5"/>
          <w:sz w:val="28"/>
        </w:rPr>
        <w:t> </w:t>
      </w:r>
      <w:r>
        <w:rPr>
          <w:sz w:val="28"/>
        </w:rPr>
        <w:t>06 (sáu)</w:t>
      </w:r>
      <w:r>
        <w:rPr>
          <w:spacing w:val="-2"/>
          <w:sz w:val="28"/>
        </w:rPr>
        <w:t> </w:t>
      </w:r>
      <w:r>
        <w:rPr>
          <w:sz w:val="28"/>
        </w:rPr>
        <w:t>tháng</w:t>
      </w:r>
      <w:r>
        <w:rPr>
          <w:spacing w:val="-3"/>
          <w:sz w:val="28"/>
        </w:rPr>
        <w:t> </w:t>
      </w:r>
      <w:r>
        <w:rPr>
          <w:sz w:val="28"/>
        </w:rPr>
        <w:t>tù</w:t>
      </w:r>
      <w:r>
        <w:rPr>
          <w:spacing w:val="-2"/>
          <w:sz w:val="28"/>
        </w:rPr>
        <w:t> </w:t>
      </w:r>
      <w:r>
        <w:rPr>
          <w:sz w:val="28"/>
        </w:rPr>
        <w:t>cho</w:t>
      </w:r>
      <w:r>
        <w:rPr>
          <w:spacing w:val="-5"/>
          <w:sz w:val="28"/>
        </w:rPr>
        <w:t> </w:t>
      </w:r>
      <w:r>
        <w:rPr>
          <w:sz w:val="28"/>
        </w:rPr>
        <w:t>hưởng</w:t>
      </w:r>
      <w:r>
        <w:rPr>
          <w:spacing w:val="-1"/>
          <w:sz w:val="28"/>
        </w:rPr>
        <w:t> </w:t>
      </w:r>
      <w:r>
        <w:rPr>
          <w:sz w:val="28"/>
        </w:rPr>
        <w:t>án</w:t>
      </w:r>
      <w:r>
        <w:rPr>
          <w:spacing w:val="-2"/>
          <w:sz w:val="28"/>
        </w:rPr>
        <w:t> </w:t>
      </w:r>
      <w:r>
        <w:rPr>
          <w:sz w:val="28"/>
        </w:rPr>
        <w:t>treo,</w:t>
      </w:r>
      <w:r>
        <w:rPr>
          <w:spacing w:val="-1"/>
          <w:sz w:val="28"/>
        </w:rPr>
        <w:t> </w:t>
      </w:r>
      <w:r>
        <w:rPr>
          <w:sz w:val="28"/>
        </w:rPr>
        <w:t>về</w:t>
      </w:r>
      <w:r>
        <w:rPr>
          <w:spacing w:val="-2"/>
          <w:sz w:val="28"/>
        </w:rPr>
        <w:t> </w:t>
      </w:r>
      <w:r>
        <w:rPr>
          <w:sz w:val="28"/>
        </w:rPr>
        <w:t>tội</w:t>
      </w:r>
      <w:r>
        <w:rPr>
          <w:spacing w:val="-1"/>
          <w:sz w:val="28"/>
        </w:rPr>
        <w:t> </w:t>
      </w:r>
      <w:r>
        <w:rPr>
          <w:sz w:val="28"/>
        </w:rPr>
        <w:t>“Cố</w:t>
      </w:r>
      <w:r>
        <w:rPr>
          <w:spacing w:val="-1"/>
          <w:sz w:val="28"/>
        </w:rPr>
        <w:t> </w:t>
      </w:r>
      <w:r>
        <w:rPr>
          <w:sz w:val="28"/>
        </w:rPr>
        <w:t>ý</w:t>
      </w:r>
      <w:r>
        <w:rPr>
          <w:spacing w:val="-2"/>
          <w:sz w:val="28"/>
        </w:rPr>
        <w:t> </w:t>
      </w:r>
      <w:r>
        <w:rPr>
          <w:sz w:val="28"/>
        </w:rPr>
        <w:t>gây</w:t>
      </w:r>
      <w:r>
        <w:rPr>
          <w:spacing w:val="-6"/>
          <w:sz w:val="28"/>
        </w:rPr>
        <w:t> </w:t>
      </w:r>
      <w:r>
        <w:rPr>
          <w:sz w:val="28"/>
        </w:rPr>
        <w:t>thương tích”,</w:t>
      </w:r>
      <w:r>
        <w:rPr>
          <w:spacing w:val="-3"/>
          <w:sz w:val="28"/>
        </w:rPr>
        <w:t> </w:t>
      </w:r>
      <w:r>
        <w:rPr>
          <w:sz w:val="28"/>
        </w:rPr>
        <w:t>thời</w:t>
      </w:r>
      <w:r>
        <w:rPr>
          <w:spacing w:val="-1"/>
          <w:sz w:val="28"/>
        </w:rPr>
        <w:t> </w:t>
      </w:r>
      <w:r>
        <w:rPr>
          <w:sz w:val="28"/>
        </w:rPr>
        <w:t>gian</w:t>
      </w:r>
      <w:r>
        <w:rPr>
          <w:spacing w:val="-1"/>
          <w:sz w:val="28"/>
        </w:rPr>
        <w:t> </w:t>
      </w:r>
      <w:r>
        <w:rPr>
          <w:sz w:val="28"/>
        </w:rPr>
        <w:t>thử</w:t>
      </w:r>
      <w:r>
        <w:rPr>
          <w:spacing w:val="-3"/>
          <w:sz w:val="28"/>
        </w:rPr>
        <w:t> </w:t>
      </w:r>
      <w:r>
        <w:rPr>
          <w:sz w:val="28"/>
        </w:rPr>
        <w:t>thách là 03 (ba) năm tính từ ngày tuyên án phúc thẩm. Giao bị cáo Đ cho Ủy ban nhân dân thị trấn Gò Dầu, huyện Gò Dầu, tỉnh Tây Ninh để giám sát và giáo dục trong thời gian thử thách.</w:t>
      </w:r>
    </w:p>
    <w:p>
      <w:pPr>
        <w:pStyle w:val="BodyText"/>
        <w:spacing w:before="118"/>
        <w:ind w:right="109"/>
      </w:pPr>
      <w:r>
        <w:rPr/>
        <w:t>Trường</w:t>
      </w:r>
      <w:r>
        <w:rPr>
          <w:spacing w:val="-3"/>
        </w:rPr>
        <w:t> </w:t>
      </w:r>
      <w:r>
        <w:rPr/>
        <w:t>hợp</w:t>
      </w:r>
      <w:r>
        <w:rPr>
          <w:spacing w:val="-2"/>
        </w:rPr>
        <w:t> </w:t>
      </w:r>
      <w:r>
        <w:rPr/>
        <w:t>bị</w:t>
      </w:r>
      <w:r>
        <w:rPr>
          <w:spacing w:val="-1"/>
        </w:rPr>
        <w:t> </w:t>
      </w:r>
      <w:r>
        <w:rPr/>
        <w:t>cáo </w:t>
      </w:r>
      <w:r>
        <w:rPr>
          <w:color w:val="333399"/>
        </w:rPr>
        <w:t>Nguyễn</w:t>
      </w:r>
      <w:r>
        <w:rPr>
          <w:color w:val="333399"/>
          <w:spacing w:val="-1"/>
        </w:rPr>
        <w:t> </w:t>
      </w:r>
      <w:r>
        <w:rPr>
          <w:color w:val="333399"/>
        </w:rPr>
        <w:t>Thanh Đ</w:t>
      </w:r>
      <w:r>
        <w:rPr>
          <w:color w:val="333399"/>
          <w:spacing w:val="-5"/>
        </w:rPr>
        <w:t> </w:t>
      </w:r>
      <w:r>
        <w:rPr/>
        <w:t>thay</w:t>
      </w:r>
      <w:r>
        <w:rPr>
          <w:spacing w:val="-5"/>
        </w:rPr>
        <w:t> </w:t>
      </w:r>
      <w:r>
        <w:rPr/>
        <w:t>đổi</w:t>
      </w:r>
      <w:r>
        <w:rPr>
          <w:spacing w:val="-2"/>
        </w:rPr>
        <w:t> </w:t>
      </w:r>
      <w:r>
        <w:rPr/>
        <w:t>nơi</w:t>
      </w:r>
      <w:r>
        <w:rPr>
          <w:spacing w:val="-1"/>
        </w:rPr>
        <w:t> </w:t>
      </w:r>
      <w:r>
        <w:rPr/>
        <w:t>cư</w:t>
      </w:r>
      <w:r>
        <w:rPr>
          <w:spacing w:val="-4"/>
        </w:rPr>
        <w:t> </w:t>
      </w:r>
      <w:r>
        <w:rPr/>
        <w:t>trú</w:t>
      </w:r>
      <w:r>
        <w:rPr>
          <w:spacing w:val="-1"/>
        </w:rPr>
        <w:t> </w:t>
      </w:r>
      <w:r>
        <w:rPr/>
        <w:t>thì</w:t>
      </w:r>
      <w:r>
        <w:rPr>
          <w:spacing w:val="-2"/>
        </w:rPr>
        <w:t> </w:t>
      </w:r>
      <w:r>
        <w:rPr/>
        <w:t>thực</w:t>
      </w:r>
      <w:r>
        <w:rPr>
          <w:spacing w:val="-2"/>
        </w:rPr>
        <w:t> </w:t>
      </w:r>
      <w:r>
        <w:rPr/>
        <w:t>hiện</w:t>
      </w:r>
      <w:r>
        <w:rPr>
          <w:spacing w:val="-1"/>
        </w:rPr>
        <w:t> </w:t>
      </w:r>
      <w:r>
        <w:rPr/>
        <w:t>theo</w:t>
      </w:r>
      <w:r>
        <w:rPr>
          <w:spacing w:val="-2"/>
        </w:rPr>
        <w:t> </w:t>
      </w:r>
      <w:r>
        <w:rPr/>
        <w:t>quy định tại khoản 1 Điều 92 của Luật Thi hành án hình sự. Trong thời gian thử thách, người được hưởng án treo cố ý vi phạm nghĩa vụ 02 lần trở lên thì Tòa án có thể quyết định buộc người được hưởng án treo phải chấp hành hình phạt tù của bản án đã cho hưởng án treo.</w:t>
      </w:r>
    </w:p>
    <w:p>
      <w:pPr>
        <w:pStyle w:val="ListParagraph"/>
        <w:numPr>
          <w:ilvl w:val="0"/>
          <w:numId w:val="5"/>
        </w:numPr>
        <w:tabs>
          <w:tab w:pos="1192" w:val="left" w:leader="none"/>
        </w:tabs>
        <w:spacing w:line="240" w:lineRule="auto" w:before="121" w:after="0"/>
        <w:ind w:left="342" w:right="108" w:firstLine="566"/>
        <w:jc w:val="both"/>
        <w:rPr>
          <w:sz w:val="28"/>
        </w:rPr>
      </w:pPr>
      <w:r>
        <w:rPr>
          <w:sz w:val="28"/>
        </w:rPr>
        <w:t>Án</w:t>
      </w:r>
      <w:r>
        <w:rPr>
          <w:spacing w:val="-1"/>
          <w:sz w:val="28"/>
        </w:rPr>
        <w:t> </w:t>
      </w:r>
      <w:r>
        <w:rPr>
          <w:sz w:val="28"/>
        </w:rPr>
        <w:t>phí</w:t>
      </w:r>
      <w:r>
        <w:rPr>
          <w:spacing w:val="-1"/>
          <w:sz w:val="28"/>
        </w:rPr>
        <w:t> </w:t>
      </w:r>
      <w:r>
        <w:rPr>
          <w:sz w:val="28"/>
        </w:rPr>
        <w:t>phúc</w:t>
      </w:r>
      <w:r>
        <w:rPr>
          <w:spacing w:val="-2"/>
          <w:sz w:val="28"/>
        </w:rPr>
        <w:t> </w:t>
      </w:r>
      <w:r>
        <w:rPr>
          <w:sz w:val="28"/>
        </w:rPr>
        <w:t>thẩm: bị</w:t>
      </w:r>
      <w:r>
        <w:rPr>
          <w:spacing w:val="-1"/>
          <w:sz w:val="28"/>
        </w:rPr>
        <w:t> </w:t>
      </w:r>
      <w:r>
        <w:rPr>
          <w:sz w:val="28"/>
        </w:rPr>
        <w:t>cáo</w:t>
      </w:r>
      <w:r>
        <w:rPr>
          <w:spacing w:val="-1"/>
          <w:sz w:val="28"/>
        </w:rPr>
        <w:t> </w:t>
      </w:r>
      <w:r>
        <w:rPr>
          <w:sz w:val="28"/>
        </w:rPr>
        <w:t>Nguyễn</w:t>
      </w:r>
      <w:r>
        <w:rPr>
          <w:spacing w:val="-1"/>
          <w:sz w:val="28"/>
        </w:rPr>
        <w:t> </w:t>
      </w:r>
      <w:r>
        <w:rPr>
          <w:sz w:val="28"/>
        </w:rPr>
        <w:t>Thành Th,</w:t>
      </w:r>
      <w:r>
        <w:rPr>
          <w:spacing w:val="-2"/>
          <w:sz w:val="28"/>
        </w:rPr>
        <w:t> </w:t>
      </w:r>
      <w:r>
        <w:rPr>
          <w:sz w:val="28"/>
        </w:rPr>
        <w:t>Huỳnh</w:t>
      </w:r>
      <w:r>
        <w:rPr>
          <w:spacing w:val="-1"/>
          <w:sz w:val="28"/>
        </w:rPr>
        <w:t> </w:t>
      </w:r>
      <w:r>
        <w:rPr>
          <w:sz w:val="28"/>
        </w:rPr>
        <w:t>Văn Q</w:t>
      </w:r>
      <w:r>
        <w:rPr>
          <w:spacing w:val="-3"/>
          <w:sz w:val="28"/>
        </w:rPr>
        <w:t> </w:t>
      </w:r>
      <w:r>
        <w:rPr>
          <w:sz w:val="28"/>
        </w:rPr>
        <w:t>mỗi</w:t>
      </w:r>
      <w:r>
        <w:rPr>
          <w:spacing w:val="-2"/>
          <w:sz w:val="28"/>
        </w:rPr>
        <w:t> </w:t>
      </w:r>
      <w:r>
        <w:rPr>
          <w:sz w:val="28"/>
        </w:rPr>
        <w:t>bị</w:t>
      </w:r>
      <w:r>
        <w:rPr>
          <w:spacing w:val="-2"/>
          <w:sz w:val="28"/>
        </w:rPr>
        <w:t> </w:t>
      </w:r>
      <w:r>
        <w:rPr>
          <w:sz w:val="28"/>
        </w:rPr>
        <w:t>cáo</w:t>
      </w:r>
      <w:r>
        <w:rPr>
          <w:spacing w:val="-3"/>
          <w:sz w:val="28"/>
        </w:rPr>
        <w:t> </w:t>
      </w:r>
      <w:r>
        <w:rPr>
          <w:sz w:val="28"/>
        </w:rPr>
        <w:t>phải chịu 200.000 đồng. Bị cáo Nguyễn Thanh Đ không phải chịu.</w:t>
      </w:r>
    </w:p>
    <w:p>
      <w:pPr>
        <w:spacing w:after="0" w:line="240" w:lineRule="auto"/>
        <w:jc w:val="both"/>
        <w:rPr>
          <w:sz w:val="28"/>
        </w:rPr>
        <w:sectPr>
          <w:pgSz w:w="11910" w:h="16840"/>
          <w:pgMar w:header="569" w:footer="0" w:top="1040" w:bottom="280" w:left="1360" w:right="740"/>
        </w:sectPr>
      </w:pPr>
    </w:p>
    <w:p>
      <w:pPr>
        <w:pStyle w:val="ListParagraph"/>
        <w:numPr>
          <w:ilvl w:val="0"/>
          <w:numId w:val="5"/>
        </w:numPr>
        <w:tabs>
          <w:tab w:pos="1209" w:val="left" w:leader="none"/>
        </w:tabs>
        <w:spacing w:line="242" w:lineRule="auto" w:before="79" w:after="0"/>
        <w:ind w:left="342" w:right="116" w:firstLine="566"/>
        <w:jc w:val="left"/>
        <w:rPr>
          <w:sz w:val="28"/>
        </w:rPr>
      </w:pPr>
      <w:r>
        <w:rPr>
          <w:sz w:val="28"/>
        </w:rPr>
        <w:t>Các quyết định khác của bản án sơ thẩm không có kháng cáo, kháng nghị đã có hiệu lực pháp luật kể từ ngày</w:t>
      </w:r>
      <w:r>
        <w:rPr>
          <w:spacing w:val="-1"/>
          <w:sz w:val="28"/>
        </w:rPr>
        <w:t> </w:t>
      </w:r>
      <w:r>
        <w:rPr>
          <w:sz w:val="28"/>
        </w:rPr>
        <w:t>hết thời hạn kháng cáo, kháng nghị phúc thẩm.</w:t>
      </w:r>
    </w:p>
    <w:p>
      <w:pPr>
        <w:pStyle w:val="ListParagraph"/>
        <w:numPr>
          <w:ilvl w:val="0"/>
          <w:numId w:val="5"/>
        </w:numPr>
        <w:tabs>
          <w:tab w:pos="1190" w:val="left" w:leader="none"/>
        </w:tabs>
        <w:spacing w:line="240" w:lineRule="auto" w:before="115" w:after="0"/>
        <w:ind w:left="1189" w:right="0" w:hanging="282"/>
        <w:jc w:val="left"/>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pStyle w:val="BodyText"/>
        <w:ind w:left="0" w:firstLine="0"/>
        <w:jc w:val="left"/>
        <w:rPr>
          <w:sz w:val="20"/>
        </w:rPr>
      </w:pPr>
    </w:p>
    <w:p>
      <w:pPr>
        <w:pStyle w:val="BodyText"/>
        <w:spacing w:before="3"/>
        <w:ind w:left="0" w:firstLine="0"/>
        <w:jc w:val="left"/>
        <w:rPr>
          <w:sz w:val="15"/>
        </w:rPr>
      </w:pPr>
    </w:p>
    <w:tbl>
      <w:tblPr>
        <w:tblW w:w="0" w:type="auto"/>
        <w:jc w:val="left"/>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3"/>
        <w:gridCol w:w="5571"/>
      </w:tblGrid>
      <w:tr>
        <w:trPr>
          <w:trHeight w:val="3276" w:hRule="atLeast"/>
        </w:trPr>
        <w:tc>
          <w:tcPr>
            <w:tcW w:w="3673"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6"/>
              </w:numPr>
              <w:tabs>
                <w:tab w:pos="175" w:val="left" w:leader="none"/>
              </w:tabs>
              <w:spacing w:line="251" w:lineRule="exact" w:before="0" w:after="0"/>
              <w:ind w:left="174" w:right="0" w:hanging="125"/>
              <w:jc w:val="left"/>
              <w:rPr>
                <w:sz w:val="22"/>
              </w:rPr>
            </w:pPr>
            <w:r>
              <w:rPr>
                <w:sz w:val="22"/>
              </w:rPr>
              <w:t>Vụ</w:t>
            </w:r>
            <w:r>
              <w:rPr>
                <w:spacing w:val="-1"/>
                <w:sz w:val="22"/>
              </w:rPr>
              <w:t> </w:t>
            </w:r>
            <w:r>
              <w:rPr>
                <w:sz w:val="22"/>
              </w:rPr>
              <w:t>GĐKT</w:t>
            </w:r>
            <w:r>
              <w:rPr>
                <w:spacing w:val="1"/>
                <w:sz w:val="22"/>
              </w:rPr>
              <w:t> </w:t>
            </w:r>
            <w:r>
              <w:rPr>
                <w:sz w:val="22"/>
              </w:rPr>
              <w:t>1</w:t>
            </w:r>
            <w:r>
              <w:rPr>
                <w:spacing w:val="-3"/>
                <w:sz w:val="22"/>
              </w:rPr>
              <w:t> </w:t>
            </w:r>
            <w:r>
              <w:rPr>
                <w:spacing w:val="-2"/>
                <w:sz w:val="22"/>
              </w:rPr>
              <w:t>(TANDTC);</w:t>
            </w:r>
          </w:p>
          <w:p>
            <w:pPr>
              <w:pStyle w:val="TableParagraph"/>
              <w:numPr>
                <w:ilvl w:val="0"/>
                <w:numId w:val="6"/>
              </w:numPr>
              <w:tabs>
                <w:tab w:pos="180" w:val="left" w:leader="none"/>
              </w:tabs>
              <w:spacing w:line="252" w:lineRule="exact" w:before="0" w:after="0"/>
              <w:ind w:left="179" w:right="0" w:hanging="130"/>
              <w:jc w:val="left"/>
              <w:rPr>
                <w:i/>
                <w:sz w:val="22"/>
              </w:rPr>
            </w:pPr>
            <w:r>
              <w:rPr>
                <w:sz w:val="22"/>
              </w:rPr>
              <w:t>VKSND.</w:t>
            </w:r>
            <w:r>
              <w:rPr>
                <w:spacing w:val="-10"/>
                <w:sz w:val="22"/>
              </w:rPr>
              <w:t> </w:t>
            </w:r>
            <w:r>
              <w:rPr>
                <w:spacing w:val="-4"/>
                <w:sz w:val="22"/>
              </w:rPr>
              <w:t>TTN;</w:t>
            </w:r>
          </w:p>
          <w:p>
            <w:pPr>
              <w:pStyle w:val="TableParagraph"/>
              <w:numPr>
                <w:ilvl w:val="0"/>
                <w:numId w:val="6"/>
              </w:numPr>
              <w:tabs>
                <w:tab w:pos="175" w:val="left" w:leader="none"/>
              </w:tabs>
              <w:spacing w:line="252" w:lineRule="exact" w:before="1" w:after="0"/>
              <w:ind w:left="174" w:right="0" w:hanging="125"/>
              <w:jc w:val="left"/>
              <w:rPr>
                <w:sz w:val="22"/>
              </w:rPr>
            </w:pPr>
            <w:r>
              <w:rPr>
                <w:sz w:val="22"/>
              </w:rPr>
              <w:t>TAND.</w:t>
            </w:r>
            <w:r>
              <w:rPr>
                <w:spacing w:val="-4"/>
                <w:sz w:val="22"/>
              </w:rPr>
              <w:t> </w:t>
            </w:r>
            <w:r>
              <w:rPr>
                <w:sz w:val="22"/>
              </w:rPr>
              <w:t>huyện</w:t>
            </w:r>
            <w:r>
              <w:rPr>
                <w:spacing w:val="-3"/>
                <w:sz w:val="22"/>
              </w:rPr>
              <w:t> </w:t>
            </w:r>
            <w:r>
              <w:rPr>
                <w:sz w:val="22"/>
              </w:rPr>
              <w:t>Gò</w:t>
            </w:r>
            <w:r>
              <w:rPr>
                <w:spacing w:val="-3"/>
                <w:sz w:val="22"/>
              </w:rPr>
              <w:t> </w:t>
            </w:r>
            <w:r>
              <w:rPr>
                <w:spacing w:val="-4"/>
                <w:sz w:val="22"/>
              </w:rPr>
              <w:t>Dầu;</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Công</w:t>
            </w:r>
            <w:r>
              <w:rPr>
                <w:spacing w:val="-5"/>
                <w:sz w:val="22"/>
              </w:rPr>
              <w:t> </w:t>
            </w:r>
            <w:r>
              <w:rPr>
                <w:sz w:val="22"/>
              </w:rPr>
              <w:t>an</w:t>
            </w:r>
            <w:r>
              <w:rPr>
                <w:spacing w:val="-2"/>
                <w:sz w:val="22"/>
              </w:rPr>
              <w:t> </w:t>
            </w:r>
            <w:r>
              <w:rPr>
                <w:sz w:val="22"/>
              </w:rPr>
              <w:t>huyện</w:t>
            </w:r>
            <w:r>
              <w:rPr>
                <w:spacing w:val="-1"/>
                <w:sz w:val="22"/>
              </w:rPr>
              <w:t> </w:t>
            </w:r>
            <w:r>
              <w:rPr>
                <w:sz w:val="22"/>
              </w:rPr>
              <w:t>Gò</w:t>
            </w:r>
            <w:r>
              <w:rPr>
                <w:spacing w:val="-2"/>
                <w:sz w:val="22"/>
              </w:rPr>
              <w:t> </w:t>
            </w:r>
            <w:r>
              <w:rPr>
                <w:sz w:val="22"/>
              </w:rPr>
              <w:t>Dầu </w:t>
            </w:r>
            <w:r>
              <w:rPr>
                <w:spacing w:val="-10"/>
                <w:sz w:val="22"/>
              </w:rPr>
              <w:t>;</w:t>
            </w:r>
          </w:p>
          <w:p>
            <w:pPr>
              <w:pStyle w:val="TableParagraph"/>
              <w:numPr>
                <w:ilvl w:val="0"/>
                <w:numId w:val="6"/>
              </w:numPr>
              <w:tabs>
                <w:tab w:pos="178" w:val="left" w:leader="none"/>
              </w:tabs>
              <w:spacing w:line="252" w:lineRule="exact" w:before="0" w:after="0"/>
              <w:ind w:left="177" w:right="0" w:hanging="128"/>
              <w:jc w:val="left"/>
              <w:rPr>
                <w:sz w:val="22"/>
              </w:rPr>
            </w:pPr>
            <w:r>
              <w:rPr>
                <w:sz w:val="22"/>
              </w:rPr>
              <w:t>Nhà</w:t>
            </w:r>
            <w:r>
              <w:rPr>
                <w:spacing w:val="-2"/>
                <w:sz w:val="22"/>
              </w:rPr>
              <w:t> </w:t>
            </w:r>
            <w:r>
              <w:rPr>
                <w:sz w:val="22"/>
              </w:rPr>
              <w:t>tạm</w:t>
            </w:r>
            <w:r>
              <w:rPr>
                <w:spacing w:val="-6"/>
                <w:sz w:val="22"/>
              </w:rPr>
              <w:t> </w:t>
            </w:r>
            <w:r>
              <w:rPr>
                <w:sz w:val="22"/>
              </w:rPr>
              <w:t>giữ,</w:t>
            </w:r>
            <w:r>
              <w:rPr>
                <w:spacing w:val="-2"/>
                <w:sz w:val="22"/>
              </w:rPr>
              <w:t> </w:t>
            </w:r>
            <w:r>
              <w:rPr>
                <w:sz w:val="22"/>
              </w:rPr>
              <w:t>CA.</w:t>
            </w:r>
            <w:r>
              <w:rPr>
                <w:spacing w:val="-1"/>
                <w:sz w:val="22"/>
              </w:rPr>
              <w:t> </w:t>
            </w:r>
            <w:r>
              <w:rPr>
                <w:sz w:val="22"/>
              </w:rPr>
              <w:t>huyện</w:t>
            </w:r>
            <w:r>
              <w:rPr>
                <w:spacing w:val="-2"/>
                <w:sz w:val="22"/>
              </w:rPr>
              <w:t> </w:t>
            </w:r>
            <w:r>
              <w:rPr>
                <w:sz w:val="22"/>
              </w:rPr>
              <w:t>Gò</w:t>
            </w:r>
            <w:r>
              <w:rPr>
                <w:spacing w:val="-1"/>
                <w:sz w:val="22"/>
              </w:rPr>
              <w:t> </w:t>
            </w:r>
            <w:r>
              <w:rPr>
                <w:spacing w:val="-4"/>
                <w:sz w:val="22"/>
              </w:rPr>
              <w:t>Dầu;</w:t>
            </w:r>
          </w:p>
          <w:p>
            <w:pPr>
              <w:pStyle w:val="TableParagraph"/>
              <w:numPr>
                <w:ilvl w:val="0"/>
                <w:numId w:val="6"/>
              </w:numPr>
              <w:tabs>
                <w:tab w:pos="178" w:val="left" w:leader="none"/>
              </w:tabs>
              <w:spacing w:line="252" w:lineRule="exact" w:before="2" w:after="0"/>
              <w:ind w:left="177" w:right="0" w:hanging="128"/>
              <w:jc w:val="left"/>
              <w:rPr>
                <w:sz w:val="22"/>
              </w:rPr>
            </w:pPr>
            <w:r>
              <w:rPr>
                <w:sz w:val="22"/>
              </w:rPr>
              <w:t>CC</w:t>
            </w:r>
            <w:r>
              <w:rPr>
                <w:spacing w:val="-5"/>
                <w:sz w:val="22"/>
              </w:rPr>
              <w:t> </w:t>
            </w:r>
            <w:r>
              <w:rPr>
                <w:sz w:val="22"/>
              </w:rPr>
              <w:t>THADS</w:t>
            </w:r>
            <w:r>
              <w:rPr>
                <w:spacing w:val="51"/>
                <w:sz w:val="22"/>
              </w:rPr>
              <w:t> </w:t>
            </w:r>
            <w:r>
              <w:rPr>
                <w:sz w:val="22"/>
              </w:rPr>
              <w:t>huyện</w:t>
            </w:r>
            <w:r>
              <w:rPr>
                <w:spacing w:val="-2"/>
                <w:sz w:val="22"/>
              </w:rPr>
              <w:t> </w:t>
            </w:r>
            <w:r>
              <w:rPr>
                <w:sz w:val="22"/>
              </w:rPr>
              <w:t>Gò</w:t>
            </w:r>
            <w:r>
              <w:rPr>
                <w:spacing w:val="-2"/>
                <w:sz w:val="22"/>
              </w:rPr>
              <w:t> </w:t>
            </w:r>
            <w:r>
              <w:rPr>
                <w:spacing w:val="-4"/>
                <w:sz w:val="22"/>
              </w:rPr>
              <w:t>Dầu;</w:t>
            </w:r>
          </w:p>
          <w:p>
            <w:pPr>
              <w:pStyle w:val="TableParagraph"/>
              <w:numPr>
                <w:ilvl w:val="0"/>
                <w:numId w:val="6"/>
              </w:numPr>
              <w:tabs>
                <w:tab w:pos="178" w:val="left" w:leader="none"/>
              </w:tabs>
              <w:spacing w:line="252" w:lineRule="exact" w:before="0" w:after="0"/>
              <w:ind w:left="177" w:right="0" w:hanging="128"/>
              <w:jc w:val="left"/>
              <w:rPr>
                <w:sz w:val="22"/>
              </w:rPr>
            </w:pPr>
            <w:r>
              <w:rPr>
                <w:sz w:val="22"/>
              </w:rPr>
              <w:t>UBND</w:t>
            </w:r>
            <w:r>
              <w:rPr>
                <w:spacing w:val="-6"/>
                <w:sz w:val="22"/>
              </w:rPr>
              <w:t> </w:t>
            </w:r>
            <w:r>
              <w:rPr>
                <w:sz w:val="22"/>
              </w:rPr>
              <w:t>thị</w:t>
            </w:r>
            <w:r>
              <w:rPr>
                <w:spacing w:val="-1"/>
                <w:sz w:val="22"/>
              </w:rPr>
              <w:t> </w:t>
            </w:r>
            <w:r>
              <w:rPr>
                <w:sz w:val="22"/>
              </w:rPr>
              <w:t>trấn</w:t>
            </w:r>
            <w:r>
              <w:rPr>
                <w:spacing w:val="-2"/>
                <w:sz w:val="22"/>
              </w:rPr>
              <w:t> </w:t>
            </w:r>
            <w:r>
              <w:rPr>
                <w:sz w:val="22"/>
              </w:rPr>
              <w:t>Gò</w:t>
            </w:r>
            <w:r>
              <w:rPr>
                <w:spacing w:val="-2"/>
                <w:sz w:val="22"/>
              </w:rPr>
              <w:t> </w:t>
            </w:r>
            <w:r>
              <w:rPr>
                <w:spacing w:val="-4"/>
                <w:sz w:val="22"/>
              </w:rPr>
              <w:t>Dầu;</w:t>
            </w:r>
          </w:p>
          <w:p>
            <w:pPr>
              <w:pStyle w:val="TableParagraph"/>
              <w:numPr>
                <w:ilvl w:val="0"/>
                <w:numId w:val="6"/>
              </w:numPr>
              <w:tabs>
                <w:tab w:pos="175" w:val="left" w:leader="none"/>
              </w:tabs>
              <w:spacing w:line="252" w:lineRule="exact" w:before="1" w:after="0"/>
              <w:ind w:left="174" w:right="0" w:hanging="125"/>
              <w:jc w:val="left"/>
              <w:rPr>
                <w:sz w:val="22"/>
              </w:rPr>
            </w:pPr>
            <w:r>
              <w:rPr>
                <w:sz w:val="22"/>
              </w:rPr>
              <w:t>Phòng</w:t>
            </w:r>
            <w:r>
              <w:rPr>
                <w:spacing w:val="-6"/>
                <w:sz w:val="22"/>
              </w:rPr>
              <w:t> </w:t>
            </w:r>
            <w:r>
              <w:rPr>
                <w:sz w:val="22"/>
              </w:rPr>
              <w:t>lý</w:t>
            </w:r>
            <w:r>
              <w:rPr>
                <w:spacing w:val="-4"/>
                <w:sz w:val="22"/>
              </w:rPr>
              <w:t> </w:t>
            </w:r>
            <w:r>
              <w:rPr>
                <w:sz w:val="22"/>
              </w:rPr>
              <w:t>lịch</w:t>
            </w:r>
            <w:r>
              <w:rPr>
                <w:spacing w:val="-1"/>
                <w:sz w:val="22"/>
              </w:rPr>
              <w:t> </w:t>
            </w:r>
            <w:r>
              <w:rPr>
                <w:sz w:val="22"/>
              </w:rPr>
              <w:t>STP.</w:t>
            </w:r>
            <w:r>
              <w:rPr>
                <w:spacing w:val="-3"/>
                <w:sz w:val="22"/>
              </w:rPr>
              <w:t> </w:t>
            </w:r>
            <w:r>
              <w:rPr>
                <w:spacing w:val="-4"/>
                <w:sz w:val="22"/>
              </w:rPr>
              <w:t>TTN;</w:t>
            </w:r>
          </w:p>
          <w:p>
            <w:pPr>
              <w:pStyle w:val="TableParagraph"/>
              <w:numPr>
                <w:ilvl w:val="0"/>
                <w:numId w:val="6"/>
              </w:numPr>
              <w:tabs>
                <w:tab w:pos="175" w:val="left" w:leader="none"/>
              </w:tabs>
              <w:spacing w:line="252" w:lineRule="exact" w:before="0" w:after="0"/>
              <w:ind w:left="174" w:right="0" w:hanging="125"/>
              <w:jc w:val="left"/>
              <w:rPr>
                <w:sz w:val="22"/>
              </w:rPr>
            </w:pPr>
            <w:r>
              <w:rPr>
                <w:sz w:val="22"/>
              </w:rPr>
              <w:t>Phòng</w:t>
            </w:r>
            <w:r>
              <w:rPr>
                <w:spacing w:val="-3"/>
                <w:sz w:val="22"/>
              </w:rPr>
              <w:t> </w:t>
            </w:r>
            <w:r>
              <w:rPr>
                <w:sz w:val="22"/>
              </w:rPr>
              <w:t>KTNV.</w:t>
            </w:r>
            <w:r>
              <w:rPr>
                <w:spacing w:val="-3"/>
                <w:sz w:val="22"/>
              </w:rPr>
              <w:t> </w:t>
            </w:r>
            <w:r>
              <w:rPr>
                <w:spacing w:val="-2"/>
                <w:sz w:val="22"/>
              </w:rPr>
              <w:t>TATTN;</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6"/>
              </w:numPr>
              <w:tabs>
                <w:tab w:pos="175" w:val="left" w:leader="none"/>
              </w:tabs>
              <w:spacing w:line="252" w:lineRule="exact"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6"/>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tập án </w:t>
            </w:r>
            <w:r>
              <w:rPr>
                <w:spacing w:val="-4"/>
                <w:sz w:val="22"/>
              </w:rPr>
              <w:t>HSPT.</w:t>
            </w:r>
          </w:p>
        </w:tc>
        <w:tc>
          <w:tcPr>
            <w:tcW w:w="5571" w:type="dxa"/>
          </w:tcPr>
          <w:p>
            <w:pPr>
              <w:pStyle w:val="TableParagraph"/>
              <w:spacing w:line="235" w:lineRule="auto"/>
              <w:ind w:left="528"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w:t>
            </w:r>
            <w:r>
              <w:rPr>
                <w:sz w:val="28"/>
              </w:rPr>
              <w:t>- </w:t>
            </w:r>
            <w:r>
              <w:rPr>
                <w:b/>
                <w:sz w:val="28"/>
              </w:rPr>
              <w:t>CHỦ TỌA PHIÊN TÒA</w:t>
            </w:r>
          </w:p>
          <w:p>
            <w:pPr>
              <w:pStyle w:val="TableParagraph"/>
              <w:spacing w:line="240" w:lineRule="auto"/>
              <w:ind w:left="0"/>
              <w:rPr>
                <w:sz w:val="30"/>
              </w:rPr>
            </w:pPr>
          </w:p>
          <w:p>
            <w:pPr>
              <w:pStyle w:val="TableParagraph"/>
              <w:spacing w:line="240" w:lineRule="auto" w:before="255"/>
              <w:ind w:left="46" w:right="49"/>
              <w:jc w:val="center"/>
              <w:rPr>
                <w:sz w:val="28"/>
              </w:rPr>
            </w:pPr>
            <w:r>
              <w:rPr>
                <w:sz w:val="28"/>
              </w:rPr>
              <w:t>(Đã</w:t>
            </w:r>
            <w:r>
              <w:rPr>
                <w:spacing w:val="-2"/>
                <w:sz w:val="28"/>
              </w:rPr>
              <w:t> </w:t>
            </w:r>
            <w:r>
              <w:rPr>
                <w:spacing w:val="-5"/>
                <w:sz w:val="28"/>
              </w:rPr>
              <w:t>ký)</w:t>
            </w:r>
          </w:p>
          <w:p>
            <w:pPr>
              <w:pStyle w:val="TableParagraph"/>
              <w:spacing w:line="240" w:lineRule="auto"/>
              <w:ind w:left="0"/>
              <w:rPr>
                <w:sz w:val="30"/>
              </w:rPr>
            </w:pPr>
          </w:p>
          <w:p>
            <w:pPr>
              <w:pStyle w:val="TableParagraph"/>
              <w:spacing w:line="240" w:lineRule="auto" w:before="6"/>
              <w:ind w:left="0"/>
              <w:rPr>
                <w:sz w:val="26"/>
              </w:rPr>
            </w:pPr>
          </w:p>
          <w:p>
            <w:pPr>
              <w:pStyle w:val="TableParagraph"/>
              <w:spacing w:line="240" w:lineRule="auto"/>
              <w:ind w:left="527" w:right="49"/>
              <w:jc w:val="center"/>
              <w:rPr>
                <w:b/>
                <w:sz w:val="28"/>
              </w:rPr>
            </w:pPr>
            <w:r>
              <w:rPr>
                <w:b/>
                <w:sz w:val="28"/>
              </w:rPr>
              <w:t>Phạm</w:t>
            </w:r>
            <w:r>
              <w:rPr>
                <w:b/>
                <w:spacing w:val="-7"/>
                <w:sz w:val="28"/>
              </w:rPr>
              <w:t> </w:t>
            </w:r>
            <w:r>
              <w:rPr>
                <w:b/>
                <w:sz w:val="28"/>
              </w:rPr>
              <w:t>Văn</w:t>
            </w:r>
            <w:r>
              <w:rPr>
                <w:b/>
                <w:spacing w:val="-2"/>
                <w:sz w:val="28"/>
              </w:rPr>
              <w:t> </w:t>
            </w:r>
            <w:r>
              <w:rPr>
                <w:b/>
                <w:spacing w:val="-5"/>
                <w:sz w:val="28"/>
              </w:rPr>
              <w:t>Tâm</w:t>
            </w:r>
          </w:p>
        </w:tc>
      </w:tr>
    </w:tbl>
    <w:sectPr>
      <w:pgSz w:w="11910" w:h="16840"/>
      <w:pgMar w:header="569" w:footer="0" w:top="1040" w:bottom="280" w:left="13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27.426634pt;width:13pt;height:15.3pt;mso-position-horizontal-relative:page;mso-position-vertical-relative:page;z-index:-15823872"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29" w:hanging="125"/>
      </w:pPr>
      <w:rPr>
        <w:rFonts w:hint="default"/>
        <w:lang w:val="vi" w:eastAsia="en-US" w:bidi="ar-SA"/>
      </w:rPr>
    </w:lvl>
    <w:lvl w:ilvl="2">
      <w:start w:val="0"/>
      <w:numFmt w:val="bullet"/>
      <w:lvlText w:val="•"/>
      <w:lvlJc w:val="left"/>
      <w:pPr>
        <w:ind w:left="878" w:hanging="125"/>
      </w:pPr>
      <w:rPr>
        <w:rFonts w:hint="default"/>
        <w:lang w:val="vi" w:eastAsia="en-US" w:bidi="ar-SA"/>
      </w:rPr>
    </w:lvl>
    <w:lvl w:ilvl="3">
      <w:start w:val="0"/>
      <w:numFmt w:val="bullet"/>
      <w:lvlText w:val="•"/>
      <w:lvlJc w:val="left"/>
      <w:pPr>
        <w:ind w:left="1227" w:hanging="125"/>
      </w:pPr>
      <w:rPr>
        <w:rFonts w:hint="default"/>
        <w:lang w:val="vi" w:eastAsia="en-US" w:bidi="ar-SA"/>
      </w:rPr>
    </w:lvl>
    <w:lvl w:ilvl="4">
      <w:start w:val="0"/>
      <w:numFmt w:val="bullet"/>
      <w:lvlText w:val="•"/>
      <w:lvlJc w:val="left"/>
      <w:pPr>
        <w:ind w:left="1577" w:hanging="125"/>
      </w:pPr>
      <w:rPr>
        <w:rFonts w:hint="default"/>
        <w:lang w:val="vi" w:eastAsia="en-US" w:bidi="ar-SA"/>
      </w:rPr>
    </w:lvl>
    <w:lvl w:ilvl="5">
      <w:start w:val="0"/>
      <w:numFmt w:val="bullet"/>
      <w:lvlText w:val="•"/>
      <w:lvlJc w:val="left"/>
      <w:pPr>
        <w:ind w:left="1926" w:hanging="125"/>
      </w:pPr>
      <w:rPr>
        <w:rFonts w:hint="default"/>
        <w:lang w:val="vi" w:eastAsia="en-US" w:bidi="ar-SA"/>
      </w:rPr>
    </w:lvl>
    <w:lvl w:ilvl="6">
      <w:start w:val="0"/>
      <w:numFmt w:val="bullet"/>
      <w:lvlText w:val="•"/>
      <w:lvlJc w:val="left"/>
      <w:pPr>
        <w:ind w:left="2275" w:hanging="125"/>
      </w:pPr>
      <w:rPr>
        <w:rFonts w:hint="default"/>
        <w:lang w:val="vi" w:eastAsia="en-US" w:bidi="ar-SA"/>
      </w:rPr>
    </w:lvl>
    <w:lvl w:ilvl="7">
      <w:start w:val="0"/>
      <w:numFmt w:val="bullet"/>
      <w:lvlText w:val="•"/>
      <w:lvlJc w:val="left"/>
      <w:pPr>
        <w:ind w:left="2625" w:hanging="125"/>
      </w:pPr>
      <w:rPr>
        <w:rFonts w:hint="default"/>
        <w:lang w:val="vi" w:eastAsia="en-US" w:bidi="ar-SA"/>
      </w:rPr>
    </w:lvl>
    <w:lvl w:ilvl="8">
      <w:start w:val="0"/>
      <w:numFmt w:val="bullet"/>
      <w:lvlText w:val="•"/>
      <w:lvlJc w:val="left"/>
      <w:pPr>
        <w:ind w:left="2974" w:hanging="125"/>
      </w:pPr>
      <w:rPr>
        <w:rFonts w:hint="default"/>
        <w:lang w:val="vi" w:eastAsia="en-US" w:bidi="ar-SA"/>
      </w:rPr>
    </w:lvl>
  </w:abstractNum>
  <w:abstractNum w:abstractNumId="4">
    <w:multiLevelType w:val="hybridMultilevel"/>
    <w:lvl w:ilvl="0">
      <w:start w:val="1"/>
      <w:numFmt w:val="decimal"/>
      <w:lvlText w:val="%1."/>
      <w:lvlJc w:val="left"/>
      <w:pPr>
        <w:ind w:left="342"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342" w:hanging="495"/>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233" w:hanging="495"/>
      </w:pPr>
      <w:rPr>
        <w:rFonts w:hint="default"/>
        <w:lang w:val="vi" w:eastAsia="en-US" w:bidi="ar-SA"/>
      </w:rPr>
    </w:lvl>
    <w:lvl w:ilvl="3">
      <w:start w:val="0"/>
      <w:numFmt w:val="bullet"/>
      <w:lvlText w:val="•"/>
      <w:lvlJc w:val="left"/>
      <w:pPr>
        <w:ind w:left="3180" w:hanging="495"/>
      </w:pPr>
      <w:rPr>
        <w:rFonts w:hint="default"/>
        <w:lang w:val="vi" w:eastAsia="en-US" w:bidi="ar-SA"/>
      </w:rPr>
    </w:lvl>
    <w:lvl w:ilvl="4">
      <w:start w:val="0"/>
      <w:numFmt w:val="bullet"/>
      <w:lvlText w:val="•"/>
      <w:lvlJc w:val="left"/>
      <w:pPr>
        <w:ind w:left="4127" w:hanging="495"/>
      </w:pPr>
      <w:rPr>
        <w:rFonts w:hint="default"/>
        <w:lang w:val="vi" w:eastAsia="en-US" w:bidi="ar-SA"/>
      </w:rPr>
    </w:lvl>
    <w:lvl w:ilvl="5">
      <w:start w:val="0"/>
      <w:numFmt w:val="bullet"/>
      <w:lvlText w:val="•"/>
      <w:lvlJc w:val="left"/>
      <w:pPr>
        <w:ind w:left="5074" w:hanging="495"/>
      </w:pPr>
      <w:rPr>
        <w:rFonts w:hint="default"/>
        <w:lang w:val="vi" w:eastAsia="en-US" w:bidi="ar-SA"/>
      </w:rPr>
    </w:lvl>
    <w:lvl w:ilvl="6">
      <w:start w:val="0"/>
      <w:numFmt w:val="bullet"/>
      <w:lvlText w:val="•"/>
      <w:lvlJc w:val="left"/>
      <w:pPr>
        <w:ind w:left="6021" w:hanging="495"/>
      </w:pPr>
      <w:rPr>
        <w:rFonts w:hint="default"/>
        <w:lang w:val="vi" w:eastAsia="en-US" w:bidi="ar-SA"/>
      </w:rPr>
    </w:lvl>
    <w:lvl w:ilvl="7">
      <w:start w:val="0"/>
      <w:numFmt w:val="bullet"/>
      <w:lvlText w:val="•"/>
      <w:lvlJc w:val="left"/>
      <w:pPr>
        <w:ind w:left="6968" w:hanging="495"/>
      </w:pPr>
      <w:rPr>
        <w:rFonts w:hint="default"/>
        <w:lang w:val="vi" w:eastAsia="en-US" w:bidi="ar-SA"/>
      </w:rPr>
    </w:lvl>
    <w:lvl w:ilvl="8">
      <w:start w:val="0"/>
      <w:numFmt w:val="bullet"/>
      <w:lvlText w:val="•"/>
      <w:lvlJc w:val="left"/>
      <w:pPr>
        <w:ind w:left="7915" w:hanging="495"/>
      </w:pPr>
      <w:rPr>
        <w:rFonts w:hint="default"/>
        <w:lang w:val="vi" w:eastAsia="en-US" w:bidi="ar-SA"/>
      </w:rPr>
    </w:lvl>
  </w:abstractNum>
  <w:abstractNum w:abstractNumId="3">
    <w:multiLevelType w:val="hybridMultilevel"/>
    <w:lvl w:ilvl="0">
      <w:start w:val="1"/>
      <w:numFmt w:val="decimal"/>
      <w:lvlText w:val="[%1]"/>
      <w:lvlJc w:val="left"/>
      <w:pPr>
        <w:ind w:left="1304"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50" w:hanging="397"/>
      </w:pPr>
      <w:rPr>
        <w:rFonts w:hint="default"/>
        <w:lang w:val="vi" w:eastAsia="en-US" w:bidi="ar-SA"/>
      </w:rPr>
    </w:lvl>
    <w:lvl w:ilvl="2">
      <w:start w:val="0"/>
      <w:numFmt w:val="bullet"/>
      <w:lvlText w:val="•"/>
      <w:lvlJc w:val="left"/>
      <w:pPr>
        <w:ind w:left="3001" w:hanging="397"/>
      </w:pPr>
      <w:rPr>
        <w:rFonts w:hint="default"/>
        <w:lang w:val="vi" w:eastAsia="en-US" w:bidi="ar-SA"/>
      </w:rPr>
    </w:lvl>
    <w:lvl w:ilvl="3">
      <w:start w:val="0"/>
      <w:numFmt w:val="bullet"/>
      <w:lvlText w:val="•"/>
      <w:lvlJc w:val="left"/>
      <w:pPr>
        <w:ind w:left="3852" w:hanging="397"/>
      </w:pPr>
      <w:rPr>
        <w:rFonts w:hint="default"/>
        <w:lang w:val="vi" w:eastAsia="en-US" w:bidi="ar-SA"/>
      </w:rPr>
    </w:lvl>
    <w:lvl w:ilvl="4">
      <w:start w:val="0"/>
      <w:numFmt w:val="bullet"/>
      <w:lvlText w:val="•"/>
      <w:lvlJc w:val="left"/>
      <w:pPr>
        <w:ind w:left="4703" w:hanging="397"/>
      </w:pPr>
      <w:rPr>
        <w:rFonts w:hint="default"/>
        <w:lang w:val="vi" w:eastAsia="en-US" w:bidi="ar-SA"/>
      </w:rPr>
    </w:lvl>
    <w:lvl w:ilvl="5">
      <w:start w:val="0"/>
      <w:numFmt w:val="bullet"/>
      <w:lvlText w:val="•"/>
      <w:lvlJc w:val="left"/>
      <w:pPr>
        <w:ind w:left="5554" w:hanging="397"/>
      </w:pPr>
      <w:rPr>
        <w:rFonts w:hint="default"/>
        <w:lang w:val="vi" w:eastAsia="en-US" w:bidi="ar-SA"/>
      </w:rPr>
    </w:lvl>
    <w:lvl w:ilvl="6">
      <w:start w:val="0"/>
      <w:numFmt w:val="bullet"/>
      <w:lvlText w:val="•"/>
      <w:lvlJc w:val="left"/>
      <w:pPr>
        <w:ind w:left="6405" w:hanging="397"/>
      </w:pPr>
      <w:rPr>
        <w:rFonts w:hint="default"/>
        <w:lang w:val="vi" w:eastAsia="en-US" w:bidi="ar-SA"/>
      </w:rPr>
    </w:lvl>
    <w:lvl w:ilvl="7">
      <w:start w:val="0"/>
      <w:numFmt w:val="bullet"/>
      <w:lvlText w:val="•"/>
      <w:lvlJc w:val="left"/>
      <w:pPr>
        <w:ind w:left="7256" w:hanging="397"/>
      </w:pPr>
      <w:rPr>
        <w:rFonts w:hint="default"/>
        <w:lang w:val="vi" w:eastAsia="en-US" w:bidi="ar-SA"/>
      </w:rPr>
    </w:lvl>
    <w:lvl w:ilvl="8">
      <w:start w:val="0"/>
      <w:numFmt w:val="bullet"/>
      <w:lvlText w:val="•"/>
      <w:lvlJc w:val="left"/>
      <w:pPr>
        <w:ind w:left="8107" w:hanging="397"/>
      </w:pPr>
      <w:rPr>
        <w:rFonts w:hint="default"/>
        <w:lang w:val="vi" w:eastAsia="en-US" w:bidi="ar-SA"/>
      </w:rPr>
    </w:lvl>
  </w:abstractNum>
  <w:abstractNum w:abstractNumId="2">
    <w:multiLevelType w:val="hybridMultilevel"/>
    <w:lvl w:ilvl="0">
      <w:start w:val="0"/>
      <w:numFmt w:val="bullet"/>
      <w:lvlText w:val="-"/>
      <w:lvlJc w:val="left"/>
      <w:pPr>
        <w:ind w:left="34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6" w:hanging="192"/>
      </w:pPr>
      <w:rPr>
        <w:rFonts w:hint="default"/>
        <w:lang w:val="vi" w:eastAsia="en-US" w:bidi="ar-SA"/>
      </w:rPr>
    </w:lvl>
    <w:lvl w:ilvl="2">
      <w:start w:val="0"/>
      <w:numFmt w:val="bullet"/>
      <w:lvlText w:val="•"/>
      <w:lvlJc w:val="left"/>
      <w:pPr>
        <w:ind w:left="2233" w:hanging="192"/>
      </w:pPr>
      <w:rPr>
        <w:rFonts w:hint="default"/>
        <w:lang w:val="vi" w:eastAsia="en-US" w:bidi="ar-SA"/>
      </w:rPr>
    </w:lvl>
    <w:lvl w:ilvl="3">
      <w:start w:val="0"/>
      <w:numFmt w:val="bullet"/>
      <w:lvlText w:val="•"/>
      <w:lvlJc w:val="left"/>
      <w:pPr>
        <w:ind w:left="3180" w:hanging="192"/>
      </w:pPr>
      <w:rPr>
        <w:rFonts w:hint="default"/>
        <w:lang w:val="vi" w:eastAsia="en-US" w:bidi="ar-SA"/>
      </w:rPr>
    </w:lvl>
    <w:lvl w:ilvl="4">
      <w:start w:val="0"/>
      <w:numFmt w:val="bullet"/>
      <w:lvlText w:val="•"/>
      <w:lvlJc w:val="left"/>
      <w:pPr>
        <w:ind w:left="4127" w:hanging="192"/>
      </w:pPr>
      <w:rPr>
        <w:rFonts w:hint="default"/>
        <w:lang w:val="vi" w:eastAsia="en-US" w:bidi="ar-SA"/>
      </w:rPr>
    </w:lvl>
    <w:lvl w:ilvl="5">
      <w:start w:val="0"/>
      <w:numFmt w:val="bullet"/>
      <w:lvlText w:val="•"/>
      <w:lvlJc w:val="left"/>
      <w:pPr>
        <w:ind w:left="5074" w:hanging="192"/>
      </w:pPr>
      <w:rPr>
        <w:rFonts w:hint="default"/>
        <w:lang w:val="vi" w:eastAsia="en-US" w:bidi="ar-SA"/>
      </w:rPr>
    </w:lvl>
    <w:lvl w:ilvl="6">
      <w:start w:val="0"/>
      <w:numFmt w:val="bullet"/>
      <w:lvlText w:val="•"/>
      <w:lvlJc w:val="left"/>
      <w:pPr>
        <w:ind w:left="6021" w:hanging="192"/>
      </w:pPr>
      <w:rPr>
        <w:rFonts w:hint="default"/>
        <w:lang w:val="vi" w:eastAsia="en-US" w:bidi="ar-SA"/>
      </w:rPr>
    </w:lvl>
    <w:lvl w:ilvl="7">
      <w:start w:val="0"/>
      <w:numFmt w:val="bullet"/>
      <w:lvlText w:val="•"/>
      <w:lvlJc w:val="left"/>
      <w:pPr>
        <w:ind w:left="6968" w:hanging="192"/>
      </w:pPr>
      <w:rPr>
        <w:rFonts w:hint="default"/>
        <w:lang w:val="vi" w:eastAsia="en-US" w:bidi="ar-SA"/>
      </w:rPr>
    </w:lvl>
    <w:lvl w:ilvl="8">
      <w:start w:val="0"/>
      <w:numFmt w:val="bullet"/>
      <w:lvlText w:val="•"/>
      <w:lvlJc w:val="left"/>
      <w:pPr>
        <w:ind w:left="7915" w:hanging="192"/>
      </w:pPr>
      <w:rPr>
        <w:rFonts w:hint="default"/>
        <w:lang w:val="vi" w:eastAsia="en-US" w:bidi="ar-SA"/>
      </w:rPr>
    </w:lvl>
  </w:abstractNum>
  <w:abstractNum w:abstractNumId="1">
    <w:multiLevelType w:val="hybridMultilevel"/>
    <w:lvl w:ilvl="0">
      <w:start w:val="1"/>
      <w:numFmt w:val="decimal"/>
      <w:lvlText w:val="%1."/>
      <w:lvlJc w:val="left"/>
      <w:pPr>
        <w:ind w:left="342" w:hanging="31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86" w:hanging="312"/>
      </w:pPr>
      <w:rPr>
        <w:rFonts w:hint="default"/>
        <w:lang w:val="vi" w:eastAsia="en-US" w:bidi="ar-SA"/>
      </w:rPr>
    </w:lvl>
    <w:lvl w:ilvl="2">
      <w:start w:val="0"/>
      <w:numFmt w:val="bullet"/>
      <w:lvlText w:val="•"/>
      <w:lvlJc w:val="left"/>
      <w:pPr>
        <w:ind w:left="2233" w:hanging="312"/>
      </w:pPr>
      <w:rPr>
        <w:rFonts w:hint="default"/>
        <w:lang w:val="vi" w:eastAsia="en-US" w:bidi="ar-SA"/>
      </w:rPr>
    </w:lvl>
    <w:lvl w:ilvl="3">
      <w:start w:val="0"/>
      <w:numFmt w:val="bullet"/>
      <w:lvlText w:val="•"/>
      <w:lvlJc w:val="left"/>
      <w:pPr>
        <w:ind w:left="3180" w:hanging="312"/>
      </w:pPr>
      <w:rPr>
        <w:rFonts w:hint="default"/>
        <w:lang w:val="vi" w:eastAsia="en-US" w:bidi="ar-SA"/>
      </w:rPr>
    </w:lvl>
    <w:lvl w:ilvl="4">
      <w:start w:val="0"/>
      <w:numFmt w:val="bullet"/>
      <w:lvlText w:val="•"/>
      <w:lvlJc w:val="left"/>
      <w:pPr>
        <w:ind w:left="4127" w:hanging="312"/>
      </w:pPr>
      <w:rPr>
        <w:rFonts w:hint="default"/>
        <w:lang w:val="vi" w:eastAsia="en-US" w:bidi="ar-SA"/>
      </w:rPr>
    </w:lvl>
    <w:lvl w:ilvl="5">
      <w:start w:val="0"/>
      <w:numFmt w:val="bullet"/>
      <w:lvlText w:val="•"/>
      <w:lvlJc w:val="left"/>
      <w:pPr>
        <w:ind w:left="5074" w:hanging="312"/>
      </w:pPr>
      <w:rPr>
        <w:rFonts w:hint="default"/>
        <w:lang w:val="vi" w:eastAsia="en-US" w:bidi="ar-SA"/>
      </w:rPr>
    </w:lvl>
    <w:lvl w:ilvl="6">
      <w:start w:val="0"/>
      <w:numFmt w:val="bullet"/>
      <w:lvlText w:val="•"/>
      <w:lvlJc w:val="left"/>
      <w:pPr>
        <w:ind w:left="6021" w:hanging="312"/>
      </w:pPr>
      <w:rPr>
        <w:rFonts w:hint="default"/>
        <w:lang w:val="vi" w:eastAsia="en-US" w:bidi="ar-SA"/>
      </w:rPr>
    </w:lvl>
    <w:lvl w:ilvl="7">
      <w:start w:val="0"/>
      <w:numFmt w:val="bullet"/>
      <w:lvlText w:val="•"/>
      <w:lvlJc w:val="left"/>
      <w:pPr>
        <w:ind w:left="6968" w:hanging="312"/>
      </w:pPr>
      <w:rPr>
        <w:rFonts w:hint="default"/>
        <w:lang w:val="vi" w:eastAsia="en-US" w:bidi="ar-SA"/>
      </w:rPr>
    </w:lvl>
    <w:lvl w:ilvl="8">
      <w:start w:val="0"/>
      <w:numFmt w:val="bullet"/>
      <w:lvlText w:val="•"/>
      <w:lvlJc w:val="left"/>
      <w:pPr>
        <w:ind w:left="7915" w:hanging="312"/>
      </w:pPr>
      <w:rPr>
        <w:rFonts w:hint="default"/>
        <w:lang w:val="vi" w:eastAsia="en-US" w:bidi="ar-SA"/>
      </w:rPr>
    </w:lvl>
  </w:abstractNum>
  <w:abstractNum w:abstractNumId="0">
    <w:multiLevelType w:val="hybridMultilevel"/>
    <w:lvl w:ilvl="0">
      <w:start w:val="0"/>
      <w:numFmt w:val="bullet"/>
      <w:lvlText w:val="-"/>
      <w:lvlJc w:val="left"/>
      <w:pPr>
        <w:ind w:left="199"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59" w:hanging="164"/>
      </w:pPr>
      <w:rPr>
        <w:rFonts w:hint="default"/>
        <w:lang w:val="vi" w:eastAsia="en-US" w:bidi="ar-SA"/>
      </w:rPr>
    </w:lvl>
    <w:lvl w:ilvl="2">
      <w:start w:val="0"/>
      <w:numFmt w:val="bullet"/>
      <w:lvlText w:val="•"/>
      <w:lvlJc w:val="left"/>
      <w:pPr>
        <w:ind w:left="1919" w:hanging="164"/>
      </w:pPr>
      <w:rPr>
        <w:rFonts w:hint="default"/>
        <w:lang w:val="vi" w:eastAsia="en-US" w:bidi="ar-SA"/>
      </w:rPr>
    </w:lvl>
    <w:lvl w:ilvl="3">
      <w:start w:val="0"/>
      <w:numFmt w:val="bullet"/>
      <w:lvlText w:val="•"/>
      <w:lvlJc w:val="left"/>
      <w:pPr>
        <w:ind w:left="2778" w:hanging="164"/>
      </w:pPr>
      <w:rPr>
        <w:rFonts w:hint="default"/>
        <w:lang w:val="vi" w:eastAsia="en-US" w:bidi="ar-SA"/>
      </w:rPr>
    </w:lvl>
    <w:lvl w:ilvl="4">
      <w:start w:val="0"/>
      <w:numFmt w:val="bullet"/>
      <w:lvlText w:val="•"/>
      <w:lvlJc w:val="left"/>
      <w:pPr>
        <w:ind w:left="3638" w:hanging="164"/>
      </w:pPr>
      <w:rPr>
        <w:rFonts w:hint="default"/>
        <w:lang w:val="vi" w:eastAsia="en-US" w:bidi="ar-SA"/>
      </w:rPr>
    </w:lvl>
    <w:lvl w:ilvl="5">
      <w:start w:val="0"/>
      <w:numFmt w:val="bullet"/>
      <w:lvlText w:val="•"/>
      <w:lvlJc w:val="left"/>
      <w:pPr>
        <w:ind w:left="4497" w:hanging="164"/>
      </w:pPr>
      <w:rPr>
        <w:rFonts w:hint="default"/>
        <w:lang w:val="vi" w:eastAsia="en-US" w:bidi="ar-SA"/>
      </w:rPr>
    </w:lvl>
    <w:lvl w:ilvl="6">
      <w:start w:val="0"/>
      <w:numFmt w:val="bullet"/>
      <w:lvlText w:val="•"/>
      <w:lvlJc w:val="left"/>
      <w:pPr>
        <w:ind w:left="5357" w:hanging="164"/>
      </w:pPr>
      <w:rPr>
        <w:rFonts w:hint="default"/>
        <w:lang w:val="vi" w:eastAsia="en-US" w:bidi="ar-SA"/>
      </w:rPr>
    </w:lvl>
    <w:lvl w:ilvl="7">
      <w:start w:val="0"/>
      <w:numFmt w:val="bullet"/>
      <w:lvlText w:val="•"/>
      <w:lvlJc w:val="left"/>
      <w:pPr>
        <w:ind w:left="6216" w:hanging="164"/>
      </w:pPr>
      <w:rPr>
        <w:rFonts w:hint="default"/>
        <w:lang w:val="vi" w:eastAsia="en-US" w:bidi="ar-SA"/>
      </w:rPr>
    </w:lvl>
    <w:lvl w:ilvl="8">
      <w:start w:val="0"/>
      <w:numFmt w:val="bullet"/>
      <w:lvlText w:val="•"/>
      <w:lvlJc w:val="left"/>
      <w:pPr>
        <w:ind w:left="7076"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64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199" w:hanging="17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34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dc:creator>
  <dcterms:created xsi:type="dcterms:W3CDTF">2023-04-25T00:10:22Z</dcterms:created>
  <dcterms:modified xsi:type="dcterms:W3CDTF">2023-04-25T00:10:22Z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2023-02-25T00:00:00Z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