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59"/>
        <w:ind w:left="659" w:right="193" w:hanging="1"/>
        <w:jc w:val="center"/>
        <w:rPr>
          <w:b/>
          <w:sz w:val="26"/>
        </w:rPr>
      </w:pPr>
      <w:r>
        <w:rPr>
          <w:b/>
          <w:sz w:val="26"/>
        </w:rPr>
        <w:t>TÒA ÁN NHÂN DÂN HUYỆN SÓC SƠN THÀNH</w:t>
      </w:r>
      <w:r>
        <w:rPr>
          <w:b/>
          <w:spacing w:val="-13"/>
          <w:sz w:val="26"/>
        </w:rPr>
        <w:t> </w:t>
      </w:r>
      <w:r>
        <w:rPr>
          <w:b/>
          <w:sz w:val="26"/>
        </w:rPr>
        <w:t>PHỐ</w:t>
      </w:r>
      <w:r>
        <w:rPr>
          <w:b/>
          <w:spacing w:val="-12"/>
          <w:sz w:val="26"/>
        </w:rPr>
        <w:t> </w:t>
      </w:r>
      <w:r>
        <w:rPr>
          <w:b/>
          <w:sz w:val="26"/>
        </w:rPr>
        <w:t>HÀ</w:t>
      </w:r>
      <w:r>
        <w:rPr>
          <w:b/>
          <w:spacing w:val="-13"/>
          <w:sz w:val="26"/>
        </w:rPr>
        <w:t> </w:t>
      </w:r>
      <w:r>
        <w:rPr>
          <w:b/>
          <w:sz w:val="26"/>
        </w:rPr>
        <w:t>NỘI</w:t>
      </w:r>
    </w:p>
    <w:p>
      <w:pPr>
        <w:pStyle w:val="BodyText"/>
        <w:spacing w:before="4"/>
        <w:ind w:left="0"/>
        <w:jc w:val="left"/>
        <w:rPr>
          <w:b/>
          <w:sz w:val="6"/>
        </w:rPr>
      </w:pPr>
      <w:r>
        <w:rPr/>
        <w:pict>
          <v:shape style="position:absolute;margin-left:120.719994pt;margin-top:4.883807pt;width:84pt;height:.1pt;mso-position-horizontal-relative:page;mso-position-vertical-relative:paragraph;z-index:-15728640;mso-wrap-distance-left:0;mso-wrap-distance-right:0" id="docshape2" coordorigin="2414,98" coordsize="1680,0" path="m2414,98l4094,98e" filled="false" stroked="true" strokeweight=".72pt" strokecolor="#000000">
            <v:path arrowok="t"/>
            <v:stroke dashstyle="solid"/>
            <w10:wrap type="topAndBottom"/>
          </v:shape>
        </w:pict>
      </w:r>
    </w:p>
    <w:p>
      <w:pPr>
        <w:spacing w:before="71"/>
        <w:ind w:left="803" w:right="0" w:firstLine="0"/>
        <w:jc w:val="left"/>
        <w:rPr>
          <w:sz w:val="24"/>
        </w:rPr>
      </w:pPr>
      <w:r>
        <w:rPr>
          <w:spacing w:val="-2"/>
          <w:sz w:val="24"/>
        </w:rPr>
        <w:t>Số:</w:t>
      </w:r>
      <w:r>
        <w:rPr>
          <w:spacing w:val="8"/>
          <w:sz w:val="24"/>
        </w:rPr>
        <w:t> </w:t>
      </w:r>
      <w:r>
        <w:rPr>
          <w:b/>
          <w:spacing w:val="-2"/>
          <w:sz w:val="24"/>
        </w:rPr>
        <w:t>05</w:t>
      </w:r>
      <w:r>
        <w:rPr>
          <w:spacing w:val="-2"/>
          <w:sz w:val="24"/>
        </w:rPr>
        <w:t>/2022/QĐST-</w:t>
      </w:r>
      <w:r>
        <w:rPr>
          <w:spacing w:val="-4"/>
          <w:sz w:val="24"/>
        </w:rPr>
        <w:t>KDTM</w:t>
      </w:r>
    </w:p>
    <w:p>
      <w:pPr>
        <w:spacing w:line="299" w:lineRule="exact" w:before="59"/>
        <w:ind w:left="502" w:right="376" w:firstLine="0"/>
        <w:jc w:val="center"/>
        <w:rPr>
          <w:b/>
          <w:sz w:val="26"/>
        </w:rPr>
      </w:pPr>
      <w:r>
        <w:rPr/>
        <w:br w:type="column"/>
      </w:r>
      <w:r>
        <w:rPr>
          <w:b/>
          <w:sz w:val="26"/>
        </w:rPr>
        <w:t>CỘNG</w:t>
      </w:r>
      <w:r>
        <w:rPr>
          <w:b/>
          <w:spacing w:val="-10"/>
          <w:sz w:val="26"/>
        </w:rPr>
        <w:t> </w:t>
      </w:r>
      <w:r>
        <w:rPr>
          <w:b/>
          <w:sz w:val="26"/>
        </w:rPr>
        <w:t>HÒA</w:t>
      </w:r>
      <w:r>
        <w:rPr>
          <w:b/>
          <w:spacing w:val="-8"/>
          <w:sz w:val="26"/>
        </w:rPr>
        <w:t> </w:t>
      </w:r>
      <w:r>
        <w:rPr>
          <w:b/>
          <w:sz w:val="26"/>
        </w:rPr>
        <w:t>XÃ</w:t>
      </w:r>
      <w:r>
        <w:rPr>
          <w:b/>
          <w:spacing w:val="-8"/>
          <w:sz w:val="26"/>
        </w:rPr>
        <w:t> </w:t>
      </w:r>
      <w:r>
        <w:rPr>
          <w:b/>
          <w:sz w:val="26"/>
        </w:rPr>
        <w:t>HỘI</w:t>
      </w:r>
      <w:r>
        <w:rPr>
          <w:b/>
          <w:spacing w:val="-7"/>
          <w:sz w:val="26"/>
        </w:rPr>
        <w:t> </w:t>
      </w:r>
      <w:r>
        <w:rPr>
          <w:b/>
          <w:sz w:val="26"/>
        </w:rPr>
        <w:t>CHỦ</w:t>
      </w:r>
      <w:r>
        <w:rPr>
          <w:b/>
          <w:spacing w:val="-9"/>
          <w:sz w:val="26"/>
        </w:rPr>
        <w:t> </w:t>
      </w:r>
      <w:r>
        <w:rPr>
          <w:b/>
          <w:sz w:val="26"/>
        </w:rPr>
        <w:t>NGHĨA</w:t>
      </w:r>
      <w:r>
        <w:rPr>
          <w:b/>
          <w:spacing w:val="-9"/>
          <w:sz w:val="26"/>
        </w:rPr>
        <w:t> </w:t>
      </w:r>
      <w:r>
        <w:rPr>
          <w:b/>
          <w:sz w:val="26"/>
        </w:rPr>
        <w:t>VIỆT</w:t>
      </w:r>
      <w:r>
        <w:rPr>
          <w:b/>
          <w:spacing w:val="-7"/>
          <w:sz w:val="26"/>
        </w:rPr>
        <w:t> </w:t>
      </w:r>
      <w:r>
        <w:rPr>
          <w:b/>
          <w:spacing w:val="-5"/>
          <w:sz w:val="26"/>
        </w:rPr>
        <w:t>NAM</w:t>
      </w:r>
    </w:p>
    <w:p>
      <w:pPr>
        <w:pStyle w:val="Heading2"/>
        <w:spacing w:line="322" w:lineRule="exact"/>
        <w:ind w:left="502" w:right="372"/>
      </w:pPr>
      <w:r>
        <w:rPr/>
        <w:t>Độc</w:t>
      </w:r>
      <w:r>
        <w:rPr>
          <w:spacing w:val="-2"/>
        </w:rPr>
        <w:t> </w:t>
      </w:r>
      <w:r>
        <w:rPr/>
        <w:t>lập</w:t>
      </w:r>
      <w:r>
        <w:rPr>
          <w:spacing w:val="-3"/>
        </w:rPr>
        <w:t> </w:t>
      </w:r>
      <w:r>
        <w:rPr/>
        <w:t>-</w:t>
      </w:r>
      <w:r>
        <w:rPr>
          <w:spacing w:val="-3"/>
        </w:rPr>
        <w:t> </w:t>
      </w:r>
      <w:r>
        <w:rPr/>
        <w:t>Tự</w:t>
      </w:r>
      <w:r>
        <w:rPr>
          <w:spacing w:val="-4"/>
        </w:rPr>
        <w:t> </w:t>
      </w:r>
      <w:r>
        <w:rPr/>
        <w:t>do</w:t>
      </w:r>
      <w:r>
        <w:rPr>
          <w:spacing w:val="-3"/>
        </w:rPr>
        <w:t> </w:t>
      </w:r>
      <w:r>
        <w:rPr/>
        <w:t>-</w:t>
      </w:r>
      <w:r>
        <w:rPr>
          <w:spacing w:val="-3"/>
        </w:rPr>
        <w:t> </w:t>
      </w:r>
      <w:r>
        <w:rPr/>
        <w:t>Hạnh</w:t>
      </w:r>
      <w:r>
        <w:rPr>
          <w:spacing w:val="-3"/>
        </w:rPr>
        <w:t> </w:t>
      </w:r>
      <w:r>
        <w:rPr>
          <w:spacing w:val="-4"/>
        </w:rPr>
        <w:t>phúc</w:t>
      </w:r>
    </w:p>
    <w:p>
      <w:pPr>
        <w:pStyle w:val="BodyText"/>
        <w:spacing w:line="20" w:lineRule="exact"/>
        <w:ind w:left="1538"/>
        <w:jc w:val="left"/>
        <w:rPr>
          <w:sz w:val="2"/>
        </w:rPr>
      </w:pPr>
      <w:r>
        <w:rPr>
          <w:sz w:val="2"/>
        </w:rPr>
        <w:pict>
          <v:group style="width:156pt;height:.75pt;mso-position-horizontal-relative:char;mso-position-vertical-relative:line" id="docshapegroup3" coordorigin="0,0" coordsize="3120,15">
            <v:line style="position:absolute" from="0,7" to="3120,7" stroked="true" strokeweight=".72pt" strokecolor="#000000">
              <v:stroke dashstyle="solid"/>
            </v:line>
          </v:group>
        </w:pict>
      </w:r>
      <w:r>
        <w:rPr>
          <w:sz w:val="2"/>
        </w:rPr>
      </w:r>
    </w:p>
    <w:p>
      <w:pPr>
        <w:spacing w:before="158"/>
        <w:ind w:left="502" w:right="375" w:firstLine="0"/>
        <w:jc w:val="center"/>
        <w:rPr>
          <w:i/>
          <w:sz w:val="28"/>
        </w:rPr>
      </w:pPr>
      <w:r>
        <w:rPr>
          <w:i/>
          <w:sz w:val="28"/>
        </w:rPr>
        <w:t>Sóc</w:t>
      </w:r>
      <w:r>
        <w:rPr>
          <w:i/>
          <w:spacing w:val="-3"/>
          <w:sz w:val="28"/>
        </w:rPr>
        <w:t> </w:t>
      </w:r>
      <w:r>
        <w:rPr>
          <w:i/>
          <w:sz w:val="28"/>
        </w:rPr>
        <w:t>Sơn,</w:t>
      </w:r>
      <w:r>
        <w:rPr>
          <w:i/>
          <w:spacing w:val="-5"/>
          <w:sz w:val="28"/>
        </w:rPr>
        <w:t> </w:t>
      </w:r>
      <w:r>
        <w:rPr>
          <w:i/>
          <w:sz w:val="28"/>
        </w:rPr>
        <w:t>ngày</w:t>
      </w:r>
      <w:r>
        <w:rPr>
          <w:i/>
          <w:spacing w:val="-3"/>
          <w:sz w:val="28"/>
        </w:rPr>
        <w:t> </w:t>
      </w:r>
      <w:r>
        <w:rPr>
          <w:i/>
          <w:sz w:val="28"/>
        </w:rPr>
        <w:t>19</w:t>
      </w:r>
      <w:r>
        <w:rPr>
          <w:i/>
          <w:spacing w:val="-2"/>
          <w:sz w:val="28"/>
        </w:rPr>
        <w:t> </w:t>
      </w:r>
      <w:r>
        <w:rPr>
          <w:i/>
          <w:sz w:val="28"/>
        </w:rPr>
        <w:t>tháng</w:t>
      </w:r>
      <w:r>
        <w:rPr>
          <w:i/>
          <w:spacing w:val="-3"/>
          <w:sz w:val="28"/>
        </w:rPr>
        <w:t> </w:t>
      </w:r>
      <w:r>
        <w:rPr>
          <w:i/>
          <w:sz w:val="28"/>
        </w:rPr>
        <w:t>12</w:t>
      </w:r>
      <w:r>
        <w:rPr>
          <w:i/>
          <w:spacing w:val="-4"/>
          <w:sz w:val="28"/>
        </w:rPr>
        <w:t> </w:t>
      </w:r>
      <w:r>
        <w:rPr>
          <w:i/>
          <w:sz w:val="28"/>
        </w:rPr>
        <w:t>năm</w:t>
      </w:r>
      <w:r>
        <w:rPr>
          <w:i/>
          <w:spacing w:val="-2"/>
          <w:sz w:val="28"/>
        </w:rPr>
        <w:t> </w:t>
      </w:r>
      <w:r>
        <w:rPr>
          <w:i/>
          <w:spacing w:val="-4"/>
          <w:sz w:val="28"/>
        </w:rPr>
        <w:t>2022</w:t>
      </w:r>
    </w:p>
    <w:p>
      <w:pPr>
        <w:spacing w:after="0"/>
        <w:jc w:val="center"/>
        <w:rPr>
          <w:sz w:val="28"/>
        </w:rPr>
        <w:sectPr>
          <w:footerReference w:type="default" r:id="rId5"/>
          <w:type w:val="continuous"/>
          <w:pgSz w:w="12240" w:h="15840"/>
          <w:pgMar w:footer="501" w:header="0" w:top="840" w:bottom="700" w:left="1340" w:right="1140"/>
          <w:pgNumType w:start="1"/>
          <w:cols w:num="2" w:equalWidth="0">
            <w:col w:w="3449" w:space="40"/>
            <w:col w:w="6271"/>
          </w:cols>
        </w:sectPr>
      </w:pPr>
    </w:p>
    <w:p>
      <w:pPr>
        <w:pStyle w:val="BodyText"/>
        <w:ind w:left="0"/>
        <w:jc w:val="left"/>
        <w:rPr>
          <w:i/>
          <w:sz w:val="20"/>
        </w:rPr>
      </w:pPr>
    </w:p>
    <w:p>
      <w:pPr>
        <w:pStyle w:val="BodyText"/>
        <w:spacing w:before="10"/>
        <w:ind w:left="0"/>
        <w:jc w:val="left"/>
        <w:rPr>
          <w:i/>
          <w:sz w:val="23"/>
        </w:rPr>
      </w:pPr>
    </w:p>
    <w:p>
      <w:pPr>
        <w:pStyle w:val="Heading1"/>
        <w:spacing w:line="322" w:lineRule="exact" w:before="89"/>
      </w:pPr>
      <w:r>
        <w:rPr/>
        <w:t>QUYẾT</w:t>
      </w:r>
      <w:r>
        <w:rPr>
          <w:spacing w:val="-6"/>
        </w:rPr>
        <w:t> </w:t>
      </w:r>
      <w:r>
        <w:rPr>
          <w:spacing w:val="-4"/>
        </w:rPr>
        <w:t>ĐỊNH</w:t>
      </w:r>
    </w:p>
    <w:p>
      <w:pPr>
        <w:spacing w:line="322" w:lineRule="exact" w:before="0"/>
        <w:ind w:left="1331" w:right="1352" w:firstLine="0"/>
        <w:jc w:val="center"/>
        <w:rPr>
          <w:b/>
          <w:sz w:val="28"/>
        </w:rPr>
      </w:pPr>
      <w:r>
        <w:rPr>
          <w:b/>
          <w:sz w:val="28"/>
        </w:rPr>
        <w:t>CÔNG</w:t>
      </w:r>
      <w:r>
        <w:rPr>
          <w:b/>
          <w:spacing w:val="-6"/>
          <w:sz w:val="28"/>
        </w:rPr>
        <w:t> </w:t>
      </w:r>
      <w:r>
        <w:rPr>
          <w:b/>
          <w:sz w:val="28"/>
        </w:rPr>
        <w:t>NHẬN</w:t>
      </w:r>
      <w:r>
        <w:rPr>
          <w:b/>
          <w:spacing w:val="-6"/>
          <w:sz w:val="28"/>
        </w:rPr>
        <w:t> </w:t>
      </w:r>
      <w:r>
        <w:rPr>
          <w:b/>
          <w:sz w:val="28"/>
        </w:rPr>
        <w:t>SỰ</w:t>
      </w:r>
      <w:r>
        <w:rPr>
          <w:b/>
          <w:spacing w:val="-7"/>
          <w:sz w:val="28"/>
        </w:rPr>
        <w:t> </w:t>
      </w:r>
      <w:r>
        <w:rPr>
          <w:b/>
          <w:sz w:val="28"/>
        </w:rPr>
        <w:t>THỎA</w:t>
      </w:r>
      <w:r>
        <w:rPr>
          <w:b/>
          <w:spacing w:val="-6"/>
          <w:sz w:val="28"/>
        </w:rPr>
        <w:t> </w:t>
      </w:r>
      <w:r>
        <w:rPr>
          <w:b/>
          <w:sz w:val="28"/>
        </w:rPr>
        <w:t>THUẬN</w:t>
      </w:r>
      <w:r>
        <w:rPr>
          <w:b/>
          <w:spacing w:val="-7"/>
          <w:sz w:val="28"/>
        </w:rPr>
        <w:t> </w:t>
      </w:r>
      <w:r>
        <w:rPr>
          <w:b/>
          <w:sz w:val="28"/>
        </w:rPr>
        <w:t>CỦA</w:t>
      </w:r>
      <w:r>
        <w:rPr>
          <w:b/>
          <w:spacing w:val="-4"/>
          <w:sz w:val="28"/>
        </w:rPr>
        <w:t> </w:t>
      </w:r>
      <w:r>
        <w:rPr>
          <w:b/>
          <w:sz w:val="28"/>
        </w:rPr>
        <w:t>CÁC</w:t>
      </w:r>
      <w:r>
        <w:rPr>
          <w:b/>
          <w:spacing w:val="-7"/>
          <w:sz w:val="28"/>
        </w:rPr>
        <w:t> </w:t>
      </w:r>
      <w:r>
        <w:rPr>
          <w:b/>
          <w:sz w:val="28"/>
        </w:rPr>
        <w:t>ĐƯƠNG</w:t>
      </w:r>
      <w:r>
        <w:rPr>
          <w:b/>
          <w:spacing w:val="-5"/>
          <w:sz w:val="28"/>
        </w:rPr>
        <w:t> SỰ</w:t>
      </w:r>
    </w:p>
    <w:p>
      <w:pPr>
        <w:pStyle w:val="BodyText"/>
        <w:ind w:left="0"/>
        <w:jc w:val="left"/>
        <w:rPr>
          <w:b/>
          <w:sz w:val="30"/>
        </w:rPr>
      </w:pPr>
    </w:p>
    <w:p>
      <w:pPr>
        <w:pStyle w:val="BodyText"/>
        <w:spacing w:before="200"/>
        <w:ind w:left="820"/>
      </w:pPr>
      <w:r>
        <w:rPr/>
        <w:t>Căn</w:t>
      </w:r>
      <w:r>
        <w:rPr>
          <w:spacing w:val="-3"/>
        </w:rPr>
        <w:t> </w:t>
      </w:r>
      <w:r>
        <w:rPr/>
        <w:t>cứ</w:t>
      </w:r>
      <w:r>
        <w:rPr>
          <w:spacing w:val="-4"/>
        </w:rPr>
        <w:t> </w:t>
      </w:r>
      <w:r>
        <w:rPr/>
        <w:t>vào</w:t>
      </w:r>
      <w:r>
        <w:rPr>
          <w:spacing w:val="-2"/>
        </w:rPr>
        <w:t> </w:t>
      </w:r>
      <w:r>
        <w:rPr/>
        <w:t>Điều</w:t>
      </w:r>
      <w:r>
        <w:rPr>
          <w:spacing w:val="-5"/>
        </w:rPr>
        <w:t> </w:t>
      </w:r>
      <w:r>
        <w:rPr/>
        <w:t>212</w:t>
      </w:r>
      <w:r>
        <w:rPr>
          <w:spacing w:val="-5"/>
        </w:rPr>
        <w:t> </w:t>
      </w:r>
      <w:r>
        <w:rPr/>
        <w:t>và</w:t>
      </w:r>
      <w:r>
        <w:rPr>
          <w:spacing w:val="-3"/>
        </w:rPr>
        <w:t> </w:t>
      </w:r>
      <w:r>
        <w:rPr/>
        <w:t>Điều</w:t>
      </w:r>
      <w:r>
        <w:rPr>
          <w:spacing w:val="-2"/>
        </w:rPr>
        <w:t> </w:t>
      </w:r>
      <w:r>
        <w:rPr/>
        <w:t>213</w:t>
      </w:r>
      <w:r>
        <w:rPr>
          <w:spacing w:val="-2"/>
        </w:rPr>
        <w:t> </w:t>
      </w:r>
      <w:r>
        <w:rPr/>
        <w:t>của</w:t>
      </w:r>
      <w:r>
        <w:rPr>
          <w:spacing w:val="-2"/>
        </w:rPr>
        <w:t> </w:t>
      </w:r>
      <w:r>
        <w:rPr/>
        <w:t>Bộ</w:t>
      </w:r>
      <w:r>
        <w:rPr>
          <w:spacing w:val="-5"/>
        </w:rPr>
        <w:t> </w:t>
      </w:r>
      <w:r>
        <w:rPr/>
        <w:t>luật</w:t>
      </w:r>
      <w:r>
        <w:rPr>
          <w:spacing w:val="-4"/>
        </w:rPr>
        <w:t> </w:t>
      </w:r>
      <w:r>
        <w:rPr/>
        <w:t>tố</w:t>
      </w:r>
      <w:r>
        <w:rPr>
          <w:spacing w:val="-2"/>
        </w:rPr>
        <w:t> </w:t>
      </w:r>
      <w:r>
        <w:rPr/>
        <w:t>tụng</w:t>
      </w:r>
      <w:r>
        <w:rPr>
          <w:spacing w:val="-2"/>
        </w:rPr>
        <w:t> </w:t>
      </w:r>
      <w:r>
        <w:rPr/>
        <w:t>dân</w:t>
      </w:r>
      <w:r>
        <w:rPr>
          <w:spacing w:val="-5"/>
        </w:rPr>
        <w:t> sự;</w:t>
      </w:r>
    </w:p>
    <w:p>
      <w:pPr>
        <w:pStyle w:val="BodyText"/>
        <w:spacing w:before="119"/>
        <w:ind w:right="114" w:firstLine="720"/>
      </w:pPr>
      <w:r>
        <w:rPr/>
        <w:t>Căn cứ vào biên bản hoà giải thành ngày 09 tháng 12 năm 2022 về việc các đương sự thoả thuận được với nhau về việc giải quyết toàn bộ vụ án Kinh doanh thương mại sơ thẩm thụ lý số: 17/2022/TLST-KDTM ngày 29 tháng 11 năm 2022.</w:t>
      </w:r>
    </w:p>
    <w:p>
      <w:pPr>
        <w:pStyle w:val="Heading1"/>
        <w:spacing w:before="126"/>
        <w:ind w:right="1348"/>
      </w:pPr>
      <w:r>
        <w:rPr/>
        <w:t>XÉT</w:t>
      </w:r>
      <w:r>
        <w:rPr>
          <w:spacing w:val="-3"/>
        </w:rPr>
        <w:t> </w:t>
      </w:r>
      <w:r>
        <w:rPr>
          <w:spacing w:val="-2"/>
        </w:rPr>
        <w:t>THẤY:</w:t>
      </w:r>
    </w:p>
    <w:p>
      <w:pPr>
        <w:pStyle w:val="BodyText"/>
        <w:spacing w:before="115"/>
        <w:ind w:right="115" w:firstLine="720"/>
      </w:pPr>
      <w:r>
        <w:rPr/>
        <w:t>Các thoả thuận của các đương sự được ghi trong biên bản hoà giải thành về việc giải quyết toàn bộ vụ án là tự nguyện; nội dung thoả thuận giữa các đương sự không vi phạm điều cấm của luật và không trái đạo đức xã hội.</w:t>
      </w:r>
    </w:p>
    <w:p>
      <w:pPr>
        <w:pStyle w:val="BodyText"/>
        <w:spacing w:before="119"/>
        <w:ind w:right="116" w:firstLine="720"/>
      </w:pPr>
      <w:r>
        <w:rPr/>
        <w:t>Đã hết thời hạn 07 ngày, kể từ ngày lập biên bản hoà giải thành, không có đương sự nào thay đổi ý kiến về sự thoả thuận đó.</w:t>
      </w:r>
    </w:p>
    <w:p>
      <w:pPr>
        <w:pStyle w:val="BodyText"/>
        <w:spacing w:before="8"/>
        <w:ind w:left="0"/>
        <w:jc w:val="left"/>
        <w:rPr>
          <w:sz w:val="31"/>
        </w:rPr>
      </w:pPr>
    </w:p>
    <w:p>
      <w:pPr>
        <w:pStyle w:val="Heading1"/>
        <w:ind w:left="3913" w:right="3932"/>
      </w:pPr>
      <w:r>
        <w:rPr/>
        <w:t>QUYẾT</w:t>
      </w:r>
      <w:r>
        <w:rPr>
          <w:spacing w:val="-6"/>
        </w:rPr>
        <w:t> </w:t>
      </w:r>
      <w:r>
        <w:rPr>
          <w:spacing w:val="-2"/>
        </w:rPr>
        <w:t>ĐỊNH:</w:t>
      </w:r>
    </w:p>
    <w:p>
      <w:pPr>
        <w:pStyle w:val="BodyText"/>
        <w:spacing w:before="2"/>
        <w:ind w:left="0"/>
        <w:jc w:val="left"/>
        <w:rPr>
          <w:b/>
          <w:sz w:val="24"/>
        </w:rPr>
      </w:pPr>
    </w:p>
    <w:p>
      <w:pPr>
        <w:pStyle w:val="ListParagraph"/>
        <w:numPr>
          <w:ilvl w:val="0"/>
          <w:numId w:val="1"/>
        </w:numPr>
        <w:tabs>
          <w:tab w:pos="1101" w:val="left" w:leader="none"/>
        </w:tabs>
        <w:spacing w:line="240" w:lineRule="auto" w:before="0" w:after="0"/>
        <w:ind w:left="1100" w:right="0" w:hanging="281"/>
        <w:jc w:val="left"/>
        <w:rPr>
          <w:b/>
          <w:sz w:val="28"/>
        </w:rPr>
      </w:pPr>
      <w:r>
        <w:rPr>
          <w:sz w:val="28"/>
        </w:rPr>
        <w:t>Công</w:t>
      </w:r>
      <w:r>
        <w:rPr>
          <w:spacing w:val="-5"/>
          <w:sz w:val="28"/>
        </w:rPr>
        <w:t> </w:t>
      </w:r>
      <w:r>
        <w:rPr>
          <w:sz w:val="28"/>
        </w:rPr>
        <w:t>nhận</w:t>
      </w:r>
      <w:r>
        <w:rPr>
          <w:spacing w:val="-3"/>
          <w:sz w:val="28"/>
        </w:rPr>
        <w:t> </w:t>
      </w:r>
      <w:r>
        <w:rPr>
          <w:sz w:val="28"/>
        </w:rPr>
        <w:t>sự</w:t>
      </w:r>
      <w:r>
        <w:rPr>
          <w:spacing w:val="-5"/>
          <w:sz w:val="28"/>
        </w:rPr>
        <w:t> </w:t>
      </w:r>
      <w:r>
        <w:rPr>
          <w:sz w:val="28"/>
        </w:rPr>
        <w:t>thoả</w:t>
      </w:r>
      <w:r>
        <w:rPr>
          <w:spacing w:val="-4"/>
          <w:sz w:val="28"/>
        </w:rPr>
        <w:t> </w:t>
      </w:r>
      <w:r>
        <w:rPr>
          <w:sz w:val="28"/>
        </w:rPr>
        <w:t>thuận</w:t>
      </w:r>
      <w:r>
        <w:rPr>
          <w:spacing w:val="-3"/>
          <w:sz w:val="28"/>
        </w:rPr>
        <w:t> </w:t>
      </w:r>
      <w:r>
        <w:rPr>
          <w:sz w:val="28"/>
        </w:rPr>
        <w:t>của</w:t>
      </w:r>
      <w:r>
        <w:rPr>
          <w:spacing w:val="-3"/>
          <w:sz w:val="28"/>
        </w:rPr>
        <w:t> </w:t>
      </w:r>
      <w:r>
        <w:rPr>
          <w:sz w:val="28"/>
        </w:rPr>
        <w:t>các</w:t>
      </w:r>
      <w:r>
        <w:rPr>
          <w:spacing w:val="-7"/>
          <w:sz w:val="28"/>
        </w:rPr>
        <w:t> </w:t>
      </w:r>
      <w:r>
        <w:rPr>
          <w:sz w:val="28"/>
        </w:rPr>
        <w:t>đương</w:t>
      </w:r>
      <w:r>
        <w:rPr>
          <w:spacing w:val="-4"/>
          <w:sz w:val="28"/>
        </w:rPr>
        <w:t> </w:t>
      </w:r>
      <w:r>
        <w:rPr>
          <w:spacing w:val="-5"/>
          <w:sz w:val="28"/>
        </w:rPr>
        <w:t>sự:</w:t>
      </w:r>
    </w:p>
    <w:p>
      <w:pPr>
        <w:pStyle w:val="ListParagraph"/>
        <w:numPr>
          <w:ilvl w:val="0"/>
          <w:numId w:val="2"/>
        </w:numPr>
        <w:tabs>
          <w:tab w:pos="1022" w:val="left" w:leader="none"/>
        </w:tabs>
        <w:spacing w:line="240" w:lineRule="auto" w:before="167" w:after="0"/>
        <w:ind w:left="1021" w:right="0" w:hanging="202"/>
        <w:jc w:val="left"/>
        <w:rPr>
          <w:sz w:val="28"/>
        </w:rPr>
      </w:pPr>
      <w:r>
        <w:rPr>
          <w:sz w:val="28"/>
        </w:rPr>
        <w:t>Người</w:t>
      </w:r>
      <w:r>
        <w:rPr>
          <w:spacing w:val="-6"/>
          <w:sz w:val="28"/>
        </w:rPr>
        <w:t> </w:t>
      </w:r>
      <w:r>
        <w:rPr>
          <w:sz w:val="28"/>
        </w:rPr>
        <w:t>khởi</w:t>
      </w:r>
      <w:r>
        <w:rPr>
          <w:spacing w:val="-4"/>
          <w:sz w:val="28"/>
        </w:rPr>
        <w:t> </w:t>
      </w:r>
      <w:r>
        <w:rPr>
          <w:sz w:val="28"/>
        </w:rPr>
        <w:t>kiện:</w:t>
      </w:r>
      <w:r>
        <w:rPr>
          <w:spacing w:val="-3"/>
          <w:sz w:val="28"/>
        </w:rPr>
        <w:t> </w:t>
      </w:r>
      <w:r>
        <w:rPr>
          <w:b/>
          <w:sz w:val="28"/>
        </w:rPr>
        <w:t>Ngân</w:t>
      </w:r>
      <w:r>
        <w:rPr>
          <w:b/>
          <w:spacing w:val="-3"/>
          <w:sz w:val="28"/>
        </w:rPr>
        <w:t> </w:t>
      </w:r>
      <w:r>
        <w:rPr>
          <w:b/>
          <w:sz w:val="28"/>
        </w:rPr>
        <w:t>hàng</w:t>
      </w:r>
      <w:r>
        <w:rPr>
          <w:b/>
          <w:spacing w:val="-4"/>
          <w:sz w:val="28"/>
        </w:rPr>
        <w:t> </w:t>
      </w:r>
      <w:r>
        <w:rPr>
          <w:b/>
          <w:sz w:val="28"/>
        </w:rPr>
        <w:t>TMCP</w:t>
      </w:r>
      <w:r>
        <w:rPr>
          <w:b/>
          <w:spacing w:val="-6"/>
          <w:sz w:val="28"/>
        </w:rPr>
        <w:t> </w:t>
      </w:r>
      <w:r>
        <w:rPr>
          <w:b/>
          <w:sz w:val="28"/>
        </w:rPr>
        <w:t>Việt</w:t>
      </w:r>
      <w:r>
        <w:rPr>
          <w:b/>
          <w:spacing w:val="-6"/>
          <w:sz w:val="28"/>
        </w:rPr>
        <w:t> </w:t>
      </w:r>
      <w:r>
        <w:rPr>
          <w:b/>
          <w:sz w:val="28"/>
        </w:rPr>
        <w:t>Nam</w:t>
      </w:r>
      <w:r>
        <w:rPr>
          <w:b/>
          <w:spacing w:val="-8"/>
          <w:sz w:val="28"/>
        </w:rPr>
        <w:t> </w:t>
      </w:r>
      <w:r>
        <w:rPr>
          <w:b/>
          <w:sz w:val="28"/>
        </w:rPr>
        <w:t>T</w:t>
      </w:r>
      <w:r>
        <w:rPr>
          <w:b/>
          <w:spacing w:val="-5"/>
          <w:sz w:val="28"/>
        </w:rPr>
        <w:t> </w:t>
      </w:r>
      <w:r>
        <w:rPr>
          <w:b/>
          <w:sz w:val="28"/>
        </w:rPr>
        <w:t>(Ngân</w:t>
      </w:r>
      <w:r>
        <w:rPr>
          <w:b/>
          <w:spacing w:val="-6"/>
          <w:sz w:val="28"/>
        </w:rPr>
        <w:t> </w:t>
      </w:r>
      <w:r>
        <w:rPr>
          <w:b/>
          <w:sz w:val="28"/>
        </w:rPr>
        <w:t>hàng</w:t>
      </w:r>
      <w:r>
        <w:rPr>
          <w:b/>
          <w:spacing w:val="-3"/>
          <w:sz w:val="28"/>
        </w:rPr>
        <w:t> </w:t>
      </w:r>
      <w:r>
        <w:rPr>
          <w:b/>
          <w:spacing w:val="-5"/>
          <w:sz w:val="28"/>
        </w:rPr>
        <w:t>V)</w:t>
      </w:r>
      <w:r>
        <w:rPr>
          <w:spacing w:val="-5"/>
          <w:sz w:val="28"/>
        </w:rPr>
        <w:t>.</w:t>
      </w:r>
    </w:p>
    <w:p>
      <w:pPr>
        <w:pStyle w:val="BodyText"/>
        <w:spacing w:line="261" w:lineRule="auto" w:before="49"/>
        <w:ind w:firstLine="719"/>
        <w:jc w:val="left"/>
      </w:pPr>
      <w:r>
        <w:rPr>
          <w:rFonts w:ascii="Courier New" w:hAnsi="Courier New"/>
          <w:sz w:val="26"/>
        </w:rPr>
        <w:t>-</w:t>
      </w:r>
      <w:r>
        <w:rPr>
          <w:rFonts w:ascii="Courier New" w:hAnsi="Courier New"/>
          <w:spacing w:val="-132"/>
          <w:sz w:val="26"/>
        </w:rPr>
        <w:t> </w:t>
      </w:r>
      <w:r>
        <w:rPr/>
        <w:t>Địa chỉ trụ sở: Số</w:t>
      </w:r>
      <w:r>
        <w:rPr>
          <w:spacing w:val="-2"/>
        </w:rPr>
        <w:t> </w:t>
      </w:r>
      <w:r>
        <w:rPr/>
        <w:t>89</w:t>
      </w:r>
      <w:r>
        <w:rPr>
          <w:spacing w:val="-2"/>
        </w:rPr>
        <w:t> </w:t>
      </w:r>
      <w:r>
        <w:rPr/>
        <w:t>Láng Hạ,</w:t>
      </w:r>
      <w:r>
        <w:rPr>
          <w:spacing w:val="-2"/>
        </w:rPr>
        <w:t> </w:t>
      </w:r>
      <w:r>
        <w:rPr/>
        <w:t>Phường Láng Hạ,</w:t>
      </w:r>
      <w:r>
        <w:rPr>
          <w:spacing w:val="-2"/>
        </w:rPr>
        <w:t> </w:t>
      </w:r>
      <w:r>
        <w:rPr/>
        <w:t>Quận Đống Đa,</w:t>
      </w:r>
      <w:r>
        <w:rPr>
          <w:spacing w:val="-2"/>
        </w:rPr>
        <w:t> </w:t>
      </w:r>
      <w:r>
        <w:rPr/>
        <w:t>Thành phố Hà Nội.</w:t>
      </w:r>
    </w:p>
    <w:p>
      <w:pPr>
        <w:pStyle w:val="BodyText"/>
        <w:spacing w:line="261" w:lineRule="auto" w:before="19"/>
        <w:ind w:right="118" w:firstLine="719"/>
      </w:pPr>
      <w:r>
        <w:rPr>
          <w:rFonts w:ascii="Courier New" w:hAnsi="Courier New"/>
          <w:sz w:val="26"/>
        </w:rPr>
        <w:t>-</w:t>
      </w:r>
      <w:r>
        <w:rPr>
          <w:rFonts w:ascii="Courier New" w:hAnsi="Courier New"/>
          <w:spacing w:val="-39"/>
          <w:sz w:val="26"/>
        </w:rPr>
        <w:t> </w:t>
      </w:r>
      <w:r>
        <w:rPr/>
        <w:t>Người</w:t>
      </w:r>
      <w:r>
        <w:rPr>
          <w:spacing w:val="-18"/>
        </w:rPr>
        <w:t> </w:t>
      </w:r>
      <w:r>
        <w:rPr/>
        <w:t>đại diện theo pháp luật: ông Ngô Chí D – Chức vụ: Chủ tịch Hội đồng Quản trị.</w:t>
      </w:r>
    </w:p>
    <w:p>
      <w:pPr>
        <w:pStyle w:val="BodyText"/>
        <w:spacing w:line="271" w:lineRule="auto" w:before="23"/>
        <w:ind w:right="114" w:firstLine="719"/>
      </w:pPr>
      <w:r>
        <w:rPr>
          <w:rFonts w:ascii="Courier New" w:hAnsi="Courier New"/>
          <w:sz w:val="26"/>
        </w:rPr>
        <w:t>-</w:t>
      </w:r>
      <w:r>
        <w:rPr>
          <w:rFonts w:ascii="Courier New" w:hAnsi="Courier New"/>
          <w:spacing w:val="-39"/>
          <w:sz w:val="26"/>
        </w:rPr>
        <w:t> </w:t>
      </w:r>
      <w:r>
        <w:rPr/>
        <w:t>Người</w:t>
      </w:r>
      <w:r>
        <w:rPr>
          <w:spacing w:val="-18"/>
        </w:rPr>
        <w:t> </w:t>
      </w:r>
      <w:r>
        <w:rPr/>
        <w:t>đại</w:t>
      </w:r>
      <w:r>
        <w:rPr>
          <w:spacing w:val="-14"/>
        </w:rPr>
        <w:t> </w:t>
      </w:r>
      <w:r>
        <w:rPr/>
        <w:t>diện theo ủy quyền: Ông Phạm Tuấn A – Phó giám đốc Trung tâm pháp luật Ngân hàng, SME và cá nhân, Ngân hàng V Hội sở theo văn bản ủy quyền số 25/2020/UQ – HĐQT ngày 07/07/2020 của Chủ tịch Hội đồng quản trị Ngân hàng V.</w:t>
      </w:r>
    </w:p>
    <w:p>
      <w:pPr>
        <w:pStyle w:val="BodyText"/>
        <w:spacing w:before="7"/>
        <w:ind w:left="800"/>
      </w:pPr>
      <w:r>
        <w:rPr/>
        <w:t>Người</w:t>
      </w:r>
      <w:r>
        <w:rPr>
          <w:spacing w:val="33"/>
        </w:rPr>
        <w:t> </w:t>
      </w:r>
      <w:r>
        <w:rPr/>
        <w:t>đại</w:t>
      </w:r>
      <w:r>
        <w:rPr>
          <w:spacing w:val="37"/>
        </w:rPr>
        <w:t> </w:t>
      </w:r>
      <w:r>
        <w:rPr/>
        <w:t>diện</w:t>
      </w:r>
      <w:r>
        <w:rPr>
          <w:spacing w:val="39"/>
        </w:rPr>
        <w:t> </w:t>
      </w:r>
      <w:r>
        <w:rPr/>
        <w:t>theo</w:t>
      </w:r>
      <w:r>
        <w:rPr>
          <w:spacing w:val="35"/>
        </w:rPr>
        <w:t> </w:t>
      </w:r>
      <w:r>
        <w:rPr/>
        <w:t>ủy</w:t>
      </w:r>
      <w:r>
        <w:rPr>
          <w:spacing w:val="35"/>
        </w:rPr>
        <w:t> </w:t>
      </w:r>
      <w:r>
        <w:rPr/>
        <w:t>quyền</w:t>
      </w:r>
      <w:r>
        <w:rPr>
          <w:spacing w:val="39"/>
        </w:rPr>
        <w:t> </w:t>
      </w:r>
      <w:r>
        <w:rPr/>
        <w:t>lại:</w:t>
      </w:r>
      <w:r>
        <w:rPr>
          <w:spacing w:val="36"/>
        </w:rPr>
        <w:t> </w:t>
      </w:r>
      <w:r>
        <w:rPr/>
        <w:t>Ông</w:t>
      </w:r>
      <w:r>
        <w:rPr>
          <w:spacing w:val="36"/>
        </w:rPr>
        <w:t> </w:t>
      </w:r>
      <w:r>
        <w:rPr/>
        <w:t>Nguyễn</w:t>
      </w:r>
      <w:r>
        <w:rPr>
          <w:spacing w:val="39"/>
        </w:rPr>
        <w:t> </w:t>
      </w:r>
      <w:r>
        <w:rPr/>
        <w:t>Bảo</w:t>
      </w:r>
      <w:r>
        <w:rPr>
          <w:spacing w:val="38"/>
        </w:rPr>
        <w:t> </w:t>
      </w:r>
      <w:r>
        <w:rPr/>
        <w:t>T</w:t>
      </w:r>
      <w:r>
        <w:rPr>
          <w:spacing w:val="36"/>
        </w:rPr>
        <w:t> </w:t>
      </w:r>
      <w:r>
        <w:rPr/>
        <w:t>–</w:t>
      </w:r>
      <w:r>
        <w:rPr>
          <w:spacing w:val="36"/>
        </w:rPr>
        <w:t> </w:t>
      </w:r>
      <w:r>
        <w:rPr/>
        <w:t>Cán</w:t>
      </w:r>
      <w:r>
        <w:rPr>
          <w:spacing w:val="38"/>
        </w:rPr>
        <w:t> </w:t>
      </w:r>
      <w:r>
        <w:rPr/>
        <w:t>bộ</w:t>
      </w:r>
      <w:r>
        <w:rPr>
          <w:spacing w:val="36"/>
        </w:rPr>
        <w:t> </w:t>
      </w:r>
      <w:r>
        <w:rPr/>
        <w:t>xử</w:t>
      </w:r>
      <w:r>
        <w:rPr>
          <w:spacing w:val="37"/>
        </w:rPr>
        <w:t> </w:t>
      </w:r>
      <w:r>
        <w:rPr/>
        <w:t>lý</w:t>
      </w:r>
      <w:r>
        <w:rPr>
          <w:spacing w:val="36"/>
        </w:rPr>
        <w:t> </w:t>
      </w:r>
      <w:r>
        <w:rPr>
          <w:spacing w:val="-5"/>
        </w:rPr>
        <w:t>nợ.</w:t>
      </w:r>
    </w:p>
    <w:p>
      <w:pPr>
        <w:pStyle w:val="BodyText"/>
        <w:spacing w:before="48"/>
      </w:pPr>
      <w:r>
        <w:rPr/>
        <w:t>Theo</w:t>
      </w:r>
      <w:r>
        <w:rPr>
          <w:spacing w:val="-5"/>
        </w:rPr>
        <w:t> </w:t>
      </w:r>
      <w:r>
        <w:rPr/>
        <w:t>Giấy</w:t>
      </w:r>
      <w:r>
        <w:rPr>
          <w:spacing w:val="-8"/>
        </w:rPr>
        <w:t> </w:t>
      </w:r>
      <w:r>
        <w:rPr/>
        <w:t>ủy</w:t>
      </w:r>
      <w:r>
        <w:rPr>
          <w:spacing w:val="-9"/>
        </w:rPr>
        <w:t> </w:t>
      </w:r>
      <w:r>
        <w:rPr/>
        <w:t>quyền</w:t>
      </w:r>
      <w:r>
        <w:rPr>
          <w:spacing w:val="-5"/>
        </w:rPr>
        <w:t> </w:t>
      </w:r>
      <w:r>
        <w:rPr/>
        <w:t>số</w:t>
      </w:r>
      <w:r>
        <w:rPr>
          <w:spacing w:val="-7"/>
        </w:rPr>
        <w:t> </w:t>
      </w:r>
      <w:r>
        <w:rPr/>
        <w:t>1423/2022/UQ-LCC-PƯN</w:t>
      </w:r>
      <w:r>
        <w:rPr>
          <w:spacing w:val="-7"/>
        </w:rPr>
        <w:t> </w:t>
      </w:r>
      <w:r>
        <w:rPr/>
        <w:t>KHDNMB</w:t>
      </w:r>
      <w:r>
        <w:rPr>
          <w:spacing w:val="-6"/>
        </w:rPr>
        <w:t> </w:t>
      </w:r>
      <w:r>
        <w:rPr/>
        <w:t>ngày</w:t>
      </w:r>
      <w:r>
        <w:rPr>
          <w:spacing w:val="-7"/>
        </w:rPr>
        <w:t> </w:t>
      </w:r>
      <w:r>
        <w:rPr>
          <w:spacing w:val="-2"/>
        </w:rPr>
        <w:t>05/10/2022</w:t>
      </w:r>
    </w:p>
    <w:p>
      <w:pPr>
        <w:pStyle w:val="ListParagraph"/>
        <w:numPr>
          <w:ilvl w:val="0"/>
          <w:numId w:val="2"/>
        </w:numPr>
        <w:tabs>
          <w:tab w:pos="1022" w:val="left" w:leader="none"/>
        </w:tabs>
        <w:spacing w:line="273" w:lineRule="auto" w:before="47" w:after="0"/>
        <w:ind w:left="100" w:right="111" w:firstLine="720"/>
        <w:jc w:val="both"/>
        <w:rPr>
          <w:i/>
          <w:sz w:val="28"/>
        </w:rPr>
      </w:pPr>
      <w:r>
        <w:rPr>
          <w:sz w:val="28"/>
        </w:rPr>
        <w:t>Người bị kiện: </w:t>
      </w:r>
      <w:r>
        <w:rPr>
          <w:b/>
          <w:sz w:val="28"/>
        </w:rPr>
        <w:t>Công ty TNHH du lịch và thương mại thức ăn gia cầm thủy sản Cường S </w:t>
      </w:r>
      <w:r>
        <w:rPr>
          <w:i/>
          <w:sz w:val="28"/>
        </w:rPr>
        <w:t>(Sau đây gọi tắt là: Công ty Cường S)</w:t>
      </w:r>
    </w:p>
    <w:p>
      <w:pPr>
        <w:pStyle w:val="BodyText"/>
        <w:spacing w:line="276" w:lineRule="auto" w:before="124"/>
        <w:ind w:right="116" w:firstLine="720"/>
      </w:pPr>
      <w:r>
        <w:rPr/>
        <w:t>Giấy chứng nhận đăng ký doanh nghiệp số 0107934080, do Phòng đăng ký kinh</w:t>
      </w:r>
      <w:r>
        <w:rPr>
          <w:spacing w:val="48"/>
        </w:rPr>
        <w:t> </w:t>
      </w:r>
      <w:r>
        <w:rPr/>
        <w:t>doanh</w:t>
      </w:r>
      <w:r>
        <w:rPr>
          <w:spacing w:val="50"/>
        </w:rPr>
        <w:t> </w:t>
      </w:r>
      <w:r>
        <w:rPr/>
        <w:t>-</w:t>
      </w:r>
      <w:r>
        <w:rPr>
          <w:spacing w:val="49"/>
        </w:rPr>
        <w:t> </w:t>
      </w:r>
      <w:r>
        <w:rPr/>
        <w:t>Sở</w:t>
      </w:r>
      <w:r>
        <w:rPr>
          <w:spacing w:val="50"/>
        </w:rPr>
        <w:t> </w:t>
      </w:r>
      <w:r>
        <w:rPr/>
        <w:t>Kế</w:t>
      </w:r>
      <w:r>
        <w:rPr>
          <w:spacing w:val="46"/>
        </w:rPr>
        <w:t> </w:t>
      </w:r>
      <w:r>
        <w:rPr/>
        <w:t>hoạch</w:t>
      </w:r>
      <w:r>
        <w:rPr>
          <w:spacing w:val="47"/>
        </w:rPr>
        <w:t> </w:t>
      </w:r>
      <w:r>
        <w:rPr/>
        <w:t>và</w:t>
      </w:r>
      <w:r>
        <w:rPr>
          <w:spacing w:val="47"/>
        </w:rPr>
        <w:t> </w:t>
      </w:r>
      <w:r>
        <w:rPr/>
        <w:t>đầu</w:t>
      </w:r>
      <w:r>
        <w:rPr>
          <w:spacing w:val="50"/>
        </w:rPr>
        <w:t> </w:t>
      </w:r>
      <w:r>
        <w:rPr/>
        <w:t>tư</w:t>
      </w:r>
      <w:r>
        <w:rPr>
          <w:spacing w:val="48"/>
        </w:rPr>
        <w:t> </w:t>
      </w:r>
      <w:r>
        <w:rPr/>
        <w:t>Thành</w:t>
      </w:r>
      <w:r>
        <w:rPr>
          <w:spacing w:val="48"/>
        </w:rPr>
        <w:t> </w:t>
      </w:r>
      <w:r>
        <w:rPr/>
        <w:t>phố</w:t>
      </w:r>
      <w:r>
        <w:rPr>
          <w:spacing w:val="48"/>
        </w:rPr>
        <w:t> </w:t>
      </w:r>
      <w:r>
        <w:rPr/>
        <w:t>Hà</w:t>
      </w:r>
      <w:r>
        <w:rPr>
          <w:spacing w:val="49"/>
        </w:rPr>
        <w:t> </w:t>
      </w:r>
      <w:r>
        <w:rPr/>
        <w:t>Nội</w:t>
      </w:r>
      <w:r>
        <w:rPr>
          <w:spacing w:val="48"/>
        </w:rPr>
        <w:t> </w:t>
      </w:r>
      <w:r>
        <w:rPr/>
        <w:t>đăng</w:t>
      </w:r>
      <w:r>
        <w:rPr>
          <w:spacing w:val="51"/>
        </w:rPr>
        <w:t> </w:t>
      </w:r>
      <w:r>
        <w:rPr/>
        <w:t>ký</w:t>
      </w:r>
      <w:r>
        <w:rPr>
          <w:spacing w:val="47"/>
        </w:rPr>
        <w:t> </w:t>
      </w:r>
      <w:r>
        <w:rPr/>
        <w:t>lần</w:t>
      </w:r>
      <w:r>
        <w:rPr>
          <w:spacing w:val="47"/>
        </w:rPr>
        <w:t> </w:t>
      </w:r>
      <w:r>
        <w:rPr/>
        <w:t>đầu</w:t>
      </w:r>
      <w:r>
        <w:rPr>
          <w:spacing w:val="51"/>
        </w:rPr>
        <w:t> </w:t>
      </w:r>
      <w:r>
        <w:rPr>
          <w:spacing w:val="-4"/>
        </w:rPr>
        <w:t>ngày</w:t>
      </w:r>
    </w:p>
    <w:p>
      <w:pPr>
        <w:spacing w:after="0" w:line="276" w:lineRule="auto"/>
        <w:sectPr>
          <w:type w:val="continuous"/>
          <w:pgSz w:w="12240" w:h="15840"/>
          <w:pgMar w:header="0" w:footer="501" w:top="840" w:bottom="700" w:left="1340" w:right="1140"/>
        </w:sectPr>
      </w:pPr>
    </w:p>
    <w:p>
      <w:pPr>
        <w:pStyle w:val="BodyText"/>
        <w:spacing w:before="73"/>
        <w:jc w:val="left"/>
      </w:pPr>
      <w:r>
        <w:rPr>
          <w:spacing w:val="-2"/>
        </w:rPr>
        <w:t>24/07/2017.</w:t>
      </w:r>
    </w:p>
    <w:p>
      <w:pPr>
        <w:pStyle w:val="BodyText"/>
        <w:spacing w:line="367" w:lineRule="auto" w:before="167"/>
        <w:ind w:left="666"/>
        <w:jc w:val="left"/>
      </w:pPr>
      <w:r>
        <w:rPr/>
        <w:t>Địa</w:t>
      </w:r>
      <w:r>
        <w:rPr>
          <w:spacing w:val="-2"/>
        </w:rPr>
        <w:t> </w:t>
      </w:r>
      <w:r>
        <w:rPr/>
        <w:t>chỉ</w:t>
      </w:r>
      <w:r>
        <w:rPr>
          <w:spacing w:val="-2"/>
        </w:rPr>
        <w:t> </w:t>
      </w:r>
      <w:r>
        <w:rPr/>
        <w:t>trụ</w:t>
      </w:r>
      <w:r>
        <w:rPr>
          <w:spacing w:val="-2"/>
        </w:rPr>
        <w:t> </w:t>
      </w:r>
      <w:r>
        <w:rPr/>
        <w:t>sở:</w:t>
      </w:r>
      <w:r>
        <w:rPr>
          <w:spacing w:val="-2"/>
        </w:rPr>
        <w:t> </w:t>
      </w:r>
      <w:r>
        <w:rPr/>
        <w:t>Thôn</w:t>
      </w:r>
      <w:r>
        <w:rPr>
          <w:spacing w:val="-5"/>
        </w:rPr>
        <w:t> </w:t>
      </w:r>
      <w:r>
        <w:rPr/>
        <w:t>Lâm</w:t>
      </w:r>
      <w:r>
        <w:rPr>
          <w:spacing w:val="-8"/>
        </w:rPr>
        <w:t> </w:t>
      </w:r>
      <w:r>
        <w:rPr/>
        <w:t>Trường,</w:t>
      </w:r>
      <w:r>
        <w:rPr>
          <w:spacing w:val="-4"/>
        </w:rPr>
        <w:t> </w:t>
      </w:r>
      <w:r>
        <w:rPr/>
        <w:t>xã</w:t>
      </w:r>
      <w:r>
        <w:rPr>
          <w:spacing w:val="-2"/>
        </w:rPr>
        <w:t> </w:t>
      </w:r>
      <w:r>
        <w:rPr/>
        <w:t>Minh</w:t>
      </w:r>
      <w:r>
        <w:rPr>
          <w:spacing w:val="-2"/>
        </w:rPr>
        <w:t> </w:t>
      </w:r>
      <w:r>
        <w:rPr/>
        <w:t>Phú,</w:t>
      </w:r>
      <w:r>
        <w:rPr>
          <w:spacing w:val="-3"/>
        </w:rPr>
        <w:t> </w:t>
      </w:r>
      <w:r>
        <w:rPr/>
        <w:t>huyện</w:t>
      </w:r>
      <w:r>
        <w:rPr>
          <w:spacing w:val="-2"/>
        </w:rPr>
        <w:t> </w:t>
      </w:r>
      <w:r>
        <w:rPr/>
        <w:t>Sóc</w:t>
      </w:r>
      <w:r>
        <w:rPr>
          <w:spacing w:val="-2"/>
        </w:rPr>
        <w:t> </w:t>
      </w:r>
      <w:r>
        <w:rPr/>
        <w:t>Sơn,</w:t>
      </w:r>
      <w:r>
        <w:rPr>
          <w:spacing w:val="-3"/>
        </w:rPr>
        <w:t> </w:t>
      </w:r>
      <w:r>
        <w:rPr/>
        <w:t>TP.</w:t>
      </w:r>
      <w:r>
        <w:rPr>
          <w:spacing w:val="-4"/>
        </w:rPr>
        <w:t> </w:t>
      </w:r>
      <w:r>
        <w:rPr/>
        <w:t>Hà</w:t>
      </w:r>
      <w:r>
        <w:rPr>
          <w:spacing w:val="-2"/>
        </w:rPr>
        <w:t> </w:t>
      </w:r>
      <w:r>
        <w:rPr/>
        <w:t>Nội. Người đại diện theo pháp luật: Ông Đỗ Cường S – Chức vụ: Giám đốc</w:t>
      </w:r>
    </w:p>
    <w:p>
      <w:pPr>
        <w:pStyle w:val="ListParagraph"/>
        <w:numPr>
          <w:ilvl w:val="0"/>
          <w:numId w:val="3"/>
        </w:numPr>
        <w:tabs>
          <w:tab w:pos="820" w:val="left" w:leader="none"/>
        </w:tabs>
        <w:spacing w:line="357" w:lineRule="auto" w:before="0" w:after="0"/>
        <w:ind w:left="666" w:right="412" w:firstLine="0"/>
        <w:jc w:val="left"/>
        <w:rPr>
          <w:sz w:val="28"/>
        </w:rPr>
      </w:pPr>
      <w:r>
        <w:rPr>
          <w:sz w:val="28"/>
        </w:rPr>
        <w:t>Người có quyền lợi nghĩa vụ liên quan: Ông </w:t>
      </w:r>
      <w:r>
        <w:rPr>
          <w:b/>
          <w:sz w:val="28"/>
        </w:rPr>
        <w:t>Đỗ Cường S</w:t>
      </w:r>
      <w:r>
        <w:rPr>
          <w:sz w:val="28"/>
        </w:rPr>
        <w:t>, sinh năm 1981 Địa</w:t>
      </w:r>
      <w:r>
        <w:rPr>
          <w:spacing w:val="-2"/>
          <w:sz w:val="28"/>
        </w:rPr>
        <w:t> </w:t>
      </w:r>
      <w:r>
        <w:rPr>
          <w:sz w:val="28"/>
        </w:rPr>
        <w:t>chỉ:</w:t>
      </w:r>
      <w:r>
        <w:rPr>
          <w:spacing w:val="-2"/>
          <w:sz w:val="28"/>
        </w:rPr>
        <w:t> </w:t>
      </w:r>
      <w:r>
        <w:rPr>
          <w:sz w:val="28"/>
        </w:rPr>
        <w:t>Thôn</w:t>
      </w:r>
      <w:r>
        <w:rPr>
          <w:spacing w:val="-2"/>
          <w:sz w:val="28"/>
        </w:rPr>
        <w:t> </w:t>
      </w:r>
      <w:r>
        <w:rPr>
          <w:sz w:val="28"/>
        </w:rPr>
        <w:t>Lâm</w:t>
      </w:r>
      <w:r>
        <w:rPr>
          <w:spacing w:val="-8"/>
          <w:sz w:val="28"/>
        </w:rPr>
        <w:t> </w:t>
      </w:r>
      <w:r>
        <w:rPr>
          <w:sz w:val="28"/>
        </w:rPr>
        <w:t>Trường,</w:t>
      </w:r>
      <w:r>
        <w:rPr>
          <w:spacing w:val="-4"/>
          <w:sz w:val="28"/>
        </w:rPr>
        <w:t> </w:t>
      </w:r>
      <w:r>
        <w:rPr>
          <w:sz w:val="28"/>
        </w:rPr>
        <w:t>xã</w:t>
      </w:r>
      <w:r>
        <w:rPr>
          <w:spacing w:val="-2"/>
          <w:sz w:val="28"/>
        </w:rPr>
        <w:t> </w:t>
      </w:r>
      <w:r>
        <w:rPr>
          <w:sz w:val="28"/>
        </w:rPr>
        <w:t>Minh</w:t>
      </w:r>
      <w:r>
        <w:rPr>
          <w:spacing w:val="-2"/>
          <w:sz w:val="28"/>
        </w:rPr>
        <w:t> </w:t>
      </w:r>
      <w:r>
        <w:rPr>
          <w:sz w:val="28"/>
        </w:rPr>
        <w:t>Phú,</w:t>
      </w:r>
      <w:r>
        <w:rPr>
          <w:spacing w:val="-6"/>
          <w:sz w:val="28"/>
        </w:rPr>
        <w:t> </w:t>
      </w:r>
      <w:r>
        <w:rPr>
          <w:sz w:val="28"/>
        </w:rPr>
        <w:t>huyện</w:t>
      </w:r>
      <w:r>
        <w:rPr>
          <w:spacing w:val="-2"/>
          <w:sz w:val="28"/>
        </w:rPr>
        <w:t> </w:t>
      </w:r>
      <w:r>
        <w:rPr>
          <w:sz w:val="28"/>
        </w:rPr>
        <w:t>Sóc</w:t>
      </w:r>
      <w:r>
        <w:rPr>
          <w:spacing w:val="-2"/>
          <w:sz w:val="28"/>
        </w:rPr>
        <w:t> </w:t>
      </w:r>
      <w:r>
        <w:rPr>
          <w:sz w:val="28"/>
        </w:rPr>
        <w:t>Sơn,</w:t>
      </w:r>
      <w:r>
        <w:rPr>
          <w:spacing w:val="-2"/>
          <w:sz w:val="28"/>
        </w:rPr>
        <w:t> </w:t>
      </w:r>
      <w:r>
        <w:rPr>
          <w:sz w:val="28"/>
        </w:rPr>
        <w:t>thành</w:t>
      </w:r>
      <w:r>
        <w:rPr>
          <w:spacing w:val="-4"/>
          <w:sz w:val="28"/>
        </w:rPr>
        <w:t> </w:t>
      </w:r>
      <w:r>
        <w:rPr>
          <w:sz w:val="28"/>
        </w:rPr>
        <w:t>phố</w:t>
      </w:r>
      <w:r>
        <w:rPr>
          <w:spacing w:val="-2"/>
          <w:sz w:val="28"/>
        </w:rPr>
        <w:t> </w:t>
      </w:r>
      <w:r>
        <w:rPr>
          <w:sz w:val="28"/>
        </w:rPr>
        <w:t>Hà</w:t>
      </w:r>
      <w:r>
        <w:rPr>
          <w:spacing w:val="-2"/>
          <w:sz w:val="28"/>
        </w:rPr>
        <w:t> </w:t>
      </w:r>
      <w:r>
        <w:rPr>
          <w:sz w:val="28"/>
        </w:rPr>
        <w:t>Nội.</w:t>
      </w:r>
    </w:p>
    <w:p>
      <w:pPr>
        <w:pStyle w:val="ListParagraph"/>
        <w:numPr>
          <w:ilvl w:val="0"/>
          <w:numId w:val="1"/>
        </w:numPr>
        <w:tabs>
          <w:tab w:pos="948" w:val="left" w:leader="none"/>
        </w:tabs>
        <w:spacing w:line="240" w:lineRule="auto" w:before="2" w:after="0"/>
        <w:ind w:left="947" w:right="0" w:hanging="282"/>
        <w:jc w:val="left"/>
        <w:rPr>
          <w:b/>
          <w:i/>
          <w:sz w:val="28"/>
        </w:rPr>
      </w:pPr>
      <w:r>
        <w:rPr>
          <w:rFonts w:ascii="Cambria" w:hAnsi="Cambria"/>
          <w:spacing w:val="-8"/>
          <w:sz w:val="28"/>
        </w:rPr>
        <w:t>Sù</w:t>
      </w:r>
      <w:r>
        <w:rPr>
          <w:rFonts w:ascii="Cambria" w:hAnsi="Cambria"/>
          <w:spacing w:val="-6"/>
          <w:sz w:val="28"/>
        </w:rPr>
        <w:t> </w:t>
      </w:r>
      <w:r>
        <w:rPr>
          <w:rFonts w:ascii="Cambria" w:hAnsi="Cambria"/>
          <w:spacing w:val="-8"/>
          <w:sz w:val="28"/>
        </w:rPr>
        <w:t>tho¶</w:t>
      </w:r>
      <w:r>
        <w:rPr>
          <w:rFonts w:ascii="Cambria" w:hAnsi="Cambria"/>
          <w:spacing w:val="-5"/>
          <w:sz w:val="28"/>
        </w:rPr>
        <w:t> </w:t>
      </w:r>
      <w:r>
        <w:rPr>
          <w:rFonts w:ascii="Cambria" w:hAnsi="Cambria"/>
          <w:spacing w:val="-8"/>
          <w:sz w:val="28"/>
        </w:rPr>
        <w:t>thuËn</w:t>
      </w:r>
      <w:r>
        <w:rPr>
          <w:rFonts w:ascii="Cambria" w:hAnsi="Cambria"/>
          <w:spacing w:val="-5"/>
          <w:sz w:val="28"/>
        </w:rPr>
        <w:t> </w:t>
      </w:r>
      <w:r>
        <w:rPr>
          <w:rFonts w:ascii="Cambria" w:hAnsi="Cambria"/>
          <w:spacing w:val="-8"/>
          <w:sz w:val="28"/>
        </w:rPr>
        <w:t>cña</w:t>
      </w:r>
      <w:r>
        <w:rPr>
          <w:rFonts w:ascii="Cambria" w:hAnsi="Cambria"/>
          <w:spacing w:val="-6"/>
          <w:sz w:val="28"/>
        </w:rPr>
        <w:t> </w:t>
      </w:r>
      <w:r>
        <w:rPr>
          <w:rFonts w:ascii="Cambria" w:hAnsi="Cambria"/>
          <w:spacing w:val="-8"/>
          <w:sz w:val="28"/>
        </w:rPr>
        <w:t>c¸c</w:t>
      </w:r>
      <w:r>
        <w:rPr>
          <w:rFonts w:ascii="Cambria" w:hAnsi="Cambria"/>
          <w:spacing w:val="-5"/>
          <w:sz w:val="28"/>
        </w:rPr>
        <w:t> </w:t>
      </w:r>
      <w:r>
        <w:rPr>
          <w:rFonts w:ascii="Cambria" w:hAnsi="Cambria"/>
          <w:spacing w:val="-8"/>
          <w:sz w:val="28"/>
        </w:rPr>
        <w:t>®­¬ng</w:t>
      </w:r>
      <w:r>
        <w:rPr>
          <w:rFonts w:ascii="Cambria" w:hAnsi="Cambria"/>
          <w:spacing w:val="-5"/>
          <w:sz w:val="28"/>
        </w:rPr>
        <w:t> </w:t>
      </w:r>
      <w:r>
        <w:rPr>
          <w:rFonts w:ascii="Cambria" w:hAnsi="Cambria"/>
          <w:spacing w:val="-8"/>
          <w:sz w:val="28"/>
        </w:rPr>
        <w:t>sù</w:t>
      </w:r>
      <w:r>
        <w:rPr>
          <w:rFonts w:ascii="Cambria" w:hAnsi="Cambria"/>
          <w:spacing w:val="-6"/>
          <w:sz w:val="28"/>
        </w:rPr>
        <w:t> </w:t>
      </w:r>
      <w:r>
        <w:rPr>
          <w:rFonts w:ascii="Cambria" w:hAnsi="Cambria"/>
          <w:spacing w:val="-8"/>
          <w:sz w:val="28"/>
        </w:rPr>
        <w:t>cô</w:t>
      </w:r>
      <w:r>
        <w:rPr>
          <w:rFonts w:ascii="Cambria" w:hAnsi="Cambria"/>
          <w:spacing w:val="-7"/>
          <w:sz w:val="28"/>
        </w:rPr>
        <w:t> </w:t>
      </w:r>
      <w:r>
        <w:rPr>
          <w:rFonts w:ascii="Cambria" w:hAnsi="Cambria"/>
          <w:spacing w:val="-8"/>
          <w:sz w:val="28"/>
        </w:rPr>
        <w:t>thÓ</w:t>
      </w:r>
      <w:r>
        <w:rPr>
          <w:rFonts w:ascii="Cambria" w:hAnsi="Cambria"/>
          <w:spacing w:val="-6"/>
          <w:sz w:val="28"/>
        </w:rPr>
        <w:t> </w:t>
      </w:r>
      <w:r>
        <w:rPr>
          <w:rFonts w:ascii="Cambria" w:hAnsi="Cambria"/>
          <w:spacing w:val="-8"/>
          <w:sz w:val="28"/>
        </w:rPr>
        <w:t>nh­</w:t>
      </w:r>
      <w:r>
        <w:rPr>
          <w:rFonts w:ascii="Cambria" w:hAnsi="Cambria"/>
          <w:spacing w:val="-5"/>
          <w:sz w:val="28"/>
        </w:rPr>
        <w:t> </w:t>
      </w:r>
      <w:r>
        <w:rPr>
          <w:rFonts w:ascii="Cambria" w:hAnsi="Cambria"/>
          <w:spacing w:val="-8"/>
          <w:sz w:val="28"/>
        </w:rPr>
        <w:t>sau:</w:t>
      </w:r>
    </w:p>
    <w:p>
      <w:pPr>
        <w:pStyle w:val="Heading2"/>
        <w:numPr>
          <w:ilvl w:val="1"/>
          <w:numId w:val="1"/>
        </w:numPr>
        <w:tabs>
          <w:tab w:pos="1092" w:val="left" w:leader="none"/>
        </w:tabs>
        <w:spacing w:line="240" w:lineRule="auto" w:before="128" w:after="0"/>
        <w:ind w:left="1091" w:right="0" w:hanging="426"/>
        <w:jc w:val="both"/>
      </w:pPr>
      <w:r>
        <w:rPr/>
        <w:t>Về</w:t>
      </w:r>
      <w:r>
        <w:rPr>
          <w:spacing w:val="-5"/>
        </w:rPr>
        <w:t> </w:t>
      </w:r>
      <w:r>
        <w:rPr/>
        <w:t>nhận</w:t>
      </w:r>
      <w:r>
        <w:rPr>
          <w:spacing w:val="-3"/>
        </w:rPr>
        <w:t> </w:t>
      </w:r>
      <w:r>
        <w:rPr>
          <w:spacing w:val="-5"/>
        </w:rPr>
        <w:t>nợ:</w:t>
      </w:r>
    </w:p>
    <w:p>
      <w:pPr>
        <w:spacing w:line="276" w:lineRule="auto" w:before="163"/>
        <w:ind w:left="100" w:right="113" w:firstLine="566"/>
        <w:jc w:val="both"/>
        <w:rPr>
          <w:sz w:val="28"/>
        </w:rPr>
      </w:pPr>
      <w:r>
        <w:rPr>
          <w:sz w:val="28"/>
        </w:rPr>
        <w:t>Ngân hàng TMCP Việt Nam T và Công ty TNHH du lịch và thương mại thức ăn gia cầm thủy sản Cường S cùng thống nhất xác định: Công ty TNHH du lịch và thương mại thức ăn gia cầm thủy sản Cường S còn nợ Ngân hàng TMCP Việt Nam</w:t>
      </w:r>
      <w:r>
        <w:rPr>
          <w:spacing w:val="40"/>
          <w:sz w:val="28"/>
        </w:rPr>
        <w:t> </w:t>
      </w:r>
      <w:r>
        <w:rPr>
          <w:sz w:val="28"/>
        </w:rPr>
        <w:t>T</w:t>
      </w:r>
      <w:r>
        <w:rPr>
          <w:spacing w:val="-2"/>
          <w:sz w:val="28"/>
        </w:rPr>
        <w:t> </w:t>
      </w:r>
      <w:r>
        <w:rPr>
          <w:sz w:val="28"/>
        </w:rPr>
        <w:t>theo</w:t>
      </w:r>
      <w:r>
        <w:rPr>
          <w:spacing w:val="-3"/>
          <w:sz w:val="28"/>
        </w:rPr>
        <w:t> </w:t>
      </w:r>
      <w:r>
        <w:rPr>
          <w:i/>
          <w:sz w:val="28"/>
        </w:rPr>
        <w:t>Giấy</w:t>
      </w:r>
      <w:r>
        <w:rPr>
          <w:i/>
          <w:spacing w:val="-2"/>
          <w:sz w:val="28"/>
        </w:rPr>
        <w:t> </w:t>
      </w:r>
      <w:r>
        <w:rPr>
          <w:i/>
          <w:sz w:val="28"/>
        </w:rPr>
        <w:t>đề</w:t>
      </w:r>
      <w:r>
        <w:rPr>
          <w:i/>
          <w:spacing w:val="-2"/>
          <w:sz w:val="28"/>
        </w:rPr>
        <w:t> </w:t>
      </w:r>
      <w:r>
        <w:rPr>
          <w:i/>
          <w:sz w:val="28"/>
        </w:rPr>
        <w:t>nghị</w:t>
      </w:r>
      <w:r>
        <w:rPr>
          <w:i/>
          <w:spacing w:val="-2"/>
          <w:sz w:val="28"/>
        </w:rPr>
        <w:t> </w:t>
      </w:r>
      <w:r>
        <w:rPr>
          <w:i/>
          <w:sz w:val="28"/>
        </w:rPr>
        <w:t>kiêm</w:t>
      </w:r>
      <w:r>
        <w:rPr>
          <w:i/>
          <w:spacing w:val="-2"/>
          <w:sz w:val="28"/>
        </w:rPr>
        <w:t> </w:t>
      </w:r>
      <w:r>
        <w:rPr>
          <w:i/>
          <w:sz w:val="28"/>
        </w:rPr>
        <w:t>Hợp</w:t>
      </w:r>
      <w:r>
        <w:rPr>
          <w:i/>
          <w:spacing w:val="-2"/>
          <w:sz w:val="28"/>
        </w:rPr>
        <w:t> </w:t>
      </w:r>
      <w:r>
        <w:rPr>
          <w:i/>
          <w:sz w:val="28"/>
        </w:rPr>
        <w:t>đồng</w:t>
      </w:r>
      <w:r>
        <w:rPr>
          <w:i/>
          <w:spacing w:val="-2"/>
          <w:sz w:val="28"/>
        </w:rPr>
        <w:t> </w:t>
      </w:r>
      <w:r>
        <w:rPr>
          <w:i/>
          <w:sz w:val="28"/>
        </w:rPr>
        <w:t>phát</w:t>
      </w:r>
      <w:r>
        <w:rPr>
          <w:i/>
          <w:spacing w:val="-6"/>
          <w:sz w:val="28"/>
        </w:rPr>
        <w:t> </w:t>
      </w:r>
      <w:r>
        <w:rPr>
          <w:i/>
          <w:sz w:val="28"/>
        </w:rPr>
        <w:t>hành</w:t>
      </w:r>
      <w:r>
        <w:rPr>
          <w:i/>
          <w:spacing w:val="-6"/>
          <w:sz w:val="28"/>
        </w:rPr>
        <w:t> </w:t>
      </w:r>
      <w:r>
        <w:rPr>
          <w:i/>
          <w:sz w:val="28"/>
        </w:rPr>
        <w:t>và</w:t>
      </w:r>
      <w:r>
        <w:rPr>
          <w:i/>
          <w:spacing w:val="-6"/>
          <w:sz w:val="28"/>
        </w:rPr>
        <w:t> </w:t>
      </w:r>
      <w:r>
        <w:rPr>
          <w:i/>
          <w:sz w:val="28"/>
        </w:rPr>
        <w:t>sử</w:t>
      </w:r>
      <w:r>
        <w:rPr>
          <w:i/>
          <w:spacing w:val="-6"/>
          <w:sz w:val="28"/>
        </w:rPr>
        <w:t> </w:t>
      </w:r>
      <w:r>
        <w:rPr>
          <w:i/>
          <w:sz w:val="28"/>
        </w:rPr>
        <w:t>dụng</w:t>
      </w:r>
      <w:r>
        <w:rPr>
          <w:i/>
          <w:spacing w:val="-6"/>
          <w:sz w:val="28"/>
        </w:rPr>
        <w:t> </w:t>
      </w:r>
      <w:r>
        <w:rPr>
          <w:i/>
          <w:sz w:val="28"/>
        </w:rPr>
        <w:t>thẻ</w:t>
      </w:r>
      <w:r>
        <w:rPr>
          <w:i/>
          <w:spacing w:val="-7"/>
          <w:sz w:val="28"/>
        </w:rPr>
        <w:t> </w:t>
      </w:r>
      <w:r>
        <w:rPr>
          <w:i/>
          <w:sz w:val="28"/>
        </w:rPr>
        <w:t>tín</w:t>
      </w:r>
      <w:r>
        <w:rPr>
          <w:i/>
          <w:spacing w:val="-4"/>
          <w:sz w:val="28"/>
        </w:rPr>
        <w:t> </w:t>
      </w:r>
      <w:r>
        <w:rPr>
          <w:i/>
          <w:sz w:val="28"/>
        </w:rPr>
        <w:t>dụng</w:t>
      </w:r>
      <w:r>
        <w:rPr>
          <w:i/>
          <w:spacing w:val="-4"/>
          <w:sz w:val="28"/>
        </w:rPr>
        <w:t> </w:t>
      </w:r>
      <w:r>
        <w:rPr>
          <w:i/>
          <w:sz w:val="28"/>
        </w:rPr>
        <w:t>quốc</w:t>
      </w:r>
      <w:r>
        <w:rPr>
          <w:i/>
          <w:spacing w:val="-7"/>
          <w:sz w:val="28"/>
        </w:rPr>
        <w:t> </w:t>
      </w:r>
      <w:r>
        <w:rPr>
          <w:i/>
          <w:sz w:val="28"/>
        </w:rPr>
        <w:t>tế</w:t>
      </w:r>
      <w:r>
        <w:rPr>
          <w:i/>
          <w:spacing w:val="-5"/>
          <w:sz w:val="28"/>
        </w:rPr>
        <w:t> </w:t>
      </w:r>
      <w:r>
        <w:rPr>
          <w:i/>
          <w:sz w:val="28"/>
        </w:rPr>
        <w:t>không</w:t>
      </w:r>
      <w:r>
        <w:rPr>
          <w:i/>
          <w:sz w:val="28"/>
        </w:rPr>
        <w:t> có</w:t>
      </w:r>
      <w:r>
        <w:rPr>
          <w:i/>
          <w:spacing w:val="-8"/>
          <w:sz w:val="28"/>
        </w:rPr>
        <w:t> </w:t>
      </w:r>
      <w:r>
        <w:rPr>
          <w:i/>
          <w:sz w:val="28"/>
        </w:rPr>
        <w:t>tài</w:t>
      </w:r>
      <w:r>
        <w:rPr>
          <w:i/>
          <w:spacing w:val="-8"/>
          <w:sz w:val="28"/>
        </w:rPr>
        <w:t> </w:t>
      </w:r>
      <w:r>
        <w:rPr>
          <w:i/>
          <w:sz w:val="28"/>
        </w:rPr>
        <w:t>sản</w:t>
      </w:r>
      <w:r>
        <w:rPr>
          <w:i/>
          <w:spacing w:val="-8"/>
          <w:sz w:val="28"/>
        </w:rPr>
        <w:t> </w:t>
      </w:r>
      <w:r>
        <w:rPr>
          <w:i/>
          <w:sz w:val="28"/>
        </w:rPr>
        <w:t>đảm</w:t>
      </w:r>
      <w:r>
        <w:rPr>
          <w:i/>
          <w:spacing w:val="-10"/>
          <w:sz w:val="28"/>
        </w:rPr>
        <w:t> </w:t>
      </w:r>
      <w:r>
        <w:rPr>
          <w:i/>
          <w:sz w:val="28"/>
        </w:rPr>
        <w:t>bảo</w:t>
      </w:r>
      <w:r>
        <w:rPr>
          <w:i/>
          <w:spacing w:val="-10"/>
          <w:sz w:val="28"/>
        </w:rPr>
        <w:t> </w:t>
      </w:r>
      <w:r>
        <w:rPr>
          <w:sz w:val="28"/>
        </w:rPr>
        <w:t>số</w:t>
      </w:r>
      <w:r>
        <w:rPr>
          <w:spacing w:val="-10"/>
          <w:sz w:val="28"/>
        </w:rPr>
        <w:t> </w:t>
      </w:r>
      <w:r>
        <w:rPr>
          <w:sz w:val="28"/>
        </w:rPr>
        <w:t>5782362</w:t>
      </w:r>
      <w:r>
        <w:rPr>
          <w:spacing w:val="-10"/>
          <w:sz w:val="28"/>
        </w:rPr>
        <w:t> </w:t>
      </w:r>
      <w:r>
        <w:rPr>
          <w:sz w:val="28"/>
        </w:rPr>
        <w:t>ngày</w:t>
      </w:r>
      <w:r>
        <w:rPr>
          <w:spacing w:val="-12"/>
          <w:sz w:val="28"/>
        </w:rPr>
        <w:t> </w:t>
      </w:r>
      <w:r>
        <w:rPr>
          <w:sz w:val="28"/>
        </w:rPr>
        <w:t>26/8/2019</w:t>
      </w:r>
      <w:r>
        <w:rPr>
          <w:spacing w:val="-10"/>
          <w:sz w:val="28"/>
        </w:rPr>
        <w:t> </w:t>
      </w:r>
      <w:r>
        <w:rPr>
          <w:sz w:val="28"/>
        </w:rPr>
        <w:t>tổng</w:t>
      </w:r>
      <w:r>
        <w:rPr>
          <w:spacing w:val="-8"/>
          <w:sz w:val="28"/>
        </w:rPr>
        <w:t> </w:t>
      </w:r>
      <w:r>
        <w:rPr>
          <w:sz w:val="28"/>
        </w:rPr>
        <w:t>số</w:t>
      </w:r>
      <w:r>
        <w:rPr>
          <w:spacing w:val="-8"/>
          <w:sz w:val="28"/>
        </w:rPr>
        <w:t> </w:t>
      </w:r>
      <w:r>
        <w:rPr>
          <w:sz w:val="28"/>
        </w:rPr>
        <w:t>tiền</w:t>
      </w:r>
      <w:r>
        <w:rPr>
          <w:spacing w:val="-8"/>
          <w:sz w:val="28"/>
        </w:rPr>
        <w:t> </w:t>
      </w:r>
      <w:r>
        <w:rPr>
          <w:sz w:val="28"/>
        </w:rPr>
        <w:t>tính</w:t>
      </w:r>
      <w:r>
        <w:rPr>
          <w:spacing w:val="-8"/>
          <w:sz w:val="28"/>
        </w:rPr>
        <w:t> </w:t>
      </w:r>
      <w:r>
        <w:rPr>
          <w:sz w:val="28"/>
        </w:rPr>
        <w:t>đến</w:t>
      </w:r>
      <w:r>
        <w:rPr>
          <w:spacing w:val="-8"/>
          <w:sz w:val="28"/>
        </w:rPr>
        <w:t> </w:t>
      </w:r>
      <w:r>
        <w:rPr>
          <w:sz w:val="28"/>
        </w:rPr>
        <w:t>ngày</w:t>
      </w:r>
      <w:r>
        <w:rPr>
          <w:spacing w:val="-12"/>
          <w:sz w:val="28"/>
        </w:rPr>
        <w:t> </w:t>
      </w:r>
      <w:r>
        <w:rPr>
          <w:sz w:val="28"/>
        </w:rPr>
        <w:t>09/12/2022 là </w:t>
      </w:r>
      <w:r>
        <w:rPr>
          <w:b/>
          <w:sz w:val="28"/>
        </w:rPr>
        <w:t>397.609.058 đồng </w:t>
      </w:r>
      <w:r>
        <w:rPr>
          <w:sz w:val="28"/>
        </w:rPr>
        <w:t>(Ba trăm chín mươi bảy triệu, sáu trăm linh chín nghìn, không trăm</w:t>
      </w:r>
      <w:r>
        <w:rPr>
          <w:spacing w:val="-2"/>
          <w:sz w:val="28"/>
        </w:rPr>
        <w:t> </w:t>
      </w:r>
      <w:r>
        <w:rPr>
          <w:sz w:val="28"/>
        </w:rPr>
        <w:t>năm mươi tám</w:t>
      </w:r>
      <w:r>
        <w:rPr>
          <w:spacing w:val="-2"/>
          <w:sz w:val="28"/>
        </w:rPr>
        <w:t> </w:t>
      </w:r>
      <w:r>
        <w:rPr>
          <w:sz w:val="28"/>
        </w:rPr>
        <w:t>đồng) bao gồm: Nợ gốc: 295.748.686 đồng; nợ lãi: 101.860.372 </w:t>
      </w:r>
      <w:r>
        <w:rPr>
          <w:spacing w:val="-4"/>
          <w:sz w:val="28"/>
        </w:rPr>
        <w:t>đồng.</w:t>
      </w:r>
    </w:p>
    <w:p>
      <w:pPr>
        <w:pStyle w:val="Heading2"/>
        <w:numPr>
          <w:ilvl w:val="1"/>
          <w:numId w:val="1"/>
        </w:numPr>
        <w:tabs>
          <w:tab w:pos="1089" w:val="left" w:leader="none"/>
        </w:tabs>
        <w:spacing w:line="240" w:lineRule="auto" w:before="124" w:after="0"/>
        <w:ind w:left="1088" w:right="0" w:hanging="423"/>
        <w:jc w:val="both"/>
      </w:pPr>
      <w:r>
        <w:rPr/>
        <w:t>Về</w:t>
      </w:r>
      <w:r>
        <w:rPr>
          <w:spacing w:val="-3"/>
        </w:rPr>
        <w:t> </w:t>
      </w:r>
      <w:r>
        <w:rPr/>
        <w:t>lộ</w:t>
      </w:r>
      <w:r>
        <w:rPr>
          <w:spacing w:val="-3"/>
        </w:rPr>
        <w:t> </w:t>
      </w:r>
      <w:r>
        <w:rPr/>
        <w:t>trình</w:t>
      </w:r>
      <w:r>
        <w:rPr>
          <w:spacing w:val="-3"/>
        </w:rPr>
        <w:t> </w:t>
      </w:r>
      <w:r>
        <w:rPr/>
        <w:t>trả</w:t>
      </w:r>
      <w:r>
        <w:rPr>
          <w:spacing w:val="-3"/>
        </w:rPr>
        <w:t> </w:t>
      </w:r>
      <w:r>
        <w:rPr>
          <w:spacing w:val="-5"/>
        </w:rPr>
        <w:t>nợ:</w:t>
      </w:r>
    </w:p>
    <w:p>
      <w:pPr>
        <w:pStyle w:val="BodyText"/>
        <w:spacing w:before="165"/>
        <w:ind w:left="666"/>
      </w:pPr>
      <w:r>
        <w:rPr/>
        <w:t>Các</w:t>
      </w:r>
      <w:r>
        <w:rPr>
          <w:spacing w:val="-4"/>
        </w:rPr>
        <w:t> </w:t>
      </w:r>
      <w:r>
        <w:rPr/>
        <w:t>bên</w:t>
      </w:r>
      <w:r>
        <w:rPr>
          <w:spacing w:val="-2"/>
        </w:rPr>
        <w:t> </w:t>
      </w:r>
      <w:r>
        <w:rPr/>
        <w:t>thống</w:t>
      </w:r>
      <w:r>
        <w:rPr>
          <w:spacing w:val="-5"/>
        </w:rPr>
        <w:t> </w:t>
      </w:r>
      <w:r>
        <w:rPr/>
        <w:t>nhất</w:t>
      </w:r>
      <w:r>
        <w:rPr>
          <w:spacing w:val="-2"/>
        </w:rPr>
        <w:t> </w:t>
      </w:r>
      <w:r>
        <w:rPr/>
        <w:t>thỏa</w:t>
      </w:r>
      <w:r>
        <w:rPr>
          <w:spacing w:val="-4"/>
        </w:rPr>
        <w:t> </w:t>
      </w:r>
      <w:r>
        <w:rPr/>
        <w:t>thuận</w:t>
      </w:r>
      <w:r>
        <w:rPr>
          <w:spacing w:val="-3"/>
        </w:rPr>
        <w:t> </w:t>
      </w:r>
      <w:r>
        <w:rPr/>
        <w:t>lộ</w:t>
      </w:r>
      <w:r>
        <w:rPr>
          <w:spacing w:val="-4"/>
        </w:rPr>
        <w:t> </w:t>
      </w:r>
      <w:r>
        <w:rPr/>
        <w:t>trình</w:t>
      </w:r>
      <w:r>
        <w:rPr>
          <w:spacing w:val="-2"/>
        </w:rPr>
        <w:t> </w:t>
      </w:r>
      <w:r>
        <w:rPr/>
        <w:t>trả</w:t>
      </w:r>
      <w:r>
        <w:rPr>
          <w:spacing w:val="-5"/>
        </w:rPr>
        <w:t> </w:t>
      </w:r>
      <w:r>
        <w:rPr/>
        <w:t>nợ</w:t>
      </w:r>
      <w:r>
        <w:rPr>
          <w:spacing w:val="-2"/>
        </w:rPr>
        <w:t> </w:t>
      </w:r>
      <w:r>
        <w:rPr/>
        <w:t>như</w:t>
      </w:r>
      <w:r>
        <w:rPr>
          <w:spacing w:val="-3"/>
        </w:rPr>
        <w:t> </w:t>
      </w:r>
      <w:r>
        <w:rPr>
          <w:spacing w:val="-4"/>
        </w:rPr>
        <w:t>sau:</w:t>
      </w:r>
    </w:p>
    <w:p>
      <w:pPr>
        <w:pStyle w:val="ListParagraph"/>
        <w:numPr>
          <w:ilvl w:val="2"/>
          <w:numId w:val="1"/>
        </w:numPr>
        <w:tabs>
          <w:tab w:pos="953" w:val="left" w:leader="none"/>
        </w:tabs>
        <w:spacing w:line="276" w:lineRule="auto" w:before="47" w:after="0"/>
        <w:ind w:left="100" w:right="116" w:firstLine="540"/>
        <w:jc w:val="both"/>
        <w:rPr>
          <w:sz w:val="28"/>
        </w:rPr>
      </w:pPr>
      <w:r>
        <w:rPr>
          <w:sz w:val="28"/>
        </w:rPr>
        <w:t>Chậm nhất đến ngày 29/12/2022 công ty Cường S sẽ thanh toán cho Ngân hàng V 20.000.000 đồng.</w:t>
      </w:r>
    </w:p>
    <w:p>
      <w:pPr>
        <w:pStyle w:val="ListParagraph"/>
        <w:numPr>
          <w:ilvl w:val="2"/>
          <w:numId w:val="1"/>
        </w:numPr>
        <w:tabs>
          <w:tab w:pos="953" w:val="left" w:leader="none"/>
        </w:tabs>
        <w:spacing w:line="278" w:lineRule="auto" w:before="0" w:after="0"/>
        <w:ind w:left="100" w:right="116" w:firstLine="540"/>
        <w:jc w:val="both"/>
        <w:rPr>
          <w:sz w:val="28"/>
        </w:rPr>
      </w:pPr>
      <w:r>
        <w:rPr>
          <w:sz w:val="28"/>
        </w:rPr>
        <w:t>Chậm nhất đến ngày 30/01/2023 công ty Cường S sẽ thanh toán cho Ngân hàng V 20.000.000 đồng.</w:t>
      </w:r>
    </w:p>
    <w:p>
      <w:pPr>
        <w:pStyle w:val="ListParagraph"/>
        <w:numPr>
          <w:ilvl w:val="2"/>
          <w:numId w:val="1"/>
        </w:numPr>
        <w:tabs>
          <w:tab w:pos="953" w:val="left" w:leader="none"/>
        </w:tabs>
        <w:spacing w:line="276" w:lineRule="auto" w:before="0" w:after="0"/>
        <w:ind w:left="100" w:right="116" w:firstLine="540"/>
        <w:jc w:val="both"/>
        <w:rPr>
          <w:sz w:val="28"/>
        </w:rPr>
      </w:pPr>
      <w:r>
        <w:rPr>
          <w:sz w:val="28"/>
        </w:rPr>
        <w:t>Chậm nhất đến ngày 28/02/2023 công ty Cường S sẽ thanh toán cho Ngân hàng V 50.000.000 đồng.</w:t>
      </w:r>
    </w:p>
    <w:p>
      <w:pPr>
        <w:pStyle w:val="ListParagraph"/>
        <w:numPr>
          <w:ilvl w:val="2"/>
          <w:numId w:val="1"/>
        </w:numPr>
        <w:tabs>
          <w:tab w:pos="953" w:val="left" w:leader="none"/>
        </w:tabs>
        <w:spacing w:line="276" w:lineRule="auto" w:before="0" w:after="0"/>
        <w:ind w:left="100" w:right="116" w:firstLine="540"/>
        <w:jc w:val="both"/>
        <w:rPr>
          <w:sz w:val="28"/>
        </w:rPr>
      </w:pPr>
      <w:r>
        <w:rPr>
          <w:sz w:val="28"/>
        </w:rPr>
        <w:t>Chậm nhất đến ngày 30/3/2023 công ty Cường S sẽ thanh toán cho Ngân hàng V 50.000.000 đồng.</w:t>
      </w:r>
    </w:p>
    <w:p>
      <w:pPr>
        <w:pStyle w:val="ListParagraph"/>
        <w:numPr>
          <w:ilvl w:val="2"/>
          <w:numId w:val="1"/>
        </w:numPr>
        <w:tabs>
          <w:tab w:pos="953" w:val="left" w:leader="none"/>
        </w:tabs>
        <w:spacing w:line="276" w:lineRule="auto" w:before="0" w:after="0"/>
        <w:ind w:left="100" w:right="116" w:firstLine="540"/>
        <w:jc w:val="both"/>
        <w:rPr>
          <w:sz w:val="28"/>
        </w:rPr>
      </w:pPr>
      <w:r>
        <w:rPr>
          <w:sz w:val="28"/>
        </w:rPr>
        <w:t>Chậm nhất đến ngày 28/4/2023 công ty Cường S sẽ thanh toán cho Ngân hàng V 50.000.000 đồng.</w:t>
      </w:r>
    </w:p>
    <w:p>
      <w:pPr>
        <w:pStyle w:val="ListParagraph"/>
        <w:numPr>
          <w:ilvl w:val="2"/>
          <w:numId w:val="1"/>
        </w:numPr>
        <w:tabs>
          <w:tab w:pos="953" w:val="left" w:leader="none"/>
        </w:tabs>
        <w:spacing w:line="276" w:lineRule="auto" w:before="0" w:after="0"/>
        <w:ind w:left="100" w:right="116" w:firstLine="540"/>
        <w:jc w:val="both"/>
        <w:rPr>
          <w:sz w:val="28"/>
        </w:rPr>
      </w:pPr>
      <w:r>
        <w:rPr>
          <w:sz w:val="28"/>
        </w:rPr>
        <w:t>Chậm nhất đến ngày 30/5/2023 công ty Cường S sẽ thanh toán cho Ngân hàng V toàn bộ số tiền nợ còn lại để tất toán khoản vay.</w:t>
      </w:r>
    </w:p>
    <w:p>
      <w:pPr>
        <w:pStyle w:val="BodyText"/>
        <w:spacing w:line="276" w:lineRule="auto" w:before="113"/>
        <w:ind w:right="113" w:firstLine="566"/>
      </w:pPr>
      <w:r>
        <w:rPr/>
        <w:t>Trong trường hợp Công ty Cường S không thực hiện hoặc thực hiện không đầy đủ nghĩa vụ thanh toán nợ cho Ngân hàng V theo thoả thuận nêu trên, ông Đỗ</w:t>
      </w:r>
      <w:r>
        <w:rPr>
          <w:spacing w:val="80"/>
        </w:rPr>
        <w:t> </w:t>
      </w:r>
      <w:r>
        <w:rPr/>
        <w:t>Cường S có nghĩa vụ trả thay Công ty Cường S toàn bộ số tiền nợ gốc, nợ lãi của Giấy</w:t>
      </w:r>
      <w:r>
        <w:rPr>
          <w:spacing w:val="-2"/>
        </w:rPr>
        <w:t> </w:t>
      </w:r>
      <w:r>
        <w:rPr/>
        <w:t>đề</w:t>
      </w:r>
      <w:r>
        <w:rPr>
          <w:spacing w:val="4"/>
        </w:rPr>
        <w:t> </w:t>
      </w:r>
      <w:r>
        <w:rPr/>
        <w:t>nghị</w:t>
      </w:r>
      <w:r>
        <w:rPr>
          <w:spacing w:val="3"/>
        </w:rPr>
        <w:t> </w:t>
      </w:r>
      <w:r>
        <w:rPr/>
        <w:t>kiêm</w:t>
      </w:r>
      <w:r>
        <w:rPr>
          <w:spacing w:val="1"/>
        </w:rPr>
        <w:t> </w:t>
      </w:r>
      <w:r>
        <w:rPr/>
        <w:t>Hợp</w:t>
      </w:r>
      <w:r>
        <w:rPr>
          <w:spacing w:val="4"/>
        </w:rPr>
        <w:t> </w:t>
      </w:r>
      <w:r>
        <w:rPr/>
        <w:t>đồng</w:t>
      </w:r>
      <w:r>
        <w:rPr>
          <w:spacing w:val="3"/>
        </w:rPr>
        <w:t> </w:t>
      </w:r>
      <w:r>
        <w:rPr/>
        <w:t>phát</w:t>
      </w:r>
      <w:r>
        <w:rPr>
          <w:spacing w:val="1"/>
        </w:rPr>
        <w:t> </w:t>
      </w:r>
      <w:r>
        <w:rPr/>
        <w:t>hành và</w:t>
      </w:r>
      <w:r>
        <w:rPr>
          <w:spacing w:val="-3"/>
        </w:rPr>
        <w:t> </w:t>
      </w:r>
      <w:r>
        <w:rPr/>
        <w:t>sử</w:t>
      </w:r>
      <w:r>
        <w:rPr>
          <w:spacing w:val="-1"/>
        </w:rPr>
        <w:t> </w:t>
      </w:r>
      <w:r>
        <w:rPr/>
        <w:t>dụng thẻ tín dụng</w:t>
      </w:r>
      <w:r>
        <w:rPr>
          <w:spacing w:val="1"/>
        </w:rPr>
        <w:t> </w:t>
      </w:r>
      <w:r>
        <w:rPr/>
        <w:t>quốc</w:t>
      </w:r>
      <w:r>
        <w:rPr>
          <w:spacing w:val="-1"/>
        </w:rPr>
        <w:t> </w:t>
      </w:r>
      <w:r>
        <w:rPr/>
        <w:t>tế không có</w:t>
      </w:r>
      <w:r>
        <w:rPr>
          <w:spacing w:val="1"/>
        </w:rPr>
        <w:t> </w:t>
      </w:r>
      <w:r>
        <w:rPr>
          <w:spacing w:val="-5"/>
        </w:rPr>
        <w:t>tài</w:t>
      </w:r>
    </w:p>
    <w:p>
      <w:pPr>
        <w:spacing w:after="0" w:line="276" w:lineRule="auto"/>
        <w:sectPr>
          <w:pgSz w:w="12240" w:h="15840"/>
          <w:pgMar w:header="0" w:footer="501" w:top="820" w:bottom="700" w:left="1340" w:right="1140"/>
        </w:sectPr>
      </w:pPr>
    </w:p>
    <w:p>
      <w:pPr>
        <w:pStyle w:val="BodyText"/>
        <w:spacing w:line="276" w:lineRule="auto" w:before="73"/>
        <w:ind w:right="113"/>
      </w:pPr>
      <w:r>
        <w:rPr/>
        <w:t>sản</w:t>
      </w:r>
      <w:r>
        <w:rPr>
          <w:spacing w:val="-4"/>
        </w:rPr>
        <w:t> </w:t>
      </w:r>
      <w:r>
        <w:rPr/>
        <w:t>bảo</w:t>
      </w:r>
      <w:r>
        <w:rPr>
          <w:spacing w:val="-4"/>
        </w:rPr>
        <w:t> </w:t>
      </w:r>
      <w:r>
        <w:rPr/>
        <w:t>đảm</w:t>
      </w:r>
      <w:r>
        <w:rPr>
          <w:spacing w:val="-7"/>
        </w:rPr>
        <w:t> </w:t>
      </w:r>
      <w:r>
        <w:rPr/>
        <w:t>số</w:t>
      </w:r>
      <w:r>
        <w:rPr>
          <w:spacing w:val="-2"/>
        </w:rPr>
        <w:t> </w:t>
      </w:r>
      <w:r>
        <w:rPr/>
        <w:t>5782362</w:t>
      </w:r>
      <w:r>
        <w:rPr>
          <w:spacing w:val="-4"/>
        </w:rPr>
        <w:t> </w:t>
      </w:r>
      <w:r>
        <w:rPr/>
        <w:t>ngày</w:t>
      </w:r>
      <w:r>
        <w:rPr>
          <w:spacing w:val="-7"/>
        </w:rPr>
        <w:t> </w:t>
      </w:r>
      <w:r>
        <w:rPr/>
        <w:t>26/8/2019</w:t>
      </w:r>
      <w:r>
        <w:rPr>
          <w:spacing w:val="-2"/>
        </w:rPr>
        <w:t> </w:t>
      </w:r>
      <w:r>
        <w:rPr/>
        <w:t>theo</w:t>
      </w:r>
      <w:r>
        <w:rPr>
          <w:spacing w:val="-2"/>
        </w:rPr>
        <w:t> </w:t>
      </w:r>
      <w:r>
        <w:rPr/>
        <w:t>Hợp</w:t>
      </w:r>
      <w:r>
        <w:rPr>
          <w:spacing w:val="-4"/>
        </w:rPr>
        <w:t> </w:t>
      </w:r>
      <w:r>
        <w:rPr/>
        <w:t>đồng</w:t>
      </w:r>
      <w:r>
        <w:rPr>
          <w:spacing w:val="-4"/>
        </w:rPr>
        <w:t> </w:t>
      </w:r>
      <w:r>
        <w:rPr/>
        <w:t>bảo</w:t>
      </w:r>
      <w:r>
        <w:rPr>
          <w:spacing w:val="-2"/>
        </w:rPr>
        <w:t> </w:t>
      </w:r>
      <w:r>
        <w:rPr/>
        <w:t>lãnh</w:t>
      </w:r>
      <w:r>
        <w:rPr>
          <w:spacing w:val="-4"/>
        </w:rPr>
        <w:t> </w:t>
      </w:r>
      <w:r>
        <w:rPr/>
        <w:t>số</w:t>
      </w:r>
      <w:r>
        <w:rPr>
          <w:spacing w:val="-4"/>
        </w:rPr>
        <w:t> </w:t>
      </w:r>
      <w:r>
        <w:rPr/>
        <w:t>01/HĐBL/Ngân hàng V-TLG ngày 26/8/2019 các bên đã ký.</w:t>
      </w:r>
    </w:p>
    <w:p>
      <w:pPr>
        <w:pStyle w:val="BodyText"/>
        <w:spacing w:line="276" w:lineRule="auto" w:before="121"/>
        <w:ind w:right="112" w:firstLine="720"/>
      </w:pPr>
      <w:r>
        <w:rPr/>
        <w:t>Công ty Cường S phải tiếp tục chịu tiền lãi phát sinh theo mức lãi suất quy định tại Giấy đề nghị kiêm Hợp đồng phát hành và sử dụng thẻ tín dụng quốc tế không</w:t>
      </w:r>
      <w:r>
        <w:rPr>
          <w:spacing w:val="-6"/>
        </w:rPr>
        <w:t> </w:t>
      </w:r>
      <w:r>
        <w:rPr/>
        <w:t>có</w:t>
      </w:r>
      <w:r>
        <w:rPr>
          <w:spacing w:val="-6"/>
        </w:rPr>
        <w:t> </w:t>
      </w:r>
      <w:r>
        <w:rPr/>
        <w:t>tài</w:t>
      </w:r>
      <w:r>
        <w:rPr>
          <w:spacing w:val="-6"/>
        </w:rPr>
        <w:t> </w:t>
      </w:r>
      <w:r>
        <w:rPr/>
        <w:t>sản</w:t>
      </w:r>
      <w:r>
        <w:rPr>
          <w:spacing w:val="-6"/>
        </w:rPr>
        <w:t> </w:t>
      </w:r>
      <w:r>
        <w:rPr/>
        <w:t>bảo</w:t>
      </w:r>
      <w:r>
        <w:rPr>
          <w:spacing w:val="-6"/>
        </w:rPr>
        <w:t> </w:t>
      </w:r>
      <w:r>
        <w:rPr/>
        <w:t>đảm</w:t>
      </w:r>
      <w:r>
        <w:rPr>
          <w:spacing w:val="-12"/>
        </w:rPr>
        <w:t> </w:t>
      </w:r>
      <w:r>
        <w:rPr/>
        <w:t>số</w:t>
      </w:r>
      <w:r>
        <w:rPr>
          <w:spacing w:val="-6"/>
        </w:rPr>
        <w:t> </w:t>
      </w:r>
      <w:r>
        <w:rPr/>
        <w:t>5782362</w:t>
      </w:r>
      <w:r>
        <w:rPr>
          <w:spacing w:val="-6"/>
        </w:rPr>
        <w:t> </w:t>
      </w:r>
      <w:r>
        <w:rPr/>
        <w:t>ngày</w:t>
      </w:r>
      <w:r>
        <w:rPr>
          <w:spacing w:val="-8"/>
        </w:rPr>
        <w:t> </w:t>
      </w:r>
      <w:r>
        <w:rPr/>
        <w:t>26/8/2019</w:t>
      </w:r>
      <w:r>
        <w:rPr>
          <w:spacing w:val="-7"/>
        </w:rPr>
        <w:t> </w:t>
      </w:r>
      <w:r>
        <w:rPr/>
        <w:t>kể</w:t>
      </w:r>
      <w:r>
        <w:rPr>
          <w:spacing w:val="-4"/>
        </w:rPr>
        <w:t> </w:t>
      </w:r>
      <w:r>
        <w:rPr/>
        <w:t>từ</w:t>
      </w:r>
      <w:r>
        <w:rPr>
          <w:spacing w:val="-4"/>
        </w:rPr>
        <w:t> </w:t>
      </w:r>
      <w:r>
        <w:rPr/>
        <w:t>ngày</w:t>
      </w:r>
      <w:r>
        <w:rPr>
          <w:spacing w:val="-7"/>
        </w:rPr>
        <w:t> </w:t>
      </w:r>
      <w:r>
        <w:rPr/>
        <w:t>10/12/2022</w:t>
      </w:r>
      <w:r>
        <w:rPr>
          <w:spacing w:val="-2"/>
        </w:rPr>
        <w:t> </w:t>
      </w:r>
      <w:r>
        <w:rPr/>
        <w:t>cho đến khi thực tế thanh toán hết khoản nợ cho Ngân hàng V.</w:t>
      </w:r>
    </w:p>
    <w:p>
      <w:pPr>
        <w:pStyle w:val="BodyText"/>
        <w:spacing w:line="276" w:lineRule="auto" w:before="119"/>
        <w:ind w:right="114" w:firstLine="720"/>
      </w:pPr>
      <w:r>
        <w:rPr/>
        <w:t>Trường hợp công ty Cường S, hoặc ông Đỗ Cường S vi phạm bất kỳ kỳ hạn trả nợ nào theo thỏa thuận nêu trên thì Ngân hàng V có quyền yêu cầu công ty Cường S, ông Đỗ Cường S trả toàn bộ khoản nợ nêu trên.</w:t>
      </w:r>
    </w:p>
    <w:p>
      <w:pPr>
        <w:pStyle w:val="BodyText"/>
        <w:spacing w:line="273" w:lineRule="auto" w:before="121"/>
        <w:ind w:right="115" w:firstLine="720"/>
      </w:pPr>
      <w:r>
        <w:rPr>
          <w:b/>
        </w:rPr>
        <w:t>Về</w:t>
      </w:r>
      <w:r>
        <w:rPr>
          <w:b/>
          <w:spacing w:val="-1"/>
        </w:rPr>
        <w:t> </w:t>
      </w:r>
      <w:r>
        <w:rPr>
          <w:b/>
        </w:rPr>
        <w:t>án</w:t>
      </w:r>
      <w:r>
        <w:rPr>
          <w:b/>
          <w:spacing w:val="-3"/>
        </w:rPr>
        <w:t> </w:t>
      </w:r>
      <w:r>
        <w:rPr>
          <w:b/>
        </w:rPr>
        <w:t>phí:</w:t>
      </w:r>
      <w:r>
        <w:rPr>
          <w:b/>
          <w:spacing w:val="-2"/>
        </w:rPr>
        <w:t> </w:t>
      </w:r>
      <w:r>
        <w:rPr/>
        <w:t>Vụ</w:t>
      </w:r>
      <w:r>
        <w:rPr>
          <w:spacing w:val="-1"/>
        </w:rPr>
        <w:t> </w:t>
      </w:r>
      <w:r>
        <w:rPr/>
        <w:t>án</w:t>
      </w:r>
      <w:r>
        <w:rPr>
          <w:spacing w:val="-1"/>
        </w:rPr>
        <w:t> </w:t>
      </w:r>
      <w:r>
        <w:rPr/>
        <w:t>áp</w:t>
      </w:r>
      <w:r>
        <w:rPr>
          <w:spacing w:val="-4"/>
        </w:rPr>
        <w:t> </w:t>
      </w:r>
      <w:r>
        <w:rPr/>
        <w:t>dụng</w:t>
      </w:r>
      <w:r>
        <w:rPr>
          <w:spacing w:val="-1"/>
        </w:rPr>
        <w:t> </w:t>
      </w:r>
      <w:r>
        <w:rPr/>
        <w:t>án</w:t>
      </w:r>
      <w:r>
        <w:rPr>
          <w:spacing w:val="-1"/>
        </w:rPr>
        <w:t> </w:t>
      </w:r>
      <w:r>
        <w:rPr/>
        <w:t>phí có</w:t>
      </w:r>
      <w:r>
        <w:rPr>
          <w:spacing w:val="-1"/>
        </w:rPr>
        <w:t> </w:t>
      </w:r>
      <w:r>
        <w:rPr/>
        <w:t>giá</w:t>
      </w:r>
      <w:r>
        <w:rPr>
          <w:spacing w:val="-1"/>
        </w:rPr>
        <w:t> </w:t>
      </w:r>
      <w:r>
        <w:rPr/>
        <w:t>ngạch.</w:t>
      </w:r>
      <w:r>
        <w:rPr>
          <w:spacing w:val="-2"/>
        </w:rPr>
        <w:t> </w:t>
      </w:r>
      <w:r>
        <w:rPr/>
        <w:t>Tiền</w:t>
      </w:r>
      <w:r>
        <w:rPr>
          <w:spacing w:val="-1"/>
        </w:rPr>
        <w:t> </w:t>
      </w:r>
      <w:r>
        <w:rPr/>
        <w:t>án</w:t>
      </w:r>
      <w:r>
        <w:rPr>
          <w:spacing w:val="-1"/>
        </w:rPr>
        <w:t> </w:t>
      </w:r>
      <w:r>
        <w:rPr/>
        <w:t>phí</w:t>
      </w:r>
      <w:r>
        <w:rPr>
          <w:spacing w:val="-3"/>
        </w:rPr>
        <w:t> </w:t>
      </w:r>
      <w:r>
        <w:rPr/>
        <w:t>kinh</w:t>
      </w:r>
      <w:r>
        <w:rPr>
          <w:spacing w:val="-1"/>
        </w:rPr>
        <w:t> </w:t>
      </w:r>
      <w:r>
        <w:rPr/>
        <w:t>doanh</w:t>
      </w:r>
      <w:r>
        <w:rPr>
          <w:spacing w:val="-1"/>
        </w:rPr>
        <w:t> </w:t>
      </w:r>
      <w:r>
        <w:rPr/>
        <w:t>thương mại sơ thẩm là 19.880.452 đồng. Do các bên thỏa thuận được </w:t>
      </w:r>
      <w:r>
        <w:rPr>
          <w:rFonts w:ascii="Cambria" w:hAnsi="Cambria"/>
        </w:rPr>
        <w:t>víi nhau vµ hoµ gi¶i thµnh</w:t>
      </w:r>
      <w:r>
        <w:rPr>
          <w:rFonts w:ascii="Cambria" w:hAnsi="Cambria"/>
          <w:spacing w:val="-16"/>
        </w:rPr>
        <w:t> </w:t>
      </w:r>
      <w:r>
        <w:rPr>
          <w:rFonts w:ascii="Cambria" w:hAnsi="Cambria"/>
        </w:rPr>
        <w:t>nªn</w:t>
      </w:r>
      <w:r>
        <w:rPr>
          <w:rFonts w:ascii="Cambria" w:hAnsi="Cambria"/>
          <w:spacing w:val="-15"/>
        </w:rPr>
        <w:t> </w:t>
      </w:r>
      <w:r>
        <w:rPr>
          <w:rFonts w:ascii="Cambria" w:hAnsi="Cambria"/>
        </w:rPr>
        <w:t>ch</w:t>
      </w:r>
      <w:r>
        <w:rPr/>
        <w:t>ỉ</w:t>
      </w:r>
      <w:r>
        <w:rPr>
          <w:spacing w:val="-18"/>
        </w:rPr>
        <w:t> </w:t>
      </w:r>
      <w:r>
        <w:rPr>
          <w:rFonts w:ascii="Cambria" w:hAnsi="Cambria"/>
        </w:rPr>
        <w:t>ph¶i</w:t>
      </w:r>
      <w:r>
        <w:rPr>
          <w:rFonts w:ascii="Cambria" w:hAnsi="Cambria"/>
          <w:spacing w:val="-15"/>
        </w:rPr>
        <w:t> </w:t>
      </w:r>
      <w:r>
        <w:rPr>
          <w:rFonts w:ascii="Cambria" w:hAnsi="Cambria"/>
        </w:rPr>
        <w:t>chÞu</w:t>
      </w:r>
      <w:r>
        <w:rPr>
          <w:rFonts w:ascii="Cambria" w:hAnsi="Cambria"/>
          <w:spacing w:val="-16"/>
        </w:rPr>
        <w:t> </w:t>
      </w:r>
      <w:r>
        <w:rPr>
          <w:rFonts w:ascii="Cambria" w:hAnsi="Cambria"/>
        </w:rPr>
        <w:t>50%</w:t>
      </w:r>
      <w:r>
        <w:rPr>
          <w:rFonts w:ascii="Cambria" w:hAnsi="Cambria"/>
          <w:spacing w:val="-15"/>
        </w:rPr>
        <w:t> </w:t>
      </w:r>
      <w:r>
        <w:rPr>
          <w:rFonts w:ascii="Cambria" w:hAnsi="Cambria"/>
        </w:rPr>
        <w:t>møc</w:t>
      </w:r>
      <w:r>
        <w:rPr>
          <w:rFonts w:ascii="Cambria" w:hAnsi="Cambria"/>
          <w:spacing w:val="-15"/>
        </w:rPr>
        <w:t> </w:t>
      </w:r>
      <w:r>
        <w:rPr>
          <w:rFonts w:ascii="Cambria" w:hAnsi="Cambria"/>
        </w:rPr>
        <w:t>¸n</w:t>
      </w:r>
      <w:r>
        <w:rPr>
          <w:rFonts w:ascii="Cambria" w:hAnsi="Cambria"/>
          <w:spacing w:val="-14"/>
        </w:rPr>
        <w:t> </w:t>
      </w:r>
      <w:r>
        <w:rPr>
          <w:rFonts w:ascii="Cambria" w:hAnsi="Cambria"/>
        </w:rPr>
        <w:t>phÝ</w:t>
      </w:r>
      <w:r>
        <w:rPr>
          <w:rFonts w:ascii="Cambria" w:hAnsi="Cambria"/>
          <w:spacing w:val="-13"/>
        </w:rPr>
        <w:t> </w:t>
      </w:r>
      <w:r>
        <w:rPr>
          <w:rFonts w:ascii="Cambria" w:hAnsi="Cambria"/>
        </w:rPr>
        <w:t>lµ</w:t>
      </w:r>
      <w:r>
        <w:rPr>
          <w:rFonts w:ascii="Cambria" w:hAnsi="Cambria"/>
          <w:spacing w:val="-15"/>
        </w:rPr>
        <w:t> </w:t>
      </w:r>
      <w:r>
        <w:rPr/>
        <w:t>9.940.226</w:t>
      </w:r>
      <w:r>
        <w:rPr>
          <w:spacing w:val="-18"/>
        </w:rPr>
        <w:t> </w:t>
      </w:r>
      <w:r>
        <w:rPr/>
        <w:t>đồng.</w:t>
      </w:r>
      <w:r>
        <w:rPr>
          <w:spacing w:val="27"/>
        </w:rPr>
        <w:t> </w:t>
      </w:r>
      <w:r>
        <w:rPr/>
        <w:t>Ghi</w:t>
      </w:r>
      <w:r>
        <w:rPr>
          <w:spacing w:val="-18"/>
        </w:rPr>
        <w:t> </w:t>
      </w:r>
      <w:r>
        <w:rPr/>
        <w:t>nhận</w:t>
      </w:r>
      <w:r>
        <w:rPr>
          <w:spacing w:val="-17"/>
        </w:rPr>
        <w:t> </w:t>
      </w:r>
      <w:r>
        <w:rPr/>
        <w:t>sự</w:t>
      </w:r>
      <w:r>
        <w:rPr>
          <w:spacing w:val="-18"/>
        </w:rPr>
        <w:t> </w:t>
      </w:r>
      <w:r>
        <w:rPr/>
        <w:t>tự</w:t>
      </w:r>
      <w:r>
        <w:rPr>
          <w:spacing w:val="-17"/>
        </w:rPr>
        <w:t> </w:t>
      </w:r>
      <w:r>
        <w:rPr/>
        <w:t>nguyện của các bên cùng thống nhất thỏa thuận để Công ty TNHH du lịch và thương mại thức ăn gia cầm thủy sản Cường S chịu toàn bộ </w:t>
      </w:r>
      <w:r>
        <w:rPr>
          <w:b/>
        </w:rPr>
        <w:t>9.940.226 </w:t>
      </w:r>
      <w:r>
        <w:rPr/>
        <w:t>đồng tiền án phí kinh doanh thương mại sơ thẩm.</w:t>
      </w:r>
    </w:p>
    <w:p>
      <w:pPr>
        <w:pStyle w:val="BodyText"/>
        <w:spacing w:before="123"/>
        <w:ind w:left="820"/>
      </w:pPr>
      <w:r>
        <w:rPr/>
        <w:t>Ngân</w:t>
      </w:r>
      <w:r>
        <w:rPr>
          <w:spacing w:val="39"/>
        </w:rPr>
        <w:t> </w:t>
      </w:r>
      <w:r>
        <w:rPr/>
        <w:t>hàng</w:t>
      </w:r>
      <w:r>
        <w:rPr>
          <w:spacing w:val="44"/>
        </w:rPr>
        <w:t> </w:t>
      </w:r>
      <w:r>
        <w:rPr/>
        <w:t>TMCP</w:t>
      </w:r>
      <w:r>
        <w:rPr>
          <w:spacing w:val="40"/>
        </w:rPr>
        <w:t> </w:t>
      </w:r>
      <w:r>
        <w:rPr/>
        <w:t>Việt</w:t>
      </w:r>
      <w:r>
        <w:rPr>
          <w:spacing w:val="44"/>
        </w:rPr>
        <w:t> </w:t>
      </w:r>
      <w:r>
        <w:rPr/>
        <w:t>Nam</w:t>
      </w:r>
      <w:r>
        <w:rPr>
          <w:spacing w:val="37"/>
        </w:rPr>
        <w:t> </w:t>
      </w:r>
      <w:r>
        <w:rPr/>
        <w:t>T</w:t>
      </w:r>
      <w:r>
        <w:rPr>
          <w:spacing w:val="41"/>
        </w:rPr>
        <w:t> </w:t>
      </w:r>
      <w:r>
        <w:rPr/>
        <w:t>không</w:t>
      </w:r>
      <w:r>
        <w:rPr>
          <w:spacing w:val="40"/>
        </w:rPr>
        <w:t> </w:t>
      </w:r>
      <w:r>
        <w:rPr/>
        <w:t>phải</w:t>
      </w:r>
      <w:r>
        <w:rPr>
          <w:spacing w:val="43"/>
        </w:rPr>
        <w:t> </w:t>
      </w:r>
      <w:r>
        <w:rPr/>
        <w:t>chịu</w:t>
      </w:r>
      <w:r>
        <w:rPr>
          <w:spacing w:val="44"/>
        </w:rPr>
        <w:t> </w:t>
      </w:r>
      <w:r>
        <w:rPr/>
        <w:t>án</w:t>
      </w:r>
      <w:r>
        <w:rPr>
          <w:spacing w:val="41"/>
        </w:rPr>
        <w:t> </w:t>
      </w:r>
      <w:r>
        <w:rPr/>
        <w:t>phí</w:t>
      </w:r>
      <w:r>
        <w:rPr>
          <w:spacing w:val="43"/>
        </w:rPr>
        <w:t> </w:t>
      </w:r>
      <w:r>
        <w:rPr/>
        <w:t>nên</w:t>
      </w:r>
      <w:r>
        <w:rPr>
          <w:spacing w:val="41"/>
        </w:rPr>
        <w:t> </w:t>
      </w:r>
      <w:r>
        <w:rPr/>
        <w:t>được</w:t>
      </w:r>
      <w:r>
        <w:rPr>
          <w:spacing w:val="42"/>
        </w:rPr>
        <w:t> </w:t>
      </w:r>
      <w:r>
        <w:rPr/>
        <w:t>hoàn</w:t>
      </w:r>
      <w:r>
        <w:rPr>
          <w:spacing w:val="44"/>
        </w:rPr>
        <w:t> </w:t>
      </w:r>
      <w:r>
        <w:rPr>
          <w:spacing w:val="-5"/>
        </w:rPr>
        <w:t>trả</w:t>
      </w:r>
    </w:p>
    <w:p>
      <w:pPr>
        <w:pStyle w:val="BodyText"/>
        <w:spacing w:line="276" w:lineRule="auto" w:before="50"/>
        <w:ind w:right="116"/>
      </w:pPr>
      <w:r>
        <w:rPr>
          <w:b/>
        </w:rPr>
        <w:t>8.914.000 </w:t>
      </w:r>
      <w:r>
        <w:rPr/>
        <w:t>đồng tiền tạm ứng án phí đã nộp theo Biên lai thu tạm ứng án phí, lệ phí Tòa án số AA/2020/0005595 ngày 29/11/2022 của Chi cục Thi hành án dân sự</w:t>
      </w:r>
      <w:r>
        <w:rPr>
          <w:spacing w:val="40"/>
        </w:rPr>
        <w:t> </w:t>
      </w:r>
      <w:r>
        <w:rPr/>
        <w:t>huyện Sóc Sơn.</w:t>
      </w:r>
    </w:p>
    <w:p>
      <w:pPr>
        <w:pStyle w:val="ListParagraph"/>
        <w:numPr>
          <w:ilvl w:val="0"/>
          <w:numId w:val="1"/>
        </w:numPr>
        <w:tabs>
          <w:tab w:pos="1106" w:val="left" w:leader="none"/>
        </w:tabs>
        <w:spacing w:line="278" w:lineRule="auto" w:before="118" w:after="0"/>
        <w:ind w:left="100" w:right="116" w:firstLine="720"/>
        <w:jc w:val="both"/>
        <w:rPr>
          <w:b/>
          <w:sz w:val="28"/>
        </w:rPr>
      </w:pPr>
      <w:r>
        <w:rPr>
          <w:sz w:val="28"/>
        </w:rPr>
        <w:t>Quyết định này có hiệu lực pháp luật ngay sau khi được ban hành và không bị kháng cáo, kháng nghị theo thủ tục phúc thẩm.</w:t>
      </w:r>
    </w:p>
    <w:p>
      <w:pPr>
        <w:pStyle w:val="ListParagraph"/>
        <w:numPr>
          <w:ilvl w:val="0"/>
          <w:numId w:val="1"/>
        </w:numPr>
        <w:tabs>
          <w:tab w:pos="1128" w:val="left" w:leader="none"/>
        </w:tabs>
        <w:spacing w:line="276" w:lineRule="auto" w:before="115" w:after="0"/>
        <w:ind w:left="100" w:right="116" w:firstLine="720"/>
        <w:jc w:val="both"/>
        <w:rPr>
          <w:b/>
          <w:sz w:val="28"/>
        </w:rPr>
      </w:pPr>
      <w:r>
        <w:rPr>
          <w:sz w:val="28"/>
        </w:rPr>
        <w:t>Quyết định này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6,7 và 9 Luật Thi hành án dân sự; Luật Thi hành án dân sự năm 2014; thời hiệu thi hành án được thực hiện theo quy định tại Điều 30 Luật thi hành án dân sự.</w:t>
      </w:r>
    </w:p>
    <w:p>
      <w:pPr>
        <w:pStyle w:val="BodyText"/>
        <w:spacing w:before="5"/>
        <w:ind w:left="0"/>
        <w:jc w:val="left"/>
        <w:rPr>
          <w:sz w:val="13"/>
        </w:rPr>
      </w:pPr>
    </w:p>
    <w:p>
      <w:pPr>
        <w:spacing w:after="0"/>
        <w:jc w:val="left"/>
        <w:rPr>
          <w:sz w:val="13"/>
        </w:rPr>
        <w:sectPr>
          <w:pgSz w:w="12240" w:h="15840"/>
          <w:pgMar w:header="0" w:footer="501" w:top="820" w:bottom="700" w:left="1340" w:right="1140"/>
        </w:sectPr>
      </w:pPr>
    </w:p>
    <w:p>
      <w:pPr>
        <w:spacing w:line="275" w:lineRule="exact" w:before="90"/>
        <w:ind w:left="207" w:right="0" w:firstLine="0"/>
        <w:jc w:val="left"/>
        <w:rPr>
          <w:b/>
          <w:i/>
          <w:sz w:val="24"/>
        </w:rPr>
      </w:pPr>
      <w:r>
        <w:rPr>
          <w:b/>
          <w:i/>
          <w:sz w:val="24"/>
        </w:rPr>
        <w:t>Nơi</w:t>
      </w:r>
      <w:r>
        <w:rPr>
          <w:b/>
          <w:i/>
          <w:spacing w:val="-2"/>
          <w:sz w:val="24"/>
        </w:rPr>
        <w:t> nhận:</w:t>
      </w:r>
    </w:p>
    <w:p>
      <w:pPr>
        <w:pStyle w:val="ListParagraph"/>
        <w:numPr>
          <w:ilvl w:val="0"/>
          <w:numId w:val="4"/>
        </w:numPr>
        <w:tabs>
          <w:tab w:pos="336" w:val="left" w:leader="none"/>
        </w:tabs>
        <w:spacing w:line="251" w:lineRule="exact" w:before="0" w:after="0"/>
        <w:ind w:left="335" w:right="0" w:hanging="128"/>
        <w:jc w:val="left"/>
        <w:rPr>
          <w:sz w:val="22"/>
        </w:rPr>
      </w:pPr>
      <w:r>
        <w:rPr>
          <w:sz w:val="22"/>
        </w:rPr>
        <w:t>Đương</w:t>
      </w:r>
      <w:r>
        <w:rPr>
          <w:spacing w:val="-5"/>
          <w:sz w:val="22"/>
        </w:rPr>
        <w:t> sự;</w:t>
      </w:r>
    </w:p>
    <w:p>
      <w:pPr>
        <w:pStyle w:val="ListParagraph"/>
        <w:numPr>
          <w:ilvl w:val="0"/>
          <w:numId w:val="4"/>
        </w:numPr>
        <w:tabs>
          <w:tab w:pos="333" w:val="left" w:leader="none"/>
        </w:tabs>
        <w:spacing w:line="252" w:lineRule="exact" w:before="0" w:after="0"/>
        <w:ind w:left="332" w:right="0" w:hanging="125"/>
        <w:jc w:val="left"/>
        <w:rPr>
          <w:sz w:val="22"/>
        </w:rPr>
      </w:pPr>
      <w:r>
        <w:rPr>
          <w:sz w:val="22"/>
        </w:rPr>
        <w:t>Viện</w:t>
      </w:r>
      <w:r>
        <w:rPr>
          <w:spacing w:val="-3"/>
          <w:sz w:val="22"/>
        </w:rPr>
        <w:t> </w:t>
      </w:r>
      <w:r>
        <w:rPr>
          <w:sz w:val="22"/>
        </w:rPr>
        <w:t>kiểm</w:t>
      </w:r>
      <w:r>
        <w:rPr>
          <w:spacing w:val="-5"/>
          <w:sz w:val="22"/>
        </w:rPr>
        <w:t> </w:t>
      </w:r>
      <w:r>
        <w:rPr>
          <w:sz w:val="22"/>
        </w:rPr>
        <w:t>sát</w:t>
      </w:r>
      <w:r>
        <w:rPr>
          <w:spacing w:val="-2"/>
          <w:sz w:val="22"/>
        </w:rPr>
        <w:t> </w:t>
      </w:r>
      <w:r>
        <w:rPr>
          <w:sz w:val="22"/>
        </w:rPr>
        <w:t>nhân</w:t>
      </w:r>
      <w:r>
        <w:rPr>
          <w:spacing w:val="-6"/>
          <w:sz w:val="22"/>
        </w:rPr>
        <w:t> </w:t>
      </w:r>
      <w:r>
        <w:rPr>
          <w:sz w:val="22"/>
        </w:rPr>
        <w:t>dân</w:t>
      </w:r>
      <w:r>
        <w:rPr>
          <w:spacing w:val="-2"/>
          <w:sz w:val="22"/>
        </w:rPr>
        <w:t> </w:t>
      </w:r>
      <w:r>
        <w:rPr>
          <w:sz w:val="22"/>
        </w:rPr>
        <w:t>huyện</w:t>
      </w:r>
      <w:r>
        <w:rPr>
          <w:spacing w:val="-2"/>
          <w:sz w:val="22"/>
        </w:rPr>
        <w:t> </w:t>
      </w:r>
      <w:r>
        <w:rPr>
          <w:sz w:val="22"/>
        </w:rPr>
        <w:t>Sóc</w:t>
      </w:r>
      <w:r>
        <w:rPr>
          <w:spacing w:val="-2"/>
          <w:sz w:val="22"/>
        </w:rPr>
        <w:t> </w:t>
      </w:r>
      <w:r>
        <w:rPr>
          <w:spacing w:val="-4"/>
          <w:sz w:val="22"/>
        </w:rPr>
        <w:t>Sơn;</w:t>
      </w:r>
    </w:p>
    <w:p>
      <w:pPr>
        <w:pStyle w:val="ListParagraph"/>
        <w:numPr>
          <w:ilvl w:val="0"/>
          <w:numId w:val="4"/>
        </w:numPr>
        <w:tabs>
          <w:tab w:pos="333" w:val="left" w:leader="none"/>
        </w:tabs>
        <w:spacing w:line="252" w:lineRule="exact" w:before="0" w:after="0"/>
        <w:ind w:left="332" w:right="0" w:hanging="125"/>
        <w:jc w:val="left"/>
        <w:rPr>
          <w:sz w:val="22"/>
        </w:rPr>
      </w:pPr>
      <w:r>
        <w:rPr>
          <w:sz w:val="22"/>
        </w:rPr>
        <w:t>Tòa</w:t>
      </w:r>
      <w:r>
        <w:rPr>
          <w:spacing w:val="-2"/>
          <w:sz w:val="22"/>
        </w:rPr>
        <w:t> </w:t>
      </w:r>
      <w:r>
        <w:rPr>
          <w:sz w:val="22"/>
        </w:rPr>
        <w:t>án</w:t>
      </w:r>
      <w:r>
        <w:rPr>
          <w:spacing w:val="-2"/>
          <w:sz w:val="22"/>
        </w:rPr>
        <w:t> </w:t>
      </w:r>
      <w:r>
        <w:rPr>
          <w:sz w:val="22"/>
        </w:rPr>
        <w:t>nhân</w:t>
      </w:r>
      <w:r>
        <w:rPr>
          <w:spacing w:val="-4"/>
          <w:sz w:val="22"/>
        </w:rPr>
        <w:t> </w:t>
      </w:r>
      <w:r>
        <w:rPr>
          <w:sz w:val="22"/>
        </w:rPr>
        <w:t>dân</w:t>
      </w:r>
      <w:r>
        <w:rPr>
          <w:spacing w:val="-5"/>
          <w:sz w:val="22"/>
        </w:rPr>
        <w:t> </w:t>
      </w:r>
      <w:r>
        <w:rPr>
          <w:sz w:val="22"/>
        </w:rPr>
        <w:t>thành</w:t>
      </w:r>
      <w:r>
        <w:rPr>
          <w:spacing w:val="-1"/>
          <w:sz w:val="22"/>
        </w:rPr>
        <w:t> </w:t>
      </w:r>
      <w:r>
        <w:rPr>
          <w:sz w:val="22"/>
        </w:rPr>
        <w:t>phố</w:t>
      </w:r>
      <w:r>
        <w:rPr>
          <w:spacing w:val="-2"/>
          <w:sz w:val="22"/>
        </w:rPr>
        <w:t> </w:t>
      </w:r>
      <w:r>
        <w:rPr>
          <w:sz w:val="22"/>
        </w:rPr>
        <w:t>Hà</w:t>
      </w:r>
      <w:r>
        <w:rPr>
          <w:spacing w:val="-1"/>
          <w:sz w:val="22"/>
        </w:rPr>
        <w:t> </w:t>
      </w:r>
      <w:r>
        <w:rPr>
          <w:spacing w:val="-4"/>
          <w:sz w:val="22"/>
        </w:rPr>
        <w:t>Nội;</w:t>
      </w:r>
    </w:p>
    <w:p>
      <w:pPr>
        <w:pStyle w:val="ListParagraph"/>
        <w:numPr>
          <w:ilvl w:val="0"/>
          <w:numId w:val="4"/>
        </w:numPr>
        <w:tabs>
          <w:tab w:pos="336" w:val="left" w:leader="none"/>
        </w:tabs>
        <w:spacing w:line="252" w:lineRule="exact" w:before="1" w:after="0"/>
        <w:ind w:left="335" w:right="0" w:hanging="128"/>
        <w:jc w:val="left"/>
        <w:rPr>
          <w:sz w:val="22"/>
        </w:rPr>
      </w:pPr>
      <w:r>
        <w:rPr>
          <w:sz w:val="22"/>
        </w:rPr>
        <w:t>Chi</w:t>
      </w:r>
      <w:r>
        <w:rPr>
          <w:spacing w:val="-3"/>
          <w:sz w:val="22"/>
        </w:rPr>
        <w:t> </w:t>
      </w:r>
      <w:r>
        <w:rPr>
          <w:sz w:val="22"/>
        </w:rPr>
        <w:t>cục</w:t>
      </w:r>
      <w:r>
        <w:rPr>
          <w:spacing w:val="-5"/>
          <w:sz w:val="22"/>
        </w:rPr>
        <w:t> </w:t>
      </w:r>
      <w:r>
        <w:rPr>
          <w:sz w:val="22"/>
        </w:rPr>
        <w:t>Thi</w:t>
      </w:r>
      <w:r>
        <w:rPr>
          <w:spacing w:val="-2"/>
          <w:sz w:val="22"/>
        </w:rPr>
        <w:t> </w:t>
      </w:r>
      <w:r>
        <w:rPr>
          <w:sz w:val="22"/>
        </w:rPr>
        <w:t>hành</w:t>
      </w:r>
      <w:r>
        <w:rPr>
          <w:spacing w:val="-3"/>
          <w:sz w:val="22"/>
        </w:rPr>
        <w:t> </w:t>
      </w:r>
      <w:r>
        <w:rPr>
          <w:sz w:val="22"/>
        </w:rPr>
        <w:t>án</w:t>
      </w:r>
      <w:r>
        <w:rPr>
          <w:spacing w:val="-4"/>
          <w:sz w:val="22"/>
        </w:rPr>
        <w:t> </w:t>
      </w:r>
      <w:r>
        <w:rPr>
          <w:sz w:val="22"/>
        </w:rPr>
        <w:t>dân</w:t>
      </w:r>
      <w:r>
        <w:rPr>
          <w:spacing w:val="-2"/>
          <w:sz w:val="22"/>
        </w:rPr>
        <w:t> </w:t>
      </w:r>
      <w:r>
        <w:rPr>
          <w:sz w:val="22"/>
        </w:rPr>
        <w:t>sự</w:t>
      </w:r>
      <w:r>
        <w:rPr>
          <w:spacing w:val="-2"/>
          <w:sz w:val="22"/>
        </w:rPr>
        <w:t> </w:t>
      </w:r>
      <w:r>
        <w:rPr>
          <w:sz w:val="22"/>
        </w:rPr>
        <w:t>huyện</w:t>
      </w:r>
      <w:r>
        <w:rPr>
          <w:spacing w:val="-2"/>
          <w:sz w:val="22"/>
        </w:rPr>
        <w:t> </w:t>
      </w:r>
      <w:r>
        <w:rPr>
          <w:sz w:val="22"/>
        </w:rPr>
        <w:t>Sóc</w:t>
      </w:r>
      <w:r>
        <w:rPr>
          <w:spacing w:val="-2"/>
          <w:sz w:val="22"/>
        </w:rPr>
        <w:t> </w:t>
      </w:r>
      <w:r>
        <w:rPr>
          <w:spacing w:val="-4"/>
          <w:sz w:val="22"/>
        </w:rPr>
        <w:t>Sơn;</w:t>
      </w:r>
    </w:p>
    <w:p>
      <w:pPr>
        <w:pStyle w:val="ListParagraph"/>
        <w:numPr>
          <w:ilvl w:val="0"/>
          <w:numId w:val="4"/>
        </w:numPr>
        <w:tabs>
          <w:tab w:pos="350" w:val="left" w:leader="none"/>
        </w:tabs>
        <w:spacing w:line="252" w:lineRule="exact" w:before="0" w:after="0"/>
        <w:ind w:left="349" w:right="0" w:hanging="143"/>
        <w:jc w:val="left"/>
        <w:rPr>
          <w:sz w:val="18"/>
        </w:rPr>
      </w:pPr>
      <w:r>
        <w:rPr>
          <w:sz w:val="22"/>
        </w:rPr>
        <w:t>Lưu</w:t>
      </w:r>
      <w:r>
        <w:rPr>
          <w:spacing w:val="-3"/>
          <w:sz w:val="22"/>
        </w:rPr>
        <w:t> </w:t>
      </w:r>
      <w:r>
        <w:rPr>
          <w:sz w:val="22"/>
        </w:rPr>
        <w:t>hồ</w:t>
      </w:r>
      <w:r>
        <w:rPr>
          <w:spacing w:val="-2"/>
          <w:sz w:val="22"/>
        </w:rPr>
        <w:t> </w:t>
      </w:r>
      <w:r>
        <w:rPr>
          <w:sz w:val="22"/>
        </w:rPr>
        <w:t>sơ</w:t>
      </w:r>
      <w:r>
        <w:rPr>
          <w:spacing w:val="-2"/>
          <w:sz w:val="22"/>
        </w:rPr>
        <w:t> </w:t>
      </w:r>
      <w:r>
        <w:rPr>
          <w:sz w:val="22"/>
        </w:rPr>
        <w:t>vụ</w:t>
      </w:r>
      <w:r>
        <w:rPr>
          <w:spacing w:val="-1"/>
          <w:sz w:val="22"/>
        </w:rPr>
        <w:t> </w:t>
      </w:r>
      <w:r>
        <w:rPr>
          <w:spacing w:val="-5"/>
          <w:sz w:val="22"/>
        </w:rPr>
        <w:t>án.</w:t>
      </w:r>
    </w:p>
    <w:p>
      <w:pPr>
        <w:spacing w:before="90"/>
        <w:ind w:left="197" w:right="1617" w:firstLine="0"/>
        <w:jc w:val="center"/>
        <w:rPr>
          <w:b/>
          <w:sz w:val="24"/>
        </w:rPr>
      </w:pPr>
      <w:r>
        <w:rPr/>
        <w:br w:type="column"/>
      </w:r>
      <w:r>
        <w:rPr>
          <w:b/>
          <w:sz w:val="24"/>
        </w:rPr>
        <w:t>THẨM</w:t>
      </w:r>
      <w:r>
        <w:rPr>
          <w:b/>
          <w:spacing w:val="-4"/>
          <w:sz w:val="24"/>
        </w:rPr>
        <w:t> PHÁN</w:t>
      </w:r>
    </w:p>
    <w:p>
      <w:pPr>
        <w:pStyle w:val="BodyText"/>
        <w:ind w:left="0"/>
        <w:jc w:val="left"/>
        <w:rPr>
          <w:b/>
          <w:sz w:val="26"/>
        </w:rPr>
      </w:pPr>
    </w:p>
    <w:p>
      <w:pPr>
        <w:pStyle w:val="BodyText"/>
        <w:ind w:left="0"/>
        <w:jc w:val="left"/>
        <w:rPr>
          <w:b/>
          <w:sz w:val="26"/>
        </w:rPr>
      </w:pPr>
    </w:p>
    <w:p>
      <w:pPr>
        <w:pStyle w:val="BodyText"/>
        <w:ind w:left="0"/>
        <w:jc w:val="left"/>
        <w:rPr>
          <w:b/>
          <w:sz w:val="26"/>
        </w:rPr>
      </w:pPr>
    </w:p>
    <w:p>
      <w:pPr>
        <w:pStyle w:val="BodyText"/>
        <w:ind w:left="0"/>
        <w:jc w:val="left"/>
        <w:rPr>
          <w:b/>
          <w:sz w:val="26"/>
        </w:rPr>
      </w:pPr>
    </w:p>
    <w:p>
      <w:pPr>
        <w:pStyle w:val="BodyText"/>
        <w:ind w:left="0"/>
        <w:jc w:val="left"/>
        <w:rPr>
          <w:b/>
          <w:sz w:val="26"/>
        </w:rPr>
      </w:pPr>
    </w:p>
    <w:p>
      <w:pPr>
        <w:pStyle w:val="BodyText"/>
        <w:ind w:left="0"/>
        <w:jc w:val="left"/>
        <w:rPr>
          <w:b/>
          <w:sz w:val="26"/>
        </w:rPr>
      </w:pPr>
    </w:p>
    <w:p>
      <w:pPr>
        <w:spacing w:before="0"/>
        <w:ind w:left="202" w:right="1617" w:firstLine="0"/>
        <w:jc w:val="center"/>
        <w:rPr>
          <w:b/>
          <w:sz w:val="28"/>
        </w:rPr>
      </w:pPr>
      <w:r>
        <w:rPr>
          <w:b/>
          <w:sz w:val="28"/>
        </w:rPr>
        <w:t>Nguyễn</w:t>
      </w:r>
      <w:r>
        <w:rPr>
          <w:b/>
          <w:spacing w:val="-7"/>
          <w:sz w:val="28"/>
        </w:rPr>
        <w:t> </w:t>
      </w:r>
      <w:r>
        <w:rPr>
          <w:b/>
          <w:sz w:val="28"/>
        </w:rPr>
        <w:t>Khắc</w:t>
      </w:r>
      <w:r>
        <w:rPr>
          <w:b/>
          <w:spacing w:val="-3"/>
          <w:sz w:val="28"/>
        </w:rPr>
        <w:t> </w:t>
      </w:r>
      <w:r>
        <w:rPr>
          <w:b/>
          <w:spacing w:val="-5"/>
          <w:sz w:val="28"/>
        </w:rPr>
        <w:t>Hải</w:t>
      </w:r>
    </w:p>
    <w:p>
      <w:pPr>
        <w:spacing w:after="0"/>
        <w:jc w:val="center"/>
        <w:rPr>
          <w:sz w:val="28"/>
        </w:rPr>
        <w:sectPr>
          <w:type w:val="continuous"/>
          <w:pgSz w:w="12240" w:h="15840"/>
          <w:pgMar w:header="0" w:footer="501" w:top="840" w:bottom="700" w:left="1340" w:right="1140"/>
          <w:cols w:num="2" w:equalWidth="0">
            <w:col w:w="4239" w:space="1555"/>
            <w:col w:w="3966"/>
          </w:cols>
        </w:sectPr>
      </w:pPr>
    </w:p>
    <w:p>
      <w:pPr>
        <w:pStyle w:val="BodyText"/>
        <w:spacing w:before="4"/>
        <w:ind w:left="0"/>
        <w:jc w:val="left"/>
        <w:rPr>
          <w:b/>
          <w:sz w:val="17"/>
        </w:rPr>
      </w:pPr>
    </w:p>
    <w:sectPr>
      <w:pgSz w:w="12240" w:h="15840"/>
      <w:pgMar w:header="0" w:footer="501" w:top="1820" w:bottom="700" w:left="1340" w:right="11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 w:name="Symbol">
    <w:altName w:val="Symbol"/>
    <w:charset w:val="2"/>
    <w:family w:val="roman"/>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18.127899pt;margin-top:755.974792pt;width:14.05pt;height:16.05pt;mso-position-horizontal-relative:page;mso-position-vertical-relative:page;z-index:-15792640" type="#_x0000_t202" id="docshape1" filled="false" stroked="false">
          <v:textbox inset="0,0,0,0">
            <w:txbxContent>
              <w:p>
                <w:pPr>
                  <w:pStyle w:val="BodyText"/>
                  <w:spacing w:line="293" w:lineRule="exact"/>
                  <w:ind w:left="60"/>
                  <w:jc w:val="left"/>
                  <w:rPr>
                    <w:rFonts w:ascii="Cambria"/>
                  </w:rPr>
                </w:pPr>
                <w:r>
                  <w:rPr>
                    <w:rFonts w:ascii="Cambria"/>
                    <w:w w:val="90"/>
                  </w:rPr>
                  <w:fldChar w:fldCharType="begin"/>
                </w:r>
                <w:r>
                  <w:rPr>
                    <w:rFonts w:ascii="Cambria"/>
                    <w:w w:val="90"/>
                  </w:rPr>
                  <w:instrText> PAGE </w:instrText>
                </w:r>
                <w:r>
                  <w:rPr>
                    <w:rFonts w:ascii="Cambria"/>
                    <w:w w:val="90"/>
                  </w:rPr>
                  <w:fldChar w:fldCharType="separate"/>
                </w:r>
                <w:r>
                  <w:rPr>
                    <w:rFonts w:ascii="Cambria"/>
                    <w:w w:val="90"/>
                  </w:rPr>
                  <w:t>1</w:t>
                </w:r>
                <w:r>
                  <w:rPr>
                    <w:rFonts w:ascii="Cambria"/>
                    <w:w w:val="9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335" w:hanging="128"/>
      </w:pPr>
      <w:rPr>
        <w:rFonts w:hint="default" w:ascii="Times New Roman" w:hAnsi="Times New Roman" w:eastAsia="Times New Roman" w:cs="Times New Roman"/>
        <w:w w:val="100"/>
        <w:lang w:val="vi" w:eastAsia="en-US" w:bidi="ar-SA"/>
      </w:rPr>
    </w:lvl>
    <w:lvl w:ilvl="1">
      <w:start w:val="0"/>
      <w:numFmt w:val="bullet"/>
      <w:lvlText w:val="•"/>
      <w:lvlJc w:val="left"/>
      <w:pPr>
        <w:ind w:left="729" w:hanging="128"/>
      </w:pPr>
      <w:rPr>
        <w:rFonts w:hint="default"/>
        <w:lang w:val="vi" w:eastAsia="en-US" w:bidi="ar-SA"/>
      </w:rPr>
    </w:lvl>
    <w:lvl w:ilvl="2">
      <w:start w:val="0"/>
      <w:numFmt w:val="bullet"/>
      <w:lvlText w:val="•"/>
      <w:lvlJc w:val="left"/>
      <w:pPr>
        <w:ind w:left="1119" w:hanging="128"/>
      </w:pPr>
      <w:rPr>
        <w:rFonts w:hint="default"/>
        <w:lang w:val="vi" w:eastAsia="en-US" w:bidi="ar-SA"/>
      </w:rPr>
    </w:lvl>
    <w:lvl w:ilvl="3">
      <w:start w:val="0"/>
      <w:numFmt w:val="bullet"/>
      <w:lvlText w:val="•"/>
      <w:lvlJc w:val="left"/>
      <w:pPr>
        <w:ind w:left="1509" w:hanging="128"/>
      </w:pPr>
      <w:rPr>
        <w:rFonts w:hint="default"/>
        <w:lang w:val="vi" w:eastAsia="en-US" w:bidi="ar-SA"/>
      </w:rPr>
    </w:lvl>
    <w:lvl w:ilvl="4">
      <w:start w:val="0"/>
      <w:numFmt w:val="bullet"/>
      <w:lvlText w:val="•"/>
      <w:lvlJc w:val="left"/>
      <w:pPr>
        <w:ind w:left="1899" w:hanging="128"/>
      </w:pPr>
      <w:rPr>
        <w:rFonts w:hint="default"/>
        <w:lang w:val="vi" w:eastAsia="en-US" w:bidi="ar-SA"/>
      </w:rPr>
    </w:lvl>
    <w:lvl w:ilvl="5">
      <w:start w:val="0"/>
      <w:numFmt w:val="bullet"/>
      <w:lvlText w:val="•"/>
      <w:lvlJc w:val="left"/>
      <w:pPr>
        <w:ind w:left="2289" w:hanging="128"/>
      </w:pPr>
      <w:rPr>
        <w:rFonts w:hint="default"/>
        <w:lang w:val="vi" w:eastAsia="en-US" w:bidi="ar-SA"/>
      </w:rPr>
    </w:lvl>
    <w:lvl w:ilvl="6">
      <w:start w:val="0"/>
      <w:numFmt w:val="bullet"/>
      <w:lvlText w:val="•"/>
      <w:lvlJc w:val="left"/>
      <w:pPr>
        <w:ind w:left="2678" w:hanging="128"/>
      </w:pPr>
      <w:rPr>
        <w:rFonts w:hint="default"/>
        <w:lang w:val="vi" w:eastAsia="en-US" w:bidi="ar-SA"/>
      </w:rPr>
    </w:lvl>
    <w:lvl w:ilvl="7">
      <w:start w:val="0"/>
      <w:numFmt w:val="bullet"/>
      <w:lvlText w:val="•"/>
      <w:lvlJc w:val="left"/>
      <w:pPr>
        <w:ind w:left="3068" w:hanging="128"/>
      </w:pPr>
      <w:rPr>
        <w:rFonts w:hint="default"/>
        <w:lang w:val="vi" w:eastAsia="en-US" w:bidi="ar-SA"/>
      </w:rPr>
    </w:lvl>
    <w:lvl w:ilvl="8">
      <w:start w:val="0"/>
      <w:numFmt w:val="bullet"/>
      <w:lvlText w:val="•"/>
      <w:lvlJc w:val="left"/>
      <w:pPr>
        <w:ind w:left="3458" w:hanging="128"/>
      </w:pPr>
      <w:rPr>
        <w:rFonts w:hint="default"/>
        <w:lang w:val="vi" w:eastAsia="en-US" w:bidi="ar-SA"/>
      </w:rPr>
    </w:lvl>
  </w:abstractNum>
  <w:abstractNum w:abstractNumId="1">
    <w:multiLevelType w:val="hybridMultilevel"/>
    <w:lvl w:ilvl="0">
      <w:start w:val="0"/>
      <w:numFmt w:val="bullet"/>
      <w:lvlText w:val=""/>
      <w:lvlJc w:val="left"/>
      <w:pPr>
        <w:ind w:left="100" w:hanging="202"/>
      </w:pPr>
      <w:rPr>
        <w:rFonts w:hint="default" w:ascii="Symbol" w:hAnsi="Symbol" w:eastAsia="Symbol" w:cs="Symbol"/>
        <w:b/>
        <w:bCs/>
        <w:i w:val="0"/>
        <w:iCs w:val="0"/>
        <w:w w:val="100"/>
        <w:sz w:val="28"/>
        <w:szCs w:val="28"/>
        <w:lang w:val="vi" w:eastAsia="en-US" w:bidi="ar-SA"/>
      </w:rPr>
    </w:lvl>
    <w:lvl w:ilvl="1">
      <w:start w:val="0"/>
      <w:numFmt w:val="bullet"/>
      <w:lvlText w:val="•"/>
      <w:lvlJc w:val="left"/>
      <w:pPr>
        <w:ind w:left="1066" w:hanging="202"/>
      </w:pPr>
      <w:rPr>
        <w:rFonts w:hint="default"/>
        <w:lang w:val="vi" w:eastAsia="en-US" w:bidi="ar-SA"/>
      </w:rPr>
    </w:lvl>
    <w:lvl w:ilvl="2">
      <w:start w:val="0"/>
      <w:numFmt w:val="bullet"/>
      <w:lvlText w:val="•"/>
      <w:lvlJc w:val="left"/>
      <w:pPr>
        <w:ind w:left="2032" w:hanging="202"/>
      </w:pPr>
      <w:rPr>
        <w:rFonts w:hint="default"/>
        <w:lang w:val="vi" w:eastAsia="en-US" w:bidi="ar-SA"/>
      </w:rPr>
    </w:lvl>
    <w:lvl w:ilvl="3">
      <w:start w:val="0"/>
      <w:numFmt w:val="bullet"/>
      <w:lvlText w:val="•"/>
      <w:lvlJc w:val="left"/>
      <w:pPr>
        <w:ind w:left="2998" w:hanging="202"/>
      </w:pPr>
      <w:rPr>
        <w:rFonts w:hint="default"/>
        <w:lang w:val="vi" w:eastAsia="en-US" w:bidi="ar-SA"/>
      </w:rPr>
    </w:lvl>
    <w:lvl w:ilvl="4">
      <w:start w:val="0"/>
      <w:numFmt w:val="bullet"/>
      <w:lvlText w:val="•"/>
      <w:lvlJc w:val="left"/>
      <w:pPr>
        <w:ind w:left="3964" w:hanging="202"/>
      </w:pPr>
      <w:rPr>
        <w:rFonts w:hint="default"/>
        <w:lang w:val="vi" w:eastAsia="en-US" w:bidi="ar-SA"/>
      </w:rPr>
    </w:lvl>
    <w:lvl w:ilvl="5">
      <w:start w:val="0"/>
      <w:numFmt w:val="bullet"/>
      <w:lvlText w:val="•"/>
      <w:lvlJc w:val="left"/>
      <w:pPr>
        <w:ind w:left="4930" w:hanging="202"/>
      </w:pPr>
      <w:rPr>
        <w:rFonts w:hint="default"/>
        <w:lang w:val="vi" w:eastAsia="en-US" w:bidi="ar-SA"/>
      </w:rPr>
    </w:lvl>
    <w:lvl w:ilvl="6">
      <w:start w:val="0"/>
      <w:numFmt w:val="bullet"/>
      <w:lvlText w:val="•"/>
      <w:lvlJc w:val="left"/>
      <w:pPr>
        <w:ind w:left="5896" w:hanging="202"/>
      </w:pPr>
      <w:rPr>
        <w:rFonts w:hint="default"/>
        <w:lang w:val="vi" w:eastAsia="en-US" w:bidi="ar-SA"/>
      </w:rPr>
    </w:lvl>
    <w:lvl w:ilvl="7">
      <w:start w:val="0"/>
      <w:numFmt w:val="bullet"/>
      <w:lvlText w:val="•"/>
      <w:lvlJc w:val="left"/>
      <w:pPr>
        <w:ind w:left="6862" w:hanging="202"/>
      </w:pPr>
      <w:rPr>
        <w:rFonts w:hint="default"/>
        <w:lang w:val="vi" w:eastAsia="en-US" w:bidi="ar-SA"/>
      </w:rPr>
    </w:lvl>
    <w:lvl w:ilvl="8">
      <w:start w:val="0"/>
      <w:numFmt w:val="bullet"/>
      <w:lvlText w:val="•"/>
      <w:lvlJc w:val="left"/>
      <w:pPr>
        <w:ind w:left="7828" w:hanging="202"/>
      </w:pPr>
      <w:rPr>
        <w:rFonts w:hint="default"/>
        <w:lang w:val="vi" w:eastAsia="en-US" w:bidi="ar-SA"/>
      </w:rPr>
    </w:lvl>
  </w:abstractNum>
  <w:abstractNum w:abstractNumId="2">
    <w:multiLevelType w:val="hybridMultilevel"/>
    <w:lvl w:ilvl="0">
      <w:start w:val="0"/>
      <w:numFmt w:val="bullet"/>
      <w:lvlText w:val=""/>
      <w:lvlJc w:val="left"/>
      <w:pPr>
        <w:ind w:left="666" w:hanging="154"/>
      </w:pPr>
      <w:rPr>
        <w:rFonts w:hint="default" w:ascii="Symbol" w:hAnsi="Symbol" w:eastAsia="Symbol" w:cs="Symbol"/>
        <w:b/>
        <w:bCs/>
        <w:i w:val="0"/>
        <w:iCs w:val="0"/>
        <w:spacing w:val="23"/>
        <w:w w:val="100"/>
        <w:sz w:val="28"/>
        <w:szCs w:val="28"/>
        <w:lang w:val="vi" w:eastAsia="en-US" w:bidi="ar-SA"/>
      </w:rPr>
    </w:lvl>
    <w:lvl w:ilvl="1">
      <w:start w:val="0"/>
      <w:numFmt w:val="bullet"/>
      <w:lvlText w:val="•"/>
      <w:lvlJc w:val="left"/>
      <w:pPr>
        <w:ind w:left="1570" w:hanging="154"/>
      </w:pPr>
      <w:rPr>
        <w:rFonts w:hint="default"/>
        <w:lang w:val="vi" w:eastAsia="en-US" w:bidi="ar-SA"/>
      </w:rPr>
    </w:lvl>
    <w:lvl w:ilvl="2">
      <w:start w:val="0"/>
      <w:numFmt w:val="bullet"/>
      <w:lvlText w:val="•"/>
      <w:lvlJc w:val="left"/>
      <w:pPr>
        <w:ind w:left="2480" w:hanging="154"/>
      </w:pPr>
      <w:rPr>
        <w:rFonts w:hint="default"/>
        <w:lang w:val="vi" w:eastAsia="en-US" w:bidi="ar-SA"/>
      </w:rPr>
    </w:lvl>
    <w:lvl w:ilvl="3">
      <w:start w:val="0"/>
      <w:numFmt w:val="bullet"/>
      <w:lvlText w:val="•"/>
      <w:lvlJc w:val="left"/>
      <w:pPr>
        <w:ind w:left="3390" w:hanging="154"/>
      </w:pPr>
      <w:rPr>
        <w:rFonts w:hint="default"/>
        <w:lang w:val="vi" w:eastAsia="en-US" w:bidi="ar-SA"/>
      </w:rPr>
    </w:lvl>
    <w:lvl w:ilvl="4">
      <w:start w:val="0"/>
      <w:numFmt w:val="bullet"/>
      <w:lvlText w:val="•"/>
      <w:lvlJc w:val="left"/>
      <w:pPr>
        <w:ind w:left="4300" w:hanging="154"/>
      </w:pPr>
      <w:rPr>
        <w:rFonts w:hint="default"/>
        <w:lang w:val="vi" w:eastAsia="en-US" w:bidi="ar-SA"/>
      </w:rPr>
    </w:lvl>
    <w:lvl w:ilvl="5">
      <w:start w:val="0"/>
      <w:numFmt w:val="bullet"/>
      <w:lvlText w:val="•"/>
      <w:lvlJc w:val="left"/>
      <w:pPr>
        <w:ind w:left="5210" w:hanging="154"/>
      </w:pPr>
      <w:rPr>
        <w:rFonts w:hint="default"/>
        <w:lang w:val="vi" w:eastAsia="en-US" w:bidi="ar-SA"/>
      </w:rPr>
    </w:lvl>
    <w:lvl w:ilvl="6">
      <w:start w:val="0"/>
      <w:numFmt w:val="bullet"/>
      <w:lvlText w:val="•"/>
      <w:lvlJc w:val="left"/>
      <w:pPr>
        <w:ind w:left="6120" w:hanging="154"/>
      </w:pPr>
      <w:rPr>
        <w:rFonts w:hint="default"/>
        <w:lang w:val="vi" w:eastAsia="en-US" w:bidi="ar-SA"/>
      </w:rPr>
    </w:lvl>
    <w:lvl w:ilvl="7">
      <w:start w:val="0"/>
      <w:numFmt w:val="bullet"/>
      <w:lvlText w:val="•"/>
      <w:lvlJc w:val="left"/>
      <w:pPr>
        <w:ind w:left="7030" w:hanging="154"/>
      </w:pPr>
      <w:rPr>
        <w:rFonts w:hint="default"/>
        <w:lang w:val="vi" w:eastAsia="en-US" w:bidi="ar-SA"/>
      </w:rPr>
    </w:lvl>
    <w:lvl w:ilvl="8">
      <w:start w:val="0"/>
      <w:numFmt w:val="bullet"/>
      <w:lvlText w:val="•"/>
      <w:lvlJc w:val="left"/>
      <w:pPr>
        <w:ind w:left="7940" w:hanging="154"/>
      </w:pPr>
      <w:rPr>
        <w:rFonts w:hint="default"/>
        <w:lang w:val="vi" w:eastAsia="en-US" w:bidi="ar-SA"/>
      </w:rPr>
    </w:lvl>
  </w:abstractNum>
  <w:abstractNum w:abstractNumId="0">
    <w:multiLevelType w:val="hybridMultilevel"/>
    <w:lvl w:ilvl="0">
      <w:start w:val="1"/>
      <w:numFmt w:val="decimal"/>
      <w:lvlText w:val="%1."/>
      <w:lvlJc w:val="left"/>
      <w:pPr>
        <w:ind w:left="1100" w:hanging="281"/>
        <w:jc w:val="right"/>
      </w:pPr>
      <w:rPr>
        <w:rFonts w:hint="default"/>
        <w:w w:val="100"/>
        <w:lang w:val="vi" w:eastAsia="en-US" w:bidi="ar-SA"/>
      </w:rPr>
    </w:lvl>
    <w:lvl w:ilvl="1">
      <w:start w:val="1"/>
      <w:numFmt w:val="decimal"/>
      <w:lvlText w:val="%1.%2"/>
      <w:lvlJc w:val="left"/>
      <w:pPr>
        <w:ind w:left="1091" w:hanging="425"/>
        <w:jc w:val="left"/>
      </w:pPr>
      <w:rPr>
        <w:rFonts w:hint="default" w:ascii="Times New Roman" w:hAnsi="Times New Roman" w:eastAsia="Times New Roman" w:cs="Times New Roman"/>
        <w:b/>
        <w:bCs/>
        <w:i w:val="0"/>
        <w:iCs w:val="0"/>
        <w:w w:val="100"/>
        <w:sz w:val="28"/>
        <w:szCs w:val="28"/>
        <w:lang w:val="vi" w:eastAsia="en-US" w:bidi="ar-SA"/>
      </w:rPr>
    </w:lvl>
    <w:lvl w:ilvl="2">
      <w:start w:val="0"/>
      <w:numFmt w:val="bullet"/>
      <w:lvlText w:val="-"/>
      <w:lvlJc w:val="left"/>
      <w:pPr>
        <w:ind w:left="100" w:hanging="312"/>
      </w:pPr>
      <w:rPr>
        <w:rFonts w:hint="default" w:ascii="Times New Roman" w:hAnsi="Times New Roman" w:eastAsia="Times New Roman" w:cs="Times New Roman"/>
        <w:b w:val="0"/>
        <w:bCs w:val="0"/>
        <w:i w:val="0"/>
        <w:iCs w:val="0"/>
        <w:w w:val="100"/>
        <w:sz w:val="28"/>
        <w:szCs w:val="28"/>
        <w:lang w:val="vi" w:eastAsia="en-US" w:bidi="ar-SA"/>
      </w:rPr>
    </w:lvl>
    <w:lvl w:ilvl="3">
      <w:start w:val="0"/>
      <w:numFmt w:val="bullet"/>
      <w:lvlText w:val="•"/>
      <w:lvlJc w:val="left"/>
      <w:pPr>
        <w:ind w:left="3024" w:hanging="312"/>
      </w:pPr>
      <w:rPr>
        <w:rFonts w:hint="default"/>
        <w:lang w:val="vi" w:eastAsia="en-US" w:bidi="ar-SA"/>
      </w:rPr>
    </w:lvl>
    <w:lvl w:ilvl="4">
      <w:start w:val="0"/>
      <w:numFmt w:val="bullet"/>
      <w:lvlText w:val="•"/>
      <w:lvlJc w:val="left"/>
      <w:pPr>
        <w:ind w:left="3986" w:hanging="312"/>
      </w:pPr>
      <w:rPr>
        <w:rFonts w:hint="default"/>
        <w:lang w:val="vi" w:eastAsia="en-US" w:bidi="ar-SA"/>
      </w:rPr>
    </w:lvl>
    <w:lvl w:ilvl="5">
      <w:start w:val="0"/>
      <w:numFmt w:val="bullet"/>
      <w:lvlText w:val="•"/>
      <w:lvlJc w:val="left"/>
      <w:pPr>
        <w:ind w:left="4948" w:hanging="312"/>
      </w:pPr>
      <w:rPr>
        <w:rFonts w:hint="default"/>
        <w:lang w:val="vi" w:eastAsia="en-US" w:bidi="ar-SA"/>
      </w:rPr>
    </w:lvl>
    <w:lvl w:ilvl="6">
      <w:start w:val="0"/>
      <w:numFmt w:val="bullet"/>
      <w:lvlText w:val="•"/>
      <w:lvlJc w:val="left"/>
      <w:pPr>
        <w:ind w:left="5911" w:hanging="312"/>
      </w:pPr>
      <w:rPr>
        <w:rFonts w:hint="default"/>
        <w:lang w:val="vi" w:eastAsia="en-US" w:bidi="ar-SA"/>
      </w:rPr>
    </w:lvl>
    <w:lvl w:ilvl="7">
      <w:start w:val="0"/>
      <w:numFmt w:val="bullet"/>
      <w:lvlText w:val="•"/>
      <w:lvlJc w:val="left"/>
      <w:pPr>
        <w:ind w:left="6873" w:hanging="312"/>
      </w:pPr>
      <w:rPr>
        <w:rFonts w:hint="default"/>
        <w:lang w:val="vi" w:eastAsia="en-US" w:bidi="ar-SA"/>
      </w:rPr>
    </w:lvl>
    <w:lvl w:ilvl="8">
      <w:start w:val="0"/>
      <w:numFmt w:val="bullet"/>
      <w:lvlText w:val="•"/>
      <w:lvlJc w:val="left"/>
      <w:pPr>
        <w:ind w:left="7835" w:hanging="312"/>
      </w:pPr>
      <w:rPr>
        <w:rFonts w:hint="default"/>
        <w:lang w:val="vi" w:eastAsia="en-US" w:bidi="ar-SA"/>
      </w:rPr>
    </w:lvl>
  </w:abstractNum>
  <w:num w:numId="4">
    <w:abstractNumId w:val="3"/>
  </w:num>
  <w:num w:numId="2">
    <w:abstractNumId w:val="1"/>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0"/>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331" w:right="1347"/>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left="202"/>
      <w:jc w:val="center"/>
      <w:outlineLvl w:val="2"/>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00" w:firstLine="540"/>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2023-04-25T00:05:53Z</dcterms:created>
  <dcterms:modified xsi:type="dcterms:W3CDTF">2023-04-25T00:05:53Z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2023-01-18T00:00:00Z</vt:filetime>
  </property>
  <property fmtid="{D5CDD505-2E9C-101B-9397-08002B2CF9AE}" pid="3" name="LastSaved">
    <vt:filetime>2023-04-25T00:00:00Z</vt:filetime>
  </property>
  <property fmtid="{D5CDD505-2E9C-101B-9397-08002B2CF9AE}" pid="4" name="Producer">
    <vt:lpwstr>Foxit PhantomPDF Printer Version 10.0.1.3443</vt:lpwstr>
  </property>
</Properties>
</file>