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55" w:val="left" w:leader="none"/>
        </w:tabs>
        <w:spacing w:before="72"/>
        <w:ind w:left="102"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HOÀ</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142" w:val="left" w:leader="none"/>
        </w:tabs>
        <w:spacing w:line="319" w:lineRule="exact" w:before="2"/>
        <w:ind w:left="102" w:right="0" w:firstLine="0"/>
        <w:jc w:val="left"/>
        <w:rPr>
          <w:b/>
          <w:sz w:val="28"/>
        </w:rPr>
      </w:pPr>
      <w:r>
        <w:rPr>
          <w:b/>
          <w:sz w:val="24"/>
        </w:rPr>
        <w:t>HUYỆN</w:t>
      </w:r>
      <w:r>
        <w:rPr>
          <w:b/>
          <w:spacing w:val="-3"/>
          <w:sz w:val="24"/>
        </w:rPr>
        <w:t> </w:t>
      </w:r>
      <w:r>
        <w:rPr>
          <w:b/>
          <w:sz w:val="24"/>
        </w:rPr>
        <w:t>MINH</w:t>
      </w:r>
      <w:r>
        <w:rPr>
          <w:b/>
          <w:spacing w:val="-2"/>
          <w:sz w:val="24"/>
        </w:rPr>
        <w:t> </w:t>
      </w:r>
      <w:r>
        <w:rPr>
          <w:b/>
          <w:spacing w:val="-5"/>
          <w:sz w:val="24"/>
        </w:rPr>
        <w:t>HOÁ</w:t>
      </w:r>
      <w:r>
        <w:rPr>
          <w:b/>
          <w:sz w:val="24"/>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spacing w:line="273" w:lineRule="exact" w:before="0"/>
        <w:ind w:left="102" w:right="0" w:firstLine="0"/>
        <w:jc w:val="left"/>
        <w:rPr>
          <w:sz w:val="24"/>
        </w:rPr>
      </w:pPr>
      <w:r>
        <w:rPr/>
        <w:pict>
          <v:line style="position:absolute;mso-position-horizontal-relative:page;mso-position-vertical-relative:paragraph;z-index:15729152" from="353.279999pt,4.427394pt" to="499.529999pt,4.427394pt" stroked="true" strokeweight=".72pt" strokecolor="#000000">
            <v:stroke dashstyle="solid"/>
            <w10:wrap type="none"/>
          </v:line>
        </w:pict>
      </w:r>
      <w:r>
        <w:rPr>
          <w:sz w:val="24"/>
        </w:rPr>
        <w:t>TỈNH</w:t>
      </w:r>
      <w:r>
        <w:rPr>
          <w:spacing w:val="-6"/>
          <w:sz w:val="24"/>
        </w:rPr>
        <w:t> </w:t>
      </w:r>
      <w:r>
        <w:rPr>
          <w:sz w:val="24"/>
        </w:rPr>
        <w:t>QUẢNG</w:t>
      </w:r>
      <w:r>
        <w:rPr>
          <w:spacing w:val="-2"/>
          <w:sz w:val="24"/>
        </w:rPr>
        <w:t> </w:t>
      </w:r>
      <w:r>
        <w:rPr>
          <w:spacing w:val="-4"/>
          <w:sz w:val="24"/>
        </w:rPr>
        <w:t>BÌNH</w:t>
      </w:r>
    </w:p>
    <w:p>
      <w:pPr>
        <w:pStyle w:val="BodyText"/>
        <w:rPr>
          <w:sz w:val="14"/>
        </w:rPr>
      </w:pPr>
      <w:r>
        <w:rPr/>
        <w:pict>
          <v:shape style="position:absolute;margin-left:110.519997pt;margin-top:9.275173pt;width:58.5pt;height:.1pt;mso-position-horizontal-relative:page;mso-position-vertical-relative:paragraph;z-index:-15728640;mso-wrap-distance-left:0;mso-wrap-distance-right:0" id="docshape2" coordorigin="2210,186" coordsize="1170,0" path="m2210,186l3380,186e" filled="false" stroked="true" strokeweight=".72pt" strokecolor="#000000">
            <v:path arrowok="t"/>
            <v:stroke dashstyle="solid"/>
            <w10:wrap type="topAndBottom"/>
          </v:shape>
        </w:pict>
      </w:r>
    </w:p>
    <w:p>
      <w:pPr>
        <w:pStyle w:val="BodyText"/>
        <w:spacing w:before="10"/>
        <w:rPr>
          <w:sz w:val="18"/>
        </w:rPr>
      </w:pPr>
    </w:p>
    <w:p>
      <w:pPr>
        <w:spacing w:before="91"/>
        <w:ind w:left="102" w:right="5681" w:firstLine="0"/>
        <w:jc w:val="left"/>
        <w:rPr>
          <w:sz w:val="26"/>
        </w:rPr>
      </w:pPr>
      <w:r>
        <w:rPr>
          <w:sz w:val="26"/>
        </w:rPr>
        <w:t>Bản</w:t>
      </w:r>
      <w:r>
        <w:rPr>
          <w:spacing w:val="-11"/>
          <w:sz w:val="26"/>
        </w:rPr>
        <w:t> </w:t>
      </w:r>
      <w:r>
        <w:rPr>
          <w:sz w:val="26"/>
        </w:rPr>
        <w:t>án</w:t>
      </w:r>
      <w:r>
        <w:rPr>
          <w:spacing w:val="-11"/>
          <w:sz w:val="26"/>
        </w:rPr>
        <w:t> </w:t>
      </w:r>
      <w:r>
        <w:rPr>
          <w:sz w:val="26"/>
        </w:rPr>
        <w:t>số:</w:t>
      </w:r>
      <w:r>
        <w:rPr>
          <w:spacing w:val="-8"/>
          <w:sz w:val="26"/>
        </w:rPr>
        <w:t> </w:t>
      </w:r>
      <w:r>
        <w:rPr>
          <w:sz w:val="26"/>
        </w:rPr>
        <w:t>03/2023/HNGĐ</w:t>
      </w:r>
      <w:r>
        <w:rPr>
          <w:rFonts w:ascii="Arial" w:hAnsi="Arial"/>
          <w:sz w:val="26"/>
        </w:rPr>
        <w:t>-</w:t>
      </w:r>
      <w:r>
        <w:rPr>
          <w:rFonts w:ascii="Arial" w:hAnsi="Arial"/>
          <w:spacing w:val="-12"/>
          <w:sz w:val="26"/>
        </w:rPr>
        <w:t> </w:t>
      </w:r>
      <w:r>
        <w:rPr>
          <w:sz w:val="26"/>
        </w:rPr>
        <w:t>ST Ngày: 13/01/2023</w:t>
      </w:r>
    </w:p>
    <w:p>
      <w:pPr>
        <w:spacing w:line="275" w:lineRule="exact" w:before="0"/>
        <w:ind w:left="102" w:right="0" w:firstLine="0"/>
        <w:jc w:val="left"/>
        <w:rPr>
          <w:sz w:val="24"/>
        </w:rPr>
      </w:pPr>
      <w:r>
        <w:rPr>
          <w:sz w:val="24"/>
        </w:rPr>
        <w:t>“V/v tranh chấp ly</w:t>
      </w:r>
      <w:r>
        <w:rPr>
          <w:spacing w:val="-4"/>
          <w:sz w:val="24"/>
        </w:rPr>
        <w:t> </w:t>
      </w:r>
      <w:r>
        <w:rPr>
          <w:sz w:val="24"/>
        </w:rPr>
        <w:t>hôn và</w:t>
      </w:r>
      <w:r>
        <w:rPr>
          <w:spacing w:val="-1"/>
          <w:sz w:val="24"/>
        </w:rPr>
        <w:t> </w:t>
      </w:r>
      <w:r>
        <w:rPr>
          <w:sz w:val="24"/>
        </w:rPr>
        <w:t>vay</w:t>
      </w:r>
      <w:r>
        <w:rPr>
          <w:spacing w:val="-4"/>
          <w:sz w:val="24"/>
        </w:rPr>
        <w:t> </w:t>
      </w:r>
      <w:r>
        <w:rPr>
          <w:spacing w:val="-2"/>
          <w:sz w:val="24"/>
        </w:rPr>
        <w:t>chung”</w:t>
      </w:r>
    </w:p>
    <w:p>
      <w:pPr>
        <w:spacing w:before="6"/>
        <w:ind w:left="777" w:right="788" w:firstLine="0"/>
        <w:jc w:val="center"/>
        <w:rPr>
          <w:b/>
          <w:sz w:val="28"/>
        </w:rPr>
      </w:pPr>
      <w:r>
        <w:rPr>
          <w:b/>
          <w:sz w:val="28"/>
        </w:rPr>
        <w:t>NHÂN</w:t>
      </w:r>
      <w:r>
        <w:rPr>
          <w:b/>
          <w:spacing w:val="-5"/>
          <w:sz w:val="28"/>
        </w:rPr>
        <w:t> </w:t>
      </w:r>
      <w:r>
        <w:rPr>
          <w:b/>
          <w:spacing w:val="-4"/>
          <w:sz w:val="28"/>
        </w:rPr>
        <w:t>DANH</w:t>
      </w:r>
    </w:p>
    <w:p>
      <w:pPr>
        <w:spacing w:line="322" w:lineRule="exact" w:before="0"/>
        <w:ind w:left="1427" w:right="1431" w:firstLine="0"/>
        <w:jc w:val="center"/>
        <w:rPr>
          <w:b/>
          <w:sz w:val="28"/>
        </w:rPr>
      </w:pPr>
      <w:r>
        <w:rPr>
          <w:b/>
          <w:sz w:val="28"/>
        </w:rPr>
        <w:t>NƯỚC</w:t>
      </w:r>
      <w:r>
        <w:rPr>
          <w:b/>
          <w:spacing w:val="-4"/>
          <w:sz w:val="28"/>
        </w:rPr>
        <w:t> </w:t>
      </w:r>
      <w:r>
        <w:rPr>
          <w:b/>
          <w:sz w:val="28"/>
        </w:rPr>
        <w:t>CỘNG</w:t>
      </w:r>
      <w:r>
        <w:rPr>
          <w:b/>
          <w:spacing w:val="-3"/>
          <w:sz w:val="28"/>
        </w:rPr>
        <w:t> </w:t>
      </w:r>
      <w:r>
        <w:rPr>
          <w:b/>
          <w:sz w:val="28"/>
        </w:rPr>
        <w:t>HOÀ</w:t>
      </w:r>
      <w:r>
        <w:rPr>
          <w:b/>
          <w:spacing w:val="-3"/>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0"/>
        <w:ind w:left="783" w:right="788"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MINH</w:t>
      </w:r>
      <w:r>
        <w:rPr>
          <w:b/>
          <w:spacing w:val="-3"/>
          <w:sz w:val="28"/>
        </w:rPr>
        <w:t> </w:t>
      </w:r>
      <w:r>
        <w:rPr>
          <w:b/>
          <w:sz w:val="28"/>
        </w:rPr>
        <w:t>HOÁ,</w:t>
      </w:r>
      <w:r>
        <w:rPr>
          <w:b/>
          <w:spacing w:val="-4"/>
          <w:sz w:val="28"/>
        </w:rPr>
        <w:t> </w:t>
      </w:r>
      <w:r>
        <w:rPr>
          <w:b/>
          <w:sz w:val="28"/>
        </w:rPr>
        <w:t>TỈNH</w:t>
      </w:r>
      <w:r>
        <w:rPr>
          <w:b/>
          <w:spacing w:val="-3"/>
          <w:sz w:val="28"/>
        </w:rPr>
        <w:t> </w:t>
      </w:r>
      <w:r>
        <w:rPr>
          <w:b/>
          <w:sz w:val="28"/>
        </w:rPr>
        <w:t>QUẢNG</w:t>
      </w:r>
      <w:r>
        <w:rPr>
          <w:b/>
          <w:spacing w:val="-2"/>
          <w:sz w:val="28"/>
        </w:rPr>
        <w:t> </w:t>
      </w:r>
      <w:r>
        <w:rPr>
          <w:b/>
          <w:spacing w:val="-4"/>
          <w:sz w:val="28"/>
        </w:rPr>
        <w:t>BÌNH</w:t>
      </w:r>
    </w:p>
    <w:p>
      <w:pPr>
        <w:pStyle w:val="BodyText"/>
        <w:spacing w:before="7"/>
        <w:rPr>
          <w:b/>
          <w:sz w:val="38"/>
        </w:rPr>
      </w:pPr>
    </w:p>
    <w:p>
      <w:pPr>
        <w:spacing w:before="0"/>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BodyText"/>
        <w:spacing w:before="112"/>
        <w:ind w:left="821"/>
      </w:pPr>
      <w:r>
        <w:rPr/>
        <w:t>Thẩm</w:t>
      </w:r>
      <w:r>
        <w:rPr>
          <w:spacing w:val="-8"/>
        </w:rPr>
        <w:t> </w:t>
      </w:r>
      <w:r>
        <w:rPr/>
        <w:t>phán</w:t>
      </w:r>
      <w:r>
        <w:rPr>
          <w:spacing w:val="-1"/>
        </w:rPr>
        <w:t> </w:t>
      </w:r>
      <w:r>
        <w:rPr/>
        <w:t>-</w:t>
      </w:r>
      <w:r>
        <w:rPr>
          <w:spacing w:val="-3"/>
        </w:rPr>
        <w:t> </w:t>
      </w:r>
      <w:r>
        <w:rPr/>
        <w:t>Chủ</w:t>
      </w:r>
      <w:r>
        <w:rPr>
          <w:spacing w:val="-6"/>
        </w:rPr>
        <w:t> </w:t>
      </w:r>
      <w:r>
        <w:rPr/>
        <w:t>toạ</w:t>
      </w:r>
      <w:r>
        <w:rPr>
          <w:spacing w:val="-5"/>
        </w:rPr>
        <w:t> </w:t>
      </w:r>
      <w:r>
        <w:rPr/>
        <w:t>phiên</w:t>
      </w:r>
      <w:r>
        <w:rPr>
          <w:spacing w:val="-2"/>
        </w:rPr>
        <w:t> </w:t>
      </w:r>
      <w:r>
        <w:rPr/>
        <w:t>toà:</w:t>
      </w:r>
      <w:r>
        <w:rPr>
          <w:spacing w:val="-2"/>
        </w:rPr>
        <w:t> </w:t>
      </w:r>
      <w:r>
        <w:rPr/>
        <w:t>Ông</w:t>
      </w:r>
      <w:r>
        <w:rPr>
          <w:spacing w:val="-1"/>
        </w:rPr>
        <w:t> </w:t>
      </w:r>
      <w:r>
        <w:rPr/>
        <w:t>Trương</w:t>
      </w:r>
      <w:r>
        <w:rPr>
          <w:spacing w:val="-2"/>
        </w:rPr>
        <w:t> </w:t>
      </w:r>
      <w:r>
        <w:rPr/>
        <w:t>Quốc</w:t>
      </w:r>
      <w:r>
        <w:rPr>
          <w:spacing w:val="-2"/>
        </w:rPr>
        <w:t> </w:t>
      </w:r>
      <w:r>
        <w:rPr>
          <w:spacing w:val="-4"/>
        </w:rPr>
        <w:t>Hoàn</w:t>
      </w:r>
    </w:p>
    <w:p>
      <w:pPr>
        <w:spacing w:before="122"/>
        <w:ind w:left="7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before="120"/>
        <w:ind w:left="781" w:right="5681"/>
      </w:pPr>
      <w:r>
        <w:rPr/>
        <w:t>Ông:</w:t>
      </w:r>
      <w:r>
        <w:rPr>
          <w:spacing w:val="-13"/>
        </w:rPr>
        <w:t> </w:t>
      </w:r>
      <w:r>
        <w:rPr/>
        <w:t>Trương</w:t>
      </w:r>
      <w:r>
        <w:rPr>
          <w:spacing w:val="-12"/>
        </w:rPr>
        <w:t> </w:t>
      </w:r>
      <w:r>
        <w:rPr/>
        <w:t>Ngọc</w:t>
      </w:r>
      <w:r>
        <w:rPr>
          <w:spacing w:val="-13"/>
        </w:rPr>
        <w:t> </w:t>
      </w:r>
      <w:r>
        <w:rPr/>
        <w:t>Nhân Bà: Cao Thị Thu Ngà</w:t>
      </w:r>
    </w:p>
    <w:p>
      <w:pPr>
        <w:pStyle w:val="ListParagraph"/>
        <w:numPr>
          <w:ilvl w:val="0"/>
          <w:numId w:val="1"/>
        </w:numPr>
        <w:tabs>
          <w:tab w:pos="1007" w:val="left" w:leader="none"/>
        </w:tabs>
        <w:spacing w:line="240" w:lineRule="auto" w:before="1" w:after="0"/>
        <w:ind w:left="102" w:right="111" w:firstLine="719"/>
        <w:jc w:val="both"/>
        <w:rPr>
          <w:sz w:val="28"/>
        </w:rPr>
      </w:pPr>
      <w:r>
        <w:rPr>
          <w:b/>
          <w:i/>
          <w:sz w:val="28"/>
        </w:rPr>
        <w:t>Thư ký phiên toà: </w:t>
      </w:r>
      <w:r>
        <w:rPr>
          <w:sz w:val="28"/>
        </w:rPr>
        <w:t>Bà Vũ Thị Hà – Thư ký Toà án nhân dân huyện Minh Hoá, tỉnh Quảng Bình.</w:t>
      </w:r>
    </w:p>
    <w:p>
      <w:pPr>
        <w:pStyle w:val="ListParagraph"/>
        <w:numPr>
          <w:ilvl w:val="0"/>
          <w:numId w:val="1"/>
        </w:numPr>
        <w:tabs>
          <w:tab w:pos="1010" w:val="left" w:leader="none"/>
        </w:tabs>
        <w:spacing w:line="242" w:lineRule="auto" w:before="120" w:after="0"/>
        <w:ind w:left="102" w:right="107" w:firstLine="719"/>
        <w:jc w:val="both"/>
        <w:rPr>
          <w:sz w:val="28"/>
        </w:rPr>
      </w:pPr>
      <w:r>
        <w:rPr>
          <w:b/>
          <w:i/>
          <w:sz w:val="28"/>
        </w:rPr>
        <w:t>Đại diện Viện kiểm sát nhân dân huyện Minh Hóa tham gia phiên tòa</w:t>
      </w:r>
      <w:r>
        <w:rPr>
          <w:sz w:val="28"/>
        </w:rPr>
        <w:t>: Bà Đinh Thị Thanh Nga – Kiểm sát viên.</w:t>
      </w:r>
    </w:p>
    <w:p>
      <w:pPr>
        <w:pStyle w:val="BodyText"/>
        <w:spacing w:before="115"/>
        <w:ind w:left="102" w:right="107" w:firstLine="719"/>
        <w:jc w:val="both"/>
      </w:pPr>
      <w:r>
        <w:rPr/>
        <w:t>Ngày 13 tháng 01 năm 2023 tại Toà án nhân dân huyện Minh Hoá xét xử sơ thẩm công khai vụ án thụ lý số: 110/2022/TLST - HNGĐ ngày 17/8/2022 về</w:t>
      </w:r>
      <w:r>
        <w:rPr>
          <w:spacing w:val="40"/>
        </w:rPr>
        <w:t> </w:t>
      </w:r>
      <w:r>
        <w:rPr/>
        <w:t>việc “Ly hôn” theo Quyết định đưa vụ án ra xét xử số 110/2022/QĐXXST-HNGĐ ngày 13/12/2022 giữa các đương sự:</w:t>
      </w:r>
    </w:p>
    <w:p>
      <w:pPr>
        <w:pStyle w:val="ListParagraph"/>
        <w:numPr>
          <w:ilvl w:val="0"/>
          <w:numId w:val="2"/>
        </w:numPr>
        <w:tabs>
          <w:tab w:pos="1122" w:val="left" w:leader="none"/>
        </w:tabs>
        <w:spacing w:line="240" w:lineRule="auto" w:before="118" w:after="0"/>
        <w:ind w:left="102" w:right="111" w:firstLine="719"/>
        <w:jc w:val="both"/>
        <w:rPr>
          <w:sz w:val="28"/>
        </w:rPr>
      </w:pPr>
      <w:r>
        <w:rPr>
          <w:i/>
          <w:sz w:val="28"/>
        </w:rPr>
        <w:t>Nguyên đơn: </w:t>
      </w:r>
      <w:r>
        <w:rPr>
          <w:sz w:val="28"/>
        </w:rPr>
        <w:t>Chị Tr Th Th H, sinh năm 1993 (Vắng mặt, có đơn xin xét xử vắng mặt).</w:t>
      </w:r>
    </w:p>
    <w:p>
      <w:pPr>
        <w:pStyle w:val="BodyText"/>
        <w:spacing w:before="123"/>
        <w:ind w:left="821"/>
        <w:jc w:val="both"/>
      </w:pPr>
      <w:r>
        <w:rPr/>
        <w:t>Trú</w:t>
      </w:r>
      <w:r>
        <w:rPr>
          <w:spacing w:val="-2"/>
        </w:rPr>
        <w:t> </w:t>
      </w:r>
      <w:r>
        <w:rPr/>
        <w:t>tại:</w:t>
      </w:r>
      <w:r>
        <w:rPr>
          <w:spacing w:val="-1"/>
        </w:rPr>
        <w:t> </w:t>
      </w:r>
      <w:r>
        <w:rPr/>
        <w:t>Thôn</w:t>
      </w:r>
      <w:r>
        <w:rPr>
          <w:spacing w:val="-2"/>
        </w:rPr>
        <w:t> </w:t>
      </w:r>
      <w:r>
        <w:rPr/>
        <w:t>M</w:t>
      </w:r>
      <w:r>
        <w:rPr>
          <w:spacing w:val="-2"/>
        </w:rPr>
        <w:t> </w:t>
      </w:r>
      <w:r>
        <w:rPr/>
        <w:t>Đ,</w:t>
      </w:r>
      <w:r>
        <w:rPr>
          <w:spacing w:val="-3"/>
        </w:rPr>
        <w:t> </w:t>
      </w:r>
      <w:r>
        <w:rPr/>
        <w:t>xã</w:t>
      </w:r>
      <w:r>
        <w:rPr>
          <w:spacing w:val="-3"/>
        </w:rPr>
        <w:t> </w:t>
      </w:r>
      <w:r>
        <w:rPr/>
        <w:t>H</w:t>
      </w:r>
      <w:r>
        <w:rPr>
          <w:spacing w:val="-5"/>
        </w:rPr>
        <w:t> </w:t>
      </w:r>
      <w:r>
        <w:rPr/>
        <w:t>Th,</w:t>
      </w:r>
      <w:r>
        <w:rPr>
          <w:spacing w:val="-4"/>
        </w:rPr>
        <w:t> </w:t>
      </w:r>
      <w:r>
        <w:rPr/>
        <w:t>huyện</w:t>
      </w:r>
      <w:r>
        <w:rPr>
          <w:spacing w:val="-1"/>
        </w:rPr>
        <w:t> </w:t>
      </w:r>
      <w:r>
        <w:rPr/>
        <w:t>L</w:t>
      </w:r>
      <w:r>
        <w:rPr>
          <w:spacing w:val="-3"/>
        </w:rPr>
        <w:t> </w:t>
      </w:r>
      <w:r>
        <w:rPr/>
        <w:t>Th,</w:t>
      </w:r>
      <w:r>
        <w:rPr>
          <w:spacing w:val="-4"/>
        </w:rPr>
        <w:t> </w:t>
      </w:r>
      <w:r>
        <w:rPr/>
        <w:t>tỉnh</w:t>
      </w:r>
      <w:r>
        <w:rPr>
          <w:spacing w:val="-1"/>
        </w:rPr>
        <w:t> </w:t>
      </w:r>
      <w:r>
        <w:rPr/>
        <w:t>Quảng</w:t>
      </w:r>
      <w:r>
        <w:rPr>
          <w:spacing w:val="-1"/>
        </w:rPr>
        <w:t> </w:t>
      </w:r>
      <w:r>
        <w:rPr>
          <w:spacing w:val="-2"/>
        </w:rPr>
        <w:t>Bình.</w:t>
      </w:r>
    </w:p>
    <w:p>
      <w:pPr>
        <w:pStyle w:val="ListParagraph"/>
        <w:numPr>
          <w:ilvl w:val="0"/>
          <w:numId w:val="2"/>
        </w:numPr>
        <w:tabs>
          <w:tab w:pos="1103" w:val="left" w:leader="none"/>
        </w:tabs>
        <w:spacing w:line="240" w:lineRule="auto" w:before="119" w:after="0"/>
        <w:ind w:left="1102" w:right="0" w:hanging="282"/>
        <w:jc w:val="both"/>
        <w:rPr>
          <w:sz w:val="28"/>
        </w:rPr>
      </w:pPr>
      <w:r>
        <w:rPr>
          <w:i/>
          <w:sz w:val="28"/>
        </w:rPr>
        <w:t>Bị</w:t>
      </w:r>
      <w:r>
        <w:rPr>
          <w:i/>
          <w:spacing w:val="-1"/>
          <w:sz w:val="28"/>
        </w:rPr>
        <w:t> </w:t>
      </w:r>
      <w:r>
        <w:rPr>
          <w:i/>
          <w:sz w:val="28"/>
        </w:rPr>
        <w:t>đơn:</w:t>
      </w:r>
      <w:r>
        <w:rPr>
          <w:i/>
          <w:spacing w:val="-1"/>
          <w:sz w:val="28"/>
        </w:rPr>
        <w:t> </w:t>
      </w:r>
      <w:r>
        <w:rPr>
          <w:sz w:val="28"/>
        </w:rPr>
        <w:t>Anh</w:t>
      </w:r>
      <w:r>
        <w:rPr>
          <w:spacing w:val="-2"/>
          <w:sz w:val="28"/>
        </w:rPr>
        <w:t> </w:t>
      </w:r>
      <w:r>
        <w:rPr>
          <w:sz w:val="28"/>
        </w:rPr>
        <w:t>Đ</w:t>
      </w:r>
      <w:r>
        <w:rPr>
          <w:spacing w:val="-3"/>
          <w:sz w:val="28"/>
        </w:rPr>
        <w:t> </w:t>
      </w:r>
      <w:r>
        <w:rPr>
          <w:sz w:val="28"/>
        </w:rPr>
        <w:t>S</w:t>
      </w:r>
      <w:r>
        <w:rPr>
          <w:spacing w:val="-3"/>
          <w:sz w:val="28"/>
        </w:rPr>
        <w:t> </w:t>
      </w:r>
      <w:r>
        <w:rPr>
          <w:sz w:val="28"/>
        </w:rPr>
        <w:t>H,</w:t>
      </w:r>
      <w:r>
        <w:rPr>
          <w:spacing w:val="-2"/>
          <w:sz w:val="28"/>
        </w:rPr>
        <w:t> </w:t>
      </w:r>
      <w:r>
        <w:rPr>
          <w:sz w:val="28"/>
        </w:rPr>
        <w:t>sinh</w:t>
      </w:r>
      <w:r>
        <w:rPr>
          <w:spacing w:val="-5"/>
          <w:sz w:val="28"/>
        </w:rPr>
        <w:t> </w:t>
      </w:r>
      <w:r>
        <w:rPr>
          <w:sz w:val="28"/>
        </w:rPr>
        <w:t>năm</w:t>
      </w:r>
      <w:r>
        <w:rPr>
          <w:spacing w:val="-6"/>
          <w:sz w:val="28"/>
        </w:rPr>
        <w:t> </w:t>
      </w:r>
      <w:r>
        <w:rPr>
          <w:spacing w:val="-4"/>
          <w:sz w:val="28"/>
        </w:rPr>
        <w:t>1990</w:t>
      </w:r>
    </w:p>
    <w:p>
      <w:pPr>
        <w:pStyle w:val="BodyText"/>
        <w:spacing w:before="120"/>
        <w:ind w:left="821"/>
      </w:pPr>
      <w:r>
        <w:rPr/>
        <w:t>Nơi</w:t>
      </w:r>
      <w:r>
        <w:rPr>
          <w:spacing w:val="-2"/>
        </w:rPr>
        <w:t> </w:t>
      </w:r>
      <w:r>
        <w:rPr/>
        <w:t>ĐKNKTT:</w:t>
      </w:r>
      <w:r>
        <w:rPr>
          <w:spacing w:val="-2"/>
        </w:rPr>
        <w:t> </w:t>
      </w:r>
      <w:r>
        <w:rPr/>
        <w:t>Thôn</w:t>
      </w:r>
      <w:r>
        <w:rPr>
          <w:spacing w:val="-4"/>
        </w:rPr>
        <w:t> </w:t>
      </w:r>
      <w:r>
        <w:rPr/>
        <w:t>T</w:t>
      </w:r>
      <w:r>
        <w:rPr>
          <w:spacing w:val="-5"/>
        </w:rPr>
        <w:t> </w:t>
      </w:r>
      <w:r>
        <w:rPr/>
        <w:t>T,</w:t>
      </w:r>
      <w:r>
        <w:rPr>
          <w:spacing w:val="-3"/>
        </w:rPr>
        <w:t> </w:t>
      </w:r>
      <w:r>
        <w:rPr/>
        <w:t>xã</w:t>
      </w:r>
      <w:r>
        <w:rPr>
          <w:spacing w:val="-3"/>
        </w:rPr>
        <w:t> </w:t>
      </w:r>
      <w:r>
        <w:rPr/>
        <w:t>H</w:t>
      </w:r>
      <w:r>
        <w:rPr>
          <w:spacing w:val="-5"/>
        </w:rPr>
        <w:t> </w:t>
      </w:r>
      <w:r>
        <w:rPr/>
        <w:t>T,</w:t>
      </w:r>
      <w:r>
        <w:rPr>
          <w:spacing w:val="-2"/>
        </w:rPr>
        <w:t> </w:t>
      </w:r>
      <w:r>
        <w:rPr/>
        <w:t>huyện</w:t>
      </w:r>
      <w:r>
        <w:rPr>
          <w:spacing w:val="-2"/>
        </w:rPr>
        <w:t> </w:t>
      </w:r>
      <w:r>
        <w:rPr/>
        <w:t>M</w:t>
      </w:r>
      <w:r>
        <w:rPr>
          <w:spacing w:val="-3"/>
        </w:rPr>
        <w:t> </w:t>
      </w:r>
      <w:r>
        <w:rPr/>
        <w:t>H,</w:t>
      </w:r>
      <w:r>
        <w:rPr>
          <w:spacing w:val="-4"/>
        </w:rPr>
        <w:t> </w:t>
      </w:r>
      <w:r>
        <w:rPr/>
        <w:t>tỉnh</w:t>
      </w:r>
      <w:r>
        <w:rPr>
          <w:spacing w:val="-2"/>
        </w:rPr>
        <w:t> </w:t>
      </w:r>
      <w:r>
        <w:rPr/>
        <w:t>Quảng</w:t>
      </w:r>
      <w:r>
        <w:rPr>
          <w:spacing w:val="-2"/>
        </w:rPr>
        <w:t> </w:t>
      </w:r>
      <w:r>
        <w:rPr/>
        <w:t>Bình.</w:t>
      </w:r>
      <w:r>
        <w:rPr>
          <w:spacing w:val="-4"/>
        </w:rPr>
        <w:t> </w:t>
      </w:r>
      <w:r>
        <w:rPr/>
        <w:t>Vắng</w:t>
      </w:r>
      <w:r>
        <w:rPr>
          <w:spacing w:val="-1"/>
        </w:rPr>
        <w:t> </w:t>
      </w:r>
      <w:r>
        <w:rPr>
          <w:spacing w:val="-4"/>
        </w:rPr>
        <w:t>mặt.</w:t>
      </w:r>
    </w:p>
    <w:p>
      <w:pPr>
        <w:pStyle w:val="ListParagraph"/>
        <w:numPr>
          <w:ilvl w:val="0"/>
          <w:numId w:val="2"/>
        </w:numPr>
        <w:tabs>
          <w:tab w:pos="1103" w:val="left" w:leader="none"/>
        </w:tabs>
        <w:spacing w:line="240" w:lineRule="auto" w:before="119" w:after="0"/>
        <w:ind w:left="1102" w:right="0" w:hanging="282"/>
        <w:jc w:val="both"/>
        <w:rPr>
          <w:i/>
          <w:sz w:val="28"/>
        </w:rPr>
      </w:pPr>
      <w:r>
        <w:rPr>
          <w:i/>
          <w:sz w:val="28"/>
        </w:rPr>
        <w:t>Người</w:t>
      </w:r>
      <w:r>
        <w:rPr>
          <w:i/>
          <w:spacing w:val="-4"/>
          <w:sz w:val="28"/>
        </w:rPr>
        <w:t> </w:t>
      </w:r>
      <w:r>
        <w:rPr>
          <w:i/>
          <w:sz w:val="28"/>
        </w:rPr>
        <w:t>có</w:t>
      </w:r>
      <w:r>
        <w:rPr>
          <w:i/>
          <w:spacing w:val="-3"/>
          <w:sz w:val="28"/>
        </w:rPr>
        <w:t> </w:t>
      </w:r>
      <w:r>
        <w:rPr>
          <w:i/>
          <w:sz w:val="28"/>
        </w:rPr>
        <w:t>quyền</w:t>
      </w:r>
      <w:r>
        <w:rPr>
          <w:i/>
          <w:spacing w:val="-2"/>
          <w:sz w:val="28"/>
        </w:rPr>
        <w:t> </w:t>
      </w:r>
      <w:r>
        <w:rPr>
          <w:i/>
          <w:sz w:val="28"/>
        </w:rPr>
        <w:t>lợi</w:t>
      </w:r>
      <w:r>
        <w:rPr>
          <w:i/>
          <w:spacing w:val="-4"/>
          <w:sz w:val="28"/>
        </w:rPr>
        <w:t> </w:t>
      </w:r>
      <w:r>
        <w:rPr>
          <w:i/>
          <w:sz w:val="28"/>
        </w:rPr>
        <w:t>và</w:t>
      </w:r>
      <w:r>
        <w:rPr>
          <w:i/>
          <w:spacing w:val="-3"/>
          <w:sz w:val="28"/>
        </w:rPr>
        <w:t> </w:t>
      </w:r>
      <w:r>
        <w:rPr>
          <w:i/>
          <w:sz w:val="28"/>
        </w:rPr>
        <w:t>nghĩa</w:t>
      </w:r>
      <w:r>
        <w:rPr>
          <w:i/>
          <w:spacing w:val="-2"/>
          <w:sz w:val="28"/>
        </w:rPr>
        <w:t> </w:t>
      </w:r>
      <w:r>
        <w:rPr>
          <w:i/>
          <w:sz w:val="28"/>
        </w:rPr>
        <w:t>vụ</w:t>
      </w:r>
      <w:r>
        <w:rPr>
          <w:i/>
          <w:spacing w:val="-5"/>
          <w:sz w:val="28"/>
        </w:rPr>
        <w:t> </w:t>
      </w:r>
      <w:r>
        <w:rPr>
          <w:i/>
          <w:sz w:val="28"/>
        </w:rPr>
        <w:t>liên</w:t>
      </w:r>
      <w:r>
        <w:rPr>
          <w:i/>
          <w:spacing w:val="-4"/>
          <w:sz w:val="28"/>
        </w:rPr>
        <w:t> </w:t>
      </w:r>
      <w:r>
        <w:rPr>
          <w:i/>
          <w:spacing w:val="-2"/>
          <w:sz w:val="28"/>
        </w:rPr>
        <w:t>quan:</w:t>
      </w:r>
    </w:p>
    <w:p>
      <w:pPr>
        <w:pStyle w:val="BodyText"/>
        <w:spacing w:before="120"/>
        <w:ind w:left="821"/>
        <w:jc w:val="both"/>
      </w:pPr>
      <w:r>
        <w:rPr/>
        <w:t>Ngân</w:t>
      </w:r>
      <w:r>
        <w:rPr>
          <w:spacing w:val="-5"/>
        </w:rPr>
        <w:t> </w:t>
      </w:r>
      <w:r>
        <w:rPr/>
        <w:t>hàng</w:t>
      </w:r>
      <w:r>
        <w:rPr>
          <w:spacing w:val="-1"/>
        </w:rPr>
        <w:t> </w:t>
      </w:r>
      <w:r>
        <w:rPr/>
        <w:t>C</w:t>
      </w:r>
      <w:r>
        <w:rPr>
          <w:spacing w:val="-5"/>
        </w:rPr>
        <w:t> </w:t>
      </w:r>
      <w:r>
        <w:rPr/>
        <w:t>huyện</w:t>
      </w:r>
      <w:r>
        <w:rPr>
          <w:spacing w:val="-4"/>
        </w:rPr>
        <w:t> </w:t>
      </w:r>
      <w:r>
        <w:rPr/>
        <w:t>M</w:t>
      </w:r>
      <w:r>
        <w:rPr>
          <w:spacing w:val="-3"/>
        </w:rPr>
        <w:t> </w:t>
      </w:r>
      <w:r>
        <w:rPr/>
        <w:t>H,</w:t>
      </w:r>
      <w:r>
        <w:rPr>
          <w:spacing w:val="-3"/>
        </w:rPr>
        <w:t> </w:t>
      </w:r>
      <w:r>
        <w:rPr/>
        <w:t>tỉnh</w:t>
      </w:r>
      <w:r>
        <w:rPr>
          <w:spacing w:val="-2"/>
        </w:rPr>
        <w:t> </w:t>
      </w:r>
      <w:r>
        <w:rPr/>
        <w:t>Quảng</w:t>
      </w:r>
      <w:r>
        <w:rPr>
          <w:spacing w:val="-1"/>
        </w:rPr>
        <w:t> </w:t>
      </w:r>
      <w:r>
        <w:rPr>
          <w:spacing w:val="-4"/>
        </w:rPr>
        <w:t>Bình</w:t>
      </w:r>
    </w:p>
    <w:p>
      <w:pPr>
        <w:pStyle w:val="BodyText"/>
        <w:spacing w:before="4"/>
        <w:rPr>
          <w:sz w:val="24"/>
        </w:rPr>
      </w:pPr>
    </w:p>
    <w:p>
      <w:pPr>
        <w:pStyle w:val="BodyText"/>
        <w:spacing w:line="362" w:lineRule="auto"/>
        <w:ind w:left="102" w:right="110" w:firstLine="719"/>
        <w:jc w:val="both"/>
      </w:pPr>
      <w:r>
        <w:rPr/>
        <w:t>Người đại diện theo ủy</w:t>
      </w:r>
      <w:r>
        <w:rPr>
          <w:spacing w:val="-1"/>
        </w:rPr>
        <w:t> </w:t>
      </w:r>
      <w:r>
        <w:rPr/>
        <w:t>quyền: Ông Ng T Th – Phó giám</w:t>
      </w:r>
      <w:r>
        <w:rPr>
          <w:spacing w:val="-2"/>
        </w:rPr>
        <w:t> </w:t>
      </w:r>
      <w:r>
        <w:rPr/>
        <w:t>đốc (có đơn xin xét xử vắng mặt)</w:t>
      </w:r>
    </w:p>
    <w:p>
      <w:pPr>
        <w:pStyle w:val="BodyText"/>
        <w:spacing w:before="116"/>
        <w:ind w:left="821"/>
      </w:pPr>
      <w:r>
        <w:rPr/>
        <w:t>Địa</w:t>
      </w:r>
      <w:r>
        <w:rPr>
          <w:spacing w:val="-5"/>
        </w:rPr>
        <w:t> </w:t>
      </w:r>
      <w:r>
        <w:rPr/>
        <w:t>chỉ:</w:t>
      </w:r>
      <w:r>
        <w:rPr>
          <w:spacing w:val="-2"/>
        </w:rPr>
        <w:t> </w:t>
      </w:r>
      <w:r>
        <w:rPr/>
        <w:t>Tổ</w:t>
      </w:r>
      <w:r>
        <w:rPr>
          <w:spacing w:val="-2"/>
        </w:rPr>
        <w:t> </w:t>
      </w:r>
      <w:r>
        <w:rPr/>
        <w:t>dân</w:t>
      </w:r>
      <w:r>
        <w:rPr>
          <w:spacing w:val="-1"/>
        </w:rPr>
        <w:t> </w:t>
      </w:r>
      <w:r>
        <w:rPr/>
        <w:t>phố</w:t>
      </w:r>
      <w:r>
        <w:rPr>
          <w:spacing w:val="-2"/>
        </w:rPr>
        <w:t> </w:t>
      </w:r>
      <w:r>
        <w:rPr/>
        <w:t>1,</w:t>
      </w:r>
      <w:r>
        <w:rPr>
          <w:spacing w:val="-4"/>
        </w:rPr>
        <w:t> </w:t>
      </w:r>
      <w:r>
        <w:rPr/>
        <w:t>thị</w:t>
      </w:r>
      <w:r>
        <w:rPr>
          <w:spacing w:val="-5"/>
        </w:rPr>
        <w:t> </w:t>
      </w:r>
      <w:r>
        <w:rPr/>
        <w:t>trấn</w:t>
      </w:r>
      <w:r>
        <w:rPr>
          <w:spacing w:val="-1"/>
        </w:rPr>
        <w:t> </w:t>
      </w:r>
      <w:r>
        <w:rPr/>
        <w:t>Qu</w:t>
      </w:r>
      <w:r>
        <w:rPr>
          <w:spacing w:val="1"/>
        </w:rPr>
        <w:t> </w:t>
      </w:r>
      <w:r>
        <w:rPr/>
        <w:t>Đ,</w:t>
      </w:r>
      <w:r>
        <w:rPr>
          <w:spacing w:val="-4"/>
        </w:rPr>
        <w:t> </w:t>
      </w:r>
      <w:r>
        <w:rPr/>
        <w:t>huyện</w:t>
      </w:r>
      <w:r>
        <w:rPr>
          <w:spacing w:val="-2"/>
        </w:rPr>
        <w:t> </w:t>
      </w:r>
      <w:r>
        <w:rPr/>
        <w:t>M</w:t>
      </w:r>
      <w:r>
        <w:rPr>
          <w:spacing w:val="-3"/>
        </w:rPr>
        <w:t> </w:t>
      </w:r>
      <w:r>
        <w:rPr/>
        <w:t>H,</w:t>
      </w:r>
      <w:r>
        <w:rPr>
          <w:spacing w:val="-4"/>
        </w:rPr>
        <w:t> </w:t>
      </w:r>
      <w:r>
        <w:rPr/>
        <w:t>tỉnh</w:t>
      </w:r>
      <w:r>
        <w:rPr>
          <w:spacing w:val="-2"/>
        </w:rPr>
        <w:t> </w:t>
      </w:r>
      <w:r>
        <w:rPr/>
        <w:t>Quảng</w:t>
      </w:r>
      <w:r>
        <w:rPr>
          <w:spacing w:val="-1"/>
        </w:rPr>
        <w:t> </w:t>
      </w:r>
      <w:r>
        <w:rPr>
          <w:spacing w:val="-2"/>
        </w:rPr>
        <w:t>Bình.</w:t>
      </w:r>
    </w:p>
    <w:p>
      <w:pPr>
        <w:spacing w:after="0"/>
        <w:sectPr>
          <w:footerReference w:type="default" r:id="rId5"/>
          <w:type w:val="continuous"/>
          <w:pgSz w:w="12240" w:h="15840"/>
          <w:pgMar w:footer="835" w:header="0" w:top="920" w:bottom="1020" w:left="1600" w:right="1020"/>
          <w:pgNumType w:start="1"/>
        </w:sectPr>
      </w:pPr>
    </w:p>
    <w:p>
      <w:pPr>
        <w:spacing w:before="73"/>
        <w:ind w:left="783" w:right="7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6"/>
        <w:ind w:left="102" w:right="108" w:firstLine="719"/>
        <w:jc w:val="both"/>
      </w:pPr>
      <w:r>
        <w:rPr/>
        <w:t>Trong đơn khởi kiện ngày 06/10/2022 của nguyên đơn Tr Th Th H trình bày giữa chị và anh Đ S H đã đăng ký kết hôn ngày</w:t>
      </w:r>
      <w:r>
        <w:rPr>
          <w:spacing w:val="-1"/>
        </w:rPr>
        <w:t> </w:t>
      </w:r>
      <w:r>
        <w:rPr/>
        <w:t>25/01/2016 tại Ủy</w:t>
      </w:r>
      <w:r>
        <w:rPr>
          <w:spacing w:val="-1"/>
        </w:rPr>
        <w:t> </w:t>
      </w:r>
      <w:r>
        <w:rPr/>
        <w:t>ban nhân dân xã H Th, huyện L Th, tỉnh Quảng Bình trên cơ sở hoàn toàn tự nguyện. Thời gian đầu chung sống hạnh phúc, sau đó hai vợ chồng phát sinh mâu thuẫn, thường xuyên cãi nhau gây mất đoàn kết gia đình, hiện nay</w:t>
      </w:r>
      <w:r>
        <w:rPr>
          <w:spacing w:val="-1"/>
        </w:rPr>
        <w:t> </w:t>
      </w:r>
      <w:r>
        <w:rPr/>
        <w:t>tình cảm</w:t>
      </w:r>
      <w:r>
        <w:rPr>
          <w:spacing w:val="-2"/>
        </w:rPr>
        <w:t> </w:t>
      </w:r>
      <w:r>
        <w:rPr/>
        <w:t>vợ chồng không còn. Vì vậy</w:t>
      </w:r>
      <w:r>
        <w:rPr>
          <w:spacing w:val="-1"/>
        </w:rPr>
        <w:t> </w:t>
      </w:r>
      <w:r>
        <w:rPr/>
        <w:t>chị H làm đơn yêu cầu Toà án giải quyết cho chị được ly hôn với anh H.</w:t>
      </w:r>
    </w:p>
    <w:p>
      <w:pPr>
        <w:pStyle w:val="BodyText"/>
        <w:spacing w:line="328" w:lineRule="auto" w:before="120"/>
        <w:ind w:left="821" w:right="4688"/>
        <w:jc w:val="both"/>
      </w:pPr>
      <w:r>
        <w:rPr/>
        <w:t>Con</w:t>
      </w:r>
      <w:r>
        <w:rPr>
          <w:spacing w:val="-6"/>
        </w:rPr>
        <w:t> </w:t>
      </w:r>
      <w:r>
        <w:rPr/>
        <w:t>chung</w:t>
      </w:r>
      <w:r>
        <w:rPr>
          <w:spacing w:val="-5"/>
        </w:rPr>
        <w:t> </w:t>
      </w:r>
      <w:r>
        <w:rPr/>
        <w:t>của</w:t>
      </w:r>
      <w:r>
        <w:rPr>
          <w:spacing w:val="-9"/>
        </w:rPr>
        <w:t> </w:t>
      </w:r>
      <w:r>
        <w:rPr/>
        <w:t>vợ</w:t>
      </w:r>
      <w:r>
        <w:rPr>
          <w:spacing w:val="-7"/>
        </w:rPr>
        <w:t> </w:t>
      </w:r>
      <w:r>
        <w:rPr/>
        <w:t>chồng:</w:t>
      </w:r>
      <w:r>
        <w:rPr>
          <w:spacing w:val="-6"/>
        </w:rPr>
        <w:t> </w:t>
      </w:r>
      <w:r>
        <w:rPr/>
        <w:t>Không</w:t>
      </w:r>
      <w:r>
        <w:rPr>
          <w:spacing w:val="-6"/>
        </w:rPr>
        <w:t> </w:t>
      </w:r>
      <w:r>
        <w:rPr/>
        <w:t>có. Tài sản chung: Không có.</w:t>
      </w:r>
    </w:p>
    <w:p>
      <w:pPr>
        <w:pStyle w:val="BodyText"/>
        <w:spacing w:before="1"/>
        <w:ind w:left="102" w:right="104" w:firstLine="719"/>
        <w:jc w:val="both"/>
      </w:pPr>
      <w:r>
        <w:rPr/>
        <w:t>Khoản vay chung: tại đơn khởi kiện chị H không kê khai về khoản vay chung,</w:t>
      </w:r>
      <w:r>
        <w:rPr>
          <w:spacing w:val="-1"/>
        </w:rPr>
        <w:t> </w:t>
      </w:r>
      <w:r>
        <w:rPr/>
        <w:t>nhưng</w:t>
      </w:r>
      <w:r>
        <w:rPr>
          <w:spacing w:val="-1"/>
        </w:rPr>
        <w:t> </w:t>
      </w:r>
      <w:r>
        <w:rPr/>
        <w:t>tại đơn</w:t>
      </w:r>
      <w:r>
        <w:rPr>
          <w:spacing w:val="-2"/>
        </w:rPr>
        <w:t> </w:t>
      </w:r>
      <w:r>
        <w:rPr/>
        <w:t>trình bày</w:t>
      </w:r>
      <w:r>
        <w:rPr>
          <w:spacing w:val="-4"/>
        </w:rPr>
        <w:t> </w:t>
      </w:r>
      <w:r>
        <w:rPr/>
        <w:t>ngày</w:t>
      </w:r>
      <w:r>
        <w:rPr>
          <w:spacing w:val="-4"/>
        </w:rPr>
        <w:t> </w:t>
      </w:r>
      <w:r>
        <w:rPr/>
        <w:t>20/12/2022 chị khai chị</w:t>
      </w:r>
      <w:r>
        <w:rPr>
          <w:spacing w:val="-1"/>
        </w:rPr>
        <w:t> </w:t>
      </w:r>
      <w:r>
        <w:rPr/>
        <w:t>và</w:t>
      </w:r>
      <w:r>
        <w:rPr>
          <w:spacing w:val="-2"/>
        </w:rPr>
        <w:t> </w:t>
      </w:r>
      <w:r>
        <w:rPr/>
        <w:t>anh H</w:t>
      </w:r>
      <w:r>
        <w:rPr>
          <w:spacing w:val="-2"/>
        </w:rPr>
        <w:t> </w:t>
      </w:r>
      <w:r>
        <w:rPr/>
        <w:t>vay</w:t>
      </w:r>
      <w:r>
        <w:rPr>
          <w:spacing w:val="-4"/>
        </w:rPr>
        <w:t> </w:t>
      </w:r>
      <w:r>
        <w:rPr/>
        <w:t>tại Ngân hàng C huyện M H số tiền 50 triệu đồng đã lâu không</w:t>
      </w:r>
      <w:r>
        <w:rPr>
          <w:spacing w:val="80"/>
        </w:rPr>
        <w:t> </w:t>
      </w:r>
      <w:r>
        <w:rPr/>
        <w:t>nộp lãi. Nếu ly hôn chị H thừa</w:t>
      </w:r>
      <w:r>
        <w:rPr>
          <w:spacing w:val="-1"/>
        </w:rPr>
        <w:t> </w:t>
      </w:r>
      <w:r>
        <w:rPr/>
        <w:t>nhận có khoản vay</w:t>
      </w:r>
      <w:r>
        <w:rPr>
          <w:spacing w:val="-3"/>
        </w:rPr>
        <w:t> </w:t>
      </w:r>
      <w:r>
        <w:rPr/>
        <w:t>chung tại Ngân hàng C</w:t>
      </w:r>
      <w:r>
        <w:rPr>
          <w:spacing w:val="-2"/>
        </w:rPr>
        <w:t> </w:t>
      </w:r>
      <w:r>
        <w:rPr/>
        <w:t>huyện M H và chị đề nghị chia mỗi người một nữa số tiền đã vay để trả cho Ngân hàng.</w:t>
      </w:r>
    </w:p>
    <w:p>
      <w:pPr>
        <w:pStyle w:val="BodyText"/>
        <w:spacing w:before="121"/>
        <w:ind w:left="102" w:right="107" w:firstLine="719"/>
        <w:jc w:val="both"/>
      </w:pPr>
      <w:r>
        <w:rPr/>
        <w:t>Ý kiến của đại diện ngân hàng C huyện M H: Hộ gia đình chị H và anh H</w:t>
      </w:r>
      <w:r>
        <w:rPr>
          <w:spacing w:val="40"/>
        </w:rPr>
        <w:t> </w:t>
      </w:r>
      <w:r>
        <w:rPr/>
        <w:t>vay vốn tại ngân hàng, hiện tại dư nợ gốc là 50.000.000 đồng, lãi là 16.760.000 đồng tính đến ngày 13/01/2023. Chị H và anh H ly hôn, ngân hàng yêu cầu Tòa án giải quyết buộc chị H và anh H có trách nhiệm trả nợ vay cho ngân hàng đảm bảo việc thu hồi vốn cho Nhà nước.</w:t>
      </w:r>
    </w:p>
    <w:p>
      <w:pPr>
        <w:pStyle w:val="BodyText"/>
        <w:spacing w:before="121"/>
        <w:ind w:left="102" w:right="114" w:firstLine="719"/>
        <w:jc w:val="both"/>
      </w:pPr>
      <w:r>
        <w:rPr/>
        <w:t>Ngày 28/12/2022, Toà án nhân dân huyện Minh Hoá đã mở phiên tòa xét xử sơ thẩm ly hôn đối với chị H và anh H. Mặc dù đã được Tòa án triệu tập hợp lệ nhưng anh H vẫn vắng mặt nên Toà án đã hoãn phiên toà vì vắng mặt bị đơn. Tại phiên tòa hôm nay anh H vẫn vắng mặt không có lý do.</w:t>
      </w:r>
    </w:p>
    <w:p>
      <w:pPr>
        <w:pStyle w:val="BodyText"/>
        <w:spacing w:before="121"/>
        <w:ind w:left="102" w:right="110" w:firstLine="719"/>
        <w:jc w:val="both"/>
      </w:pPr>
      <w:r>
        <w:rPr/>
        <w:t>Đại diện Viện kiểm sát nhân dân huyện Minh Hóa phát biểu ý kiến về tuân theo pháp luật tố tụng dân sự của Hội đồng xét xử, Thẩm phán, Thư ký và những người tham</w:t>
      </w:r>
      <w:r>
        <w:rPr>
          <w:spacing w:val="-2"/>
        </w:rPr>
        <w:t> </w:t>
      </w:r>
      <w:r>
        <w:rPr/>
        <w:t>gia tố tụng</w:t>
      </w:r>
      <w:r>
        <w:rPr>
          <w:spacing w:val="40"/>
        </w:rPr>
        <w:t> </w:t>
      </w:r>
      <w:r>
        <w:rPr/>
        <w:t>và đưa ra quan điểm xét xử đối với vụ án nên Hội đồng xét xử sẻ xem xét để quyết định nhằm đảm bảo quyền và lợi ích hợp pháp của các đương sự.</w:t>
      </w:r>
    </w:p>
    <w:p>
      <w:pPr>
        <w:spacing w:before="123"/>
        <w:ind w:left="3393"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3"/>
        </w:numPr>
        <w:tabs>
          <w:tab w:pos="1242" w:val="left" w:leader="none"/>
        </w:tabs>
        <w:spacing w:line="240" w:lineRule="auto" w:before="115" w:after="0"/>
        <w:ind w:left="102" w:right="110" w:firstLine="719"/>
        <w:jc w:val="both"/>
        <w:rPr>
          <w:sz w:val="28"/>
        </w:rPr>
      </w:pPr>
      <w:r>
        <w:rPr>
          <w:sz w:val="28"/>
        </w:rPr>
        <w:t>Về thủ tục tố tụng: Đây là vụ kiện tranh chấp về hôn nhân và gia đình, căn cứ khoản 1 Điều 28, khoản 1 Điều 35 Bộ luật Tố tụng dân sự năm 2015 là thuộc thẩm quyền giải quyết của Tòa án nhân dân huyện Minh Hóa.</w:t>
      </w:r>
    </w:p>
    <w:p>
      <w:pPr>
        <w:pStyle w:val="BodyText"/>
        <w:spacing w:before="122"/>
        <w:ind w:left="102" w:right="107" w:firstLine="719"/>
        <w:jc w:val="both"/>
      </w:pPr>
      <w:r>
        <w:rPr/>
        <w:t>Sau khi thụ lý vụ án Toà án nhân dân huyện Minh Hoá đã triệu tập anh H nhiều lần nhưng anh H không đến Toà án để giải quyết vụ án. Toà án đã đến tại cơ sở và xác minh thì biết được anh H có hộ khẩu thường trú tại xã H T, huyện M H, tỉnh Quảng Bình, hiện tại anh H có mặt tại địa phương nhưng cố tình dấu địa chỉ không hợp tác với Tòa án để giải quyết vụ án. Tòa án đã niêm yết tất cả các giấy triệu tập, Quyết định đưa vụ án ra xét xử và Thông báo mở lại phiên tòa nhưng anh</w:t>
      </w:r>
    </w:p>
    <w:p>
      <w:pPr>
        <w:spacing w:after="0"/>
        <w:jc w:val="both"/>
        <w:sectPr>
          <w:pgSz w:w="12240" w:h="15840"/>
          <w:pgMar w:header="0" w:footer="835" w:top="920" w:bottom="1020" w:left="1600" w:right="1020"/>
        </w:sectPr>
      </w:pPr>
    </w:p>
    <w:p>
      <w:pPr>
        <w:pStyle w:val="BodyText"/>
        <w:spacing w:before="69"/>
        <w:ind w:left="102" w:right="108"/>
        <w:jc w:val="both"/>
      </w:pPr>
      <w:r>
        <w:rPr/>
        <w:t>H vẫn không đến Tòa án để giải quyết vụ án theo yêu cầu của chị H. Căn cứ Điều 227, Điều 228 Bộ luật tố tụng dân sự, Tòa án giải quyết vụ án theo thủ tục chung.</w:t>
      </w:r>
    </w:p>
    <w:p>
      <w:pPr>
        <w:pStyle w:val="ListParagraph"/>
        <w:numPr>
          <w:ilvl w:val="0"/>
          <w:numId w:val="3"/>
        </w:numPr>
        <w:tabs>
          <w:tab w:pos="1228" w:val="left" w:leader="none"/>
        </w:tabs>
        <w:spacing w:line="240" w:lineRule="auto" w:before="119" w:after="0"/>
        <w:ind w:left="102" w:right="107" w:firstLine="719"/>
        <w:jc w:val="both"/>
        <w:rPr>
          <w:sz w:val="28"/>
        </w:rPr>
      </w:pPr>
      <w:r>
        <w:rPr>
          <w:sz w:val="28"/>
        </w:rPr>
        <w:t>Về quan hệ hôn nhân: Chị Tr Th Th H và anh Đ S H đã đăng ký kết hôn ngày 25/01/2016 tại Ủy ban nhân dân xã H Th, huyện L Th, tỉnh Quảng Bình trên cơ</w:t>
      </w:r>
      <w:r>
        <w:rPr>
          <w:spacing w:val="-2"/>
          <w:sz w:val="28"/>
        </w:rPr>
        <w:t> </w:t>
      </w:r>
      <w:r>
        <w:rPr>
          <w:sz w:val="28"/>
        </w:rPr>
        <w:t>sở</w:t>
      </w:r>
      <w:r>
        <w:rPr>
          <w:spacing w:val="-2"/>
          <w:sz w:val="28"/>
        </w:rPr>
        <w:t> </w:t>
      </w:r>
      <w:r>
        <w:rPr>
          <w:sz w:val="28"/>
        </w:rPr>
        <w:t>hoàn</w:t>
      </w:r>
      <w:r>
        <w:rPr>
          <w:spacing w:val="-1"/>
          <w:sz w:val="28"/>
        </w:rPr>
        <w:t> </w:t>
      </w:r>
      <w:r>
        <w:rPr>
          <w:sz w:val="28"/>
        </w:rPr>
        <w:t>toàn</w:t>
      </w:r>
      <w:r>
        <w:rPr>
          <w:spacing w:val="-2"/>
          <w:sz w:val="28"/>
        </w:rPr>
        <w:t> </w:t>
      </w:r>
      <w:r>
        <w:rPr>
          <w:sz w:val="28"/>
        </w:rPr>
        <w:t>tự</w:t>
      </w:r>
      <w:r>
        <w:rPr>
          <w:spacing w:val="-3"/>
          <w:sz w:val="28"/>
        </w:rPr>
        <w:t> </w:t>
      </w:r>
      <w:r>
        <w:rPr>
          <w:sz w:val="28"/>
        </w:rPr>
        <w:t>nguyện,</w:t>
      </w:r>
      <w:r>
        <w:rPr>
          <w:spacing w:val="-3"/>
          <w:sz w:val="28"/>
        </w:rPr>
        <w:t> </w:t>
      </w:r>
      <w:r>
        <w:rPr>
          <w:sz w:val="28"/>
        </w:rPr>
        <w:t>không</w:t>
      </w:r>
      <w:r>
        <w:rPr>
          <w:spacing w:val="-1"/>
          <w:sz w:val="28"/>
        </w:rPr>
        <w:t> </w:t>
      </w:r>
      <w:r>
        <w:rPr>
          <w:sz w:val="28"/>
        </w:rPr>
        <w:t>có</w:t>
      </w:r>
      <w:r>
        <w:rPr>
          <w:spacing w:val="-2"/>
          <w:sz w:val="28"/>
        </w:rPr>
        <w:t> </w:t>
      </w:r>
      <w:r>
        <w:rPr>
          <w:sz w:val="28"/>
        </w:rPr>
        <w:t>ai</w:t>
      </w:r>
      <w:r>
        <w:rPr>
          <w:spacing w:val="-1"/>
          <w:sz w:val="28"/>
        </w:rPr>
        <w:t> </w:t>
      </w:r>
      <w:r>
        <w:rPr>
          <w:sz w:val="28"/>
        </w:rPr>
        <w:t>ép</w:t>
      </w:r>
      <w:r>
        <w:rPr>
          <w:spacing w:val="-1"/>
          <w:sz w:val="28"/>
        </w:rPr>
        <w:t> </w:t>
      </w:r>
      <w:r>
        <w:rPr>
          <w:sz w:val="28"/>
        </w:rPr>
        <w:t>buộc</w:t>
      </w:r>
      <w:r>
        <w:rPr>
          <w:spacing w:val="-2"/>
          <w:sz w:val="28"/>
        </w:rPr>
        <w:t> </w:t>
      </w:r>
      <w:r>
        <w:rPr>
          <w:sz w:val="28"/>
        </w:rPr>
        <w:t>nên</w:t>
      </w:r>
      <w:r>
        <w:rPr>
          <w:spacing w:val="-1"/>
          <w:sz w:val="28"/>
        </w:rPr>
        <w:t> </w:t>
      </w:r>
      <w:r>
        <w:rPr>
          <w:sz w:val="28"/>
        </w:rPr>
        <w:t>đây</w:t>
      </w:r>
      <w:r>
        <w:rPr>
          <w:spacing w:val="-6"/>
          <w:sz w:val="28"/>
        </w:rPr>
        <w:t> </w:t>
      </w:r>
      <w:r>
        <w:rPr>
          <w:sz w:val="28"/>
        </w:rPr>
        <w:t>là</w:t>
      </w:r>
      <w:r>
        <w:rPr>
          <w:spacing w:val="-2"/>
          <w:sz w:val="28"/>
        </w:rPr>
        <w:t> </w:t>
      </w:r>
      <w:r>
        <w:rPr>
          <w:sz w:val="28"/>
        </w:rPr>
        <w:t>cuộc</w:t>
      </w:r>
      <w:r>
        <w:rPr>
          <w:spacing w:val="-2"/>
          <w:sz w:val="28"/>
        </w:rPr>
        <w:t> </w:t>
      </w:r>
      <w:r>
        <w:rPr>
          <w:sz w:val="28"/>
        </w:rPr>
        <w:t>hôn</w:t>
      </w:r>
      <w:r>
        <w:rPr>
          <w:spacing w:val="-2"/>
          <w:sz w:val="28"/>
        </w:rPr>
        <w:t> </w:t>
      </w:r>
      <w:r>
        <w:rPr>
          <w:sz w:val="28"/>
        </w:rPr>
        <w:t>nhân</w:t>
      </w:r>
      <w:r>
        <w:rPr>
          <w:spacing w:val="-1"/>
          <w:sz w:val="28"/>
        </w:rPr>
        <w:t> </w:t>
      </w:r>
      <w:r>
        <w:rPr>
          <w:sz w:val="28"/>
        </w:rPr>
        <w:t>hợp</w:t>
      </w:r>
      <w:r>
        <w:rPr>
          <w:spacing w:val="-1"/>
          <w:sz w:val="28"/>
        </w:rPr>
        <w:t> </w:t>
      </w:r>
      <w:r>
        <w:rPr>
          <w:sz w:val="28"/>
        </w:rPr>
        <w:t>pháp nhưng do anh chị thường xuyên bất đồng quan điểm trong cuộc sống mà hai bên không khắc phục được dẫn đến mâu thuẫn ngày càng trầm trọng. Xét thấy nguyện vọng của chị H xin được ly hôn là chính đáng cần chấp nhận, áp dụng Điều 51, Điều 56 Luật hôn nhân và gia đình xử cho chị Tr Th Th H được ly hôn anh Đ S H.</w:t>
      </w:r>
    </w:p>
    <w:p>
      <w:pPr>
        <w:pStyle w:val="ListParagraph"/>
        <w:numPr>
          <w:ilvl w:val="0"/>
          <w:numId w:val="3"/>
        </w:numPr>
        <w:tabs>
          <w:tab w:pos="1219" w:val="left" w:leader="none"/>
        </w:tabs>
        <w:spacing w:line="240" w:lineRule="auto" w:before="120" w:after="0"/>
        <w:ind w:left="1218" w:right="0" w:hanging="398"/>
        <w:jc w:val="both"/>
        <w:rPr>
          <w:sz w:val="28"/>
        </w:rPr>
      </w:pPr>
      <w:r>
        <w:rPr>
          <w:sz w:val="28"/>
        </w:rPr>
        <w:t>Về</w:t>
      </w:r>
      <w:r>
        <w:rPr>
          <w:spacing w:val="-4"/>
          <w:sz w:val="28"/>
        </w:rPr>
        <w:t> </w:t>
      </w:r>
      <w:r>
        <w:rPr>
          <w:sz w:val="28"/>
        </w:rPr>
        <w:t>con</w:t>
      </w:r>
      <w:r>
        <w:rPr>
          <w:spacing w:val="-3"/>
          <w:sz w:val="28"/>
        </w:rPr>
        <w:t> </w:t>
      </w:r>
      <w:r>
        <w:rPr>
          <w:sz w:val="28"/>
        </w:rPr>
        <w:t>chung:</w:t>
      </w:r>
      <w:r>
        <w:rPr>
          <w:spacing w:val="-3"/>
          <w:sz w:val="28"/>
        </w:rPr>
        <w:t> </w:t>
      </w:r>
      <w:r>
        <w:rPr>
          <w:sz w:val="28"/>
        </w:rPr>
        <w:t>Không</w:t>
      </w:r>
      <w:r>
        <w:rPr>
          <w:spacing w:val="-1"/>
          <w:sz w:val="28"/>
        </w:rPr>
        <w:t> </w:t>
      </w:r>
      <w:r>
        <w:rPr>
          <w:sz w:val="28"/>
        </w:rPr>
        <w:t>có</w:t>
      </w:r>
      <w:r>
        <w:rPr>
          <w:spacing w:val="-4"/>
          <w:sz w:val="28"/>
        </w:rPr>
        <w:t> </w:t>
      </w:r>
      <w:r>
        <w:rPr>
          <w:sz w:val="28"/>
        </w:rPr>
        <w:t>nên</w:t>
      </w:r>
      <w:r>
        <w:rPr>
          <w:spacing w:val="-7"/>
          <w:sz w:val="28"/>
        </w:rPr>
        <w:t> </w:t>
      </w:r>
      <w:r>
        <w:rPr>
          <w:sz w:val="28"/>
        </w:rPr>
        <w:t>không</w:t>
      </w:r>
      <w:r>
        <w:rPr>
          <w:spacing w:val="-7"/>
          <w:sz w:val="28"/>
        </w:rPr>
        <w:t> </w:t>
      </w:r>
      <w:r>
        <w:rPr>
          <w:sz w:val="28"/>
        </w:rPr>
        <w:t>xem</w:t>
      </w:r>
      <w:r>
        <w:rPr>
          <w:spacing w:val="-6"/>
          <w:sz w:val="28"/>
        </w:rPr>
        <w:t> </w:t>
      </w:r>
      <w:r>
        <w:rPr>
          <w:spacing w:val="-4"/>
          <w:sz w:val="28"/>
        </w:rPr>
        <w:t>xét.</w:t>
      </w:r>
    </w:p>
    <w:p>
      <w:pPr>
        <w:pStyle w:val="ListParagraph"/>
        <w:numPr>
          <w:ilvl w:val="0"/>
          <w:numId w:val="3"/>
        </w:numPr>
        <w:tabs>
          <w:tab w:pos="1219" w:val="left" w:leader="none"/>
        </w:tabs>
        <w:spacing w:line="322" w:lineRule="exact" w:before="3" w:after="0"/>
        <w:ind w:left="1218" w:right="0" w:hanging="398"/>
        <w:jc w:val="both"/>
        <w:rPr>
          <w:sz w:val="28"/>
        </w:rPr>
      </w:pPr>
      <w:r>
        <w:rPr>
          <w:sz w:val="28"/>
        </w:rPr>
        <w:t>Về</w:t>
      </w:r>
      <w:r>
        <w:rPr>
          <w:spacing w:val="-4"/>
          <w:sz w:val="28"/>
        </w:rPr>
        <w:t> </w:t>
      </w:r>
      <w:r>
        <w:rPr>
          <w:sz w:val="28"/>
        </w:rPr>
        <w:t>tài</w:t>
      </w:r>
      <w:r>
        <w:rPr>
          <w:spacing w:val="-2"/>
          <w:sz w:val="28"/>
        </w:rPr>
        <w:t> </w:t>
      </w:r>
      <w:r>
        <w:rPr>
          <w:sz w:val="28"/>
        </w:rPr>
        <w:t>sản</w:t>
      </w:r>
      <w:r>
        <w:rPr>
          <w:spacing w:val="-2"/>
          <w:sz w:val="28"/>
        </w:rPr>
        <w:t> </w:t>
      </w:r>
      <w:r>
        <w:rPr>
          <w:sz w:val="28"/>
        </w:rPr>
        <w:t>chung:</w:t>
      </w:r>
      <w:r>
        <w:rPr>
          <w:spacing w:val="-2"/>
          <w:sz w:val="28"/>
        </w:rPr>
        <w:t> </w:t>
      </w:r>
      <w:r>
        <w:rPr>
          <w:sz w:val="28"/>
        </w:rPr>
        <w:t>Không</w:t>
      </w:r>
      <w:r>
        <w:rPr>
          <w:spacing w:val="-1"/>
          <w:sz w:val="28"/>
        </w:rPr>
        <w:t> </w:t>
      </w:r>
      <w:r>
        <w:rPr>
          <w:sz w:val="28"/>
        </w:rPr>
        <w:t>có</w:t>
      </w:r>
      <w:r>
        <w:rPr>
          <w:spacing w:val="-5"/>
          <w:sz w:val="28"/>
        </w:rPr>
        <w:t> </w:t>
      </w:r>
      <w:r>
        <w:rPr>
          <w:sz w:val="28"/>
        </w:rPr>
        <w:t>nên</w:t>
      </w:r>
      <w:r>
        <w:rPr>
          <w:spacing w:val="-5"/>
          <w:sz w:val="28"/>
        </w:rPr>
        <w:t> </w:t>
      </w:r>
      <w:r>
        <w:rPr>
          <w:sz w:val="28"/>
        </w:rPr>
        <w:t>không</w:t>
      </w:r>
      <w:r>
        <w:rPr>
          <w:spacing w:val="-2"/>
          <w:sz w:val="28"/>
        </w:rPr>
        <w:t> </w:t>
      </w:r>
      <w:r>
        <w:rPr>
          <w:sz w:val="28"/>
        </w:rPr>
        <w:t>xem</w:t>
      </w:r>
      <w:r>
        <w:rPr>
          <w:spacing w:val="-7"/>
          <w:sz w:val="28"/>
        </w:rPr>
        <w:t> </w:t>
      </w:r>
      <w:r>
        <w:rPr>
          <w:spacing w:val="-5"/>
          <w:sz w:val="28"/>
        </w:rPr>
        <w:t>xét</w:t>
      </w:r>
    </w:p>
    <w:p>
      <w:pPr>
        <w:pStyle w:val="ListParagraph"/>
        <w:numPr>
          <w:ilvl w:val="0"/>
          <w:numId w:val="3"/>
        </w:numPr>
        <w:tabs>
          <w:tab w:pos="1235" w:val="left" w:leader="none"/>
        </w:tabs>
        <w:spacing w:line="240" w:lineRule="auto" w:before="0" w:after="0"/>
        <w:ind w:left="102" w:right="104" w:firstLine="719"/>
        <w:jc w:val="both"/>
        <w:rPr>
          <w:sz w:val="28"/>
        </w:rPr>
      </w:pPr>
      <w:r>
        <w:rPr>
          <w:sz w:val="28"/>
        </w:rPr>
        <w:t>Khoản vay chung: Ý kiến của đại diện ngân hàng C huyện M H: Hộ gia đình chị H và anh H vay vốn tại ngân hàng, hiện tại dư nợ gốc là 50.000.000 đồng, lãi là 16.760.000 đồng. Chị H và anh H ly hôn, ngân hàng yêu cầu Tòa án giải</w:t>
      </w:r>
      <w:r>
        <w:rPr>
          <w:spacing w:val="40"/>
          <w:sz w:val="28"/>
        </w:rPr>
        <w:t> </w:t>
      </w:r>
      <w:r>
        <w:rPr>
          <w:sz w:val="28"/>
        </w:rPr>
        <w:t>quyết buộc chị H và anh H có trách nhiệm trả nợ vay cho ngân hàng đảm bảo việc thu</w:t>
      </w:r>
      <w:r>
        <w:rPr>
          <w:spacing w:val="-1"/>
          <w:sz w:val="28"/>
        </w:rPr>
        <w:t> </w:t>
      </w:r>
      <w:r>
        <w:rPr>
          <w:sz w:val="28"/>
        </w:rPr>
        <w:t>hồi</w:t>
      </w:r>
      <w:r>
        <w:rPr>
          <w:spacing w:val="-1"/>
          <w:sz w:val="28"/>
        </w:rPr>
        <w:t> </w:t>
      </w:r>
      <w:r>
        <w:rPr>
          <w:sz w:val="28"/>
        </w:rPr>
        <w:t>vốn</w:t>
      </w:r>
      <w:r>
        <w:rPr>
          <w:spacing w:val="-1"/>
          <w:sz w:val="28"/>
        </w:rPr>
        <w:t> </w:t>
      </w:r>
      <w:r>
        <w:rPr>
          <w:sz w:val="28"/>
        </w:rPr>
        <w:t>cho</w:t>
      </w:r>
      <w:r>
        <w:rPr>
          <w:spacing w:val="-1"/>
          <w:sz w:val="28"/>
        </w:rPr>
        <w:t> </w:t>
      </w:r>
      <w:r>
        <w:rPr>
          <w:sz w:val="28"/>
        </w:rPr>
        <w:t>Nhà</w:t>
      </w:r>
      <w:r>
        <w:rPr>
          <w:spacing w:val="-2"/>
          <w:sz w:val="28"/>
        </w:rPr>
        <w:t> </w:t>
      </w:r>
      <w:r>
        <w:rPr>
          <w:sz w:val="28"/>
        </w:rPr>
        <w:t>nước,</w:t>
      </w:r>
      <w:r>
        <w:rPr>
          <w:spacing w:val="-3"/>
          <w:sz w:val="28"/>
        </w:rPr>
        <w:t> </w:t>
      </w:r>
      <w:r>
        <w:rPr>
          <w:sz w:val="28"/>
        </w:rPr>
        <w:t>phía</w:t>
      </w:r>
      <w:r>
        <w:rPr>
          <w:spacing w:val="-2"/>
          <w:sz w:val="28"/>
        </w:rPr>
        <w:t> </w:t>
      </w:r>
      <w:r>
        <w:rPr>
          <w:sz w:val="28"/>
        </w:rPr>
        <w:t>chị</w:t>
      </w:r>
      <w:r>
        <w:rPr>
          <w:spacing w:val="-2"/>
          <w:sz w:val="28"/>
        </w:rPr>
        <w:t> </w:t>
      </w:r>
      <w:r>
        <w:rPr>
          <w:sz w:val="28"/>
        </w:rPr>
        <w:t>H</w:t>
      </w:r>
      <w:r>
        <w:rPr>
          <w:spacing w:val="-4"/>
          <w:sz w:val="28"/>
        </w:rPr>
        <w:t> </w:t>
      </w:r>
      <w:r>
        <w:rPr>
          <w:sz w:val="28"/>
        </w:rPr>
        <w:t>là</w:t>
      </w:r>
      <w:r>
        <w:rPr>
          <w:spacing w:val="-2"/>
          <w:sz w:val="28"/>
        </w:rPr>
        <w:t> </w:t>
      </w:r>
      <w:r>
        <w:rPr>
          <w:sz w:val="28"/>
        </w:rPr>
        <w:t>người</w:t>
      </w:r>
      <w:r>
        <w:rPr>
          <w:spacing w:val="-4"/>
          <w:sz w:val="28"/>
        </w:rPr>
        <w:t> </w:t>
      </w:r>
      <w:r>
        <w:rPr>
          <w:sz w:val="28"/>
        </w:rPr>
        <w:t>đứng</w:t>
      </w:r>
      <w:r>
        <w:rPr>
          <w:spacing w:val="-1"/>
          <w:sz w:val="28"/>
        </w:rPr>
        <w:t> </w:t>
      </w:r>
      <w:r>
        <w:rPr>
          <w:sz w:val="28"/>
        </w:rPr>
        <w:t>tên</w:t>
      </w:r>
      <w:r>
        <w:rPr>
          <w:spacing w:val="-1"/>
          <w:sz w:val="28"/>
        </w:rPr>
        <w:t> </w:t>
      </w:r>
      <w:r>
        <w:rPr>
          <w:sz w:val="28"/>
        </w:rPr>
        <w:t>vay</w:t>
      </w:r>
      <w:r>
        <w:rPr>
          <w:spacing w:val="-5"/>
          <w:sz w:val="28"/>
        </w:rPr>
        <w:t> </w:t>
      </w:r>
      <w:r>
        <w:rPr>
          <w:sz w:val="28"/>
        </w:rPr>
        <w:t>và</w:t>
      </w:r>
      <w:r>
        <w:rPr>
          <w:spacing w:val="-2"/>
          <w:sz w:val="28"/>
        </w:rPr>
        <w:t> </w:t>
      </w:r>
      <w:r>
        <w:rPr>
          <w:sz w:val="28"/>
        </w:rPr>
        <w:t>anh H</w:t>
      </w:r>
      <w:r>
        <w:rPr>
          <w:spacing w:val="-4"/>
          <w:sz w:val="28"/>
        </w:rPr>
        <w:t> </w:t>
      </w:r>
      <w:r>
        <w:rPr>
          <w:sz w:val="28"/>
        </w:rPr>
        <w:t>là</w:t>
      </w:r>
      <w:r>
        <w:rPr>
          <w:spacing w:val="-2"/>
          <w:sz w:val="28"/>
        </w:rPr>
        <w:t> </w:t>
      </w:r>
      <w:r>
        <w:rPr>
          <w:sz w:val="28"/>
        </w:rPr>
        <w:t>người</w:t>
      </w:r>
      <w:r>
        <w:rPr>
          <w:spacing w:val="-1"/>
          <w:sz w:val="28"/>
        </w:rPr>
        <w:t> </w:t>
      </w:r>
      <w:r>
        <w:rPr>
          <w:sz w:val="28"/>
        </w:rPr>
        <w:t>thừa kế nên Hội đồng xét xử công nhân đây là khoản vay chung của chị H và anh H</w:t>
      </w:r>
      <w:r>
        <w:rPr>
          <w:spacing w:val="40"/>
          <w:sz w:val="28"/>
        </w:rPr>
        <w:t> </w:t>
      </w:r>
      <w:r>
        <w:rPr>
          <w:sz w:val="28"/>
        </w:rPr>
        <w:t>buộc chị H và anh H mỗi người chịu trách nhiệm trả một nữa khoản vay cả gốc và lãi</w:t>
      </w:r>
      <w:r>
        <w:rPr>
          <w:spacing w:val="40"/>
          <w:sz w:val="28"/>
        </w:rPr>
        <w:t> </w:t>
      </w:r>
      <w:r>
        <w:rPr>
          <w:sz w:val="28"/>
        </w:rPr>
        <w:t>cho</w:t>
      </w:r>
      <w:r>
        <w:rPr>
          <w:spacing w:val="40"/>
          <w:sz w:val="28"/>
        </w:rPr>
        <w:t> </w:t>
      </w:r>
      <w:r>
        <w:rPr>
          <w:sz w:val="28"/>
        </w:rPr>
        <w:t>Ngân</w:t>
      </w:r>
      <w:r>
        <w:rPr>
          <w:spacing w:val="40"/>
          <w:sz w:val="28"/>
        </w:rPr>
        <w:t> </w:t>
      </w:r>
      <w:r>
        <w:rPr>
          <w:sz w:val="28"/>
        </w:rPr>
        <w:t>hàng.</w:t>
      </w:r>
      <w:r>
        <w:rPr>
          <w:spacing w:val="40"/>
          <w:sz w:val="28"/>
        </w:rPr>
        <w:t> </w:t>
      </w:r>
      <w:r>
        <w:rPr>
          <w:sz w:val="28"/>
        </w:rPr>
        <w:t>Cụ</w:t>
      </w:r>
      <w:r>
        <w:rPr>
          <w:spacing w:val="40"/>
          <w:sz w:val="28"/>
        </w:rPr>
        <w:t> </w:t>
      </w:r>
      <w:r>
        <w:rPr>
          <w:sz w:val="28"/>
        </w:rPr>
        <w:t>thể</w:t>
      </w:r>
      <w:r>
        <w:rPr>
          <w:spacing w:val="40"/>
          <w:sz w:val="28"/>
        </w:rPr>
        <w:t> </w:t>
      </w:r>
      <w:r>
        <w:rPr>
          <w:sz w:val="28"/>
        </w:rPr>
        <w:t>chị</w:t>
      </w:r>
      <w:r>
        <w:rPr>
          <w:spacing w:val="55"/>
          <w:sz w:val="28"/>
        </w:rPr>
        <w:t> </w:t>
      </w:r>
      <w:r>
        <w:rPr>
          <w:sz w:val="28"/>
        </w:rPr>
        <w:t>H</w:t>
      </w:r>
      <w:r>
        <w:rPr>
          <w:spacing w:val="40"/>
          <w:sz w:val="28"/>
        </w:rPr>
        <w:t> </w:t>
      </w:r>
      <w:r>
        <w:rPr>
          <w:sz w:val="28"/>
        </w:rPr>
        <w:t>chịu</w:t>
      </w:r>
      <w:r>
        <w:rPr>
          <w:spacing w:val="40"/>
          <w:sz w:val="28"/>
        </w:rPr>
        <w:t> </w:t>
      </w:r>
      <w:r>
        <w:rPr>
          <w:sz w:val="28"/>
        </w:rPr>
        <w:t>trách</w:t>
      </w:r>
      <w:r>
        <w:rPr>
          <w:spacing w:val="40"/>
          <w:sz w:val="28"/>
        </w:rPr>
        <w:t> </w:t>
      </w:r>
      <w:r>
        <w:rPr>
          <w:sz w:val="28"/>
        </w:rPr>
        <w:t>nhiệm</w:t>
      </w:r>
      <w:r>
        <w:rPr>
          <w:spacing w:val="40"/>
          <w:sz w:val="28"/>
        </w:rPr>
        <w:t> </w:t>
      </w:r>
      <w:r>
        <w:rPr>
          <w:sz w:val="28"/>
        </w:rPr>
        <w:t>trả</w:t>
      </w:r>
      <w:r>
        <w:rPr>
          <w:spacing w:val="40"/>
          <w:sz w:val="28"/>
        </w:rPr>
        <w:t> </w:t>
      </w:r>
      <w:r>
        <w:rPr>
          <w:sz w:val="28"/>
        </w:rPr>
        <w:t>số</w:t>
      </w:r>
      <w:r>
        <w:rPr>
          <w:spacing w:val="40"/>
          <w:sz w:val="28"/>
        </w:rPr>
        <w:t> </w:t>
      </w:r>
      <w:r>
        <w:rPr>
          <w:sz w:val="28"/>
        </w:rPr>
        <w:t>tiền</w:t>
      </w:r>
      <w:r>
        <w:rPr>
          <w:spacing w:val="40"/>
          <w:sz w:val="28"/>
        </w:rPr>
        <w:t> </w:t>
      </w:r>
      <w:r>
        <w:rPr>
          <w:sz w:val="28"/>
        </w:rPr>
        <w:t>cả</w:t>
      </w:r>
      <w:r>
        <w:rPr>
          <w:spacing w:val="40"/>
          <w:sz w:val="28"/>
        </w:rPr>
        <w:t> </w:t>
      </w:r>
      <w:r>
        <w:rPr>
          <w:sz w:val="28"/>
        </w:rPr>
        <w:t>gốc</w:t>
      </w:r>
      <w:r>
        <w:rPr>
          <w:spacing w:val="40"/>
          <w:sz w:val="28"/>
        </w:rPr>
        <w:t> </w:t>
      </w:r>
      <w:r>
        <w:rPr>
          <w:sz w:val="28"/>
        </w:rPr>
        <w:t>và</w:t>
      </w:r>
      <w:r>
        <w:rPr>
          <w:spacing w:val="40"/>
          <w:sz w:val="28"/>
        </w:rPr>
        <w:t> </w:t>
      </w:r>
      <w:r>
        <w:rPr>
          <w:sz w:val="28"/>
        </w:rPr>
        <w:t>lãi</w:t>
      </w:r>
      <w:r>
        <w:rPr>
          <w:spacing w:val="40"/>
          <w:sz w:val="28"/>
        </w:rPr>
        <w:t> </w:t>
      </w:r>
      <w:r>
        <w:rPr>
          <w:sz w:val="28"/>
        </w:rPr>
        <w:t>là</w:t>
      </w:r>
    </w:p>
    <w:p>
      <w:pPr>
        <w:pStyle w:val="BodyText"/>
        <w:ind w:left="102" w:right="105"/>
        <w:jc w:val="both"/>
      </w:pPr>
      <w:r>
        <w:rPr/>
        <w:t>33.380.000 đồng, anh H chịu trách nhiệm trả cả gốc và lãi số tiền là 33.380.000 đồng để ngân hàng thu hồi vốn cho Nhà nước tại khế ước 6600000709430560 ngày </w:t>
      </w:r>
      <w:r>
        <w:rPr>
          <w:spacing w:val="-2"/>
        </w:rPr>
        <w:t>24/02/2017.</w:t>
      </w:r>
    </w:p>
    <w:p>
      <w:pPr>
        <w:pStyle w:val="ListParagraph"/>
        <w:numPr>
          <w:ilvl w:val="0"/>
          <w:numId w:val="3"/>
        </w:numPr>
        <w:tabs>
          <w:tab w:pos="1223" w:val="left" w:leader="none"/>
        </w:tabs>
        <w:spacing w:line="240" w:lineRule="auto" w:before="0" w:after="0"/>
        <w:ind w:left="102" w:right="104" w:firstLine="719"/>
        <w:jc w:val="both"/>
        <w:rPr>
          <w:sz w:val="28"/>
        </w:rPr>
      </w:pPr>
      <w:r>
        <w:rPr>
          <w:sz w:val="28"/>
        </w:rPr>
        <w:t>Án phí: Chị Tr Th Th H</w:t>
      </w:r>
      <w:r>
        <w:rPr>
          <w:spacing w:val="-2"/>
          <w:sz w:val="28"/>
        </w:rPr>
        <w:t> </w:t>
      </w:r>
      <w:r>
        <w:rPr>
          <w:sz w:val="28"/>
        </w:rPr>
        <w:t>phải chịu 300.000 đồng (Ba</w:t>
      </w:r>
      <w:r>
        <w:rPr>
          <w:spacing w:val="-1"/>
          <w:sz w:val="28"/>
        </w:rPr>
        <w:t> </w:t>
      </w:r>
      <w:r>
        <w:rPr>
          <w:sz w:val="28"/>
        </w:rPr>
        <w:t>trăm</w:t>
      </w:r>
      <w:r>
        <w:rPr>
          <w:spacing w:val="-3"/>
          <w:sz w:val="28"/>
        </w:rPr>
        <w:t> </w:t>
      </w:r>
      <w:r>
        <w:rPr>
          <w:sz w:val="28"/>
        </w:rPr>
        <w:t>nghìn đồng) án phí dân sự sơ thẩm về ly hôn nhưng được trừ vào số tiền tạm ứng án phí mà chị H đã nộp là 300.000 đồng (Ba trăm nghìn đồng) theo biên lai số 0000687 ngày 28/10/2022 tại Chi cục Thi hành án dân sự huyện Minh Hóa. Chị H đã nộp đủ án </w:t>
      </w:r>
      <w:r>
        <w:rPr>
          <w:spacing w:val="-4"/>
          <w:sz w:val="28"/>
        </w:rPr>
        <w:t>phí.</w:t>
      </w:r>
    </w:p>
    <w:p>
      <w:pPr>
        <w:spacing w:before="119"/>
        <w:ind w:left="821"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24"/>
        <w:ind w:left="783" w:right="75" w:firstLine="0"/>
        <w:jc w:val="center"/>
        <w:rPr>
          <w:b/>
          <w:sz w:val="28"/>
        </w:rPr>
      </w:pPr>
      <w:r>
        <w:rPr>
          <w:b/>
          <w:sz w:val="28"/>
        </w:rPr>
        <w:t>QUYẾT</w:t>
      </w:r>
      <w:r>
        <w:rPr>
          <w:b/>
          <w:spacing w:val="-4"/>
          <w:sz w:val="28"/>
        </w:rPr>
        <w:t> </w:t>
      </w:r>
      <w:r>
        <w:rPr>
          <w:b/>
          <w:spacing w:val="-2"/>
          <w:sz w:val="28"/>
        </w:rPr>
        <w:t>ĐỊNH:</w:t>
      </w:r>
    </w:p>
    <w:p>
      <w:pPr>
        <w:pStyle w:val="BodyText"/>
        <w:spacing w:line="242" w:lineRule="auto" w:before="116"/>
        <w:ind w:left="102" w:right="107" w:firstLine="719"/>
        <w:jc w:val="both"/>
      </w:pPr>
      <w:r>
        <w:rPr/>
        <w:t>Căn cứ</w:t>
      </w:r>
      <w:r>
        <w:rPr>
          <w:spacing w:val="-3"/>
        </w:rPr>
        <w:t> </w:t>
      </w:r>
      <w:r>
        <w:rPr/>
        <w:t>vào các</w:t>
      </w:r>
      <w:r>
        <w:rPr>
          <w:spacing w:val="-1"/>
        </w:rPr>
        <w:t> </w:t>
      </w:r>
      <w:r>
        <w:rPr/>
        <w:t>Điều</w:t>
      </w:r>
      <w:r>
        <w:rPr>
          <w:spacing w:val="-3"/>
        </w:rPr>
        <w:t> </w:t>
      </w:r>
      <w:r>
        <w:rPr/>
        <w:t>28,</w:t>
      </w:r>
      <w:r>
        <w:rPr>
          <w:spacing w:val="-5"/>
        </w:rPr>
        <w:t> </w:t>
      </w:r>
      <w:r>
        <w:rPr/>
        <w:t>35,</w:t>
      </w:r>
      <w:r>
        <w:rPr>
          <w:spacing w:val="-5"/>
        </w:rPr>
        <w:t> </w:t>
      </w:r>
      <w:r>
        <w:rPr/>
        <w:t>147,</w:t>
      </w:r>
      <w:r>
        <w:rPr>
          <w:spacing w:val="-2"/>
        </w:rPr>
        <w:t> </w:t>
      </w:r>
      <w:r>
        <w:rPr/>
        <w:t>227,</w:t>
      </w:r>
      <w:r>
        <w:rPr>
          <w:spacing w:val="-5"/>
        </w:rPr>
        <w:t> </w:t>
      </w:r>
      <w:r>
        <w:rPr/>
        <w:t>228,</w:t>
      </w:r>
      <w:r>
        <w:rPr>
          <w:spacing w:val="-4"/>
        </w:rPr>
        <w:t> </w:t>
      </w:r>
      <w:r>
        <w:rPr/>
        <w:t>238</w:t>
      </w:r>
      <w:r>
        <w:rPr>
          <w:spacing w:val="40"/>
        </w:rPr>
        <w:t> </w:t>
      </w:r>
      <w:r>
        <w:rPr/>
        <w:t>và</w:t>
      </w:r>
      <w:r>
        <w:rPr>
          <w:spacing w:val="-1"/>
        </w:rPr>
        <w:t> </w:t>
      </w:r>
      <w:r>
        <w:rPr/>
        <w:t>Điều</w:t>
      </w:r>
      <w:r>
        <w:rPr>
          <w:spacing w:val="-4"/>
        </w:rPr>
        <w:t> </w:t>
      </w:r>
      <w:r>
        <w:rPr/>
        <w:t>273 Bộ</w:t>
      </w:r>
      <w:r>
        <w:rPr>
          <w:spacing w:val="-2"/>
        </w:rPr>
        <w:t> </w:t>
      </w:r>
      <w:r>
        <w:rPr/>
        <w:t>luật Tố tụng dân sự năm 2015;</w:t>
      </w:r>
    </w:p>
    <w:p>
      <w:pPr>
        <w:pStyle w:val="BodyText"/>
        <w:spacing w:line="317" w:lineRule="exact"/>
        <w:ind w:left="821"/>
        <w:jc w:val="both"/>
      </w:pPr>
      <w:r>
        <w:rPr/>
        <w:t>Áp</w:t>
      </w:r>
      <w:r>
        <w:rPr>
          <w:spacing w:val="-5"/>
        </w:rPr>
        <w:t> </w:t>
      </w:r>
      <w:r>
        <w:rPr/>
        <w:t>dụng</w:t>
      </w:r>
      <w:r>
        <w:rPr>
          <w:spacing w:val="65"/>
        </w:rPr>
        <w:t> </w:t>
      </w:r>
      <w:r>
        <w:rPr/>
        <w:t>Điều</w:t>
      </w:r>
      <w:r>
        <w:rPr>
          <w:spacing w:val="-1"/>
        </w:rPr>
        <w:t> </w:t>
      </w:r>
      <w:r>
        <w:rPr/>
        <w:t>27,</w:t>
      </w:r>
      <w:r>
        <w:rPr>
          <w:spacing w:val="-3"/>
        </w:rPr>
        <w:t> </w:t>
      </w:r>
      <w:r>
        <w:rPr/>
        <w:t>51,</w:t>
      </w:r>
      <w:r>
        <w:rPr>
          <w:spacing w:val="-4"/>
        </w:rPr>
        <w:t> </w:t>
      </w:r>
      <w:r>
        <w:rPr/>
        <w:t>56</w:t>
      </w:r>
      <w:r>
        <w:rPr>
          <w:spacing w:val="65"/>
        </w:rPr>
        <w:t> </w:t>
      </w:r>
      <w:r>
        <w:rPr/>
        <w:t>Luật</w:t>
      </w:r>
      <w:r>
        <w:rPr>
          <w:spacing w:val="-1"/>
        </w:rPr>
        <w:t> </w:t>
      </w:r>
      <w:r>
        <w:rPr/>
        <w:t>hôn</w:t>
      </w:r>
      <w:r>
        <w:rPr>
          <w:spacing w:val="-2"/>
        </w:rPr>
        <w:t> </w:t>
      </w:r>
      <w:r>
        <w:rPr/>
        <w:t>nhân</w:t>
      </w:r>
      <w:r>
        <w:rPr>
          <w:spacing w:val="-1"/>
        </w:rPr>
        <w:t> </w:t>
      </w:r>
      <w:r>
        <w:rPr/>
        <w:t>và</w:t>
      </w:r>
      <w:r>
        <w:rPr>
          <w:spacing w:val="-3"/>
        </w:rPr>
        <w:t> </w:t>
      </w:r>
      <w:r>
        <w:rPr/>
        <w:t>gia</w:t>
      </w:r>
      <w:r>
        <w:rPr>
          <w:spacing w:val="-3"/>
        </w:rPr>
        <w:t> </w:t>
      </w:r>
      <w:r>
        <w:rPr>
          <w:spacing w:val="-2"/>
        </w:rPr>
        <w:t>đình:</w:t>
      </w:r>
    </w:p>
    <w:p>
      <w:pPr>
        <w:pStyle w:val="BodyText"/>
        <w:ind w:left="102" w:right="119" w:firstLine="719"/>
        <w:jc w:val="both"/>
      </w:pPr>
      <w:r>
        <w:rPr/>
        <w:t>Áp dụng Nghị</w:t>
      </w:r>
      <w:r>
        <w:rPr>
          <w:spacing w:val="-1"/>
        </w:rPr>
        <w:t> </w:t>
      </w:r>
      <w:r>
        <w:rPr/>
        <w:t>quyết</w:t>
      </w:r>
      <w:r>
        <w:rPr>
          <w:spacing w:val="-1"/>
        </w:rPr>
        <w:t> </w:t>
      </w:r>
      <w:r>
        <w:rPr/>
        <w:t>số</w:t>
      </w:r>
      <w:r>
        <w:rPr>
          <w:spacing w:val="-1"/>
        </w:rPr>
        <w:t> </w:t>
      </w:r>
      <w:r>
        <w:rPr/>
        <w:t>326/2016/UBTVQH14</w:t>
      </w:r>
      <w:r>
        <w:rPr>
          <w:spacing w:val="40"/>
        </w:rPr>
        <w:t> </w:t>
      </w:r>
      <w:r>
        <w:rPr/>
        <w:t>ngày</w:t>
      </w:r>
      <w:r>
        <w:rPr>
          <w:spacing w:val="-3"/>
        </w:rPr>
        <w:t> </w:t>
      </w:r>
      <w:r>
        <w:rPr/>
        <w:t>30/12/2016 của Ủy</w:t>
      </w:r>
      <w:r>
        <w:rPr>
          <w:spacing w:val="-3"/>
        </w:rPr>
        <w:t> </w:t>
      </w:r>
      <w:r>
        <w:rPr/>
        <w:t>ban thường vụ Quốc Hội quy định về mức thu, miễn, giảm, thu, nộp, quản lý và sử</w:t>
      </w:r>
      <w:r>
        <w:rPr>
          <w:spacing w:val="40"/>
        </w:rPr>
        <w:t> </w:t>
      </w:r>
      <w:r>
        <w:rPr/>
        <w:t>dụng</w:t>
      </w:r>
      <w:r>
        <w:rPr>
          <w:spacing w:val="40"/>
        </w:rPr>
        <w:t> </w:t>
      </w:r>
      <w:r>
        <w:rPr/>
        <w:t>án phí và lệ phí Tòa án. Tuyên xử</w:t>
      </w:r>
    </w:p>
    <w:p>
      <w:pPr>
        <w:pStyle w:val="ListParagraph"/>
        <w:numPr>
          <w:ilvl w:val="0"/>
          <w:numId w:val="4"/>
        </w:numPr>
        <w:tabs>
          <w:tab w:pos="1103" w:val="left" w:leader="none"/>
        </w:tabs>
        <w:spacing w:line="240" w:lineRule="auto" w:before="118" w:after="0"/>
        <w:ind w:left="1102" w:right="0" w:hanging="282"/>
        <w:jc w:val="both"/>
        <w:rPr>
          <w:sz w:val="28"/>
        </w:rPr>
      </w:pPr>
      <w:r>
        <w:rPr>
          <w:sz w:val="28"/>
        </w:rPr>
        <w:t>Về</w:t>
      </w:r>
      <w:r>
        <w:rPr>
          <w:spacing w:val="-2"/>
          <w:sz w:val="28"/>
        </w:rPr>
        <w:t> </w:t>
      </w:r>
      <w:r>
        <w:rPr>
          <w:sz w:val="28"/>
        </w:rPr>
        <w:t>quan</w:t>
      </w:r>
      <w:r>
        <w:rPr>
          <w:spacing w:val="-4"/>
          <w:sz w:val="28"/>
        </w:rPr>
        <w:t> </w:t>
      </w:r>
      <w:r>
        <w:rPr>
          <w:sz w:val="28"/>
        </w:rPr>
        <w:t>hệ</w:t>
      </w:r>
      <w:r>
        <w:rPr>
          <w:spacing w:val="-5"/>
          <w:sz w:val="28"/>
        </w:rPr>
        <w:t> </w:t>
      </w:r>
      <w:r>
        <w:rPr>
          <w:sz w:val="28"/>
        </w:rPr>
        <w:t>hôn nhân: Xử</w:t>
      </w:r>
      <w:r>
        <w:rPr>
          <w:spacing w:val="-3"/>
          <w:sz w:val="28"/>
        </w:rPr>
        <w:t> </w:t>
      </w:r>
      <w:r>
        <w:rPr>
          <w:sz w:val="28"/>
        </w:rPr>
        <w:t>cho</w:t>
      </w:r>
      <w:r>
        <w:rPr>
          <w:spacing w:val="2"/>
          <w:sz w:val="28"/>
        </w:rPr>
        <w:t> </w:t>
      </w:r>
      <w:r>
        <w:rPr>
          <w:sz w:val="28"/>
        </w:rPr>
        <w:t>chị</w:t>
      </w:r>
      <w:r>
        <w:rPr>
          <w:spacing w:val="-1"/>
          <w:sz w:val="28"/>
        </w:rPr>
        <w:t> </w:t>
      </w:r>
      <w:r>
        <w:rPr>
          <w:sz w:val="28"/>
        </w:rPr>
        <w:t>Tr</w:t>
      </w:r>
      <w:r>
        <w:rPr>
          <w:spacing w:val="-2"/>
          <w:sz w:val="28"/>
        </w:rPr>
        <w:t> </w:t>
      </w:r>
      <w:r>
        <w:rPr>
          <w:sz w:val="28"/>
        </w:rPr>
        <w:t>Th</w:t>
      </w:r>
      <w:r>
        <w:rPr>
          <w:spacing w:val="-3"/>
          <w:sz w:val="28"/>
        </w:rPr>
        <w:t> </w:t>
      </w:r>
      <w:r>
        <w:rPr>
          <w:sz w:val="28"/>
        </w:rPr>
        <w:t>Th</w:t>
      </w:r>
      <w:r>
        <w:rPr>
          <w:spacing w:val="-2"/>
          <w:sz w:val="28"/>
        </w:rPr>
        <w:t> </w:t>
      </w:r>
      <w:r>
        <w:rPr>
          <w:sz w:val="28"/>
        </w:rPr>
        <w:t>H</w:t>
      </w:r>
      <w:r>
        <w:rPr>
          <w:spacing w:val="-3"/>
          <w:sz w:val="28"/>
        </w:rPr>
        <w:t> </w:t>
      </w:r>
      <w:r>
        <w:rPr>
          <w:sz w:val="28"/>
        </w:rPr>
        <w:t>được</w:t>
      </w:r>
      <w:r>
        <w:rPr>
          <w:spacing w:val="-1"/>
          <w:sz w:val="28"/>
        </w:rPr>
        <w:t> </w:t>
      </w:r>
      <w:r>
        <w:rPr>
          <w:sz w:val="28"/>
        </w:rPr>
        <w:t>ly</w:t>
      </w:r>
      <w:r>
        <w:rPr>
          <w:spacing w:val="-5"/>
          <w:sz w:val="28"/>
        </w:rPr>
        <w:t> </w:t>
      </w:r>
      <w:r>
        <w:rPr>
          <w:sz w:val="28"/>
        </w:rPr>
        <w:t>hôn</w:t>
      </w:r>
      <w:r>
        <w:rPr>
          <w:spacing w:val="-1"/>
          <w:sz w:val="28"/>
        </w:rPr>
        <w:t> </w:t>
      </w:r>
      <w:r>
        <w:rPr>
          <w:sz w:val="28"/>
        </w:rPr>
        <w:t>anh</w:t>
      </w:r>
      <w:r>
        <w:rPr>
          <w:spacing w:val="-2"/>
          <w:sz w:val="28"/>
        </w:rPr>
        <w:t> </w:t>
      </w:r>
      <w:r>
        <w:rPr>
          <w:sz w:val="28"/>
        </w:rPr>
        <w:t>Đ</w:t>
      </w:r>
      <w:r>
        <w:rPr>
          <w:spacing w:val="-3"/>
          <w:sz w:val="28"/>
        </w:rPr>
        <w:t> </w:t>
      </w:r>
      <w:r>
        <w:rPr>
          <w:sz w:val="28"/>
        </w:rPr>
        <w:t>S</w:t>
      </w:r>
      <w:r>
        <w:rPr>
          <w:spacing w:val="-2"/>
          <w:sz w:val="28"/>
        </w:rPr>
        <w:t> </w:t>
      </w:r>
      <w:r>
        <w:rPr>
          <w:spacing w:val="-5"/>
          <w:sz w:val="28"/>
        </w:rPr>
        <w:t>H.</w:t>
      </w:r>
    </w:p>
    <w:p>
      <w:pPr>
        <w:pStyle w:val="ListParagraph"/>
        <w:numPr>
          <w:ilvl w:val="0"/>
          <w:numId w:val="4"/>
        </w:numPr>
        <w:tabs>
          <w:tab w:pos="1103" w:val="left" w:leader="none"/>
        </w:tabs>
        <w:spacing w:line="240" w:lineRule="auto" w:before="122" w:after="0"/>
        <w:ind w:left="1102" w:right="0" w:hanging="282"/>
        <w:jc w:val="both"/>
        <w:rPr>
          <w:sz w:val="28"/>
        </w:rPr>
      </w:pPr>
      <w:r>
        <w:rPr>
          <w:sz w:val="28"/>
        </w:rPr>
        <w:t>Về</w:t>
      </w:r>
      <w:r>
        <w:rPr>
          <w:spacing w:val="-5"/>
          <w:sz w:val="28"/>
        </w:rPr>
        <w:t> </w:t>
      </w:r>
      <w:r>
        <w:rPr>
          <w:sz w:val="28"/>
        </w:rPr>
        <w:t>khoản</w:t>
      </w:r>
      <w:r>
        <w:rPr>
          <w:spacing w:val="-1"/>
          <w:sz w:val="28"/>
        </w:rPr>
        <w:t> </w:t>
      </w:r>
      <w:r>
        <w:rPr>
          <w:sz w:val="28"/>
        </w:rPr>
        <w:t>vay</w:t>
      </w:r>
      <w:r>
        <w:rPr>
          <w:spacing w:val="-5"/>
          <w:sz w:val="28"/>
        </w:rPr>
        <w:t> </w:t>
      </w:r>
      <w:r>
        <w:rPr>
          <w:spacing w:val="-2"/>
          <w:sz w:val="28"/>
        </w:rPr>
        <w:t>chung:</w:t>
      </w:r>
    </w:p>
    <w:p>
      <w:pPr>
        <w:spacing w:after="0" w:line="240" w:lineRule="auto"/>
        <w:jc w:val="both"/>
        <w:rPr>
          <w:sz w:val="28"/>
        </w:rPr>
        <w:sectPr>
          <w:pgSz w:w="12240" w:h="15840"/>
          <w:pgMar w:header="0" w:footer="835" w:top="920" w:bottom="1020" w:left="1600" w:right="1020"/>
        </w:sectPr>
      </w:pPr>
    </w:p>
    <w:p>
      <w:pPr>
        <w:pStyle w:val="BodyText"/>
        <w:spacing w:before="69"/>
        <w:ind w:left="102" w:right="107" w:firstLine="719"/>
        <w:jc w:val="both"/>
      </w:pPr>
      <w:r>
        <w:rPr/>
        <w:t>Buộc chị H có trách nhiệm trả nợ cho Ngân hàng C huyện M H, tỉnh Quảng Bình số tiền cả gốc và lãi phát sinh là 33.380.000đ (Ba mươi ba triệu ba trăm tám mươi ngàn đồng) tại khế ước 6600000709430560 ngày 24/02/2017.</w:t>
      </w:r>
    </w:p>
    <w:p>
      <w:pPr>
        <w:pStyle w:val="BodyText"/>
        <w:ind w:left="102" w:right="106" w:firstLine="719"/>
        <w:jc w:val="both"/>
      </w:pPr>
      <w:r>
        <w:rPr/>
        <w:t>Buộc anh H có trách nhiệm trả nợ cho Ngân hàng C huyện M H số tiền cả gốc</w:t>
      </w:r>
      <w:r>
        <w:rPr>
          <w:spacing w:val="-2"/>
        </w:rPr>
        <w:t> </w:t>
      </w:r>
      <w:r>
        <w:rPr/>
        <w:t>và</w:t>
      </w:r>
      <w:r>
        <w:rPr>
          <w:spacing w:val="-2"/>
        </w:rPr>
        <w:t> </w:t>
      </w:r>
      <w:r>
        <w:rPr/>
        <w:t>lãi</w:t>
      </w:r>
      <w:r>
        <w:rPr>
          <w:spacing w:val="-4"/>
        </w:rPr>
        <w:t> </w:t>
      </w:r>
      <w:r>
        <w:rPr/>
        <w:t>phát</w:t>
      </w:r>
      <w:r>
        <w:rPr>
          <w:spacing w:val="-1"/>
        </w:rPr>
        <w:t> </w:t>
      </w:r>
      <w:r>
        <w:rPr/>
        <w:t>sinh</w:t>
      </w:r>
      <w:r>
        <w:rPr>
          <w:spacing w:val="-1"/>
        </w:rPr>
        <w:t> </w:t>
      </w:r>
      <w:r>
        <w:rPr/>
        <w:t>là</w:t>
      </w:r>
      <w:r>
        <w:rPr>
          <w:spacing w:val="-1"/>
        </w:rPr>
        <w:t> </w:t>
      </w:r>
      <w:r>
        <w:rPr/>
        <w:t>33.380.000đ</w:t>
      </w:r>
      <w:r>
        <w:rPr>
          <w:spacing w:val="-1"/>
        </w:rPr>
        <w:t> </w:t>
      </w:r>
      <w:r>
        <w:rPr/>
        <w:t>(Ba</w:t>
      </w:r>
      <w:r>
        <w:rPr>
          <w:spacing w:val="-1"/>
        </w:rPr>
        <w:t> </w:t>
      </w:r>
      <w:r>
        <w:rPr/>
        <w:t>mươi ba</w:t>
      </w:r>
      <w:r>
        <w:rPr>
          <w:spacing w:val="-3"/>
        </w:rPr>
        <w:t> </w:t>
      </w:r>
      <w:r>
        <w:rPr/>
        <w:t>triệu</w:t>
      </w:r>
      <w:r>
        <w:rPr>
          <w:spacing w:val="-1"/>
        </w:rPr>
        <w:t> </w:t>
      </w:r>
      <w:r>
        <w:rPr/>
        <w:t>ba</w:t>
      </w:r>
      <w:r>
        <w:rPr>
          <w:spacing w:val="-2"/>
        </w:rPr>
        <w:t> </w:t>
      </w:r>
      <w:r>
        <w:rPr/>
        <w:t>trăm</w:t>
      </w:r>
      <w:r>
        <w:rPr>
          <w:spacing w:val="-5"/>
        </w:rPr>
        <w:t> </w:t>
      </w:r>
      <w:r>
        <w:rPr/>
        <w:t>tám</w:t>
      </w:r>
      <w:r>
        <w:rPr>
          <w:spacing w:val="-3"/>
        </w:rPr>
        <w:t> </w:t>
      </w:r>
      <w:r>
        <w:rPr/>
        <w:t>mươi</w:t>
      </w:r>
      <w:r>
        <w:rPr>
          <w:spacing w:val="-1"/>
        </w:rPr>
        <w:t> </w:t>
      </w:r>
      <w:r>
        <w:rPr/>
        <w:t>ngàn</w:t>
      </w:r>
      <w:r>
        <w:rPr>
          <w:spacing w:val="-1"/>
        </w:rPr>
        <w:t> </w:t>
      </w:r>
      <w:r>
        <w:rPr/>
        <w:t>đồng) tại khế ước 6600000709430560 ngày 24/02/2017.</w:t>
      </w:r>
    </w:p>
    <w:p>
      <w:pPr>
        <w:pStyle w:val="ListParagraph"/>
        <w:numPr>
          <w:ilvl w:val="0"/>
          <w:numId w:val="4"/>
        </w:numPr>
        <w:tabs>
          <w:tab w:pos="1115" w:val="left" w:leader="none"/>
        </w:tabs>
        <w:spacing w:line="240" w:lineRule="auto" w:before="0" w:after="0"/>
        <w:ind w:left="102" w:right="106" w:firstLine="719"/>
        <w:jc w:val="both"/>
        <w:rPr>
          <w:sz w:val="28"/>
        </w:rPr>
      </w:pPr>
      <w:r>
        <w:rPr>
          <w:sz w:val="28"/>
        </w:rPr>
        <w:t>Về án phí: Chị Tr Th Th H phải chịu 300.000 đồng (Ba trăm nghìn đồng) án phí dân sự sơ thẩm về ly hôn nhưng được trừ vào số tiền tạm ứng án phí mà chị H đã nộp là 300.000 đồng (Ba trăm nghìn đồng) theo biên lai số 0000687 ngày 28/10/2022 tại Chi cục Thi hành án dân sự huyện Minh Hóa. Chị H đã nộp đủ án </w:t>
      </w:r>
      <w:r>
        <w:rPr>
          <w:spacing w:val="-4"/>
          <w:sz w:val="28"/>
        </w:rPr>
        <w:t>phí.</w:t>
      </w:r>
    </w:p>
    <w:p>
      <w:pPr>
        <w:pStyle w:val="ListParagraph"/>
        <w:numPr>
          <w:ilvl w:val="0"/>
          <w:numId w:val="4"/>
        </w:numPr>
        <w:tabs>
          <w:tab w:pos="1134" w:val="left" w:leader="none"/>
        </w:tabs>
        <w:spacing w:line="240" w:lineRule="auto" w:before="81" w:after="0"/>
        <w:ind w:left="102" w:right="110" w:firstLine="719"/>
        <w:jc w:val="both"/>
        <w:rPr>
          <w:sz w:val="28"/>
        </w:rPr>
      </w:pPr>
      <w:r>
        <w:rPr>
          <w:sz w:val="28"/>
        </w:rPr>
        <w:t>Quyền yêu cầu thi hành án: Trường hợp bản án được thi hành theo quy định tại Điều 2 Luật thi hành án dân sự thì người được thi hành án, người phải thi hành án có quyền thỏa thuận thi hành án, quyền yêu cầu thi hành án, tự nguyện thi hành án hoặc bị cưỡng chế thi hành án theo quy định tại các Điều 6,7 và 9 Luật thi hành án dân sự; Thời hiệu thi hành án được thực hiện theo quy định tại Điều 30 Luật thi hành án dân sự.</w:t>
      </w:r>
    </w:p>
    <w:p>
      <w:pPr>
        <w:pStyle w:val="BodyText"/>
        <w:spacing w:before="79"/>
        <w:ind w:left="102" w:right="109" w:firstLine="719"/>
        <w:jc w:val="both"/>
      </w:pPr>
      <w:r>
        <w:rPr/>
        <w:t>Trường hợp bên phải thi hành án do chậm thực hiện nghĩa vụ thanh toán quy định tại Khoản 2 Điều 357 bộ luật Dân sự mà không có thỏa thuận lãi suất thì thực theo quy định tại Khoản 2 Điều 468 Bộ luật dân sự được xác</w:t>
      </w:r>
      <w:r>
        <w:rPr>
          <w:spacing w:val="40"/>
        </w:rPr>
        <w:t> </w:t>
      </w:r>
      <w:r>
        <w:rPr/>
        <w:t>định mức lãi suất bằng 50%</w:t>
      </w:r>
      <w:r>
        <w:rPr>
          <w:spacing w:val="-1"/>
        </w:rPr>
        <w:t> </w:t>
      </w:r>
      <w:r>
        <w:rPr/>
        <w:t>mức lãi suất</w:t>
      </w:r>
      <w:r>
        <w:rPr>
          <w:spacing w:val="-1"/>
        </w:rPr>
        <w:t> </w:t>
      </w:r>
      <w:r>
        <w:rPr/>
        <w:t>quá hạn</w:t>
      </w:r>
      <w:r>
        <w:rPr>
          <w:spacing w:val="-1"/>
        </w:rPr>
        <w:t> </w:t>
      </w:r>
      <w:r>
        <w:rPr/>
        <w:t>quy</w:t>
      </w:r>
      <w:r>
        <w:rPr>
          <w:spacing w:val="-4"/>
        </w:rPr>
        <w:t> </w:t>
      </w:r>
      <w:r>
        <w:rPr/>
        <w:t>định</w:t>
      </w:r>
      <w:r>
        <w:rPr>
          <w:spacing w:val="-1"/>
        </w:rPr>
        <w:t> </w:t>
      </w:r>
      <w:r>
        <w:rPr/>
        <w:t>tại khoản 1 Điều 468</w:t>
      </w:r>
      <w:r>
        <w:rPr>
          <w:spacing w:val="-2"/>
        </w:rPr>
        <w:t> </w:t>
      </w:r>
      <w:r>
        <w:rPr/>
        <w:t>Bộ</w:t>
      </w:r>
      <w:r>
        <w:rPr>
          <w:spacing w:val="-1"/>
        </w:rPr>
        <w:t> </w:t>
      </w:r>
      <w:r>
        <w:rPr/>
        <w:t>luật dân sự để trả cho bên được thi hành án tương ứng với thời gian chậm thi hành.</w:t>
      </w:r>
    </w:p>
    <w:p>
      <w:pPr>
        <w:pStyle w:val="ListParagraph"/>
        <w:numPr>
          <w:ilvl w:val="0"/>
          <w:numId w:val="4"/>
        </w:numPr>
        <w:tabs>
          <w:tab w:pos="1134" w:val="left" w:leader="none"/>
        </w:tabs>
        <w:spacing w:line="240" w:lineRule="auto" w:before="1" w:after="0"/>
        <w:ind w:left="102" w:right="114" w:firstLine="719"/>
        <w:jc w:val="both"/>
        <w:rPr>
          <w:sz w:val="28"/>
        </w:rPr>
      </w:pPr>
      <w:r>
        <w:rPr>
          <w:sz w:val="28"/>
        </w:rPr>
        <w:t>Quyền kháng cáo: Nguyên đơn, bị đơn, người có quyền lợi và nghĩa vụ liên quan có quyền kháng cáo bản án trong hạn 15 ngày kể từ ngày nhận được bản án hoặc kể từ ngày được niêm yết bản án tại UBND xã nơi cư trú để yêu cầu Tòa</w:t>
      </w:r>
      <w:r>
        <w:rPr>
          <w:spacing w:val="40"/>
          <w:sz w:val="28"/>
        </w:rPr>
        <w:t> </w:t>
      </w:r>
      <w:r>
        <w:rPr>
          <w:sz w:val="28"/>
        </w:rPr>
        <w:t>án nhân dân tỉnh Quảng Bình xét xử lại theo trình tự phúc thẩm.</w:t>
      </w:r>
    </w:p>
    <w:p>
      <w:pPr>
        <w:tabs>
          <w:tab w:pos="4672" w:val="left" w:leader="none"/>
        </w:tabs>
        <w:spacing w:line="298" w:lineRule="exact" w:before="127"/>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4"/>
          <w:sz w:val="26"/>
        </w:rPr>
        <w:t> </w:t>
      </w:r>
      <w:r>
        <w:rPr>
          <w:b/>
          <w:sz w:val="26"/>
        </w:rPr>
        <w:t>XỬ</w:t>
      </w:r>
      <w:r>
        <w:rPr>
          <w:b/>
          <w:spacing w:val="-4"/>
          <w:sz w:val="26"/>
        </w:rPr>
        <w:t> </w:t>
      </w:r>
      <w:r>
        <w:rPr>
          <w:b/>
          <w:sz w:val="26"/>
        </w:rPr>
        <w:t>SƠ</w:t>
      </w:r>
      <w:r>
        <w:rPr>
          <w:b/>
          <w:spacing w:val="-7"/>
          <w:sz w:val="26"/>
        </w:rPr>
        <w:t> </w:t>
      </w:r>
      <w:r>
        <w:rPr>
          <w:b/>
          <w:spacing w:val="-4"/>
          <w:sz w:val="26"/>
        </w:rPr>
        <w:t>THẨM</w:t>
      </w:r>
    </w:p>
    <w:p>
      <w:pPr>
        <w:pStyle w:val="ListParagraph"/>
        <w:numPr>
          <w:ilvl w:val="0"/>
          <w:numId w:val="5"/>
        </w:numPr>
        <w:tabs>
          <w:tab w:pos="227" w:val="left" w:leader="none"/>
          <w:tab w:pos="4461" w:val="left" w:leader="none"/>
        </w:tabs>
        <w:spacing w:line="296" w:lineRule="exact" w:before="0" w:after="0"/>
        <w:ind w:left="226" w:right="0" w:hanging="125"/>
        <w:jc w:val="left"/>
        <w:rPr>
          <w:b/>
          <w:sz w:val="26"/>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Bình;</w:t>
      </w:r>
      <w:r>
        <w:rPr>
          <w:sz w:val="22"/>
        </w:rPr>
        <w:tab/>
      </w:r>
      <w:r>
        <w:rPr>
          <w:b/>
          <w:sz w:val="26"/>
        </w:rPr>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ListParagraph"/>
        <w:numPr>
          <w:ilvl w:val="0"/>
          <w:numId w:val="5"/>
        </w:numPr>
        <w:tabs>
          <w:tab w:pos="227" w:val="left" w:leader="none"/>
        </w:tabs>
        <w:spacing w:line="250" w:lineRule="exact" w:before="0" w:after="0"/>
        <w:ind w:left="226" w:right="0" w:hanging="125"/>
        <w:jc w:val="left"/>
        <w:rPr>
          <w:sz w:val="22"/>
        </w:rPr>
      </w:pPr>
      <w:r>
        <w:rPr>
          <w:sz w:val="22"/>
        </w:rPr>
        <w:t>VKSND</w:t>
      </w:r>
      <w:r>
        <w:rPr>
          <w:spacing w:val="-5"/>
          <w:sz w:val="22"/>
        </w:rPr>
        <w:t> </w:t>
      </w:r>
      <w:r>
        <w:rPr>
          <w:sz w:val="22"/>
        </w:rPr>
        <w:t>huyện</w:t>
      </w:r>
      <w:r>
        <w:rPr>
          <w:spacing w:val="-1"/>
          <w:sz w:val="22"/>
        </w:rPr>
        <w:t> </w:t>
      </w:r>
      <w:r>
        <w:rPr>
          <w:sz w:val="22"/>
        </w:rPr>
        <w:t>Minh</w:t>
      </w:r>
      <w:r>
        <w:rPr>
          <w:spacing w:val="-1"/>
          <w:sz w:val="22"/>
        </w:rPr>
        <w:t> </w:t>
      </w:r>
      <w:r>
        <w:rPr>
          <w:spacing w:val="-4"/>
          <w:sz w:val="22"/>
        </w:rPr>
        <w:t>Hoá;</w:t>
      </w:r>
    </w:p>
    <w:p>
      <w:pPr>
        <w:pStyle w:val="ListParagraph"/>
        <w:numPr>
          <w:ilvl w:val="0"/>
          <w:numId w:val="5"/>
        </w:numPr>
        <w:tabs>
          <w:tab w:pos="227" w:val="left" w:leader="none"/>
        </w:tabs>
        <w:spacing w:line="252" w:lineRule="exact" w:before="0" w:after="0"/>
        <w:ind w:left="226"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Bình;</w:t>
      </w:r>
    </w:p>
    <w:p>
      <w:pPr>
        <w:pStyle w:val="ListParagraph"/>
        <w:numPr>
          <w:ilvl w:val="0"/>
          <w:numId w:val="5"/>
        </w:numPr>
        <w:tabs>
          <w:tab w:pos="230" w:val="left" w:leader="none"/>
          <w:tab w:pos="6386" w:val="left" w:leader="none"/>
        </w:tabs>
        <w:spacing w:line="252" w:lineRule="exact" w:before="2" w:after="0"/>
        <w:ind w:left="22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Minh</w:t>
      </w:r>
      <w:r>
        <w:rPr>
          <w:spacing w:val="-2"/>
          <w:sz w:val="22"/>
        </w:rPr>
        <w:t> </w:t>
      </w:r>
      <w:r>
        <w:rPr>
          <w:spacing w:val="-4"/>
          <w:sz w:val="22"/>
        </w:rPr>
        <w:t>Hoá;</w:t>
      </w:r>
      <w:r>
        <w:rPr>
          <w:sz w:val="22"/>
        </w:rPr>
        <w:tab/>
        <w:t>(</w:t>
      </w:r>
      <w:r>
        <w:rPr>
          <w:spacing w:val="-2"/>
          <w:sz w:val="22"/>
        </w:rPr>
        <w:t> </w:t>
      </w:r>
      <w:r>
        <w:rPr>
          <w:sz w:val="22"/>
        </w:rPr>
        <w:t>đã</w:t>
      </w:r>
      <w:r>
        <w:rPr>
          <w:spacing w:val="-1"/>
          <w:sz w:val="22"/>
        </w:rPr>
        <w:t> </w:t>
      </w:r>
      <w:r>
        <w:rPr>
          <w:sz w:val="22"/>
        </w:rPr>
        <w:t>ký</w:t>
      </w:r>
      <w:r>
        <w:rPr>
          <w:spacing w:val="-2"/>
          <w:sz w:val="22"/>
        </w:rPr>
        <w:t> </w:t>
      </w:r>
      <w:r>
        <w:rPr>
          <w:spacing w:val="-10"/>
          <w:sz w:val="22"/>
        </w:rPr>
        <w:t>)</w:t>
      </w:r>
    </w:p>
    <w:p>
      <w:pPr>
        <w:pStyle w:val="ListParagraph"/>
        <w:numPr>
          <w:ilvl w:val="0"/>
          <w:numId w:val="5"/>
        </w:numPr>
        <w:tabs>
          <w:tab w:pos="230" w:val="left" w:leader="none"/>
        </w:tabs>
        <w:spacing w:line="252" w:lineRule="exact" w:before="0" w:after="0"/>
        <w:ind w:left="229" w:right="0" w:hanging="128"/>
        <w:jc w:val="left"/>
        <w:rPr>
          <w:sz w:val="22"/>
        </w:rPr>
      </w:pPr>
      <w:r>
        <w:rPr>
          <w:sz w:val="22"/>
        </w:rPr>
        <w:t>Nguyên</w:t>
      </w:r>
      <w:r>
        <w:rPr>
          <w:spacing w:val="-6"/>
          <w:sz w:val="22"/>
        </w:rPr>
        <w:t> </w:t>
      </w:r>
      <w:r>
        <w:rPr>
          <w:spacing w:val="-4"/>
          <w:sz w:val="22"/>
        </w:rPr>
        <w:t>đơn;</w:t>
      </w:r>
    </w:p>
    <w:p>
      <w:pPr>
        <w:pStyle w:val="ListParagraph"/>
        <w:numPr>
          <w:ilvl w:val="0"/>
          <w:numId w:val="5"/>
        </w:numPr>
        <w:tabs>
          <w:tab w:pos="230" w:val="left" w:leader="none"/>
        </w:tabs>
        <w:spacing w:line="252" w:lineRule="exact" w:before="0" w:after="0"/>
        <w:ind w:left="229" w:right="0" w:hanging="128"/>
        <w:jc w:val="left"/>
        <w:rPr>
          <w:sz w:val="22"/>
        </w:rPr>
      </w:pPr>
      <w:r>
        <w:rPr>
          <w:sz w:val="22"/>
        </w:rPr>
        <w:t>Bị </w:t>
      </w:r>
      <w:r>
        <w:rPr>
          <w:spacing w:val="-4"/>
          <w:sz w:val="22"/>
        </w:rPr>
        <w:t>đơn;</w:t>
      </w:r>
    </w:p>
    <w:p>
      <w:pPr>
        <w:pStyle w:val="ListParagraph"/>
        <w:numPr>
          <w:ilvl w:val="0"/>
          <w:numId w:val="5"/>
        </w:numPr>
        <w:tabs>
          <w:tab w:pos="230" w:val="left" w:leader="none"/>
        </w:tabs>
        <w:spacing w:line="240" w:lineRule="auto" w:before="2" w:after="0"/>
        <w:ind w:left="229" w:right="0" w:hanging="128"/>
        <w:jc w:val="left"/>
        <w:rPr>
          <w:sz w:val="22"/>
        </w:rPr>
      </w:pPr>
      <w:r>
        <w:rPr>
          <w:sz w:val="22"/>
        </w:rPr>
        <w:t>UBND</w:t>
      </w:r>
      <w:r>
        <w:rPr>
          <w:spacing w:val="-3"/>
          <w:sz w:val="22"/>
        </w:rPr>
        <w:t> </w:t>
      </w:r>
      <w:r>
        <w:rPr>
          <w:sz w:val="22"/>
        </w:rPr>
        <w:t>xã</w:t>
      </w:r>
      <w:r>
        <w:rPr>
          <w:spacing w:val="-2"/>
          <w:sz w:val="22"/>
        </w:rPr>
        <w:t> </w:t>
      </w:r>
      <w:r>
        <w:rPr>
          <w:sz w:val="22"/>
        </w:rPr>
        <w:t>H</w:t>
      </w:r>
      <w:r>
        <w:rPr>
          <w:spacing w:val="-2"/>
          <w:sz w:val="22"/>
        </w:rPr>
        <w:t> </w:t>
      </w:r>
      <w:r>
        <w:rPr>
          <w:spacing w:val="-5"/>
          <w:sz w:val="22"/>
        </w:rPr>
        <w:t>Th;</w:t>
      </w:r>
    </w:p>
    <w:p>
      <w:pPr>
        <w:pStyle w:val="ListParagraph"/>
        <w:numPr>
          <w:ilvl w:val="0"/>
          <w:numId w:val="5"/>
        </w:numPr>
        <w:tabs>
          <w:tab w:pos="227" w:val="left" w:leader="none"/>
          <w:tab w:pos="5694" w:val="left" w:leader="none"/>
        </w:tabs>
        <w:spacing w:line="240" w:lineRule="auto" w:before="3" w:after="0"/>
        <w:ind w:left="226" w:right="0" w:hanging="125"/>
        <w:jc w:val="left"/>
        <w:rPr>
          <w:b/>
          <w:sz w:val="28"/>
        </w:rPr>
      </w:pPr>
      <w:r>
        <w:rPr>
          <w:sz w:val="22"/>
        </w:rPr>
        <w:t>Lưu hồ </w:t>
      </w:r>
      <w:r>
        <w:rPr>
          <w:spacing w:val="-5"/>
          <w:sz w:val="22"/>
        </w:rPr>
        <w:t>sơ.</w:t>
      </w:r>
      <w:r>
        <w:rPr>
          <w:sz w:val="22"/>
        </w:rPr>
        <w:tab/>
      </w:r>
      <w:r>
        <w:rPr>
          <w:b/>
          <w:sz w:val="28"/>
        </w:rPr>
        <w:t>Trương</w:t>
      </w:r>
      <w:r>
        <w:rPr>
          <w:b/>
          <w:spacing w:val="-3"/>
          <w:sz w:val="28"/>
        </w:rPr>
        <w:t> </w:t>
      </w:r>
      <w:r>
        <w:rPr>
          <w:b/>
          <w:sz w:val="28"/>
        </w:rPr>
        <w:t>Quốc</w:t>
      </w:r>
      <w:r>
        <w:rPr>
          <w:b/>
          <w:spacing w:val="-3"/>
          <w:sz w:val="28"/>
        </w:rPr>
        <w:t> </w:t>
      </w:r>
      <w:r>
        <w:rPr>
          <w:b/>
          <w:spacing w:val="-4"/>
          <w:sz w:val="28"/>
        </w:rPr>
        <w:t>Hoàn</w:t>
      </w:r>
    </w:p>
    <w:p>
      <w:pPr>
        <w:spacing w:after="0" w:line="240" w:lineRule="auto"/>
        <w:jc w:val="left"/>
        <w:rPr>
          <w:sz w:val="28"/>
        </w:rPr>
        <w:sectPr>
          <w:pgSz w:w="12240" w:h="15840"/>
          <w:pgMar w:header="0" w:footer="835" w:top="920" w:bottom="1020" w:left="1600" w:right="10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4"/>
        </w:rPr>
      </w:pPr>
    </w:p>
    <w:p>
      <w:pPr>
        <w:tabs>
          <w:tab w:pos="4588" w:val="left" w:leader="none"/>
        </w:tabs>
        <w:spacing w:before="90"/>
        <w:ind w:left="102" w:right="0" w:firstLine="0"/>
        <w:jc w:val="left"/>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r>
        <w:rPr>
          <w:b/>
          <w:sz w:val="24"/>
        </w:rPr>
        <w:tab/>
        <w:t>THẨM</w:t>
      </w:r>
      <w:r>
        <w:rPr>
          <w:b/>
          <w:spacing w:val="-2"/>
          <w:sz w:val="24"/>
        </w:rPr>
        <w:t> </w:t>
      </w:r>
      <w:r>
        <w:rPr>
          <w:b/>
          <w:sz w:val="24"/>
        </w:rPr>
        <w:t>PHÁN</w:t>
      </w:r>
      <w:r>
        <w:rPr>
          <w:b/>
          <w:spacing w:val="-2"/>
          <w:sz w:val="24"/>
        </w:rPr>
        <w:t> </w:t>
      </w:r>
      <w:r>
        <w:rPr>
          <w:b/>
          <w:sz w:val="24"/>
        </w:rPr>
        <w:t>– 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BodyText"/>
        <w:rPr>
          <w:b/>
          <w:sz w:val="26"/>
        </w:rPr>
      </w:pPr>
    </w:p>
    <w:p>
      <w:pPr>
        <w:pStyle w:val="BodyText"/>
        <w:rPr>
          <w:b/>
          <w:sz w:val="26"/>
        </w:rPr>
      </w:pPr>
    </w:p>
    <w:p>
      <w:pPr>
        <w:pStyle w:val="BodyText"/>
        <w:spacing w:before="1"/>
        <w:rPr>
          <w:b/>
          <w:sz w:val="24"/>
        </w:rPr>
      </w:pPr>
    </w:p>
    <w:p>
      <w:pPr>
        <w:pStyle w:val="ListParagraph"/>
        <w:numPr>
          <w:ilvl w:val="0"/>
          <w:numId w:val="6"/>
        </w:numPr>
        <w:tabs>
          <w:tab w:pos="822" w:val="left" w:leader="none"/>
        </w:tabs>
        <w:spacing w:line="240" w:lineRule="auto" w:before="0" w:after="0"/>
        <w:ind w:left="822" w:right="0" w:hanging="361"/>
        <w:jc w:val="left"/>
        <w:rPr>
          <w:b/>
          <w:sz w:val="28"/>
        </w:rPr>
      </w:pPr>
      <w:r>
        <w:rPr>
          <w:b/>
          <w:sz w:val="28"/>
        </w:rPr>
        <w:t>Trương</w:t>
      </w:r>
      <w:r>
        <w:rPr>
          <w:b/>
          <w:spacing w:val="-4"/>
          <w:sz w:val="28"/>
        </w:rPr>
        <w:t> </w:t>
      </w:r>
      <w:r>
        <w:rPr>
          <w:b/>
          <w:sz w:val="28"/>
        </w:rPr>
        <w:t>Ngọc</w:t>
      </w:r>
      <w:r>
        <w:rPr>
          <w:b/>
          <w:spacing w:val="-3"/>
          <w:sz w:val="28"/>
        </w:rPr>
        <w:t> </w:t>
      </w:r>
      <w:r>
        <w:rPr>
          <w:b/>
          <w:spacing w:val="-4"/>
          <w:sz w:val="28"/>
        </w:rPr>
        <w:t>Nhân</w:t>
      </w:r>
    </w:p>
    <w:p>
      <w:pPr>
        <w:pStyle w:val="BodyText"/>
        <w:rPr>
          <w:b/>
          <w:sz w:val="30"/>
        </w:rPr>
      </w:pPr>
    </w:p>
    <w:p>
      <w:pPr>
        <w:pStyle w:val="BodyText"/>
        <w:rPr>
          <w:b/>
          <w:sz w:val="30"/>
        </w:rPr>
      </w:pPr>
    </w:p>
    <w:p>
      <w:pPr>
        <w:pStyle w:val="BodyText"/>
        <w:spacing w:before="1"/>
        <w:rPr>
          <w:b/>
          <w:sz w:val="24"/>
        </w:rPr>
      </w:pPr>
    </w:p>
    <w:p>
      <w:pPr>
        <w:pStyle w:val="ListParagraph"/>
        <w:numPr>
          <w:ilvl w:val="0"/>
          <w:numId w:val="6"/>
        </w:numPr>
        <w:tabs>
          <w:tab w:pos="822" w:val="left" w:leader="none"/>
        </w:tabs>
        <w:spacing w:line="240" w:lineRule="auto" w:before="0" w:after="0"/>
        <w:ind w:left="822" w:right="0" w:hanging="361"/>
        <w:jc w:val="left"/>
        <w:rPr>
          <w:b/>
          <w:sz w:val="28"/>
        </w:rPr>
      </w:pPr>
      <w:r>
        <w:rPr>
          <w:b/>
          <w:sz w:val="28"/>
        </w:rPr>
        <w:t>Lê</w:t>
      </w:r>
      <w:r>
        <w:rPr>
          <w:b/>
          <w:spacing w:val="-3"/>
          <w:sz w:val="28"/>
        </w:rPr>
        <w:t> </w:t>
      </w:r>
      <w:r>
        <w:rPr>
          <w:b/>
          <w:sz w:val="28"/>
        </w:rPr>
        <w:t>Minh</w:t>
      </w:r>
      <w:r>
        <w:rPr>
          <w:b/>
          <w:spacing w:val="68"/>
          <w:sz w:val="28"/>
        </w:rPr>
        <w:t> </w:t>
      </w:r>
      <w:r>
        <w:rPr>
          <w:b/>
          <w:spacing w:val="-4"/>
          <w:sz w:val="28"/>
        </w:rPr>
        <w:t>Toàn</w:t>
      </w:r>
    </w:p>
    <w:p>
      <w:pPr>
        <w:spacing w:after="0" w:line="240" w:lineRule="auto"/>
        <w:jc w:val="left"/>
        <w:rPr>
          <w:sz w:val="28"/>
        </w:rPr>
        <w:sectPr>
          <w:pgSz w:w="12240" w:h="15840"/>
          <w:pgMar w:header="0" w:footer="835" w:top="1820" w:bottom="1020" w:left="1600" w:right="1020"/>
        </w:sectPr>
      </w:pPr>
    </w:p>
    <w:p>
      <w:pPr>
        <w:pStyle w:val="BodyText"/>
        <w:spacing w:before="4"/>
        <w:rPr>
          <w:b/>
          <w:sz w:val="17"/>
        </w:rPr>
      </w:pPr>
    </w:p>
    <w:sectPr>
      <w:pgSz w:w="12240" w:h="15840"/>
      <w:pgMar w:header="0" w:footer="835" w:top="1820" w:bottom="10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3.75pt;margin-top:739.248779pt;width:14.05pt;height:17.55pt;mso-position-horizontal-relative:page;mso-position-vertical-relative:page;z-index:-15803904"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822"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00" w:hanging="360"/>
      </w:pPr>
      <w:rPr>
        <w:rFonts w:hint="default"/>
        <w:lang w:val="vi" w:eastAsia="en-US" w:bidi="ar-SA"/>
      </w:rPr>
    </w:lvl>
    <w:lvl w:ilvl="2">
      <w:start w:val="0"/>
      <w:numFmt w:val="bullet"/>
      <w:lvlText w:val="•"/>
      <w:lvlJc w:val="left"/>
      <w:pPr>
        <w:ind w:left="2580" w:hanging="360"/>
      </w:pPr>
      <w:rPr>
        <w:rFonts w:hint="default"/>
        <w:lang w:val="vi" w:eastAsia="en-US" w:bidi="ar-SA"/>
      </w:rPr>
    </w:lvl>
    <w:lvl w:ilvl="3">
      <w:start w:val="0"/>
      <w:numFmt w:val="bullet"/>
      <w:lvlText w:val="•"/>
      <w:lvlJc w:val="left"/>
      <w:pPr>
        <w:ind w:left="3460" w:hanging="360"/>
      </w:pPr>
      <w:rPr>
        <w:rFonts w:hint="default"/>
        <w:lang w:val="vi" w:eastAsia="en-US" w:bidi="ar-SA"/>
      </w:rPr>
    </w:lvl>
    <w:lvl w:ilvl="4">
      <w:start w:val="0"/>
      <w:numFmt w:val="bullet"/>
      <w:lvlText w:val="•"/>
      <w:lvlJc w:val="left"/>
      <w:pPr>
        <w:ind w:left="4340" w:hanging="360"/>
      </w:pPr>
      <w:rPr>
        <w:rFonts w:hint="default"/>
        <w:lang w:val="vi" w:eastAsia="en-US" w:bidi="ar-SA"/>
      </w:rPr>
    </w:lvl>
    <w:lvl w:ilvl="5">
      <w:start w:val="0"/>
      <w:numFmt w:val="bullet"/>
      <w:lvlText w:val="•"/>
      <w:lvlJc w:val="left"/>
      <w:pPr>
        <w:ind w:left="5220" w:hanging="360"/>
      </w:pPr>
      <w:rPr>
        <w:rFonts w:hint="default"/>
        <w:lang w:val="vi" w:eastAsia="en-US" w:bidi="ar-SA"/>
      </w:rPr>
    </w:lvl>
    <w:lvl w:ilvl="6">
      <w:start w:val="0"/>
      <w:numFmt w:val="bullet"/>
      <w:lvlText w:val="•"/>
      <w:lvlJc w:val="left"/>
      <w:pPr>
        <w:ind w:left="6100" w:hanging="360"/>
      </w:pPr>
      <w:rPr>
        <w:rFonts w:hint="default"/>
        <w:lang w:val="vi" w:eastAsia="en-US" w:bidi="ar-SA"/>
      </w:rPr>
    </w:lvl>
    <w:lvl w:ilvl="7">
      <w:start w:val="0"/>
      <w:numFmt w:val="bullet"/>
      <w:lvlText w:val="•"/>
      <w:lvlJc w:val="left"/>
      <w:pPr>
        <w:ind w:left="6980" w:hanging="360"/>
      </w:pPr>
      <w:rPr>
        <w:rFonts w:hint="default"/>
        <w:lang w:val="vi" w:eastAsia="en-US" w:bidi="ar-SA"/>
      </w:rPr>
    </w:lvl>
    <w:lvl w:ilvl="8">
      <w:start w:val="0"/>
      <w:numFmt w:val="bullet"/>
      <w:lvlText w:val="•"/>
      <w:lvlJc w:val="left"/>
      <w:pPr>
        <w:ind w:left="7860" w:hanging="360"/>
      </w:pPr>
      <w:rPr>
        <w:rFonts w:hint="default"/>
        <w:lang w:val="vi" w:eastAsia="en-US" w:bidi="ar-SA"/>
      </w:rPr>
    </w:lvl>
  </w:abstractNum>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60" w:hanging="125"/>
      </w:pPr>
      <w:rPr>
        <w:rFonts w:hint="default"/>
        <w:lang w:val="vi" w:eastAsia="en-US" w:bidi="ar-SA"/>
      </w:rPr>
    </w:lvl>
    <w:lvl w:ilvl="2">
      <w:start w:val="0"/>
      <w:numFmt w:val="bullet"/>
      <w:lvlText w:val="•"/>
      <w:lvlJc w:val="left"/>
      <w:pPr>
        <w:ind w:left="2100" w:hanging="125"/>
      </w:pPr>
      <w:rPr>
        <w:rFonts w:hint="default"/>
        <w:lang w:val="vi" w:eastAsia="en-US" w:bidi="ar-SA"/>
      </w:rPr>
    </w:lvl>
    <w:lvl w:ilvl="3">
      <w:start w:val="0"/>
      <w:numFmt w:val="bullet"/>
      <w:lvlText w:val="•"/>
      <w:lvlJc w:val="left"/>
      <w:pPr>
        <w:ind w:left="3040" w:hanging="125"/>
      </w:pPr>
      <w:rPr>
        <w:rFonts w:hint="default"/>
        <w:lang w:val="vi" w:eastAsia="en-US" w:bidi="ar-SA"/>
      </w:rPr>
    </w:lvl>
    <w:lvl w:ilvl="4">
      <w:start w:val="0"/>
      <w:numFmt w:val="bullet"/>
      <w:lvlText w:val="•"/>
      <w:lvlJc w:val="left"/>
      <w:pPr>
        <w:ind w:left="3980" w:hanging="125"/>
      </w:pPr>
      <w:rPr>
        <w:rFonts w:hint="default"/>
        <w:lang w:val="vi" w:eastAsia="en-US" w:bidi="ar-SA"/>
      </w:rPr>
    </w:lvl>
    <w:lvl w:ilvl="5">
      <w:start w:val="0"/>
      <w:numFmt w:val="bullet"/>
      <w:lvlText w:val="•"/>
      <w:lvlJc w:val="left"/>
      <w:pPr>
        <w:ind w:left="4920" w:hanging="125"/>
      </w:pPr>
      <w:rPr>
        <w:rFonts w:hint="default"/>
        <w:lang w:val="vi" w:eastAsia="en-US" w:bidi="ar-SA"/>
      </w:rPr>
    </w:lvl>
    <w:lvl w:ilvl="6">
      <w:start w:val="0"/>
      <w:numFmt w:val="bullet"/>
      <w:lvlText w:val="•"/>
      <w:lvlJc w:val="left"/>
      <w:pPr>
        <w:ind w:left="5860" w:hanging="125"/>
      </w:pPr>
      <w:rPr>
        <w:rFonts w:hint="default"/>
        <w:lang w:val="vi" w:eastAsia="en-US" w:bidi="ar-SA"/>
      </w:rPr>
    </w:lvl>
    <w:lvl w:ilvl="7">
      <w:start w:val="0"/>
      <w:numFmt w:val="bullet"/>
      <w:lvlText w:val="•"/>
      <w:lvlJc w:val="left"/>
      <w:pPr>
        <w:ind w:left="6800" w:hanging="125"/>
      </w:pPr>
      <w:rPr>
        <w:rFonts w:hint="default"/>
        <w:lang w:val="vi" w:eastAsia="en-US" w:bidi="ar-SA"/>
      </w:rPr>
    </w:lvl>
    <w:lvl w:ilvl="8">
      <w:start w:val="0"/>
      <w:numFmt w:val="bullet"/>
      <w:lvlText w:val="•"/>
      <w:lvlJc w:val="left"/>
      <w:pPr>
        <w:ind w:left="7740" w:hanging="125"/>
      </w:pPr>
      <w:rPr>
        <w:rFonts w:hint="default"/>
        <w:lang w:val="vi" w:eastAsia="en-US" w:bidi="ar-SA"/>
      </w:rPr>
    </w:lvl>
  </w:abstractNum>
  <w:abstractNum w:abstractNumId="3">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2" w:hanging="281"/>
      </w:pPr>
      <w:rPr>
        <w:rFonts w:hint="default"/>
        <w:lang w:val="vi" w:eastAsia="en-US" w:bidi="ar-SA"/>
      </w:rPr>
    </w:lvl>
    <w:lvl w:ilvl="2">
      <w:start w:val="0"/>
      <w:numFmt w:val="bullet"/>
      <w:lvlText w:val="•"/>
      <w:lvlJc w:val="left"/>
      <w:pPr>
        <w:ind w:left="2804" w:hanging="281"/>
      </w:pPr>
      <w:rPr>
        <w:rFonts w:hint="default"/>
        <w:lang w:val="vi" w:eastAsia="en-US" w:bidi="ar-SA"/>
      </w:rPr>
    </w:lvl>
    <w:lvl w:ilvl="3">
      <w:start w:val="0"/>
      <w:numFmt w:val="bullet"/>
      <w:lvlText w:val="•"/>
      <w:lvlJc w:val="left"/>
      <w:pPr>
        <w:ind w:left="3656" w:hanging="281"/>
      </w:pPr>
      <w:rPr>
        <w:rFonts w:hint="default"/>
        <w:lang w:val="vi" w:eastAsia="en-US" w:bidi="ar-SA"/>
      </w:rPr>
    </w:lvl>
    <w:lvl w:ilvl="4">
      <w:start w:val="0"/>
      <w:numFmt w:val="bullet"/>
      <w:lvlText w:val="•"/>
      <w:lvlJc w:val="left"/>
      <w:pPr>
        <w:ind w:left="4508" w:hanging="281"/>
      </w:pPr>
      <w:rPr>
        <w:rFonts w:hint="default"/>
        <w:lang w:val="vi" w:eastAsia="en-US" w:bidi="ar-SA"/>
      </w:rPr>
    </w:lvl>
    <w:lvl w:ilvl="5">
      <w:start w:val="0"/>
      <w:numFmt w:val="bullet"/>
      <w:lvlText w:val="•"/>
      <w:lvlJc w:val="left"/>
      <w:pPr>
        <w:ind w:left="5360" w:hanging="281"/>
      </w:pPr>
      <w:rPr>
        <w:rFonts w:hint="default"/>
        <w:lang w:val="vi" w:eastAsia="en-US" w:bidi="ar-SA"/>
      </w:rPr>
    </w:lvl>
    <w:lvl w:ilvl="6">
      <w:start w:val="0"/>
      <w:numFmt w:val="bullet"/>
      <w:lvlText w:val="•"/>
      <w:lvlJc w:val="left"/>
      <w:pPr>
        <w:ind w:left="6212" w:hanging="281"/>
      </w:pPr>
      <w:rPr>
        <w:rFonts w:hint="default"/>
        <w:lang w:val="vi" w:eastAsia="en-US" w:bidi="ar-SA"/>
      </w:rPr>
    </w:lvl>
    <w:lvl w:ilvl="7">
      <w:start w:val="0"/>
      <w:numFmt w:val="bullet"/>
      <w:lvlText w:val="•"/>
      <w:lvlJc w:val="left"/>
      <w:pPr>
        <w:ind w:left="7064" w:hanging="281"/>
      </w:pPr>
      <w:rPr>
        <w:rFonts w:hint="default"/>
        <w:lang w:val="vi" w:eastAsia="en-US" w:bidi="ar-SA"/>
      </w:rPr>
    </w:lvl>
    <w:lvl w:ilvl="8">
      <w:start w:val="0"/>
      <w:numFmt w:val="bullet"/>
      <w:lvlText w:val="•"/>
      <w:lvlJc w:val="left"/>
      <w:pPr>
        <w:ind w:left="7916" w:hanging="281"/>
      </w:pPr>
      <w:rPr>
        <w:rFonts w:hint="default"/>
        <w:lang w:val="vi" w:eastAsia="en-US" w:bidi="ar-SA"/>
      </w:rPr>
    </w:lvl>
  </w:abstractNum>
  <w:abstractNum w:abstractNumId="2">
    <w:multiLevelType w:val="hybridMultilevel"/>
    <w:lvl w:ilvl="0">
      <w:start w:val="1"/>
      <w:numFmt w:val="decimal"/>
      <w:lvlText w:val="[%1]"/>
      <w:lvlJc w:val="left"/>
      <w:pPr>
        <w:ind w:left="10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420"/>
      </w:pPr>
      <w:rPr>
        <w:rFonts w:hint="default"/>
        <w:lang w:val="vi" w:eastAsia="en-US" w:bidi="ar-SA"/>
      </w:rPr>
    </w:lvl>
    <w:lvl w:ilvl="2">
      <w:start w:val="0"/>
      <w:numFmt w:val="bullet"/>
      <w:lvlText w:val="•"/>
      <w:lvlJc w:val="left"/>
      <w:pPr>
        <w:ind w:left="2004" w:hanging="420"/>
      </w:pPr>
      <w:rPr>
        <w:rFonts w:hint="default"/>
        <w:lang w:val="vi" w:eastAsia="en-US" w:bidi="ar-SA"/>
      </w:rPr>
    </w:lvl>
    <w:lvl w:ilvl="3">
      <w:start w:val="0"/>
      <w:numFmt w:val="bullet"/>
      <w:lvlText w:val="•"/>
      <w:lvlJc w:val="left"/>
      <w:pPr>
        <w:ind w:left="2956" w:hanging="420"/>
      </w:pPr>
      <w:rPr>
        <w:rFonts w:hint="default"/>
        <w:lang w:val="vi" w:eastAsia="en-US" w:bidi="ar-SA"/>
      </w:rPr>
    </w:lvl>
    <w:lvl w:ilvl="4">
      <w:start w:val="0"/>
      <w:numFmt w:val="bullet"/>
      <w:lvlText w:val="•"/>
      <w:lvlJc w:val="left"/>
      <w:pPr>
        <w:ind w:left="3908" w:hanging="420"/>
      </w:pPr>
      <w:rPr>
        <w:rFonts w:hint="default"/>
        <w:lang w:val="vi" w:eastAsia="en-US" w:bidi="ar-SA"/>
      </w:rPr>
    </w:lvl>
    <w:lvl w:ilvl="5">
      <w:start w:val="0"/>
      <w:numFmt w:val="bullet"/>
      <w:lvlText w:val="•"/>
      <w:lvlJc w:val="left"/>
      <w:pPr>
        <w:ind w:left="4860" w:hanging="420"/>
      </w:pPr>
      <w:rPr>
        <w:rFonts w:hint="default"/>
        <w:lang w:val="vi" w:eastAsia="en-US" w:bidi="ar-SA"/>
      </w:rPr>
    </w:lvl>
    <w:lvl w:ilvl="6">
      <w:start w:val="0"/>
      <w:numFmt w:val="bullet"/>
      <w:lvlText w:val="•"/>
      <w:lvlJc w:val="left"/>
      <w:pPr>
        <w:ind w:left="5812" w:hanging="420"/>
      </w:pPr>
      <w:rPr>
        <w:rFonts w:hint="default"/>
        <w:lang w:val="vi" w:eastAsia="en-US" w:bidi="ar-SA"/>
      </w:rPr>
    </w:lvl>
    <w:lvl w:ilvl="7">
      <w:start w:val="0"/>
      <w:numFmt w:val="bullet"/>
      <w:lvlText w:val="•"/>
      <w:lvlJc w:val="left"/>
      <w:pPr>
        <w:ind w:left="6764" w:hanging="420"/>
      </w:pPr>
      <w:rPr>
        <w:rFonts w:hint="default"/>
        <w:lang w:val="vi" w:eastAsia="en-US" w:bidi="ar-SA"/>
      </w:rPr>
    </w:lvl>
    <w:lvl w:ilvl="8">
      <w:start w:val="0"/>
      <w:numFmt w:val="bullet"/>
      <w:lvlText w:val="•"/>
      <w:lvlJc w:val="left"/>
      <w:pPr>
        <w:ind w:left="7716" w:hanging="420"/>
      </w:pPr>
      <w:rPr>
        <w:rFonts w:hint="default"/>
        <w:lang w:val="vi" w:eastAsia="en-US" w:bidi="ar-SA"/>
      </w:rPr>
    </w:lvl>
  </w:abstractNum>
  <w:abstractNum w:abstractNumId="1">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52" w:hanging="300"/>
      </w:pPr>
      <w:rPr>
        <w:rFonts w:hint="default"/>
        <w:lang w:val="vi" w:eastAsia="en-US" w:bidi="ar-SA"/>
      </w:rPr>
    </w:lvl>
    <w:lvl w:ilvl="2">
      <w:start w:val="0"/>
      <w:numFmt w:val="bullet"/>
      <w:lvlText w:val="•"/>
      <w:lvlJc w:val="left"/>
      <w:pPr>
        <w:ind w:left="2004" w:hanging="300"/>
      </w:pPr>
      <w:rPr>
        <w:rFonts w:hint="default"/>
        <w:lang w:val="vi" w:eastAsia="en-US" w:bidi="ar-SA"/>
      </w:rPr>
    </w:lvl>
    <w:lvl w:ilvl="3">
      <w:start w:val="0"/>
      <w:numFmt w:val="bullet"/>
      <w:lvlText w:val="•"/>
      <w:lvlJc w:val="left"/>
      <w:pPr>
        <w:ind w:left="2956" w:hanging="300"/>
      </w:pPr>
      <w:rPr>
        <w:rFonts w:hint="default"/>
        <w:lang w:val="vi" w:eastAsia="en-US" w:bidi="ar-SA"/>
      </w:rPr>
    </w:lvl>
    <w:lvl w:ilvl="4">
      <w:start w:val="0"/>
      <w:numFmt w:val="bullet"/>
      <w:lvlText w:val="•"/>
      <w:lvlJc w:val="left"/>
      <w:pPr>
        <w:ind w:left="3908" w:hanging="300"/>
      </w:pPr>
      <w:rPr>
        <w:rFonts w:hint="default"/>
        <w:lang w:val="vi" w:eastAsia="en-US" w:bidi="ar-SA"/>
      </w:rPr>
    </w:lvl>
    <w:lvl w:ilvl="5">
      <w:start w:val="0"/>
      <w:numFmt w:val="bullet"/>
      <w:lvlText w:val="•"/>
      <w:lvlJc w:val="left"/>
      <w:pPr>
        <w:ind w:left="4860" w:hanging="300"/>
      </w:pPr>
      <w:rPr>
        <w:rFonts w:hint="default"/>
        <w:lang w:val="vi" w:eastAsia="en-US" w:bidi="ar-SA"/>
      </w:rPr>
    </w:lvl>
    <w:lvl w:ilvl="6">
      <w:start w:val="0"/>
      <w:numFmt w:val="bullet"/>
      <w:lvlText w:val="•"/>
      <w:lvlJc w:val="left"/>
      <w:pPr>
        <w:ind w:left="5812" w:hanging="300"/>
      </w:pPr>
      <w:rPr>
        <w:rFonts w:hint="default"/>
        <w:lang w:val="vi" w:eastAsia="en-US" w:bidi="ar-SA"/>
      </w:rPr>
    </w:lvl>
    <w:lvl w:ilvl="7">
      <w:start w:val="0"/>
      <w:numFmt w:val="bullet"/>
      <w:lvlText w:val="•"/>
      <w:lvlJc w:val="left"/>
      <w:pPr>
        <w:ind w:left="6764" w:hanging="300"/>
      </w:pPr>
      <w:rPr>
        <w:rFonts w:hint="default"/>
        <w:lang w:val="vi" w:eastAsia="en-US" w:bidi="ar-SA"/>
      </w:rPr>
    </w:lvl>
    <w:lvl w:ilvl="8">
      <w:start w:val="0"/>
      <w:numFmt w:val="bullet"/>
      <w:lvlText w:val="•"/>
      <w:lvlJc w:val="left"/>
      <w:pPr>
        <w:ind w:left="7716" w:hanging="300"/>
      </w:pPr>
      <w:rPr>
        <w:rFonts w:hint="default"/>
        <w:lang w:val="vi" w:eastAsia="en-US" w:bidi="ar-SA"/>
      </w:rPr>
    </w:lvl>
  </w:abstractNum>
  <w:abstractNum w:abstractNumId="0">
    <w:multiLevelType w:val="hybridMultilevel"/>
    <w:lvl w:ilvl="0">
      <w:start w:val="0"/>
      <w:numFmt w:val="bullet"/>
      <w:lvlText w:val="-"/>
      <w:lvlJc w:val="left"/>
      <w:pPr>
        <w:ind w:left="102" w:hanging="18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52" w:hanging="185"/>
      </w:pPr>
      <w:rPr>
        <w:rFonts w:hint="default"/>
        <w:lang w:val="vi" w:eastAsia="en-US" w:bidi="ar-SA"/>
      </w:rPr>
    </w:lvl>
    <w:lvl w:ilvl="2">
      <w:start w:val="0"/>
      <w:numFmt w:val="bullet"/>
      <w:lvlText w:val="•"/>
      <w:lvlJc w:val="left"/>
      <w:pPr>
        <w:ind w:left="2004" w:hanging="185"/>
      </w:pPr>
      <w:rPr>
        <w:rFonts w:hint="default"/>
        <w:lang w:val="vi" w:eastAsia="en-US" w:bidi="ar-SA"/>
      </w:rPr>
    </w:lvl>
    <w:lvl w:ilvl="3">
      <w:start w:val="0"/>
      <w:numFmt w:val="bullet"/>
      <w:lvlText w:val="•"/>
      <w:lvlJc w:val="left"/>
      <w:pPr>
        <w:ind w:left="2956" w:hanging="185"/>
      </w:pPr>
      <w:rPr>
        <w:rFonts w:hint="default"/>
        <w:lang w:val="vi" w:eastAsia="en-US" w:bidi="ar-SA"/>
      </w:rPr>
    </w:lvl>
    <w:lvl w:ilvl="4">
      <w:start w:val="0"/>
      <w:numFmt w:val="bullet"/>
      <w:lvlText w:val="•"/>
      <w:lvlJc w:val="left"/>
      <w:pPr>
        <w:ind w:left="3908" w:hanging="185"/>
      </w:pPr>
      <w:rPr>
        <w:rFonts w:hint="default"/>
        <w:lang w:val="vi" w:eastAsia="en-US" w:bidi="ar-SA"/>
      </w:rPr>
    </w:lvl>
    <w:lvl w:ilvl="5">
      <w:start w:val="0"/>
      <w:numFmt w:val="bullet"/>
      <w:lvlText w:val="•"/>
      <w:lvlJc w:val="left"/>
      <w:pPr>
        <w:ind w:left="4860" w:hanging="185"/>
      </w:pPr>
      <w:rPr>
        <w:rFonts w:hint="default"/>
        <w:lang w:val="vi" w:eastAsia="en-US" w:bidi="ar-SA"/>
      </w:rPr>
    </w:lvl>
    <w:lvl w:ilvl="6">
      <w:start w:val="0"/>
      <w:numFmt w:val="bullet"/>
      <w:lvlText w:val="•"/>
      <w:lvlJc w:val="left"/>
      <w:pPr>
        <w:ind w:left="5812" w:hanging="185"/>
      </w:pPr>
      <w:rPr>
        <w:rFonts w:hint="default"/>
        <w:lang w:val="vi" w:eastAsia="en-US" w:bidi="ar-SA"/>
      </w:rPr>
    </w:lvl>
    <w:lvl w:ilvl="7">
      <w:start w:val="0"/>
      <w:numFmt w:val="bullet"/>
      <w:lvlText w:val="•"/>
      <w:lvlJc w:val="left"/>
      <w:pPr>
        <w:ind w:left="6764" w:hanging="185"/>
      </w:pPr>
      <w:rPr>
        <w:rFonts w:hint="default"/>
        <w:lang w:val="vi" w:eastAsia="en-US" w:bidi="ar-SA"/>
      </w:rPr>
    </w:lvl>
    <w:lvl w:ilvl="8">
      <w:start w:val="0"/>
      <w:numFmt w:val="bullet"/>
      <w:lvlText w:val="•"/>
      <w:lvlJc w:val="left"/>
      <w:pPr>
        <w:ind w:left="7716" w:hanging="18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2023-04-24T23:27:21Z</dcterms:created>
  <dcterms:modified xsi:type="dcterms:W3CDTF">2023-04-24T23:27:21Z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