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5"/>
        <w:gridCol w:w="5866"/>
      </w:tblGrid>
      <w:tr>
        <w:trPr>
          <w:trHeight w:val="1844" w:hRule="atLeast"/>
        </w:trPr>
        <w:tc>
          <w:tcPr>
            <w:tcW w:w="3475" w:type="dxa"/>
          </w:tcPr>
          <w:p>
            <w:pPr>
              <w:pStyle w:val="TableParagraph"/>
              <w:spacing w:after="25"/>
              <w:ind w:left="203" w:right="551" w:firstLine="2"/>
              <w:jc w:val="center"/>
              <w:rPr>
                <w:b/>
                <w:sz w:val="26"/>
              </w:rPr>
            </w:pPr>
            <w:r>
              <w:rPr>
                <w:b/>
                <w:sz w:val="26"/>
              </w:rPr>
              <w:t>TÒA ÁN NHÂN DÂN HUYỆN</w:t>
            </w:r>
            <w:r>
              <w:rPr>
                <w:b/>
                <w:spacing w:val="-17"/>
                <w:sz w:val="26"/>
              </w:rPr>
              <w:t> </w:t>
            </w:r>
            <w:r>
              <w:rPr>
                <w:b/>
                <w:sz w:val="26"/>
              </w:rPr>
              <w:t>VĨNH</w:t>
            </w:r>
            <w:r>
              <w:rPr>
                <w:b/>
                <w:spacing w:val="-16"/>
                <w:sz w:val="26"/>
              </w:rPr>
              <w:t> </w:t>
            </w:r>
            <w:r>
              <w:rPr>
                <w:b/>
                <w:sz w:val="26"/>
              </w:rPr>
              <w:t>TƯỜNG TỈNH VĨNH PHÚC</w:t>
            </w:r>
          </w:p>
          <w:p>
            <w:pPr>
              <w:pStyle w:val="TableParagraph"/>
              <w:spacing w:line="20" w:lineRule="exact"/>
              <w:ind w:left="860"/>
              <w:rPr>
                <w:sz w:val="2"/>
              </w:rPr>
            </w:pPr>
            <w:r>
              <w:rPr>
                <w:sz w:val="2"/>
              </w:rPr>
              <w:pict>
                <v:group style="width:75.75pt;height:.8pt;mso-position-horizontal-relative:char;mso-position-vertical-relative:line" id="docshapegroup2" coordorigin="0,0" coordsize="1515,16">
                  <v:line style="position:absolute" from="8,8" to="1508,8" stroked="true" strokeweight=".75pt" strokecolor="#000000">
                    <v:stroke dashstyle="solid"/>
                  </v:line>
                </v:group>
              </w:pict>
            </w:r>
            <w:r>
              <w:rPr>
                <w:sz w:val="2"/>
              </w:rPr>
            </w:r>
          </w:p>
          <w:p>
            <w:pPr>
              <w:pStyle w:val="TableParagraph"/>
              <w:spacing w:line="320" w:lineRule="atLeast" w:before="239"/>
              <w:ind w:left="51" w:right="39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85/2022/HS-ST Ngày: 29/11/2022</w:t>
            </w:r>
          </w:p>
        </w:tc>
        <w:tc>
          <w:tcPr>
            <w:tcW w:w="5866" w:type="dxa"/>
          </w:tcPr>
          <w:p>
            <w:pPr>
              <w:pStyle w:val="TableParagraph"/>
              <w:spacing w:line="286" w:lineRule="exact"/>
              <w:ind w:left="404"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473" w:right="59"/>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spacing w:before="107"/>
        <w:ind w:left="859" w:right="788" w:firstLine="0"/>
        <w:jc w:val="center"/>
        <w:rPr>
          <w:b/>
          <w:sz w:val="28"/>
        </w:rPr>
      </w:pPr>
      <w:r>
        <w:rPr/>
        <w:pict>
          <v:line style="position:absolute;mso-position-horizontal-relative:page;mso-position-vertical-relative:paragraph;z-index:-15813632" from="329.649994pt,-59.239681pt" to="487.899994pt,-59.239681pt" stroked="true" strokeweight=".75pt" strokecolor="#000000">
            <v:stroke dashstyle="solid"/>
            <w10:wrap type="none"/>
          </v:line>
        </w:pict>
      </w:r>
      <w:r>
        <w:rPr>
          <w:b/>
          <w:sz w:val="28"/>
        </w:rPr>
        <w:t>NHÂN</w:t>
      </w:r>
      <w:r>
        <w:rPr>
          <w:b/>
          <w:spacing w:val="-5"/>
          <w:sz w:val="28"/>
        </w:rPr>
        <w:t> </w:t>
      </w:r>
      <w:r>
        <w:rPr>
          <w:b/>
          <w:spacing w:val="-4"/>
          <w:sz w:val="28"/>
        </w:rPr>
        <w:t>DANH</w:t>
      </w:r>
    </w:p>
    <w:p>
      <w:pPr>
        <w:spacing w:before="81"/>
        <w:ind w:left="861" w:right="78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firstLine="0"/>
        <w:jc w:val="left"/>
        <w:rPr>
          <w:b/>
          <w:sz w:val="44"/>
        </w:rPr>
      </w:pPr>
    </w:p>
    <w:p>
      <w:pPr>
        <w:spacing w:before="0"/>
        <w:ind w:left="861" w:right="788"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VĨNH</w:t>
      </w:r>
      <w:r>
        <w:rPr>
          <w:b/>
          <w:spacing w:val="-2"/>
          <w:sz w:val="28"/>
        </w:rPr>
        <w:t> </w:t>
      </w:r>
      <w:r>
        <w:rPr>
          <w:b/>
          <w:sz w:val="28"/>
        </w:rPr>
        <w:t>TƯỜNG</w:t>
      </w:r>
      <w:r>
        <w:rPr>
          <w:b/>
          <w:spacing w:val="-2"/>
          <w:sz w:val="28"/>
        </w:rPr>
        <w:t> </w:t>
      </w:r>
      <w:r>
        <w:rPr>
          <w:b/>
          <w:sz w:val="28"/>
        </w:rPr>
        <w:t>-</w:t>
      </w:r>
      <w:r>
        <w:rPr>
          <w:b/>
          <w:spacing w:val="-3"/>
          <w:sz w:val="28"/>
        </w:rPr>
        <w:t> </w:t>
      </w:r>
      <w:r>
        <w:rPr>
          <w:b/>
          <w:sz w:val="28"/>
        </w:rPr>
        <w:t>TỈNH</w:t>
      </w:r>
      <w:r>
        <w:rPr>
          <w:b/>
          <w:spacing w:val="-3"/>
          <w:sz w:val="28"/>
        </w:rPr>
        <w:t> </w:t>
      </w:r>
      <w:r>
        <w:rPr>
          <w:b/>
          <w:sz w:val="28"/>
        </w:rPr>
        <w:t>VĨNH</w:t>
      </w:r>
      <w:r>
        <w:rPr>
          <w:b/>
          <w:spacing w:val="-2"/>
          <w:sz w:val="28"/>
        </w:rPr>
        <w:t> </w:t>
      </w:r>
      <w:r>
        <w:rPr>
          <w:b/>
          <w:spacing w:val="-4"/>
          <w:sz w:val="28"/>
        </w:rPr>
        <w:t>PHÚC</w:t>
      </w:r>
    </w:p>
    <w:p>
      <w:pPr>
        <w:pStyle w:val="BodyText"/>
        <w:spacing w:before="6"/>
        <w:ind w:left="0" w:firstLine="0"/>
        <w:jc w:val="left"/>
        <w:rPr>
          <w:b/>
          <w:sz w:val="42"/>
        </w:rPr>
      </w:pPr>
    </w:p>
    <w:p>
      <w:pPr>
        <w:tabs>
          <w:tab w:pos="1278" w:val="left" w:leader="none"/>
        </w:tabs>
        <w:spacing w:before="0"/>
        <w:ind w:left="918" w:right="0" w:firstLine="0"/>
        <w:jc w:val="left"/>
        <w:rPr>
          <w:b/>
          <w:i/>
          <w:sz w:val="28"/>
        </w:rPr>
      </w:pPr>
      <w:r>
        <w:rPr>
          <w:spacing w:val="-10"/>
          <w:sz w:val="28"/>
        </w:rPr>
        <w:t>-</w:t>
      </w:r>
      <w:r>
        <w:rPr>
          <w:sz w:val="28"/>
        </w:rPr>
        <w:tab/>
      </w:r>
      <w:r>
        <w:rPr>
          <w:b/>
          <w:i/>
          <w:sz w:val="28"/>
        </w:rPr>
        <w:t>Thành</w:t>
      </w:r>
      <w:r>
        <w:rPr>
          <w:b/>
          <w:i/>
          <w:spacing w:val="-7"/>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88"/>
        <w:ind w:left="918" w:right="0" w:firstLine="0"/>
        <w:jc w:val="left"/>
        <w:rPr>
          <w:sz w:val="28"/>
        </w:rPr>
      </w:pPr>
      <w:r>
        <w:rPr>
          <w:i/>
          <w:sz w:val="28"/>
        </w:rPr>
        <w:t>Thẩm</w:t>
      </w:r>
      <w:r>
        <w:rPr>
          <w:i/>
          <w:spacing w:val="-10"/>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1"/>
          <w:sz w:val="28"/>
        </w:rPr>
        <w:t> </w:t>
      </w:r>
      <w:r>
        <w:rPr>
          <w:sz w:val="28"/>
        </w:rPr>
        <w:t>Hồng</w:t>
      </w:r>
      <w:r>
        <w:rPr>
          <w:spacing w:val="-2"/>
          <w:sz w:val="28"/>
        </w:rPr>
        <w:t> Giang</w:t>
      </w:r>
    </w:p>
    <w:p>
      <w:pPr>
        <w:spacing w:before="99"/>
        <w:ind w:left="91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200" w:val="left" w:leader="none"/>
        </w:tabs>
        <w:spacing w:line="240" w:lineRule="auto" w:before="96" w:after="0"/>
        <w:ind w:left="1199" w:right="0" w:hanging="282"/>
        <w:jc w:val="left"/>
        <w:rPr>
          <w:sz w:val="28"/>
        </w:rPr>
      </w:pPr>
      <w:r>
        <w:rPr>
          <w:sz w:val="28"/>
        </w:rPr>
        <w:t>Ông</w:t>
      </w:r>
      <w:r>
        <w:rPr>
          <w:spacing w:val="-5"/>
          <w:sz w:val="28"/>
        </w:rPr>
        <w:t> </w:t>
      </w:r>
      <w:r>
        <w:rPr>
          <w:sz w:val="28"/>
        </w:rPr>
        <w:t>Nguyễn</w:t>
      </w:r>
      <w:r>
        <w:rPr>
          <w:spacing w:val="-4"/>
          <w:sz w:val="28"/>
        </w:rPr>
        <w:t> </w:t>
      </w:r>
      <w:r>
        <w:rPr>
          <w:sz w:val="28"/>
        </w:rPr>
        <w:t>Ngọc</w:t>
      </w:r>
      <w:r>
        <w:rPr>
          <w:spacing w:val="-6"/>
          <w:sz w:val="28"/>
        </w:rPr>
        <w:t> </w:t>
      </w:r>
      <w:r>
        <w:rPr>
          <w:spacing w:val="-2"/>
          <w:sz w:val="28"/>
        </w:rPr>
        <w:t>Triển</w:t>
      </w:r>
    </w:p>
    <w:p>
      <w:pPr>
        <w:pStyle w:val="ListParagraph"/>
        <w:numPr>
          <w:ilvl w:val="0"/>
          <w:numId w:val="1"/>
        </w:numPr>
        <w:tabs>
          <w:tab w:pos="1200" w:val="left" w:leader="none"/>
        </w:tabs>
        <w:spacing w:line="240" w:lineRule="auto" w:before="95" w:after="0"/>
        <w:ind w:left="1199" w:right="0" w:hanging="282"/>
        <w:jc w:val="left"/>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Ngọc</w:t>
      </w:r>
      <w:r>
        <w:rPr>
          <w:spacing w:val="-3"/>
          <w:sz w:val="28"/>
        </w:rPr>
        <w:t> </w:t>
      </w:r>
      <w:r>
        <w:rPr>
          <w:spacing w:val="-4"/>
          <w:sz w:val="28"/>
        </w:rPr>
        <w:t>Bích</w:t>
      </w:r>
    </w:p>
    <w:p>
      <w:pPr>
        <w:pStyle w:val="ListParagraph"/>
        <w:numPr>
          <w:ilvl w:val="1"/>
          <w:numId w:val="1"/>
        </w:numPr>
        <w:tabs>
          <w:tab w:pos="1114" w:val="left" w:leader="none"/>
        </w:tabs>
        <w:spacing w:line="312" w:lineRule="auto" w:before="98" w:after="0"/>
        <w:ind w:left="198" w:right="122" w:firstLine="719"/>
        <w:jc w:val="both"/>
        <w:rPr>
          <w:b/>
          <w:i/>
          <w:sz w:val="28"/>
        </w:rPr>
      </w:pPr>
      <w:r>
        <w:rPr>
          <w:b/>
          <w:i/>
          <w:sz w:val="28"/>
        </w:rPr>
        <w:t>Thư ký phiên tòa: </w:t>
      </w:r>
      <w:r>
        <w:rPr>
          <w:sz w:val="28"/>
        </w:rPr>
        <w:t>Bà Nguyễn Thị Lan Hương - Thư ký Tòa án nhân dân huyện Vĩnh Tường.</w:t>
      </w:r>
    </w:p>
    <w:p>
      <w:pPr>
        <w:pStyle w:val="ListParagraph"/>
        <w:numPr>
          <w:ilvl w:val="1"/>
          <w:numId w:val="1"/>
        </w:numPr>
        <w:tabs>
          <w:tab w:pos="1123" w:val="left" w:leader="none"/>
        </w:tabs>
        <w:spacing w:line="304" w:lineRule="auto" w:before="8" w:after="0"/>
        <w:ind w:left="198" w:right="124" w:firstLine="719"/>
        <w:jc w:val="both"/>
        <w:rPr>
          <w:b/>
          <w:i/>
          <w:sz w:val="28"/>
        </w:rPr>
      </w:pPr>
      <w:r>
        <w:rPr>
          <w:b/>
          <w:i/>
          <w:sz w:val="28"/>
        </w:rPr>
        <w:t>Đại diện Viện kiểm sát nhân dân huyện Vĩnh Tường - tỉnh Vĩnh Phúc</w:t>
      </w:r>
      <w:r>
        <w:rPr>
          <w:b/>
          <w:i/>
          <w:sz w:val="28"/>
        </w:rPr>
        <w:t> tham gia phiên tòa</w:t>
      </w:r>
      <w:r>
        <w:rPr>
          <w:sz w:val="28"/>
        </w:rPr>
        <w:t>: Ông Đặng Anh Tuấn - Kiểm sát viên.</w:t>
      </w:r>
    </w:p>
    <w:p>
      <w:pPr>
        <w:pStyle w:val="BodyText"/>
        <w:spacing w:line="312" w:lineRule="auto" w:before="10"/>
        <w:ind w:right="121"/>
      </w:pPr>
      <w:r>
        <w:rPr/>
        <w:t>Ngày</w:t>
      </w:r>
      <w:r>
        <w:rPr>
          <w:spacing w:val="-4"/>
        </w:rPr>
        <w:t> </w:t>
      </w:r>
      <w:r>
        <w:rPr/>
        <w:t>29 tháng 11</w:t>
      </w:r>
      <w:r>
        <w:rPr>
          <w:spacing w:val="-2"/>
        </w:rPr>
        <w:t> </w:t>
      </w:r>
      <w:r>
        <w:rPr/>
        <w:t>năm</w:t>
      </w:r>
      <w:r>
        <w:rPr>
          <w:spacing w:val="-3"/>
        </w:rPr>
        <w:t> </w:t>
      </w:r>
      <w:r>
        <w:rPr/>
        <w:t>2022,</w:t>
      </w:r>
      <w:r>
        <w:rPr>
          <w:spacing w:val="-3"/>
        </w:rPr>
        <w:t> </w:t>
      </w:r>
      <w:r>
        <w:rPr/>
        <w:t>tại Hội T</w:t>
      </w:r>
      <w:r>
        <w:rPr>
          <w:spacing w:val="-2"/>
        </w:rPr>
        <w:t> </w:t>
      </w:r>
      <w:r>
        <w:rPr/>
        <w:t>Nhà văn</w:t>
      </w:r>
      <w:r>
        <w:rPr>
          <w:spacing w:val="-1"/>
        </w:rPr>
        <w:t> </w:t>
      </w:r>
      <w:r>
        <w:rPr/>
        <w:t>hóa</w:t>
      </w:r>
      <w:r>
        <w:rPr>
          <w:spacing w:val="-3"/>
        </w:rPr>
        <w:t> </w:t>
      </w:r>
      <w:r>
        <w:rPr/>
        <w:t>thôn Hòa</w:t>
      </w:r>
      <w:r>
        <w:rPr>
          <w:spacing w:val="-1"/>
        </w:rPr>
        <w:t> </w:t>
      </w:r>
      <w:r>
        <w:rPr/>
        <w:t>Loan, UBND</w:t>
      </w:r>
      <w:r>
        <w:rPr>
          <w:spacing w:val="-2"/>
        </w:rPr>
        <w:t> </w:t>
      </w:r>
      <w:r>
        <w:rPr/>
        <w:t>xã Lũng Hòa, huyện Vĩnh Tường, tỉnh Vĩnh Phúc xét xử công khai vụ án hình sự sơ thẩm thụ lý số 87/2022/TLST-HS ngày 11 tháng 11 năm 2022 theo Quyết định đưa vụ án ra xét xử số: 88/2022/QĐXXST-HS ngày 16 tháng 11 năm 2022 đối với bị</w:t>
      </w:r>
      <w:r>
        <w:rPr>
          <w:spacing w:val="80"/>
        </w:rPr>
        <w:t> </w:t>
      </w:r>
      <w:r>
        <w:rPr>
          <w:spacing w:val="-4"/>
        </w:rPr>
        <w:t>cáo:</w:t>
      </w:r>
    </w:p>
    <w:p>
      <w:pPr>
        <w:pStyle w:val="BodyText"/>
        <w:spacing w:line="312" w:lineRule="auto" w:before="1"/>
        <w:ind w:right="115" w:firstLine="707"/>
      </w:pPr>
      <w:r>
        <w:rPr/>
        <w:t>Phan Bá S; Sinh ngày 12/9/1988; Nơi ĐKHKTT: xã V, huyện V, tỉnh Vĩnh Phúc;</w:t>
      </w:r>
      <w:r>
        <w:rPr>
          <w:spacing w:val="-6"/>
        </w:rPr>
        <w:t> </w:t>
      </w:r>
      <w:r>
        <w:rPr/>
        <w:t>Nghề</w:t>
      </w:r>
      <w:r>
        <w:rPr>
          <w:spacing w:val="-2"/>
        </w:rPr>
        <w:t> </w:t>
      </w:r>
      <w:r>
        <w:rPr/>
        <w:t>nghiệp:</w:t>
      </w:r>
      <w:r>
        <w:rPr>
          <w:spacing w:val="-1"/>
        </w:rPr>
        <w:t> </w:t>
      </w:r>
      <w:r>
        <w:rPr/>
        <w:t>Lao</w:t>
      </w:r>
      <w:r>
        <w:rPr>
          <w:spacing w:val="-1"/>
        </w:rPr>
        <w:t> </w:t>
      </w:r>
      <w:r>
        <w:rPr/>
        <w:t>động</w:t>
      </w:r>
      <w:r>
        <w:rPr>
          <w:spacing w:val="-1"/>
        </w:rPr>
        <w:t> </w:t>
      </w:r>
      <w:r>
        <w:rPr/>
        <w:t>tự</w:t>
      </w:r>
      <w:r>
        <w:rPr>
          <w:spacing w:val="-3"/>
        </w:rPr>
        <w:t> </w:t>
      </w:r>
      <w:r>
        <w:rPr/>
        <w:t>do;</w:t>
      </w:r>
      <w:r>
        <w:rPr>
          <w:spacing w:val="-1"/>
        </w:rPr>
        <w:t> </w:t>
      </w:r>
      <w:r>
        <w:rPr/>
        <w:t>Trình</w:t>
      </w:r>
      <w:r>
        <w:rPr>
          <w:spacing w:val="-1"/>
        </w:rPr>
        <w:t> </w:t>
      </w:r>
      <w:r>
        <w:rPr/>
        <w:t>độ</w:t>
      </w:r>
      <w:r>
        <w:rPr>
          <w:spacing w:val="-1"/>
        </w:rPr>
        <w:t> </w:t>
      </w:r>
      <w:r>
        <w:rPr/>
        <w:t>học</w:t>
      </w:r>
      <w:r>
        <w:rPr>
          <w:spacing w:val="-2"/>
        </w:rPr>
        <w:t> </w:t>
      </w:r>
      <w:r>
        <w:rPr/>
        <w:t>vấn:</w:t>
      </w:r>
      <w:r>
        <w:rPr>
          <w:spacing w:val="-1"/>
        </w:rPr>
        <w:t> </w:t>
      </w:r>
      <w:r>
        <w:rPr/>
        <w:t>09/12;</w:t>
      </w:r>
      <w:r>
        <w:rPr>
          <w:spacing w:val="80"/>
        </w:rPr>
        <w:t> </w:t>
      </w:r>
      <w:r>
        <w:rPr/>
        <w:t>Quốc</w:t>
      </w:r>
      <w:r>
        <w:rPr>
          <w:spacing w:val="-2"/>
        </w:rPr>
        <w:t> </w:t>
      </w:r>
      <w:r>
        <w:rPr/>
        <w:t>tịch:</w:t>
      </w:r>
      <w:r>
        <w:rPr>
          <w:spacing w:val="-1"/>
        </w:rPr>
        <w:t> </w:t>
      </w:r>
      <w:r>
        <w:rPr/>
        <w:t>Việt</w:t>
      </w:r>
      <w:r>
        <w:rPr>
          <w:spacing w:val="-1"/>
        </w:rPr>
        <w:t> </w:t>
      </w:r>
      <w:r>
        <w:rPr/>
        <w:t>Nam; Dân tộc: Kinh;</w:t>
      </w:r>
      <w:r>
        <w:rPr>
          <w:spacing w:val="40"/>
        </w:rPr>
        <w:t> </w:t>
      </w:r>
      <w:r>
        <w:rPr/>
        <w:t>Tôn giáo: Không; Giới tính: Nam; Con ông: Phan Bá T – sinh năm 1963</w:t>
      </w:r>
      <w:r>
        <w:rPr>
          <w:spacing w:val="-1"/>
        </w:rPr>
        <w:t> </w:t>
      </w:r>
      <w:r>
        <w:rPr/>
        <w:t>và</w:t>
      </w:r>
      <w:r>
        <w:rPr>
          <w:spacing w:val="-2"/>
        </w:rPr>
        <w:t> </w:t>
      </w:r>
      <w:r>
        <w:rPr/>
        <w:t>bà</w:t>
      </w:r>
      <w:r>
        <w:rPr>
          <w:spacing w:val="40"/>
        </w:rPr>
        <w:t> </w:t>
      </w:r>
      <w:r>
        <w:rPr/>
        <w:t>Phạm</w:t>
      </w:r>
      <w:r>
        <w:rPr>
          <w:spacing w:val="-8"/>
        </w:rPr>
        <w:t> </w:t>
      </w:r>
      <w:r>
        <w:rPr/>
        <w:t>Thị N</w:t>
      </w:r>
      <w:r>
        <w:rPr>
          <w:spacing w:val="-4"/>
        </w:rPr>
        <w:t> </w:t>
      </w:r>
      <w:r>
        <w:rPr/>
        <w:t>(đã</w:t>
      </w:r>
      <w:r>
        <w:rPr>
          <w:spacing w:val="-2"/>
        </w:rPr>
        <w:t> </w:t>
      </w:r>
      <w:r>
        <w:rPr/>
        <w:t>chết);</w:t>
      </w:r>
      <w:r>
        <w:rPr>
          <w:spacing w:val="-1"/>
        </w:rPr>
        <w:t> </w:t>
      </w:r>
      <w:r>
        <w:rPr/>
        <w:t>Vợ,</w:t>
      </w:r>
      <w:r>
        <w:rPr>
          <w:spacing w:val="-2"/>
        </w:rPr>
        <w:t> </w:t>
      </w:r>
      <w:r>
        <w:rPr/>
        <w:t>con:</w:t>
      </w:r>
      <w:r>
        <w:rPr>
          <w:spacing w:val="-4"/>
        </w:rPr>
        <w:t> </w:t>
      </w:r>
      <w:r>
        <w:rPr/>
        <w:t>chưa</w:t>
      </w:r>
      <w:r>
        <w:rPr>
          <w:spacing w:val="-2"/>
        </w:rPr>
        <w:t> </w:t>
      </w:r>
      <w:r>
        <w:rPr/>
        <w:t>có;</w:t>
      </w:r>
      <w:r>
        <w:rPr>
          <w:spacing w:val="-1"/>
        </w:rPr>
        <w:t> </w:t>
      </w:r>
      <w:r>
        <w:rPr/>
        <w:t>Tiền</w:t>
      </w:r>
      <w:r>
        <w:rPr>
          <w:spacing w:val="-1"/>
        </w:rPr>
        <w:t> </w:t>
      </w:r>
      <w:r>
        <w:rPr/>
        <w:t>án,</w:t>
      </w:r>
      <w:r>
        <w:rPr>
          <w:spacing w:val="-2"/>
        </w:rPr>
        <w:t> </w:t>
      </w:r>
      <w:r>
        <w:rPr/>
        <w:t>tiền</w:t>
      </w:r>
      <w:r>
        <w:rPr>
          <w:spacing w:val="-4"/>
        </w:rPr>
        <w:t> </w:t>
      </w:r>
      <w:r>
        <w:rPr/>
        <w:t>sự: Không.</w:t>
      </w:r>
    </w:p>
    <w:p>
      <w:pPr>
        <w:pStyle w:val="ListParagraph"/>
        <w:numPr>
          <w:ilvl w:val="1"/>
          <w:numId w:val="1"/>
        </w:numPr>
        <w:tabs>
          <w:tab w:pos="1066" w:val="left" w:leader="none"/>
        </w:tabs>
        <w:spacing w:line="240" w:lineRule="auto" w:before="1" w:after="0"/>
        <w:ind w:left="1065" w:right="0" w:hanging="160"/>
        <w:jc w:val="both"/>
        <w:rPr>
          <w:sz w:val="28"/>
        </w:rPr>
      </w:pPr>
      <w:r>
        <w:rPr>
          <w:sz w:val="28"/>
        </w:rPr>
        <w:t>Nhân</w:t>
      </w:r>
      <w:r>
        <w:rPr>
          <w:spacing w:val="-14"/>
          <w:sz w:val="28"/>
        </w:rPr>
        <w:t> </w:t>
      </w:r>
      <w:r>
        <w:rPr>
          <w:spacing w:val="-2"/>
          <w:sz w:val="28"/>
        </w:rPr>
        <w:t>thân:</w:t>
      </w:r>
    </w:p>
    <w:p>
      <w:pPr>
        <w:pStyle w:val="BodyText"/>
        <w:spacing w:line="312" w:lineRule="auto" w:before="95"/>
        <w:ind w:right="117" w:firstLine="707"/>
      </w:pPr>
      <w:r>
        <w:rPr/>
        <w:t>+ Ngày 02/11/2017, bị Công an tỉnh Vĩnh Phúc xử phạt vi phạm hành chính – phạt tiền 500.000đ về hành vi sử dụng trái phép chất ma túy. Đến nay, S chưa chấp hành</w:t>
      </w:r>
      <w:r>
        <w:rPr>
          <w:spacing w:val="-8"/>
        </w:rPr>
        <w:t> </w:t>
      </w:r>
      <w:r>
        <w:rPr/>
        <w:t>nộp</w:t>
      </w:r>
      <w:r>
        <w:rPr>
          <w:spacing w:val="-8"/>
        </w:rPr>
        <w:t> </w:t>
      </w:r>
      <w:r>
        <w:rPr/>
        <w:t>phạt</w:t>
      </w:r>
      <w:r>
        <w:rPr>
          <w:spacing w:val="-7"/>
        </w:rPr>
        <w:t> </w:t>
      </w:r>
      <w:r>
        <w:rPr/>
        <w:t>nhưng</w:t>
      </w:r>
      <w:r>
        <w:rPr>
          <w:spacing w:val="-10"/>
        </w:rPr>
        <w:t> </w:t>
      </w:r>
      <w:r>
        <w:rPr/>
        <w:t>đã</w:t>
      </w:r>
      <w:r>
        <w:rPr>
          <w:spacing w:val="-9"/>
        </w:rPr>
        <w:t> </w:t>
      </w:r>
      <w:r>
        <w:rPr/>
        <w:t>hết</w:t>
      </w:r>
      <w:r>
        <w:rPr>
          <w:spacing w:val="-7"/>
        </w:rPr>
        <w:t> </w:t>
      </w:r>
      <w:r>
        <w:rPr/>
        <w:t>thời</w:t>
      </w:r>
      <w:r>
        <w:rPr>
          <w:spacing w:val="-7"/>
        </w:rPr>
        <w:t> </w:t>
      </w:r>
      <w:r>
        <w:rPr/>
        <w:t>hiệu</w:t>
      </w:r>
      <w:r>
        <w:rPr>
          <w:spacing w:val="-10"/>
        </w:rPr>
        <w:t> </w:t>
      </w:r>
      <w:r>
        <w:rPr/>
        <w:t>thi</w:t>
      </w:r>
      <w:r>
        <w:rPr>
          <w:spacing w:val="-10"/>
        </w:rPr>
        <w:t> </w:t>
      </w:r>
      <w:r>
        <w:rPr/>
        <w:t>hành</w:t>
      </w:r>
      <w:r>
        <w:rPr>
          <w:spacing w:val="-8"/>
        </w:rPr>
        <w:t> </w:t>
      </w:r>
      <w:r>
        <w:rPr/>
        <w:t>quyết</w:t>
      </w:r>
      <w:r>
        <w:rPr>
          <w:spacing w:val="-7"/>
        </w:rPr>
        <w:t> </w:t>
      </w:r>
      <w:r>
        <w:rPr/>
        <w:t>định</w:t>
      </w:r>
      <w:r>
        <w:rPr>
          <w:spacing w:val="-8"/>
        </w:rPr>
        <w:t> </w:t>
      </w:r>
      <w:r>
        <w:rPr/>
        <w:t>xử</w:t>
      </w:r>
      <w:r>
        <w:rPr>
          <w:spacing w:val="-10"/>
        </w:rPr>
        <w:t> </w:t>
      </w:r>
      <w:r>
        <w:rPr/>
        <w:t>phạt</w:t>
      </w:r>
      <w:r>
        <w:rPr>
          <w:spacing w:val="-10"/>
        </w:rPr>
        <w:t> </w:t>
      </w:r>
      <w:r>
        <w:rPr/>
        <w:t>vi</w:t>
      </w:r>
      <w:r>
        <w:rPr>
          <w:spacing w:val="-7"/>
        </w:rPr>
        <w:t> </w:t>
      </w:r>
      <w:r>
        <w:rPr/>
        <w:t>phạm</w:t>
      </w:r>
      <w:r>
        <w:rPr>
          <w:spacing w:val="-14"/>
        </w:rPr>
        <w:t> </w:t>
      </w:r>
      <w:r>
        <w:rPr/>
        <w:t>hành</w:t>
      </w:r>
      <w:r>
        <w:rPr>
          <w:spacing w:val="-8"/>
        </w:rPr>
        <w:t> </w:t>
      </w:r>
      <w:r>
        <w:rPr/>
        <w:t>chính.</w:t>
      </w:r>
    </w:p>
    <w:p>
      <w:pPr>
        <w:pStyle w:val="BodyText"/>
        <w:spacing w:line="312" w:lineRule="auto" w:before="3"/>
        <w:ind w:right="123" w:firstLine="707"/>
      </w:pPr>
      <w:r>
        <w:rPr/>
        <w:t>+ Tại bản án số 15/2018/HSST ngày 19/3/2018 của Tòa án nhân dân huyện Vĩnh Tường xử phạt S 02 năm 03 tháng tù về tội “Mua bán trái phép chất ma túy”. Ngày</w:t>
      </w:r>
      <w:r>
        <w:rPr>
          <w:spacing w:val="-2"/>
        </w:rPr>
        <w:t> </w:t>
      </w:r>
      <w:r>
        <w:rPr/>
        <w:t>11/11/2019,</w:t>
      </w:r>
      <w:r>
        <w:rPr>
          <w:spacing w:val="-2"/>
        </w:rPr>
        <w:t> </w:t>
      </w:r>
      <w:r>
        <w:rPr/>
        <w:t>S chấp hành xong hình</w:t>
      </w:r>
      <w:r>
        <w:rPr>
          <w:spacing w:val="-2"/>
        </w:rPr>
        <w:t> </w:t>
      </w:r>
      <w:r>
        <w:rPr/>
        <w:t>phạt tù và</w:t>
      </w:r>
      <w:r>
        <w:rPr>
          <w:spacing w:val="-1"/>
        </w:rPr>
        <w:t> </w:t>
      </w:r>
      <w:r>
        <w:rPr/>
        <w:t>toàn bộ bản</w:t>
      </w:r>
      <w:r>
        <w:rPr>
          <w:spacing w:val="-2"/>
        </w:rPr>
        <w:t> </w:t>
      </w:r>
      <w:r>
        <w:rPr/>
        <w:t>án.</w:t>
      </w:r>
    </w:p>
    <w:p>
      <w:pPr>
        <w:pStyle w:val="BodyText"/>
        <w:spacing w:line="321" w:lineRule="exact"/>
        <w:ind w:left="918" w:firstLine="0"/>
      </w:pPr>
      <w:r>
        <w:rPr/>
        <w:t>Quá</w:t>
      </w:r>
      <w:r>
        <w:rPr>
          <w:spacing w:val="-3"/>
        </w:rPr>
        <w:t> </w:t>
      </w:r>
      <w:r>
        <w:rPr/>
        <w:t>trình</w:t>
      </w:r>
      <w:r>
        <w:rPr>
          <w:spacing w:val="-6"/>
        </w:rPr>
        <w:t> </w:t>
      </w:r>
      <w:r>
        <w:rPr/>
        <w:t>hoạt</w:t>
      </w:r>
      <w:r>
        <w:rPr>
          <w:spacing w:val="-4"/>
        </w:rPr>
        <w:t> </w:t>
      </w:r>
      <w:r>
        <w:rPr/>
        <w:t>động</w:t>
      </w:r>
      <w:r>
        <w:rPr>
          <w:spacing w:val="-2"/>
        </w:rPr>
        <w:t> </w:t>
      </w:r>
      <w:r>
        <w:rPr/>
        <w:t>xã</w:t>
      </w:r>
      <w:r>
        <w:rPr>
          <w:spacing w:val="-3"/>
        </w:rPr>
        <w:t> </w:t>
      </w:r>
      <w:r>
        <w:rPr/>
        <w:t>hội</w:t>
      </w:r>
      <w:r>
        <w:rPr>
          <w:spacing w:val="-1"/>
        </w:rPr>
        <w:t> </w:t>
      </w:r>
      <w:r>
        <w:rPr/>
        <w:t>của</w:t>
      </w:r>
      <w:r>
        <w:rPr>
          <w:spacing w:val="-3"/>
        </w:rPr>
        <w:t> </w:t>
      </w:r>
      <w:r>
        <w:rPr/>
        <w:t>bị</w:t>
      </w:r>
      <w:r>
        <w:rPr>
          <w:spacing w:val="-2"/>
        </w:rPr>
        <w:t> </w:t>
      </w:r>
      <w:r>
        <w:rPr/>
        <w:t>can:</w:t>
      </w:r>
      <w:r>
        <w:rPr>
          <w:spacing w:val="-1"/>
        </w:rPr>
        <w:t> </w:t>
      </w:r>
      <w:r>
        <w:rPr>
          <w:spacing w:val="-2"/>
        </w:rPr>
        <w:t>Không.</w:t>
      </w:r>
    </w:p>
    <w:p>
      <w:pPr>
        <w:spacing w:after="0" w:line="321" w:lineRule="exact"/>
        <w:sectPr>
          <w:footerReference w:type="default" r:id="rId5"/>
          <w:type w:val="continuous"/>
          <w:pgSz w:w="11910" w:h="16850"/>
          <w:pgMar w:footer="836" w:header="0" w:top="840" w:bottom="1020" w:left="1220" w:right="780"/>
          <w:pgNumType w:start="1"/>
        </w:sectPr>
      </w:pPr>
    </w:p>
    <w:p>
      <w:pPr>
        <w:pStyle w:val="BodyText"/>
        <w:spacing w:before="64"/>
        <w:ind w:left="906" w:firstLine="0"/>
        <w:jc w:val="left"/>
      </w:pPr>
      <w:r>
        <w:rPr/>
        <w:t>Bị</w:t>
      </w:r>
      <w:r>
        <w:rPr>
          <w:spacing w:val="32"/>
        </w:rPr>
        <w:t> </w:t>
      </w:r>
      <w:r>
        <w:rPr/>
        <w:t>can</w:t>
      </w:r>
      <w:r>
        <w:rPr>
          <w:spacing w:val="33"/>
        </w:rPr>
        <w:t> </w:t>
      </w:r>
      <w:r>
        <w:rPr/>
        <w:t>bị</w:t>
      </w:r>
      <w:r>
        <w:rPr>
          <w:spacing w:val="33"/>
        </w:rPr>
        <w:t> </w:t>
      </w:r>
      <w:r>
        <w:rPr/>
        <w:t>tạm</w:t>
      </w:r>
      <w:r>
        <w:rPr>
          <w:spacing w:val="27"/>
        </w:rPr>
        <w:t> </w:t>
      </w:r>
      <w:r>
        <w:rPr/>
        <w:t>giữ</w:t>
      </w:r>
      <w:r>
        <w:rPr>
          <w:spacing w:val="31"/>
        </w:rPr>
        <w:t> </w:t>
      </w:r>
      <w:r>
        <w:rPr/>
        <w:t>từ</w:t>
      </w:r>
      <w:r>
        <w:rPr>
          <w:spacing w:val="33"/>
        </w:rPr>
        <w:t> </w:t>
      </w:r>
      <w:r>
        <w:rPr/>
        <w:t>ngày</w:t>
      </w:r>
      <w:r>
        <w:rPr>
          <w:spacing w:val="29"/>
        </w:rPr>
        <w:t> </w:t>
      </w:r>
      <w:r>
        <w:rPr/>
        <w:t>17/8/2022</w:t>
      </w:r>
      <w:r>
        <w:rPr>
          <w:spacing w:val="33"/>
        </w:rPr>
        <w:t> </w:t>
      </w:r>
      <w:r>
        <w:rPr/>
        <w:t>đến</w:t>
      </w:r>
      <w:r>
        <w:rPr>
          <w:spacing w:val="30"/>
        </w:rPr>
        <w:t> </w:t>
      </w:r>
      <w:r>
        <w:rPr/>
        <w:t>ngày</w:t>
      </w:r>
      <w:r>
        <w:rPr>
          <w:spacing w:val="29"/>
        </w:rPr>
        <w:t> </w:t>
      </w:r>
      <w:r>
        <w:rPr/>
        <w:t>23/8/2022</w:t>
      </w:r>
      <w:r>
        <w:rPr>
          <w:spacing w:val="33"/>
        </w:rPr>
        <w:t> </w:t>
      </w:r>
      <w:r>
        <w:rPr/>
        <w:t>chuyển</w:t>
      </w:r>
      <w:r>
        <w:rPr>
          <w:spacing w:val="32"/>
        </w:rPr>
        <w:t> </w:t>
      </w:r>
      <w:r>
        <w:rPr/>
        <w:t>tạm</w:t>
      </w:r>
      <w:r>
        <w:rPr>
          <w:spacing w:val="30"/>
        </w:rPr>
        <w:t> </w:t>
      </w:r>
      <w:r>
        <w:rPr>
          <w:spacing w:val="-2"/>
        </w:rPr>
        <w:t>giam.</w:t>
      </w:r>
    </w:p>
    <w:p>
      <w:pPr>
        <w:pStyle w:val="BodyText"/>
        <w:spacing w:before="96"/>
        <w:ind w:firstLine="0"/>
        <w:jc w:val="left"/>
      </w:pPr>
      <w:r>
        <w:rPr/>
        <w:t>Hiện</w:t>
      </w:r>
      <w:r>
        <w:rPr>
          <w:spacing w:val="-6"/>
        </w:rPr>
        <w:t> </w:t>
      </w:r>
      <w:r>
        <w:rPr/>
        <w:t>đang tạm</w:t>
      </w:r>
      <w:r>
        <w:rPr>
          <w:spacing w:val="-6"/>
        </w:rPr>
        <w:t> </w:t>
      </w:r>
      <w:r>
        <w:rPr/>
        <w:t>giam</w:t>
      </w:r>
      <w:r>
        <w:rPr>
          <w:spacing w:val="-6"/>
        </w:rPr>
        <w:t> </w:t>
      </w:r>
      <w:r>
        <w:rPr/>
        <w:t>tại Trại</w:t>
      </w:r>
      <w:r>
        <w:rPr>
          <w:spacing w:val="-4"/>
        </w:rPr>
        <w:t> </w:t>
      </w:r>
      <w:r>
        <w:rPr/>
        <w:t>tạm</w:t>
      </w:r>
      <w:r>
        <w:rPr>
          <w:spacing w:val="-7"/>
        </w:rPr>
        <w:t> </w:t>
      </w:r>
      <w:r>
        <w:rPr/>
        <w:t>giam</w:t>
      </w:r>
      <w:r>
        <w:rPr>
          <w:spacing w:val="-6"/>
        </w:rPr>
        <w:t> </w:t>
      </w:r>
      <w:r>
        <w:rPr/>
        <w:t>Công an</w:t>
      </w:r>
      <w:r>
        <w:rPr>
          <w:spacing w:val="-3"/>
        </w:rPr>
        <w:t> </w:t>
      </w:r>
      <w:r>
        <w:rPr/>
        <w:t>tỉnh Vĩnh </w:t>
      </w:r>
      <w:r>
        <w:rPr>
          <w:spacing w:val="-2"/>
        </w:rPr>
        <w:t>Phúc.</w:t>
      </w:r>
    </w:p>
    <w:p>
      <w:pPr>
        <w:pStyle w:val="ListParagraph"/>
        <w:numPr>
          <w:ilvl w:val="0"/>
          <w:numId w:val="2"/>
        </w:numPr>
        <w:tabs>
          <w:tab w:pos="1144" w:val="left" w:leader="none"/>
        </w:tabs>
        <w:spacing w:line="312" w:lineRule="auto" w:before="96" w:after="0"/>
        <w:ind w:left="198" w:right="126" w:firstLine="719"/>
        <w:jc w:val="left"/>
        <w:rPr>
          <w:sz w:val="28"/>
        </w:rPr>
      </w:pPr>
      <w:r>
        <w:rPr>
          <w:sz w:val="28"/>
        </w:rPr>
        <w:t>Người có quyền lợi, nghĩa vụ liên quan: Anh Đỗ S, sinh năm 1975; Trú tại: Khu T, phường G, thành phố V, tỉnh Phú Thọ (vắng mặt);</w:t>
      </w:r>
    </w:p>
    <w:p>
      <w:pPr>
        <w:pStyle w:val="ListParagraph"/>
        <w:numPr>
          <w:ilvl w:val="0"/>
          <w:numId w:val="2"/>
        </w:numPr>
        <w:tabs>
          <w:tab w:pos="1132" w:val="left" w:leader="none"/>
        </w:tabs>
        <w:spacing w:line="312" w:lineRule="auto" w:before="0" w:after="0"/>
        <w:ind w:left="198" w:right="122" w:firstLine="719"/>
        <w:jc w:val="left"/>
        <w:rPr>
          <w:sz w:val="28"/>
        </w:rPr>
      </w:pPr>
      <w:r>
        <w:rPr>
          <w:sz w:val="28"/>
        </w:rPr>
        <w:t>Người làm</w:t>
      </w:r>
      <w:r>
        <w:rPr>
          <w:spacing w:val="-5"/>
          <w:sz w:val="28"/>
        </w:rPr>
        <w:t> </w:t>
      </w:r>
      <w:r>
        <w:rPr>
          <w:sz w:val="28"/>
        </w:rPr>
        <w:t>chứng: Anh Phạm</w:t>
      </w:r>
      <w:r>
        <w:rPr>
          <w:spacing w:val="-5"/>
          <w:sz w:val="28"/>
        </w:rPr>
        <w:t> </w:t>
      </w:r>
      <w:r>
        <w:rPr>
          <w:sz w:val="28"/>
        </w:rPr>
        <w:t>Văn T, sinh năm</w:t>
      </w:r>
      <w:r>
        <w:rPr>
          <w:spacing w:val="-5"/>
          <w:sz w:val="28"/>
        </w:rPr>
        <w:t> </w:t>
      </w:r>
      <w:r>
        <w:rPr>
          <w:sz w:val="28"/>
        </w:rPr>
        <w:t>1982, trú tại phường B, xã Y, huyện V, tỉnh Vĩnh Phúc (vắng mặt)</w:t>
      </w:r>
    </w:p>
    <w:p>
      <w:pPr>
        <w:pStyle w:val="BodyText"/>
        <w:spacing w:before="9"/>
        <w:ind w:left="0" w:firstLine="0"/>
        <w:jc w:val="left"/>
        <w:rPr>
          <w:sz w:val="36"/>
        </w:rPr>
      </w:pPr>
    </w:p>
    <w:p>
      <w:pPr>
        <w:spacing w:before="0"/>
        <w:ind w:left="861" w:right="78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312" w:lineRule="auto" w:before="93"/>
        <w:ind w:right="134"/>
      </w:pPr>
      <w:r>
        <w:rPr/>
        <w:t>Theo các tài liệu có trong hồ sơ vụ án và diễn biến tại phiên toà, nội dung vụ án được tóm tắt như sau:</w:t>
      </w:r>
    </w:p>
    <w:p>
      <w:pPr>
        <w:pStyle w:val="BodyText"/>
        <w:spacing w:line="312" w:lineRule="auto" w:before="1"/>
        <w:ind w:right="118"/>
      </w:pPr>
      <w:r>
        <w:rPr/>
        <w:t>Khoảng 16 giờ 00 phút ngày 17/8/2022, Đỗ S, sinh năm 1975, trú tại phường G, thành phố V, tỉnh Phú Thọ đang đi chơi cùng anh Phạm Văn T, sinh năm 1982,</w:t>
      </w:r>
      <w:r>
        <w:rPr>
          <w:spacing w:val="40"/>
        </w:rPr>
        <w:t> </w:t>
      </w:r>
      <w:r>
        <w:rPr/>
        <w:t>trú tại phường B, xã Y, huyện V, tỉnh Vĩnh Phúc thì S nảy sinh nhu cầu muốn sử dụng ma túy Heroine. Do biết Phan Bá S có ma túy bán nên S nhờ T chở S đi đến</w:t>
      </w:r>
      <w:r>
        <w:rPr>
          <w:spacing w:val="40"/>
        </w:rPr>
        <w:t> </w:t>
      </w:r>
      <w:r>
        <w:rPr/>
        <w:t>nhà S với mục đích để mua ma túy sử dụng nhưng S không nói cho T biết mục đích này</w:t>
      </w:r>
      <w:r>
        <w:rPr>
          <w:spacing w:val="23"/>
        </w:rPr>
        <w:t> </w:t>
      </w:r>
      <w:r>
        <w:rPr/>
        <w:t>của</w:t>
      </w:r>
      <w:r>
        <w:rPr>
          <w:spacing w:val="29"/>
        </w:rPr>
        <w:t> </w:t>
      </w:r>
      <w:r>
        <w:rPr/>
        <w:t>S</w:t>
      </w:r>
      <w:r>
        <w:rPr>
          <w:spacing w:val="32"/>
        </w:rPr>
        <w:t> </w:t>
      </w:r>
      <w:r>
        <w:rPr/>
        <w:t>mà</w:t>
      </w:r>
      <w:r>
        <w:rPr>
          <w:spacing w:val="29"/>
        </w:rPr>
        <w:t> </w:t>
      </w:r>
      <w:r>
        <w:rPr/>
        <w:t>chỉ</w:t>
      </w:r>
      <w:r>
        <w:rPr>
          <w:spacing w:val="31"/>
        </w:rPr>
        <w:t> </w:t>
      </w:r>
      <w:r>
        <w:rPr/>
        <w:t>nói</w:t>
      </w:r>
      <w:r>
        <w:rPr>
          <w:spacing w:val="30"/>
        </w:rPr>
        <w:t> </w:t>
      </w:r>
      <w:r>
        <w:rPr/>
        <w:t>là</w:t>
      </w:r>
      <w:r>
        <w:rPr>
          <w:spacing w:val="29"/>
        </w:rPr>
        <w:t> </w:t>
      </w:r>
      <w:r>
        <w:rPr/>
        <w:t>đi</w:t>
      </w:r>
      <w:r>
        <w:rPr>
          <w:spacing w:val="30"/>
        </w:rPr>
        <w:t> </w:t>
      </w:r>
      <w:r>
        <w:rPr/>
        <w:t>có</w:t>
      </w:r>
      <w:r>
        <w:rPr>
          <w:spacing w:val="30"/>
        </w:rPr>
        <w:t> </w:t>
      </w:r>
      <w:r>
        <w:rPr/>
        <w:t>việc.</w:t>
      </w:r>
      <w:r>
        <w:rPr>
          <w:spacing w:val="28"/>
        </w:rPr>
        <w:t> </w:t>
      </w:r>
      <w:r>
        <w:rPr/>
        <w:t>T</w:t>
      </w:r>
      <w:r>
        <w:rPr>
          <w:spacing w:val="28"/>
        </w:rPr>
        <w:t> </w:t>
      </w:r>
      <w:r>
        <w:rPr/>
        <w:t>đồng</w:t>
      </w:r>
      <w:r>
        <w:rPr>
          <w:spacing w:val="27"/>
        </w:rPr>
        <w:t> </w:t>
      </w:r>
      <w:r>
        <w:rPr/>
        <w:t>ý</w:t>
      </w:r>
      <w:r>
        <w:rPr>
          <w:spacing w:val="30"/>
        </w:rPr>
        <w:t> </w:t>
      </w:r>
      <w:r>
        <w:rPr/>
        <w:t>và</w:t>
      </w:r>
      <w:r>
        <w:rPr>
          <w:spacing w:val="27"/>
        </w:rPr>
        <w:t> </w:t>
      </w:r>
      <w:r>
        <w:rPr/>
        <w:t>điều</w:t>
      </w:r>
      <w:r>
        <w:rPr>
          <w:spacing w:val="30"/>
        </w:rPr>
        <w:t> </w:t>
      </w:r>
      <w:r>
        <w:rPr/>
        <w:t>khiển</w:t>
      </w:r>
      <w:r>
        <w:rPr>
          <w:spacing w:val="27"/>
        </w:rPr>
        <w:t> </w:t>
      </w:r>
      <w:r>
        <w:rPr/>
        <w:t>xe</w:t>
      </w:r>
      <w:r>
        <w:rPr>
          <w:spacing w:val="32"/>
        </w:rPr>
        <w:t> </w:t>
      </w:r>
      <w:r>
        <w:rPr/>
        <w:t>mô</w:t>
      </w:r>
      <w:r>
        <w:rPr>
          <w:spacing w:val="30"/>
        </w:rPr>
        <w:t> </w:t>
      </w:r>
      <w:r>
        <w:rPr/>
        <w:t>tô</w:t>
      </w:r>
      <w:r>
        <w:rPr>
          <w:spacing w:val="30"/>
        </w:rPr>
        <w:t> </w:t>
      </w:r>
      <w:r>
        <w:rPr/>
        <w:t>BKS</w:t>
      </w:r>
      <w:r>
        <w:rPr>
          <w:spacing w:val="29"/>
        </w:rPr>
        <w:t> </w:t>
      </w:r>
      <w:r>
        <w:rPr>
          <w:spacing w:val="-2"/>
        </w:rPr>
        <w:t>88K4-</w:t>
      </w:r>
    </w:p>
    <w:p>
      <w:pPr>
        <w:pStyle w:val="BodyText"/>
        <w:spacing w:line="312" w:lineRule="auto"/>
        <w:ind w:right="117" w:firstLine="0"/>
      </w:pPr>
      <w:r>
        <w:rPr/>
        <w:t>118.43 của T chở S đi theo sự chỉ dẫn của S đến trước cổng nhà S thì dừng lại. S xuống xe</w:t>
      </w:r>
      <w:r>
        <w:rPr>
          <w:spacing w:val="-1"/>
        </w:rPr>
        <w:t> </w:t>
      </w:r>
      <w:r>
        <w:rPr/>
        <w:t>đi bộ đến cổng nhà</w:t>
      </w:r>
      <w:r>
        <w:rPr>
          <w:spacing w:val="-1"/>
        </w:rPr>
        <w:t> </w:t>
      </w:r>
      <w:r>
        <w:rPr/>
        <w:t>S gọi “S ơi”</w:t>
      </w:r>
      <w:r>
        <w:rPr>
          <w:spacing w:val="-1"/>
        </w:rPr>
        <w:t> </w:t>
      </w:r>
      <w:r>
        <w:rPr/>
        <w:t>thì thấy</w:t>
      </w:r>
      <w:r>
        <w:rPr>
          <w:spacing w:val="-3"/>
        </w:rPr>
        <w:t> </w:t>
      </w:r>
      <w:r>
        <w:rPr/>
        <w:t>S đi bộ</w:t>
      </w:r>
      <w:r>
        <w:rPr>
          <w:spacing w:val="-1"/>
        </w:rPr>
        <w:t> </w:t>
      </w:r>
      <w:r>
        <w:rPr/>
        <w:t>từ trong nhà ra</w:t>
      </w:r>
      <w:r>
        <w:rPr>
          <w:spacing w:val="-1"/>
        </w:rPr>
        <w:t> </w:t>
      </w:r>
      <w:r>
        <w:rPr/>
        <w:t>ngoài cổng. Khi gặp</w:t>
      </w:r>
      <w:r>
        <w:rPr>
          <w:spacing w:val="-1"/>
        </w:rPr>
        <w:t> </w:t>
      </w:r>
      <w:r>
        <w:rPr/>
        <w:t>S thì S</w:t>
      </w:r>
      <w:r>
        <w:rPr>
          <w:spacing w:val="-2"/>
        </w:rPr>
        <w:t> </w:t>
      </w:r>
      <w:r>
        <w:rPr/>
        <w:t>hỏi S</w:t>
      </w:r>
      <w:r>
        <w:rPr>
          <w:spacing w:val="-2"/>
        </w:rPr>
        <w:t> </w:t>
      </w:r>
      <w:r>
        <w:rPr/>
        <w:t>“Để cho anh cái ba”, S hiểu ý S muốn hỏi mua của S 01 gói ma túy heroine với giá 300.000đ. Do có sẵn ma túy nên S đồng ý và nói lại “Đưa tiền</w:t>
      </w:r>
      <w:r>
        <w:rPr>
          <w:spacing w:val="40"/>
        </w:rPr>
        <w:t> </w:t>
      </w:r>
      <w:r>
        <w:rPr/>
        <w:t>đây</w:t>
      </w:r>
      <w:r>
        <w:rPr>
          <w:spacing w:val="-2"/>
        </w:rPr>
        <w:t> </w:t>
      </w:r>
      <w:r>
        <w:rPr/>
        <w:t>em</w:t>
      </w:r>
      <w:r>
        <w:rPr>
          <w:spacing w:val="-1"/>
        </w:rPr>
        <w:t> </w:t>
      </w:r>
      <w:r>
        <w:rPr/>
        <w:t>để cho”, sau đó S lấy</w:t>
      </w:r>
      <w:r>
        <w:rPr>
          <w:spacing w:val="-3"/>
        </w:rPr>
        <w:t> </w:t>
      </w:r>
      <w:r>
        <w:rPr/>
        <w:t>từ trong túi quần đang mặc ra số tiền 300.000đ đưa cho</w:t>
      </w:r>
    </w:p>
    <w:p>
      <w:pPr>
        <w:pStyle w:val="BodyText"/>
        <w:spacing w:line="312" w:lineRule="auto"/>
        <w:ind w:right="117" w:firstLine="0"/>
      </w:pPr>
      <w:r>
        <w:rPr/>
        <w:t>S. S cầm tiền S đưa ở tay phải và chưa kịp lấy gói ma túy heroine đang để sẵn ở</w:t>
      </w:r>
      <w:r>
        <w:rPr>
          <w:spacing w:val="40"/>
        </w:rPr>
        <w:t> </w:t>
      </w:r>
      <w:r>
        <w:rPr/>
        <w:t>trong túi quần bên phải phía trước đang mặc ra đưa cho S</w:t>
      </w:r>
      <w:r>
        <w:rPr>
          <w:spacing w:val="-2"/>
        </w:rPr>
        <w:t> </w:t>
      </w:r>
      <w:r>
        <w:rPr/>
        <w:t>thì đúng lúc này, lực lượng Công an huyện Vĩnh Tường đang làm nhiệm vụ đến kiểm tra phát hiện bắt quả tang</w:t>
      </w:r>
      <w:r>
        <w:rPr>
          <w:spacing w:val="40"/>
        </w:rPr>
        <w:t> </w:t>
      </w:r>
      <w:r>
        <w:rPr/>
        <w:t>S và S có hành vi mua bán trái phép chất ma túy với nhau. Vật chứng thu giữ gồm:</w:t>
      </w:r>
    </w:p>
    <w:p>
      <w:pPr>
        <w:pStyle w:val="ListParagraph"/>
        <w:numPr>
          <w:ilvl w:val="1"/>
          <w:numId w:val="1"/>
        </w:numPr>
        <w:tabs>
          <w:tab w:pos="1082" w:val="left" w:leader="none"/>
        </w:tabs>
        <w:spacing w:line="312" w:lineRule="auto" w:before="1" w:after="0"/>
        <w:ind w:left="198" w:right="117" w:firstLine="698"/>
        <w:jc w:val="both"/>
        <w:rPr>
          <w:sz w:val="28"/>
        </w:rPr>
      </w:pPr>
      <w:r>
        <w:rPr>
          <w:sz w:val="28"/>
        </w:rPr>
        <w:t>Thu tại tay phải S đang cầm số tiền 300.000đ, gồm 01 tờ tiền polime mệnh giá 200.000đ và 02 tờ tiền polime mệnh giá 50.000đ, S khai nhận đó là số tiền của S vừa nhận để bán 01 gói ma túy heroine cho S.</w:t>
      </w:r>
    </w:p>
    <w:p>
      <w:pPr>
        <w:pStyle w:val="ListParagraph"/>
        <w:numPr>
          <w:ilvl w:val="1"/>
          <w:numId w:val="1"/>
        </w:numPr>
        <w:tabs>
          <w:tab w:pos="1066" w:val="left" w:leader="none"/>
        </w:tabs>
        <w:spacing w:line="312" w:lineRule="auto" w:before="0" w:after="0"/>
        <w:ind w:left="198" w:right="117" w:firstLine="698"/>
        <w:jc w:val="both"/>
        <w:rPr>
          <w:sz w:val="28"/>
        </w:rPr>
      </w:pPr>
      <w:r>
        <w:rPr>
          <w:sz w:val="28"/>
        </w:rPr>
        <w:t>Thu trong túi quần bên phải phía trước S đang mặc 01 gói nhỏ bọc bên ngoài bằng nilon không màu bên trong có chứa chất bột, cục màu trắng, S khai nhận đó là gói ma túy heroine của S định bán cho S với giá 300.000đ, tuy nhiên S chưa kịp đưa ma túy cho S thì bị bắt quả tang. Tang vật được niêm phong vào 01 phong bì thư</w:t>
      </w:r>
      <w:r>
        <w:rPr>
          <w:spacing w:val="40"/>
          <w:sz w:val="28"/>
        </w:rPr>
        <w:t> </w:t>
      </w:r>
      <w:r>
        <w:rPr>
          <w:sz w:val="28"/>
        </w:rPr>
        <w:t>theo đúng quy định pháp luật, ký hiệu A1.</w:t>
      </w:r>
    </w:p>
    <w:p>
      <w:pPr>
        <w:pStyle w:val="BodyText"/>
        <w:spacing w:line="312" w:lineRule="auto"/>
        <w:ind w:right="121" w:firstLine="698"/>
      </w:pPr>
      <w:r>
        <w:rPr/>
        <w:t>Căn cứ hành vi Mua bán trái phép chất ma túy của Phan Bá S, cùng ngày 17/8/2022, Cơ quan CSĐT Công an huyện Vĩnh Tường tiến hành khám</w:t>
      </w:r>
      <w:r>
        <w:rPr>
          <w:spacing w:val="-2"/>
        </w:rPr>
        <w:t> </w:t>
      </w:r>
      <w:r>
        <w:rPr/>
        <w:t>xét khẩn cấp</w:t>
      </w:r>
    </w:p>
    <w:p>
      <w:pPr>
        <w:spacing w:after="0" w:line="312" w:lineRule="auto"/>
        <w:sectPr>
          <w:pgSz w:w="11910" w:h="16850"/>
          <w:pgMar w:header="0" w:footer="836" w:top="780" w:bottom="1020" w:left="1220" w:right="780"/>
        </w:sectPr>
      </w:pPr>
    </w:p>
    <w:p>
      <w:pPr>
        <w:pStyle w:val="BodyText"/>
        <w:spacing w:line="312" w:lineRule="auto" w:before="64"/>
        <w:ind w:right="119" w:firstLine="0"/>
      </w:pPr>
      <w:r>
        <w:rPr/>
        <w:t>chỗ ở của Phan Bá S tại thôn D, xã V, huyện Vĩnh Tường. Quá trình khám xét đã phát hiện thu giữ tại giường ngủ kê ở phòng khách (bên trái theo hướng đi vào) 01 gói</w:t>
      </w:r>
      <w:r>
        <w:rPr>
          <w:spacing w:val="-1"/>
        </w:rPr>
        <w:t> </w:t>
      </w:r>
      <w:r>
        <w:rPr/>
        <w:t>nhỏ</w:t>
      </w:r>
      <w:r>
        <w:rPr>
          <w:spacing w:val="-2"/>
        </w:rPr>
        <w:t> </w:t>
      </w:r>
      <w:r>
        <w:rPr/>
        <w:t>bọc</w:t>
      </w:r>
      <w:r>
        <w:rPr>
          <w:spacing w:val="-2"/>
        </w:rPr>
        <w:t> </w:t>
      </w:r>
      <w:r>
        <w:rPr/>
        <w:t>bên</w:t>
      </w:r>
      <w:r>
        <w:rPr>
          <w:spacing w:val="-1"/>
        </w:rPr>
        <w:t> </w:t>
      </w:r>
      <w:r>
        <w:rPr/>
        <w:t>ngoài</w:t>
      </w:r>
      <w:r>
        <w:rPr>
          <w:spacing w:val="-1"/>
        </w:rPr>
        <w:t> </w:t>
      </w:r>
      <w:r>
        <w:rPr/>
        <w:t>bằng</w:t>
      </w:r>
      <w:r>
        <w:rPr>
          <w:spacing w:val="-5"/>
        </w:rPr>
        <w:t> </w:t>
      </w:r>
      <w:r>
        <w:rPr/>
        <w:t>nilon</w:t>
      </w:r>
      <w:r>
        <w:rPr>
          <w:spacing w:val="-5"/>
        </w:rPr>
        <w:t> </w:t>
      </w:r>
      <w:r>
        <w:rPr/>
        <w:t>không</w:t>
      </w:r>
      <w:r>
        <w:rPr>
          <w:spacing w:val="-1"/>
        </w:rPr>
        <w:t> </w:t>
      </w:r>
      <w:r>
        <w:rPr/>
        <w:t>màu</w:t>
      </w:r>
      <w:r>
        <w:rPr>
          <w:spacing w:val="-1"/>
        </w:rPr>
        <w:t> </w:t>
      </w:r>
      <w:r>
        <w:rPr/>
        <w:t>bên</w:t>
      </w:r>
      <w:r>
        <w:rPr>
          <w:spacing w:val="-1"/>
        </w:rPr>
        <w:t> </w:t>
      </w:r>
      <w:r>
        <w:rPr/>
        <w:t>trong</w:t>
      </w:r>
      <w:r>
        <w:rPr>
          <w:spacing w:val="-1"/>
        </w:rPr>
        <w:t> </w:t>
      </w:r>
      <w:r>
        <w:rPr/>
        <w:t>chứa</w:t>
      </w:r>
      <w:r>
        <w:rPr>
          <w:spacing w:val="-2"/>
        </w:rPr>
        <w:t> </w:t>
      </w:r>
      <w:r>
        <w:rPr/>
        <w:t>chất</w:t>
      </w:r>
      <w:r>
        <w:rPr>
          <w:spacing w:val="-1"/>
        </w:rPr>
        <w:t> </w:t>
      </w:r>
      <w:r>
        <w:rPr/>
        <w:t>bột,</w:t>
      </w:r>
      <w:r>
        <w:rPr>
          <w:spacing w:val="-3"/>
        </w:rPr>
        <w:t> </w:t>
      </w:r>
      <w:r>
        <w:rPr/>
        <w:t>cục</w:t>
      </w:r>
      <w:r>
        <w:rPr>
          <w:spacing w:val="-2"/>
        </w:rPr>
        <w:t> </w:t>
      </w:r>
      <w:r>
        <w:rPr/>
        <w:t>màu</w:t>
      </w:r>
      <w:r>
        <w:rPr>
          <w:spacing w:val="-1"/>
        </w:rPr>
        <w:t> </w:t>
      </w:r>
      <w:r>
        <w:rPr/>
        <w:t>trắng</w:t>
      </w:r>
      <w:r>
        <w:rPr>
          <w:color w:val="FF0000"/>
        </w:rPr>
        <w:t>, </w:t>
      </w:r>
      <w:r>
        <w:rPr/>
        <w:t>nghi là ma túy. Tang vật được niêm phong vào 01 phong bì thư theo đúng quy định pháp luật, ký hiệu A2.</w:t>
      </w:r>
    </w:p>
    <w:p>
      <w:pPr>
        <w:pStyle w:val="BodyText"/>
        <w:spacing w:line="312" w:lineRule="auto"/>
        <w:ind w:right="119"/>
      </w:pPr>
      <w:r>
        <w:rPr/>
        <w:t>Ngày 17/8/2022, Cơ quan CSĐT Công an huyện Vĩnh Tường ra Quyết định trưng cầu giám định số 435, trưng cầu Phòng Kỹ thuật hình sự - Công an tỉnh Vĩnh Phúc tiến hành giám định tang vật chứng thu giữ của S khi bắt quả tang và trong quá trình khám xét nơi ở của S để xác định khối lượng và loại ma túy trong mẫu vật ký hiệu A1, A2.</w:t>
      </w:r>
    </w:p>
    <w:p>
      <w:pPr>
        <w:pStyle w:val="BodyText"/>
        <w:spacing w:line="312" w:lineRule="auto"/>
        <w:ind w:right="122"/>
      </w:pPr>
      <w:r>
        <w:rPr/>
        <w:t>Tại bản kết luận giám định số 2543/KL-KTHS ngày 22/8/2022 của Phòng kỹ thuật hình sự Công an tỉnh Vĩnh Phúc, kết luận:</w:t>
      </w:r>
    </w:p>
    <w:p>
      <w:pPr>
        <w:pStyle w:val="ListParagraph"/>
        <w:numPr>
          <w:ilvl w:val="0"/>
          <w:numId w:val="3"/>
        </w:numPr>
        <w:tabs>
          <w:tab w:pos="1223" w:val="left" w:leader="none"/>
        </w:tabs>
        <w:spacing w:line="312" w:lineRule="auto" w:before="0" w:after="0"/>
        <w:ind w:left="198" w:right="131" w:firstLine="719"/>
        <w:jc w:val="both"/>
        <w:rPr>
          <w:i/>
          <w:sz w:val="28"/>
        </w:rPr>
      </w:pPr>
      <w:r>
        <w:rPr>
          <w:i/>
          <w:sz w:val="28"/>
        </w:rPr>
        <w:t>Chất bột, cục màu trắng của mẫu ký hiệu A1 gửi giám định là ma túy, có</w:t>
      </w:r>
      <w:r>
        <w:rPr>
          <w:i/>
          <w:sz w:val="28"/>
        </w:rPr>
        <w:t> khối lượng 0,2465g (không phảy hai bốn sáu năm gam, không kể bao bì) loại </w:t>
      </w:r>
      <w:r>
        <w:rPr>
          <w:i/>
          <w:spacing w:val="-2"/>
          <w:sz w:val="28"/>
        </w:rPr>
        <w:t>Heroine.</w:t>
      </w:r>
    </w:p>
    <w:p>
      <w:pPr>
        <w:pStyle w:val="ListParagraph"/>
        <w:numPr>
          <w:ilvl w:val="0"/>
          <w:numId w:val="3"/>
        </w:numPr>
        <w:tabs>
          <w:tab w:pos="1223" w:val="left" w:leader="none"/>
        </w:tabs>
        <w:spacing w:line="312" w:lineRule="auto" w:before="1" w:after="0"/>
        <w:ind w:left="198" w:right="123" w:firstLine="719"/>
        <w:jc w:val="both"/>
        <w:rPr>
          <w:i/>
          <w:sz w:val="28"/>
        </w:rPr>
      </w:pPr>
      <w:r>
        <w:rPr>
          <w:i/>
          <w:sz w:val="28"/>
        </w:rPr>
        <w:t>Chất bột, cục màu trắng của mẫu ký hiệu A2 gửi giám định là ma túy, có</w:t>
      </w:r>
      <w:r>
        <w:rPr>
          <w:i/>
          <w:sz w:val="28"/>
        </w:rPr>
        <w:t> khối lượng 0,3778g (Không phảy ba bảy bảy tám gam, không kể bao bì) loại</w:t>
      </w:r>
      <w:r>
        <w:rPr>
          <w:i/>
          <w:spacing w:val="40"/>
          <w:sz w:val="28"/>
        </w:rPr>
        <w:t> </w:t>
      </w:r>
      <w:r>
        <w:rPr>
          <w:i/>
          <w:spacing w:val="-2"/>
          <w:sz w:val="28"/>
        </w:rPr>
        <w:t>Heroine.</w:t>
      </w:r>
    </w:p>
    <w:p>
      <w:pPr>
        <w:pStyle w:val="BodyText"/>
        <w:spacing w:line="312" w:lineRule="auto"/>
        <w:ind w:right="119"/>
      </w:pPr>
      <w:r>
        <w:rPr/>
        <w:t>Hoàn trả trực tiếp đối tượng giám định còn lại sau giám định cho cơ quan</w:t>
      </w:r>
      <w:r>
        <w:rPr>
          <w:spacing w:val="40"/>
        </w:rPr>
        <w:t> </w:t>
      </w:r>
      <w:r>
        <w:rPr/>
        <w:t>trưng cầu gồm A1 = 0,1876 gam; A2 = 0,3031 gam mẫu cùng toàn bộ bao gói được niêm phong trong một bao gói giấy "MẪU TRẢ" .</w:t>
      </w:r>
    </w:p>
    <w:p>
      <w:pPr>
        <w:pStyle w:val="BodyText"/>
        <w:spacing w:line="312" w:lineRule="auto"/>
        <w:ind w:right="121" w:firstLine="789"/>
      </w:pPr>
      <w:r>
        <w:rPr/>
        <w:t>Tại bản Cáo trạng số: 92/CT-VKS-VT ngày 09 tháng 11 năm 2022 của Viện kiểm sát nhân dân huyện Vĩnh Tường, tỉnh Vĩnh Phúc đã truy tố bị cáo về tội </w:t>
      </w:r>
      <w:r>
        <w:rPr>
          <w:i/>
        </w:rPr>
        <w:t>“Mua</w:t>
      </w:r>
      <w:r>
        <w:rPr>
          <w:i/>
        </w:rPr>
        <w:t> bán trái phép chất ma túy” </w:t>
      </w:r>
      <w:r>
        <w:rPr/>
        <w:t>theo quy định tại khoản 1 Điều 251 của Bộ luật hình sự.</w:t>
      </w:r>
    </w:p>
    <w:p>
      <w:pPr>
        <w:pStyle w:val="BodyText"/>
        <w:spacing w:line="312" w:lineRule="auto"/>
        <w:ind w:right="120"/>
      </w:pPr>
      <w:r>
        <w:rPr/>
        <w:t>Tại phiên tòa, Đại diện Viện kiểm sát luận tội, giữ nguyên quan điểm truy tố đối với bị cáo và đề nghị Hội đồng xét xử tuyên bố bị cáo phạm tội </w:t>
      </w:r>
      <w:r>
        <w:rPr>
          <w:i/>
        </w:rPr>
        <w:t>“Mua bán trái</w:t>
      </w:r>
      <w:r>
        <w:rPr>
          <w:i/>
        </w:rPr>
        <w:t> phép chất ma túy”</w:t>
      </w:r>
      <w:r>
        <w:rPr/>
        <w:t>; áp dụng khoản 1 Điều 251; điểm s khoản 1 Điều 51 của Bộ luật hình sự; xử phạt bị cáo từ 03 năm đến 03 năm 06 tháng tù. Thời hạn tù tính từ ngày bắt</w:t>
      </w:r>
      <w:r>
        <w:rPr>
          <w:spacing w:val="-4"/>
        </w:rPr>
        <w:t> </w:t>
      </w:r>
      <w:r>
        <w:rPr/>
        <w:t>tạm</w:t>
      </w:r>
      <w:r>
        <w:rPr>
          <w:spacing w:val="-7"/>
        </w:rPr>
        <w:t> </w:t>
      </w:r>
      <w:r>
        <w:rPr/>
        <w:t>giữ,</w:t>
      </w:r>
      <w:r>
        <w:rPr>
          <w:spacing w:val="-3"/>
        </w:rPr>
        <w:t> </w:t>
      </w:r>
      <w:r>
        <w:rPr/>
        <w:t>tạm</w:t>
      </w:r>
      <w:r>
        <w:rPr>
          <w:spacing w:val="-4"/>
        </w:rPr>
        <w:t> </w:t>
      </w:r>
      <w:r>
        <w:rPr/>
        <w:t>giam.</w:t>
      </w:r>
      <w:r>
        <w:rPr>
          <w:spacing w:val="-3"/>
        </w:rPr>
        <w:t> </w:t>
      </w:r>
      <w:r>
        <w:rPr/>
        <w:t>Đề nghị</w:t>
      </w:r>
      <w:r>
        <w:rPr>
          <w:spacing w:val="-1"/>
        </w:rPr>
        <w:t> </w:t>
      </w:r>
      <w:r>
        <w:rPr/>
        <w:t>không</w:t>
      </w:r>
      <w:r>
        <w:rPr>
          <w:spacing w:val="-1"/>
        </w:rPr>
        <w:t> </w:t>
      </w:r>
      <w:r>
        <w:rPr/>
        <w:t>áp</w:t>
      </w:r>
      <w:r>
        <w:rPr>
          <w:spacing w:val="-1"/>
        </w:rPr>
        <w:t> </w:t>
      </w:r>
      <w:r>
        <w:rPr/>
        <w:t>dụng</w:t>
      </w:r>
      <w:r>
        <w:rPr>
          <w:spacing w:val="-1"/>
        </w:rPr>
        <w:t> </w:t>
      </w:r>
      <w:r>
        <w:rPr/>
        <w:t>hình</w:t>
      </w:r>
      <w:r>
        <w:rPr>
          <w:spacing w:val="-1"/>
        </w:rPr>
        <w:t> </w:t>
      </w:r>
      <w:r>
        <w:rPr/>
        <w:t>phạt</w:t>
      </w:r>
      <w:r>
        <w:rPr>
          <w:spacing w:val="-1"/>
        </w:rPr>
        <w:t> </w:t>
      </w:r>
      <w:r>
        <w:rPr/>
        <w:t>bổ</w:t>
      </w:r>
      <w:r>
        <w:rPr>
          <w:spacing w:val="-1"/>
        </w:rPr>
        <w:t> </w:t>
      </w:r>
      <w:r>
        <w:rPr/>
        <w:t>sung</w:t>
      </w:r>
      <w:r>
        <w:rPr>
          <w:spacing w:val="-5"/>
        </w:rPr>
        <w:t> </w:t>
      </w:r>
      <w:r>
        <w:rPr/>
        <w:t>đối</w:t>
      </w:r>
      <w:r>
        <w:rPr>
          <w:spacing w:val="-1"/>
        </w:rPr>
        <w:t> </w:t>
      </w:r>
      <w:r>
        <w:rPr/>
        <w:t>với</w:t>
      </w:r>
      <w:r>
        <w:rPr>
          <w:spacing w:val="-4"/>
        </w:rPr>
        <w:t> </w:t>
      </w:r>
      <w:r>
        <w:rPr/>
        <w:t>bị</w:t>
      </w:r>
      <w:r>
        <w:rPr>
          <w:spacing w:val="-1"/>
        </w:rPr>
        <w:t> </w:t>
      </w:r>
      <w:r>
        <w:rPr/>
        <w:t>cáo</w:t>
      </w:r>
      <w:r>
        <w:rPr>
          <w:spacing w:val="-1"/>
        </w:rPr>
        <w:t> </w:t>
      </w:r>
      <w:r>
        <w:rPr/>
        <w:t>và</w:t>
      </w:r>
      <w:r>
        <w:rPr>
          <w:spacing w:val="-2"/>
        </w:rPr>
        <w:t> </w:t>
      </w:r>
      <w:r>
        <w:rPr/>
        <w:t>đề nghị xử lý vật chứng theo quy định của pháp luật.</w:t>
      </w:r>
    </w:p>
    <w:p>
      <w:pPr>
        <w:pStyle w:val="BodyText"/>
        <w:spacing w:before="9"/>
        <w:ind w:left="0" w:firstLine="0"/>
        <w:jc w:val="left"/>
        <w:rPr>
          <w:sz w:val="36"/>
        </w:rPr>
      </w:pPr>
    </w:p>
    <w:p>
      <w:pPr>
        <w:spacing w:before="0"/>
        <w:ind w:left="861" w:right="78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312" w:lineRule="auto" w:before="91"/>
        <w:ind w:right="132"/>
      </w:pPr>
      <w:r>
        <w:rPr/>
        <w:t>Trên cơ sở nội dung vụ án, căn cứ vào các tài liệu có trong hồ sơ vụ án đã</w:t>
      </w:r>
      <w:r>
        <w:rPr>
          <w:spacing w:val="40"/>
        </w:rPr>
        <w:t> </w:t>
      </w:r>
      <w:r>
        <w:rPr/>
        <w:t>được tranh tụng tại phiên toà, Hội đồng xét xử nhận định như sau:</w:t>
      </w:r>
    </w:p>
    <w:p>
      <w:pPr>
        <w:spacing w:after="0" w:line="312" w:lineRule="auto"/>
        <w:sectPr>
          <w:pgSz w:w="11910" w:h="16850"/>
          <w:pgMar w:header="0" w:footer="836" w:top="780" w:bottom="1020" w:left="1220" w:right="780"/>
        </w:sectPr>
      </w:pPr>
    </w:p>
    <w:p>
      <w:pPr>
        <w:pStyle w:val="BodyText"/>
        <w:spacing w:line="312" w:lineRule="auto" w:before="64"/>
        <w:ind w:right="120" w:firstLine="707"/>
      </w:pPr>
      <w:r>
        <w:rPr/>
        <w:t>[1].Về hành vi, quyết định tố tụng của Điều tra viên, Kiểm sát viên trong quá trình điều tra, truy tố đã thực hiện đúng thẩm quyền theo quy định của Bộ luật tố</w:t>
      </w:r>
      <w:r>
        <w:rPr>
          <w:spacing w:val="40"/>
        </w:rPr>
        <w:t> </w:t>
      </w:r>
      <w:r>
        <w:rPr/>
        <w:t>tụng hình sự. Tại phiên tòa bị cáo không có ý kiến khiếu nại gì về hành vi, quyết</w:t>
      </w:r>
      <w:r>
        <w:rPr>
          <w:spacing w:val="80"/>
        </w:rPr>
        <w:t> </w:t>
      </w:r>
      <w:r>
        <w:rPr/>
        <w:t>định của cơ quan tiến hành tố tụng, người tiến hành tố tụng. Do đó, các hành</w:t>
      </w:r>
      <w:r>
        <w:rPr>
          <w:spacing w:val="40"/>
        </w:rPr>
        <w:t> </w:t>
      </w:r>
      <w:r>
        <w:rPr/>
        <w:t>vi, quyết định tố tụng của Cơ quan tiến hành tố tụng, người tiến hành tố tụng được thực hiện đều phù hợp với quy định của pháp luật.</w:t>
      </w:r>
    </w:p>
    <w:p>
      <w:pPr>
        <w:pStyle w:val="BodyText"/>
        <w:spacing w:line="312" w:lineRule="auto"/>
        <w:ind w:right="116"/>
      </w:pPr>
      <w:r>
        <w:rPr/>
        <w:t>[2].Về nội dung: Quá trình điều tra và tại phiên tòa, bị cáo thừa nhận toàn bộ hành</w:t>
      </w:r>
      <w:r>
        <w:rPr>
          <w:spacing w:val="-4"/>
        </w:rPr>
        <w:t> </w:t>
      </w:r>
      <w:r>
        <w:rPr/>
        <w:t>vi</w:t>
      </w:r>
      <w:r>
        <w:rPr>
          <w:spacing w:val="-3"/>
        </w:rPr>
        <w:t> </w:t>
      </w:r>
      <w:r>
        <w:rPr/>
        <w:t>phạm</w:t>
      </w:r>
      <w:r>
        <w:rPr>
          <w:spacing w:val="-6"/>
        </w:rPr>
        <w:t> </w:t>
      </w:r>
      <w:r>
        <w:rPr/>
        <w:t>tội của</w:t>
      </w:r>
      <w:r>
        <w:rPr>
          <w:spacing w:val="-4"/>
        </w:rPr>
        <w:t> </w:t>
      </w:r>
      <w:r>
        <w:rPr/>
        <w:t>mình đúng như</w:t>
      </w:r>
      <w:r>
        <w:rPr>
          <w:spacing w:val="-2"/>
        </w:rPr>
        <w:t> </w:t>
      </w:r>
      <w:r>
        <w:rPr/>
        <w:t>nội</w:t>
      </w:r>
      <w:r>
        <w:rPr>
          <w:spacing w:val="-1"/>
        </w:rPr>
        <w:t> </w:t>
      </w:r>
      <w:r>
        <w:rPr/>
        <w:t>dung Cáo trạng đã</w:t>
      </w:r>
      <w:r>
        <w:rPr>
          <w:spacing w:val="-4"/>
        </w:rPr>
        <w:t> </w:t>
      </w:r>
      <w:r>
        <w:rPr/>
        <w:t>truy</w:t>
      </w:r>
      <w:r>
        <w:rPr>
          <w:spacing w:val="-5"/>
        </w:rPr>
        <w:t> </w:t>
      </w:r>
      <w:r>
        <w:rPr/>
        <w:t>tố của</w:t>
      </w:r>
      <w:r>
        <w:rPr>
          <w:spacing w:val="-1"/>
        </w:rPr>
        <w:t> </w:t>
      </w:r>
      <w:r>
        <w:rPr/>
        <w:t>Viện kiểm</w:t>
      </w:r>
      <w:r>
        <w:rPr>
          <w:spacing w:val="-6"/>
        </w:rPr>
        <w:t> </w:t>
      </w:r>
      <w:r>
        <w:rPr/>
        <w:t>sát nhân huyện Vĩnh Tường, phù hợp với biên bản bắt giữ người phạm tội quả tang, Kết luận giám định, lời khai của người làm chứng cùng các tài liệu, chứng cứ khác có trong hồ sơ vụ án được thẩm tra tại phiên tòa, từ đó có đủ cơ sở kết luận: Hồi 16 giờ 50</w:t>
      </w:r>
      <w:r>
        <w:rPr>
          <w:spacing w:val="-3"/>
        </w:rPr>
        <w:t> </w:t>
      </w:r>
      <w:r>
        <w:rPr/>
        <w:t>phút ngày</w:t>
      </w:r>
      <w:r>
        <w:rPr>
          <w:spacing w:val="-5"/>
        </w:rPr>
        <w:t> </w:t>
      </w:r>
      <w:r>
        <w:rPr/>
        <w:t>17/8/2022,</w:t>
      </w:r>
      <w:r>
        <w:rPr>
          <w:spacing w:val="-2"/>
        </w:rPr>
        <w:t> </w:t>
      </w:r>
      <w:r>
        <w:rPr/>
        <w:t>tại</w:t>
      </w:r>
      <w:r>
        <w:rPr>
          <w:spacing w:val="-2"/>
        </w:rPr>
        <w:t> </w:t>
      </w:r>
      <w:r>
        <w:rPr/>
        <w:t>khu vực</w:t>
      </w:r>
      <w:r>
        <w:rPr>
          <w:spacing w:val="-2"/>
        </w:rPr>
        <w:t> </w:t>
      </w:r>
      <w:r>
        <w:rPr/>
        <w:t>cổng</w:t>
      </w:r>
      <w:r>
        <w:rPr>
          <w:spacing w:val="-4"/>
        </w:rPr>
        <w:t> </w:t>
      </w:r>
      <w:r>
        <w:rPr/>
        <w:t>nhà</w:t>
      </w:r>
      <w:r>
        <w:rPr>
          <w:spacing w:val="-1"/>
        </w:rPr>
        <w:t> </w:t>
      </w:r>
      <w:r>
        <w:rPr/>
        <w:t>Phan Bá S</w:t>
      </w:r>
      <w:r>
        <w:rPr>
          <w:spacing w:val="-2"/>
        </w:rPr>
        <w:t> </w:t>
      </w:r>
      <w:r>
        <w:rPr/>
        <w:t>ở</w:t>
      </w:r>
      <w:r>
        <w:rPr>
          <w:spacing w:val="-1"/>
        </w:rPr>
        <w:t> </w:t>
      </w:r>
      <w:r>
        <w:rPr/>
        <w:t>thôn</w:t>
      </w:r>
      <w:r>
        <w:rPr>
          <w:spacing w:val="-2"/>
        </w:rPr>
        <w:t> </w:t>
      </w:r>
      <w:r>
        <w:rPr/>
        <w:t>D,</w:t>
      </w:r>
      <w:r>
        <w:rPr>
          <w:spacing w:val="-2"/>
        </w:rPr>
        <w:t> </w:t>
      </w:r>
      <w:r>
        <w:rPr/>
        <w:t>xã</w:t>
      </w:r>
      <w:r>
        <w:rPr>
          <w:spacing w:val="-1"/>
        </w:rPr>
        <w:t> </w:t>
      </w:r>
      <w:r>
        <w:rPr/>
        <w:t>V,</w:t>
      </w:r>
      <w:r>
        <w:rPr>
          <w:spacing w:val="-2"/>
        </w:rPr>
        <w:t> </w:t>
      </w:r>
      <w:r>
        <w:rPr/>
        <w:t>huyện Vĩnh Tường, tỉnh Vĩnh Phúc, Công an huyện Vĩnh Tường phát hiện bắt quả tang Phan Bá S đang thực hiện hành vi bán trái phép 0,2465 gam ma túy Heroine cho Đỗ S, sinh năm 1975, trú tại thôn phường G, thành phố V, tỉnh Phú Thọ. Vật chứng thu giữ</w:t>
      </w:r>
      <w:r>
        <w:rPr>
          <w:spacing w:val="40"/>
        </w:rPr>
        <w:t> </w:t>
      </w:r>
      <w:r>
        <w:rPr/>
        <w:t>gồm: Thu trên người Phan Bá S 01 gói ma túy Heroine bọc bên ngoài bằng nilon không màu có khối lượng 0,2465 gam (không kể bao bì) và số tiền 300.000đ. Quá trình khám xét khẩn cấp chỗ ở của S, Cơ quan điều tra thu giữ tại giường ngủ kê ở phòng khách nhà S 01 gói ma túy Heroine bọc bên ngoài bằng nilon không màu có khối lượng 0,3778 gam (không kể bao</w:t>
      </w:r>
      <w:r>
        <w:rPr>
          <w:spacing w:val="-1"/>
        </w:rPr>
        <w:t> </w:t>
      </w:r>
      <w:r>
        <w:rPr/>
        <w:t>bì),</w:t>
      </w:r>
      <w:r>
        <w:rPr>
          <w:spacing w:val="-1"/>
        </w:rPr>
        <w:t> </w:t>
      </w:r>
      <w:r>
        <w:rPr/>
        <w:t>S khai nhận đây</w:t>
      </w:r>
      <w:r>
        <w:rPr>
          <w:spacing w:val="-1"/>
        </w:rPr>
        <w:t> </w:t>
      </w:r>
      <w:r>
        <w:rPr/>
        <w:t>mà gói ma túy</w:t>
      </w:r>
      <w:r>
        <w:rPr>
          <w:spacing w:val="-1"/>
        </w:rPr>
        <w:t> </w:t>
      </w:r>
      <w:r>
        <w:rPr/>
        <w:t>của S tàng trữ với mục đích để bán kiếm</w:t>
      </w:r>
      <w:r>
        <w:rPr>
          <w:spacing w:val="-1"/>
        </w:rPr>
        <w:t> </w:t>
      </w:r>
      <w:r>
        <w:rPr/>
        <w:t>lời. Như vậy, khối lượng ma túy Heroine S sử dụng để bán kiếm lời là 0,6243 gam.</w:t>
      </w:r>
    </w:p>
    <w:p>
      <w:pPr>
        <w:spacing w:line="312" w:lineRule="auto" w:before="0"/>
        <w:ind w:left="198" w:right="119" w:firstLine="719"/>
        <w:jc w:val="both"/>
        <w:rPr>
          <w:i/>
          <w:sz w:val="28"/>
        </w:rPr>
      </w:pPr>
      <w:r>
        <w:rPr>
          <w:sz w:val="28"/>
        </w:rPr>
        <w:t>Hành vi nêu trên của S đã phạm vào tội </w:t>
      </w:r>
      <w:r>
        <w:rPr>
          <w:i/>
          <w:sz w:val="28"/>
        </w:rPr>
        <w:t>“Mua bán trái phép chất ma túy”</w:t>
      </w:r>
      <w:r>
        <w:rPr>
          <w:sz w:val="28"/>
        </w:rPr>
        <w:t>, tội phạm và hình phạt được quy định tại khoản 1 Điều 251 Bộ luật hình sự. Tại khoản 1 Điều 251 của Bộ luật hình sự quy định: “</w:t>
      </w:r>
      <w:r>
        <w:rPr>
          <w:i/>
          <w:sz w:val="28"/>
        </w:rPr>
        <w:t>Người nào mua bán trái phép chất ma túy,</w:t>
      </w:r>
      <w:r>
        <w:rPr>
          <w:i/>
          <w:sz w:val="28"/>
        </w:rPr>
        <w:t> thì bị phạt tù từ 02 năm đến 07 năm ”.</w:t>
      </w:r>
    </w:p>
    <w:p>
      <w:pPr>
        <w:pStyle w:val="BodyText"/>
        <w:spacing w:line="312" w:lineRule="auto"/>
        <w:ind w:right="125"/>
      </w:pPr>
      <w:r>
        <w:rPr/>
        <w:t>Như vậy, Viện kiểm sát nhân dân huyện Vĩnh Tường truy tố bị cáo về tội </w:t>
      </w:r>
      <w:r>
        <w:rPr>
          <w:i/>
        </w:rPr>
        <w:t>“Mua</w:t>
      </w:r>
      <w:r>
        <w:rPr>
          <w:i/>
          <w:spacing w:val="-1"/>
        </w:rPr>
        <w:t> </w:t>
      </w:r>
      <w:r>
        <w:rPr>
          <w:i/>
        </w:rPr>
        <w:t>bán trái phép chất ma túy” </w:t>
      </w:r>
      <w:r>
        <w:rPr/>
        <w:t>theo khoản 1 Điều 251 của Bộ</w:t>
      </w:r>
      <w:r>
        <w:rPr>
          <w:spacing w:val="-2"/>
        </w:rPr>
        <w:t> </w:t>
      </w:r>
      <w:r>
        <w:rPr/>
        <w:t>luật hình sự</w:t>
      </w:r>
      <w:r>
        <w:rPr>
          <w:spacing w:val="-2"/>
        </w:rPr>
        <w:t> </w:t>
      </w:r>
      <w:r>
        <w:rPr/>
        <w:t>là</w:t>
      </w:r>
      <w:r>
        <w:rPr>
          <w:spacing w:val="-2"/>
        </w:rPr>
        <w:t> </w:t>
      </w:r>
      <w:r>
        <w:rPr/>
        <w:t>hoàn toàn có căn cứ, đúng người, đúng tội, đúng pháp luật và không oan sai.</w:t>
      </w:r>
    </w:p>
    <w:p>
      <w:pPr>
        <w:pStyle w:val="BodyText"/>
        <w:spacing w:line="312" w:lineRule="auto"/>
        <w:ind w:right="119"/>
      </w:pPr>
      <w:r>
        <w:rPr/>
        <w:t>[3]. Xét tính chất vụ án là nghiêm trọng, hành vi phạm tội của bị cáo là nguy hiểm cho xã hội, đã xâm phạm đến chính sách độc quyền quản lý các chất ma túy</w:t>
      </w:r>
      <w:r>
        <w:rPr>
          <w:spacing w:val="80"/>
        </w:rPr>
        <w:t> </w:t>
      </w:r>
      <w:r>
        <w:rPr/>
        <w:t>của Nhà nước làm ảnh hưởng xấu đến trật tự trị an và an toàn xã hội, ảnh hưởng đến nòi giống, sức khỏe, danh dự, nhân phẩm của con người. Ma túy là nguyên nhân gây ra một lớp người nghiện trong xã</w:t>
      </w:r>
      <w:r>
        <w:rPr>
          <w:spacing w:val="-1"/>
        </w:rPr>
        <w:t> </w:t>
      </w:r>
      <w:r>
        <w:rPr/>
        <w:t>hội gây</w:t>
      </w:r>
      <w:r>
        <w:rPr>
          <w:spacing w:val="-1"/>
        </w:rPr>
        <w:t> </w:t>
      </w:r>
      <w:r>
        <w:rPr/>
        <w:t>tác hại cho chính bản thân người nghiện và gia đình họ cũng như trong cộng đồng nói chung, làm quần chúng nhân dân bất bình</w:t>
      </w:r>
    </w:p>
    <w:p>
      <w:pPr>
        <w:spacing w:after="0" w:line="312" w:lineRule="auto"/>
        <w:sectPr>
          <w:pgSz w:w="11910" w:h="16850"/>
          <w:pgMar w:header="0" w:footer="836" w:top="780" w:bottom="1020" w:left="1220" w:right="780"/>
        </w:sectPr>
      </w:pPr>
    </w:p>
    <w:p>
      <w:pPr>
        <w:pStyle w:val="BodyText"/>
        <w:spacing w:line="312" w:lineRule="auto" w:before="64"/>
        <w:ind w:right="119" w:firstLine="0"/>
      </w:pPr>
      <w:r>
        <w:rPr/>
        <w:t>và cả xã hội lên án. Ngoài ra, việc sử dụng ma túy thường xuyên còn có nguy cơ lây nhiễm căn bệnh thế kỷ như HIV-AIDS. Các đối tượng nghiện ma túy từ việc không có tiền sử dụng ma túy dẫn đến việc trộm cắp tài sản, cướp tài sản, có khi còn giết người lấy tài sản nhằm thỏa mãn cơn nghiện. Do vậy cần xử phạt nghiêm mới có tác dụng giáo dục riêng, phòng ngừa tội phạm nói chung và làm gương cho người khác có ý thức chấp hành pháp luật.</w:t>
      </w:r>
    </w:p>
    <w:p>
      <w:pPr>
        <w:pStyle w:val="BodyText"/>
        <w:spacing w:line="312" w:lineRule="auto"/>
        <w:ind w:right="133"/>
      </w:pPr>
      <w:r>
        <w:rPr/>
        <w:t>[4]. Xét về nhân thân, các tình tiết tăng nặng, giảm nhẹ trách nhiệm hình sự, Hội đồng xét xử xét thấy:</w:t>
      </w:r>
    </w:p>
    <w:p>
      <w:pPr>
        <w:pStyle w:val="BodyText"/>
        <w:spacing w:line="312" w:lineRule="auto"/>
        <w:ind w:right="114"/>
      </w:pPr>
      <w:r>
        <w:rPr/>
        <w:t>Bị cáo S là người có nhân thân xấu: Năm 2017, bị Công an tỉnh Vĩnh Phúc xử phạt vi phạm hành chính – phạt tiền 500.000đ về hành vi sử dụng trái phép chất ma túy. Năm 2018, bị Tòa</w:t>
      </w:r>
      <w:r>
        <w:rPr>
          <w:spacing w:val="-1"/>
        </w:rPr>
        <w:t> </w:t>
      </w:r>
      <w:r>
        <w:rPr/>
        <w:t>án nhân dân huyện Vĩnh Tường xử</w:t>
      </w:r>
      <w:r>
        <w:rPr>
          <w:spacing w:val="-2"/>
        </w:rPr>
        <w:t> </w:t>
      </w:r>
      <w:r>
        <w:rPr/>
        <w:t>phạt S</w:t>
      </w:r>
      <w:r>
        <w:rPr>
          <w:spacing w:val="-1"/>
        </w:rPr>
        <w:t> </w:t>
      </w:r>
      <w:r>
        <w:rPr/>
        <w:t>02 năm</w:t>
      </w:r>
      <w:r>
        <w:rPr>
          <w:spacing w:val="-3"/>
        </w:rPr>
        <w:t> </w:t>
      </w:r>
      <w:r>
        <w:rPr/>
        <w:t>03 tháng tù về tội “Mua bán trái phép chất ma túy”. Sau khi chấp hành xong hình phạt, bị cáo không chịu tu dưỡng rèn luyện bản thân, bất chấp quy định của pháp luật đã thực</w:t>
      </w:r>
      <w:r>
        <w:rPr>
          <w:spacing w:val="40"/>
        </w:rPr>
        <w:t> </w:t>
      </w:r>
      <w:r>
        <w:rPr/>
        <w:t>hiện hành vi bán trái phép chất ma túy mục đích để kiếm lời lấy tiền tiêu sài. Tại Cơ quan điều tra cũng như tại phiên tòa, bị cáo đã thành khẩn khai báo về hành vi phạm tội của mình nên được hưởng tình tiết giảm nhẹ trách nhiệm hình sự quy định tại điểm s khoản 1 Điều 51 của Bộ luật hình sự, bị cáo không bị áp dụng tình tiết tăng nặng trách nhiệm</w:t>
      </w:r>
      <w:r>
        <w:rPr>
          <w:spacing w:val="-6"/>
        </w:rPr>
        <w:t> </w:t>
      </w:r>
      <w:r>
        <w:rPr/>
        <w:t>hình sự.</w:t>
      </w:r>
      <w:r>
        <w:rPr>
          <w:spacing w:val="-2"/>
        </w:rPr>
        <w:t> </w:t>
      </w:r>
      <w:r>
        <w:rPr/>
        <w:t>Do đó,</w:t>
      </w:r>
      <w:r>
        <w:rPr>
          <w:spacing w:val="-2"/>
        </w:rPr>
        <w:t> </w:t>
      </w:r>
      <w:r>
        <w:rPr/>
        <w:t>Hội đồng xét xử</w:t>
      </w:r>
      <w:r>
        <w:rPr>
          <w:spacing w:val="-2"/>
        </w:rPr>
        <w:t> </w:t>
      </w:r>
      <w:r>
        <w:rPr/>
        <w:t>có thể</w:t>
      </w:r>
      <w:r>
        <w:rPr>
          <w:spacing w:val="-4"/>
        </w:rPr>
        <w:t> </w:t>
      </w:r>
      <w:r>
        <w:rPr/>
        <w:t>xem</w:t>
      </w:r>
      <w:r>
        <w:rPr>
          <w:spacing w:val="-6"/>
        </w:rPr>
        <w:t> </w:t>
      </w:r>
      <w:r>
        <w:rPr/>
        <w:t>xét giảm</w:t>
      </w:r>
      <w:r>
        <w:rPr>
          <w:spacing w:val="-6"/>
        </w:rPr>
        <w:t> </w:t>
      </w:r>
      <w:r>
        <w:rPr/>
        <w:t>nhẹ một phần hình phạt cho bị cáo nhưng nhất thiết phải áp dụng hình phạt tù giam để bị cáo có thời gian cải tạo thành công dân tốt có ích cho gia đình và xã hội.</w:t>
      </w:r>
    </w:p>
    <w:p>
      <w:pPr>
        <w:pStyle w:val="BodyText"/>
        <w:spacing w:line="312" w:lineRule="auto" w:before="1"/>
        <w:ind w:right="121"/>
      </w:pPr>
      <w:r>
        <w:rPr/>
        <w:t>[5]. Về hình phạt bổ sung: Bị cáo làm</w:t>
      </w:r>
      <w:r>
        <w:rPr>
          <w:spacing w:val="-2"/>
        </w:rPr>
        <w:t> </w:t>
      </w:r>
      <w:r>
        <w:rPr/>
        <w:t>nghề tự do, không ổn định, không có tài sản gì có giá trị nên không áp dụng hình phạt bổ sung là phạt tiền đối với bị cáo.</w:t>
      </w:r>
    </w:p>
    <w:p>
      <w:pPr>
        <w:pStyle w:val="BodyText"/>
        <w:spacing w:line="320" w:lineRule="exact"/>
        <w:ind w:left="906" w:firstLine="0"/>
      </w:pPr>
      <w:r>
        <w:rPr/>
        <w:t>[6]</w:t>
      </w:r>
      <w:r>
        <w:rPr>
          <w:spacing w:val="-6"/>
        </w:rPr>
        <w:t> </w:t>
      </w:r>
      <w:r>
        <w:rPr/>
        <w:t>Về</w:t>
      </w:r>
      <w:r>
        <w:rPr>
          <w:spacing w:val="-2"/>
        </w:rPr>
        <w:t> </w:t>
      </w:r>
      <w:r>
        <w:rPr/>
        <w:t>các</w:t>
      </w:r>
      <w:r>
        <w:rPr>
          <w:spacing w:val="-1"/>
        </w:rPr>
        <w:t> </w:t>
      </w:r>
      <w:r>
        <w:rPr/>
        <w:t>vấn đề</w:t>
      </w:r>
      <w:r>
        <w:rPr>
          <w:spacing w:val="-3"/>
        </w:rPr>
        <w:t> </w:t>
      </w:r>
      <w:r>
        <w:rPr>
          <w:spacing w:val="-4"/>
        </w:rPr>
        <w:t>khác:</w:t>
      </w:r>
    </w:p>
    <w:p>
      <w:pPr>
        <w:pStyle w:val="BodyText"/>
        <w:spacing w:line="312" w:lineRule="auto" w:before="98"/>
        <w:ind w:right="119"/>
      </w:pPr>
      <w:r>
        <w:rPr/>
        <w:t>Về nguồn gốc số ma túy thu giữ trong quá trình khám xét nơi ở của S và thu giữ của S khi bắt quả tang, S khai nhận: Do có nhu cầu mua ma túy về bán kiếm lời nên khoảng 16 giờ 00 phút ngày 17/8/2022, S một mình đi đến khu vực Cầu Chó thuộc thị trấn Thổ Tang, huyện Vĩnh Tường thì gặp và mua của một người đàn ông cao</w:t>
      </w:r>
      <w:r>
        <w:rPr>
          <w:spacing w:val="-1"/>
        </w:rPr>
        <w:t> </w:t>
      </w:r>
      <w:r>
        <w:rPr/>
        <w:t>khoảng</w:t>
      </w:r>
      <w:r>
        <w:rPr>
          <w:spacing w:val="-1"/>
        </w:rPr>
        <w:t> </w:t>
      </w:r>
      <w:r>
        <w:rPr/>
        <w:t>1,7m,</w:t>
      </w:r>
      <w:r>
        <w:rPr>
          <w:spacing w:val="-1"/>
        </w:rPr>
        <w:t> </w:t>
      </w:r>
      <w:r>
        <w:rPr/>
        <w:t>da</w:t>
      </w:r>
      <w:r>
        <w:rPr>
          <w:spacing w:val="-2"/>
        </w:rPr>
        <w:t> </w:t>
      </w:r>
      <w:r>
        <w:rPr/>
        <w:t>ngăm</w:t>
      </w:r>
      <w:r>
        <w:rPr>
          <w:spacing w:val="-4"/>
        </w:rPr>
        <w:t> </w:t>
      </w:r>
      <w:r>
        <w:rPr/>
        <w:t>đen,</w:t>
      </w:r>
      <w:r>
        <w:rPr>
          <w:spacing w:val="-3"/>
        </w:rPr>
        <w:t> </w:t>
      </w:r>
      <w:r>
        <w:rPr/>
        <w:t>đội</w:t>
      </w:r>
      <w:r>
        <w:rPr>
          <w:spacing w:val="-1"/>
        </w:rPr>
        <w:t> </w:t>
      </w:r>
      <w:r>
        <w:rPr/>
        <w:t>mũ</w:t>
      </w:r>
      <w:r>
        <w:rPr>
          <w:spacing w:val="-1"/>
        </w:rPr>
        <w:t> </w:t>
      </w:r>
      <w:r>
        <w:rPr/>
        <w:t>lưỡi</w:t>
      </w:r>
      <w:r>
        <w:rPr>
          <w:spacing w:val="-1"/>
        </w:rPr>
        <w:t> </w:t>
      </w:r>
      <w:r>
        <w:rPr/>
        <w:t>trai,</w:t>
      </w:r>
      <w:r>
        <w:rPr>
          <w:spacing w:val="-3"/>
        </w:rPr>
        <w:t> </w:t>
      </w:r>
      <w:r>
        <w:rPr/>
        <w:t>đeo</w:t>
      </w:r>
      <w:r>
        <w:rPr>
          <w:spacing w:val="-1"/>
        </w:rPr>
        <w:t> </w:t>
      </w:r>
      <w:r>
        <w:rPr/>
        <w:t>khẩu</w:t>
      </w:r>
      <w:r>
        <w:rPr>
          <w:spacing w:val="-1"/>
        </w:rPr>
        <w:t> </w:t>
      </w:r>
      <w:r>
        <w:rPr/>
        <w:t>trang</w:t>
      </w:r>
      <w:r>
        <w:rPr>
          <w:spacing w:val="-1"/>
        </w:rPr>
        <w:t> </w:t>
      </w:r>
      <w:r>
        <w:rPr/>
        <w:t>(S</w:t>
      </w:r>
      <w:r>
        <w:rPr>
          <w:spacing w:val="-3"/>
        </w:rPr>
        <w:t> </w:t>
      </w:r>
      <w:r>
        <w:rPr/>
        <w:t>không</w:t>
      </w:r>
      <w:r>
        <w:rPr>
          <w:spacing w:val="-1"/>
        </w:rPr>
        <w:t> </w:t>
      </w:r>
      <w:r>
        <w:rPr/>
        <w:t>rõ</w:t>
      </w:r>
      <w:r>
        <w:rPr>
          <w:spacing w:val="-1"/>
        </w:rPr>
        <w:t> </w:t>
      </w:r>
      <w:r>
        <w:rPr/>
        <w:t>tên</w:t>
      </w:r>
      <w:r>
        <w:rPr>
          <w:spacing w:val="-1"/>
        </w:rPr>
        <w:t> </w:t>
      </w:r>
      <w:r>
        <w:rPr/>
        <w:t>tuổi, địa chỉ cụ thể của người này) được 02 gói ma túy heroine với giá 400.000đ. Sau khi mua được ma túy, S mang về cất giấu 01 gói ma túy tại giường ngủ kê ở phòng</w:t>
      </w:r>
      <w:r>
        <w:rPr>
          <w:spacing w:val="40"/>
        </w:rPr>
        <w:t> </w:t>
      </w:r>
      <w:r>
        <w:rPr/>
        <w:t>khách nhà S, còn 01 gói S cất giấu trong túi quần phía trước bên phải S đang mặc,</w:t>
      </w:r>
      <w:r>
        <w:rPr>
          <w:spacing w:val="40"/>
        </w:rPr>
        <w:t> </w:t>
      </w:r>
      <w:r>
        <w:rPr/>
        <w:t>với mục đích để bán kiếm lời. Đến khoảng 17 giờ 00 phút cùng ngày, khi</w:t>
      </w:r>
      <w:r>
        <w:rPr>
          <w:spacing w:val="40"/>
        </w:rPr>
        <w:t> </w:t>
      </w:r>
      <w:r>
        <w:rPr/>
        <w:t>S đang giao dịch mua bán ma túy với S thì bị Công an huyện Vĩnh Tường bắt quả tang như đã</w:t>
      </w:r>
      <w:r>
        <w:rPr>
          <w:spacing w:val="23"/>
        </w:rPr>
        <w:t> </w:t>
      </w:r>
      <w:r>
        <w:rPr/>
        <w:t>nêu</w:t>
      </w:r>
      <w:r>
        <w:rPr>
          <w:spacing w:val="24"/>
        </w:rPr>
        <w:t> </w:t>
      </w:r>
      <w:r>
        <w:rPr/>
        <w:t>trên.</w:t>
      </w:r>
      <w:r>
        <w:rPr>
          <w:spacing w:val="22"/>
        </w:rPr>
        <w:t> </w:t>
      </w:r>
      <w:r>
        <w:rPr/>
        <w:t>Quá</w:t>
      </w:r>
      <w:r>
        <w:rPr>
          <w:spacing w:val="23"/>
        </w:rPr>
        <w:t> </w:t>
      </w:r>
      <w:r>
        <w:rPr/>
        <w:t>trình</w:t>
      </w:r>
      <w:r>
        <w:rPr>
          <w:spacing w:val="24"/>
        </w:rPr>
        <w:t> </w:t>
      </w:r>
      <w:r>
        <w:rPr/>
        <w:t>điều</w:t>
      </w:r>
      <w:r>
        <w:rPr>
          <w:spacing w:val="22"/>
        </w:rPr>
        <w:t> </w:t>
      </w:r>
      <w:r>
        <w:rPr/>
        <w:t>tra,</w:t>
      </w:r>
      <w:r>
        <w:rPr>
          <w:spacing w:val="22"/>
        </w:rPr>
        <w:t> </w:t>
      </w:r>
      <w:r>
        <w:rPr/>
        <w:t>Cơ</w:t>
      </w:r>
      <w:r>
        <w:rPr>
          <w:spacing w:val="23"/>
        </w:rPr>
        <w:t> </w:t>
      </w:r>
      <w:r>
        <w:rPr/>
        <w:t>quan</w:t>
      </w:r>
      <w:r>
        <w:rPr>
          <w:spacing w:val="21"/>
        </w:rPr>
        <w:t> </w:t>
      </w:r>
      <w:r>
        <w:rPr/>
        <w:t>điều</w:t>
      </w:r>
      <w:r>
        <w:rPr>
          <w:spacing w:val="24"/>
        </w:rPr>
        <w:t> </w:t>
      </w:r>
      <w:r>
        <w:rPr/>
        <w:t>tra</w:t>
      </w:r>
      <w:r>
        <w:rPr>
          <w:spacing w:val="23"/>
        </w:rPr>
        <w:t> </w:t>
      </w:r>
      <w:r>
        <w:rPr/>
        <w:t>đã</w:t>
      </w:r>
      <w:r>
        <w:rPr>
          <w:spacing w:val="21"/>
        </w:rPr>
        <w:t> </w:t>
      </w:r>
      <w:r>
        <w:rPr/>
        <w:t>tiến</w:t>
      </w:r>
      <w:r>
        <w:rPr>
          <w:spacing w:val="24"/>
        </w:rPr>
        <w:t> </w:t>
      </w:r>
      <w:r>
        <w:rPr/>
        <w:t>hành</w:t>
      </w:r>
      <w:r>
        <w:rPr>
          <w:spacing w:val="22"/>
        </w:rPr>
        <w:t> </w:t>
      </w:r>
      <w:r>
        <w:rPr/>
        <w:t>rà</w:t>
      </w:r>
      <w:r>
        <w:rPr>
          <w:spacing w:val="23"/>
        </w:rPr>
        <w:t> </w:t>
      </w:r>
      <w:r>
        <w:rPr/>
        <w:t>soát,</w:t>
      </w:r>
      <w:r>
        <w:rPr>
          <w:spacing w:val="22"/>
        </w:rPr>
        <w:t> </w:t>
      </w:r>
      <w:r>
        <w:rPr/>
        <w:t>xác</w:t>
      </w:r>
      <w:r>
        <w:rPr>
          <w:spacing w:val="23"/>
        </w:rPr>
        <w:t> </w:t>
      </w:r>
      <w:r>
        <w:rPr/>
        <w:t>minh</w:t>
      </w:r>
      <w:r>
        <w:rPr>
          <w:spacing w:val="21"/>
        </w:rPr>
        <w:t> </w:t>
      </w:r>
      <w:r>
        <w:rPr/>
        <w:t>tại</w:t>
      </w:r>
    </w:p>
    <w:p>
      <w:pPr>
        <w:spacing w:after="0" w:line="312" w:lineRule="auto"/>
        <w:sectPr>
          <w:pgSz w:w="11910" w:h="16850"/>
          <w:pgMar w:header="0" w:footer="836" w:top="780" w:bottom="1020" w:left="1220" w:right="780"/>
        </w:sectPr>
      </w:pPr>
    </w:p>
    <w:p>
      <w:pPr>
        <w:pStyle w:val="BodyText"/>
        <w:spacing w:line="312" w:lineRule="auto" w:before="64"/>
        <w:ind w:right="118" w:firstLine="0"/>
      </w:pPr>
      <w:r>
        <w:rPr/>
        <w:t>Công an thị trấn Thổ Tang nhưng chưa xác định được người đã bán ma túy cho S là ai, ở đâu. Do vậy, Cơ quan điều tra tiếp tục xác minh khi nào làm rõ sẽ xử lý sau.</w:t>
      </w:r>
    </w:p>
    <w:p>
      <w:pPr>
        <w:pStyle w:val="BodyText"/>
        <w:spacing w:line="312" w:lineRule="auto"/>
        <w:ind w:right="115"/>
      </w:pPr>
      <w:r>
        <w:rPr/>
        <w:t>Đối</w:t>
      </w:r>
      <w:r>
        <w:rPr>
          <w:spacing w:val="-1"/>
        </w:rPr>
        <w:t> </w:t>
      </w:r>
      <w:r>
        <w:rPr/>
        <w:t>với</w:t>
      </w:r>
      <w:r>
        <w:rPr>
          <w:spacing w:val="-1"/>
        </w:rPr>
        <w:t> </w:t>
      </w:r>
      <w:r>
        <w:rPr/>
        <w:t>S</w:t>
      </w:r>
      <w:r>
        <w:rPr>
          <w:spacing w:val="-4"/>
        </w:rPr>
        <w:t> </w:t>
      </w:r>
      <w:r>
        <w:rPr/>
        <w:t>là</w:t>
      </w:r>
      <w:r>
        <w:rPr>
          <w:spacing w:val="-2"/>
        </w:rPr>
        <w:t> </w:t>
      </w:r>
      <w:r>
        <w:rPr/>
        <w:t>người</w:t>
      </w:r>
      <w:r>
        <w:rPr>
          <w:spacing w:val="-1"/>
        </w:rPr>
        <w:t> </w:t>
      </w:r>
      <w:r>
        <w:rPr/>
        <w:t>mua</w:t>
      </w:r>
      <w:r>
        <w:rPr>
          <w:spacing w:val="-2"/>
        </w:rPr>
        <w:t> </w:t>
      </w:r>
      <w:r>
        <w:rPr/>
        <w:t>ma</w:t>
      </w:r>
      <w:r>
        <w:rPr>
          <w:spacing w:val="-2"/>
        </w:rPr>
        <w:t> </w:t>
      </w:r>
      <w:r>
        <w:rPr/>
        <w:t>túy</w:t>
      </w:r>
      <w:r>
        <w:rPr>
          <w:spacing w:val="-5"/>
        </w:rPr>
        <w:t> </w:t>
      </w:r>
      <w:r>
        <w:rPr/>
        <w:t>của</w:t>
      </w:r>
      <w:r>
        <w:rPr>
          <w:spacing w:val="-2"/>
        </w:rPr>
        <w:t> </w:t>
      </w:r>
      <w:r>
        <w:rPr/>
        <w:t>S</w:t>
      </w:r>
      <w:r>
        <w:rPr>
          <w:spacing w:val="-2"/>
        </w:rPr>
        <w:t> </w:t>
      </w:r>
      <w:r>
        <w:rPr/>
        <w:t>vào</w:t>
      </w:r>
      <w:r>
        <w:rPr>
          <w:spacing w:val="-1"/>
        </w:rPr>
        <w:t> </w:t>
      </w:r>
      <w:r>
        <w:rPr/>
        <w:t>ngày</w:t>
      </w:r>
      <w:r>
        <w:rPr>
          <w:spacing w:val="-5"/>
        </w:rPr>
        <w:t> </w:t>
      </w:r>
      <w:r>
        <w:rPr/>
        <w:t>17/8/2022</w:t>
      </w:r>
      <w:r>
        <w:rPr>
          <w:spacing w:val="-1"/>
        </w:rPr>
        <w:t> </w:t>
      </w:r>
      <w:r>
        <w:rPr/>
        <w:t>nhưng</w:t>
      </w:r>
      <w:r>
        <w:rPr>
          <w:spacing w:val="-1"/>
        </w:rPr>
        <w:t> </w:t>
      </w:r>
      <w:r>
        <w:rPr/>
        <w:t>khi</w:t>
      </w:r>
      <w:r>
        <w:rPr>
          <w:spacing w:val="-1"/>
        </w:rPr>
        <w:t> </w:t>
      </w:r>
      <w:r>
        <w:rPr/>
        <w:t>S</w:t>
      </w:r>
      <w:r>
        <w:rPr>
          <w:spacing w:val="-2"/>
        </w:rPr>
        <w:t> </w:t>
      </w:r>
      <w:r>
        <w:rPr/>
        <w:t>vừa</w:t>
      </w:r>
      <w:r>
        <w:rPr>
          <w:spacing w:val="-2"/>
        </w:rPr>
        <w:t> </w:t>
      </w:r>
      <w:r>
        <w:rPr/>
        <w:t>đưa tiền</w:t>
      </w:r>
      <w:r>
        <w:rPr>
          <w:spacing w:val="-1"/>
        </w:rPr>
        <w:t> </w:t>
      </w:r>
      <w:r>
        <w:rPr/>
        <w:t>mua ma</w:t>
      </w:r>
      <w:r>
        <w:rPr>
          <w:spacing w:val="-3"/>
        </w:rPr>
        <w:t> </w:t>
      </w:r>
      <w:r>
        <w:rPr/>
        <w:t>túy</w:t>
      </w:r>
      <w:r>
        <w:rPr>
          <w:spacing w:val="-4"/>
        </w:rPr>
        <w:t> </w:t>
      </w:r>
      <w:r>
        <w:rPr/>
        <w:t>cho S</w:t>
      </w:r>
      <w:r>
        <w:rPr>
          <w:spacing w:val="-3"/>
        </w:rPr>
        <w:t> </w:t>
      </w:r>
      <w:r>
        <w:rPr/>
        <w:t>và</w:t>
      </w:r>
      <w:r>
        <w:rPr>
          <w:spacing w:val="-2"/>
        </w:rPr>
        <w:t> </w:t>
      </w:r>
      <w:r>
        <w:rPr/>
        <w:t>S</w:t>
      </w:r>
      <w:r>
        <w:rPr>
          <w:spacing w:val="-3"/>
        </w:rPr>
        <w:t> </w:t>
      </w:r>
      <w:r>
        <w:rPr/>
        <w:t>chưa kịp</w:t>
      </w:r>
      <w:r>
        <w:rPr>
          <w:spacing w:val="-1"/>
        </w:rPr>
        <w:t> </w:t>
      </w:r>
      <w:r>
        <w:rPr/>
        <w:t>giao</w:t>
      </w:r>
      <w:r>
        <w:rPr>
          <w:spacing w:val="-1"/>
        </w:rPr>
        <w:t> </w:t>
      </w:r>
      <w:r>
        <w:rPr/>
        <w:t>ma</w:t>
      </w:r>
      <w:r>
        <w:rPr>
          <w:spacing w:val="-3"/>
        </w:rPr>
        <w:t> </w:t>
      </w:r>
      <w:r>
        <w:rPr/>
        <w:t>túy</w:t>
      </w:r>
      <w:r>
        <w:rPr>
          <w:spacing w:val="-4"/>
        </w:rPr>
        <w:t> </w:t>
      </w:r>
      <w:r>
        <w:rPr/>
        <w:t>cho S</w:t>
      </w:r>
      <w:r>
        <w:rPr>
          <w:spacing w:val="-3"/>
        </w:rPr>
        <w:t> </w:t>
      </w:r>
      <w:r>
        <w:rPr/>
        <w:t>thì</w:t>
      </w:r>
      <w:r>
        <w:rPr>
          <w:spacing w:val="-1"/>
        </w:rPr>
        <w:t> </w:t>
      </w:r>
      <w:r>
        <w:rPr/>
        <w:t>đã</w:t>
      </w:r>
      <w:r>
        <w:rPr>
          <w:spacing w:val="-3"/>
        </w:rPr>
        <w:t> </w:t>
      </w:r>
      <w:r>
        <w:rPr/>
        <w:t>bị</w:t>
      </w:r>
      <w:r>
        <w:rPr>
          <w:spacing w:val="-1"/>
        </w:rPr>
        <w:t> </w:t>
      </w:r>
      <w:r>
        <w:rPr/>
        <w:t>Công</w:t>
      </w:r>
      <w:r>
        <w:rPr>
          <w:spacing w:val="-1"/>
        </w:rPr>
        <w:t> </w:t>
      </w:r>
      <w:r>
        <w:rPr/>
        <w:t>an</w:t>
      </w:r>
      <w:r>
        <w:rPr>
          <w:spacing w:val="-1"/>
        </w:rPr>
        <w:t> </w:t>
      </w:r>
      <w:r>
        <w:rPr/>
        <w:t>huyện</w:t>
      </w:r>
      <w:r>
        <w:rPr>
          <w:spacing w:val="-1"/>
        </w:rPr>
        <w:t> </w:t>
      </w:r>
      <w:r>
        <w:rPr/>
        <w:t>Vĩnh Tường</w:t>
      </w:r>
      <w:r>
        <w:rPr>
          <w:spacing w:val="-11"/>
        </w:rPr>
        <w:t> </w:t>
      </w:r>
      <w:r>
        <w:rPr/>
        <w:t>phát</w:t>
      </w:r>
      <w:r>
        <w:rPr>
          <w:spacing w:val="-10"/>
        </w:rPr>
        <w:t> </w:t>
      </w:r>
      <w:r>
        <w:rPr/>
        <w:t>hiện</w:t>
      </w:r>
      <w:r>
        <w:rPr>
          <w:spacing w:val="-11"/>
        </w:rPr>
        <w:t> </w:t>
      </w:r>
      <w:r>
        <w:rPr/>
        <w:t>bắt</w:t>
      </w:r>
      <w:r>
        <w:rPr>
          <w:spacing w:val="-10"/>
        </w:rPr>
        <w:t> </w:t>
      </w:r>
      <w:r>
        <w:rPr/>
        <w:t>quả</w:t>
      </w:r>
      <w:r>
        <w:rPr>
          <w:spacing w:val="-12"/>
        </w:rPr>
        <w:t> </w:t>
      </w:r>
      <w:r>
        <w:rPr/>
        <w:t>tang.</w:t>
      </w:r>
      <w:r>
        <w:rPr>
          <w:spacing w:val="-12"/>
        </w:rPr>
        <w:t> </w:t>
      </w:r>
      <w:r>
        <w:rPr/>
        <w:t>Do</w:t>
      </w:r>
      <w:r>
        <w:rPr>
          <w:spacing w:val="-11"/>
        </w:rPr>
        <w:t> </w:t>
      </w:r>
      <w:r>
        <w:rPr/>
        <w:t>đó,</w:t>
      </w:r>
      <w:r>
        <w:rPr>
          <w:spacing w:val="-12"/>
        </w:rPr>
        <w:t> </w:t>
      </w:r>
      <w:r>
        <w:rPr/>
        <w:t>hành</w:t>
      </w:r>
      <w:r>
        <w:rPr>
          <w:spacing w:val="-11"/>
        </w:rPr>
        <w:t> </w:t>
      </w:r>
      <w:r>
        <w:rPr/>
        <w:t>vi</w:t>
      </w:r>
      <w:r>
        <w:rPr>
          <w:spacing w:val="-10"/>
        </w:rPr>
        <w:t> </w:t>
      </w:r>
      <w:r>
        <w:rPr/>
        <w:t>nêu</w:t>
      </w:r>
      <w:r>
        <w:rPr>
          <w:spacing w:val="-11"/>
        </w:rPr>
        <w:t> </w:t>
      </w:r>
      <w:r>
        <w:rPr/>
        <w:t>trên</w:t>
      </w:r>
      <w:r>
        <w:rPr>
          <w:spacing w:val="-11"/>
        </w:rPr>
        <w:t> </w:t>
      </w:r>
      <w:r>
        <w:rPr/>
        <w:t>của</w:t>
      </w:r>
      <w:r>
        <w:rPr>
          <w:spacing w:val="-12"/>
        </w:rPr>
        <w:t> </w:t>
      </w:r>
      <w:r>
        <w:rPr/>
        <w:t>S</w:t>
      </w:r>
      <w:r>
        <w:rPr>
          <w:spacing w:val="-12"/>
        </w:rPr>
        <w:t> </w:t>
      </w:r>
      <w:r>
        <w:rPr/>
        <w:t>không</w:t>
      </w:r>
      <w:r>
        <w:rPr>
          <w:spacing w:val="-11"/>
        </w:rPr>
        <w:t> </w:t>
      </w:r>
      <w:r>
        <w:rPr/>
        <w:t>cấu</w:t>
      </w:r>
      <w:r>
        <w:rPr>
          <w:spacing w:val="-11"/>
        </w:rPr>
        <w:t> </w:t>
      </w:r>
      <w:r>
        <w:rPr/>
        <w:t>thành</w:t>
      </w:r>
      <w:r>
        <w:rPr>
          <w:spacing w:val="-11"/>
        </w:rPr>
        <w:t> </w:t>
      </w:r>
      <w:r>
        <w:rPr/>
        <w:t>tội</w:t>
      </w:r>
      <w:r>
        <w:rPr>
          <w:spacing w:val="-10"/>
        </w:rPr>
        <w:t> </w:t>
      </w:r>
      <w:r>
        <w:rPr/>
        <w:t>phạm nên Cơ quan điều tra không đề cập xử lý mà chỉ giáo dục, nhắc nhở đối với S là phù </w:t>
      </w:r>
      <w:r>
        <w:rPr>
          <w:spacing w:val="-4"/>
        </w:rPr>
        <w:t>hợp.</w:t>
      </w:r>
    </w:p>
    <w:p>
      <w:pPr>
        <w:pStyle w:val="BodyText"/>
        <w:spacing w:line="321" w:lineRule="exact"/>
        <w:ind w:left="918" w:firstLine="0"/>
      </w:pPr>
      <w:r>
        <w:rPr/>
        <w:t>Đối</w:t>
      </w:r>
      <w:r>
        <w:rPr>
          <w:spacing w:val="2"/>
        </w:rPr>
        <w:t> </w:t>
      </w:r>
      <w:r>
        <w:rPr/>
        <w:t>với</w:t>
      </w:r>
      <w:r>
        <w:rPr>
          <w:spacing w:val="2"/>
        </w:rPr>
        <w:t> </w:t>
      </w:r>
      <w:r>
        <w:rPr/>
        <w:t>anh</w:t>
      </w:r>
      <w:r>
        <w:rPr>
          <w:spacing w:val="4"/>
        </w:rPr>
        <w:t> </w:t>
      </w:r>
      <w:r>
        <w:rPr/>
        <w:t>Phạm</w:t>
      </w:r>
      <w:r>
        <w:rPr>
          <w:spacing w:val="1"/>
        </w:rPr>
        <w:t> </w:t>
      </w:r>
      <w:r>
        <w:rPr/>
        <w:t>Văn</w:t>
      </w:r>
      <w:r>
        <w:rPr>
          <w:spacing w:val="8"/>
        </w:rPr>
        <w:t> </w:t>
      </w:r>
      <w:r>
        <w:rPr/>
        <w:t>T</w:t>
      </w:r>
      <w:r>
        <w:rPr>
          <w:spacing w:val="5"/>
        </w:rPr>
        <w:t> </w:t>
      </w:r>
      <w:r>
        <w:rPr/>
        <w:t>là</w:t>
      </w:r>
      <w:r>
        <w:rPr>
          <w:spacing w:val="4"/>
        </w:rPr>
        <w:t> </w:t>
      </w:r>
      <w:r>
        <w:rPr/>
        <w:t>người</w:t>
      </w:r>
      <w:r>
        <w:rPr>
          <w:spacing w:val="6"/>
        </w:rPr>
        <w:t> </w:t>
      </w:r>
      <w:r>
        <w:rPr/>
        <w:t>chở</w:t>
      </w:r>
      <w:r>
        <w:rPr>
          <w:spacing w:val="4"/>
        </w:rPr>
        <w:t> </w:t>
      </w:r>
      <w:r>
        <w:rPr/>
        <w:t>S</w:t>
      </w:r>
      <w:r>
        <w:rPr>
          <w:spacing w:val="4"/>
        </w:rPr>
        <w:t> </w:t>
      </w:r>
      <w:r>
        <w:rPr/>
        <w:t>đến</w:t>
      </w:r>
      <w:r>
        <w:rPr>
          <w:spacing w:val="6"/>
        </w:rPr>
        <w:t> </w:t>
      </w:r>
      <w:r>
        <w:rPr/>
        <w:t>cổng</w:t>
      </w:r>
      <w:r>
        <w:rPr>
          <w:spacing w:val="5"/>
        </w:rPr>
        <w:t> </w:t>
      </w:r>
      <w:r>
        <w:rPr/>
        <w:t>nhà</w:t>
      </w:r>
      <w:r>
        <w:rPr>
          <w:spacing w:val="7"/>
        </w:rPr>
        <w:t> </w:t>
      </w:r>
      <w:r>
        <w:rPr/>
        <w:t>S</w:t>
      </w:r>
      <w:r>
        <w:rPr>
          <w:spacing w:val="4"/>
        </w:rPr>
        <w:t> </w:t>
      </w:r>
      <w:r>
        <w:rPr/>
        <w:t>để</w:t>
      </w:r>
      <w:r>
        <w:rPr>
          <w:spacing w:val="6"/>
        </w:rPr>
        <w:t> </w:t>
      </w:r>
      <w:r>
        <w:rPr/>
        <w:t>S</w:t>
      </w:r>
      <w:r>
        <w:rPr>
          <w:spacing w:val="3"/>
        </w:rPr>
        <w:t> </w:t>
      </w:r>
      <w:r>
        <w:rPr/>
        <w:t>mua</w:t>
      </w:r>
      <w:r>
        <w:rPr>
          <w:spacing w:val="9"/>
        </w:rPr>
        <w:t> </w:t>
      </w:r>
      <w:r>
        <w:rPr/>
        <w:t>ma</w:t>
      </w:r>
      <w:r>
        <w:rPr>
          <w:spacing w:val="5"/>
        </w:rPr>
        <w:t> </w:t>
      </w:r>
      <w:r>
        <w:rPr/>
        <w:t>túy</w:t>
      </w:r>
      <w:r>
        <w:rPr>
          <w:spacing w:val="3"/>
        </w:rPr>
        <w:t> </w:t>
      </w:r>
      <w:r>
        <w:rPr>
          <w:spacing w:val="-5"/>
        </w:rPr>
        <w:t>của</w:t>
      </w:r>
    </w:p>
    <w:p>
      <w:pPr>
        <w:pStyle w:val="BodyText"/>
        <w:spacing w:line="312" w:lineRule="auto" w:before="98"/>
        <w:ind w:right="119" w:firstLine="0"/>
      </w:pPr>
      <w:r>
        <w:rPr/>
        <w:t>S. Quá trình điều tra xác định, anh T không biết việc S nhờ anh T chở S đến cổng</w:t>
      </w:r>
      <w:r>
        <w:rPr>
          <w:spacing w:val="40"/>
        </w:rPr>
        <w:t> </w:t>
      </w:r>
      <w:r>
        <w:rPr/>
        <w:t>nhà S là để mua ma túy, anh T không liên quan gì đến việc mua bán trái phép chất</w:t>
      </w:r>
      <w:r>
        <w:rPr>
          <w:spacing w:val="40"/>
        </w:rPr>
        <w:t> </w:t>
      </w:r>
      <w:r>
        <w:rPr/>
        <w:t>ma túy giữa S và S. Do vậy, Cơ quan điều tra không đề cập xử lý đối với anh T là phù hợp.</w:t>
      </w:r>
    </w:p>
    <w:p>
      <w:pPr>
        <w:pStyle w:val="BodyText"/>
        <w:spacing w:line="321" w:lineRule="exact"/>
        <w:ind w:left="918" w:firstLine="0"/>
      </w:pPr>
      <w:r>
        <w:rPr/>
        <w:t>[7].</w:t>
      </w:r>
      <w:r>
        <w:rPr>
          <w:spacing w:val="-4"/>
        </w:rPr>
        <w:t> </w:t>
      </w:r>
      <w:r>
        <w:rPr/>
        <w:t>Về</w:t>
      </w:r>
      <w:r>
        <w:rPr>
          <w:spacing w:val="-1"/>
        </w:rPr>
        <w:t> </w:t>
      </w:r>
      <w:r>
        <w:rPr/>
        <w:t>xử</w:t>
      </w:r>
      <w:r>
        <w:rPr>
          <w:spacing w:val="-2"/>
        </w:rPr>
        <w:t> </w:t>
      </w:r>
      <w:r>
        <w:rPr/>
        <w:t>lý vật </w:t>
      </w:r>
      <w:r>
        <w:rPr>
          <w:spacing w:val="-2"/>
        </w:rPr>
        <w:t>chứng:</w:t>
      </w:r>
    </w:p>
    <w:p>
      <w:pPr>
        <w:pStyle w:val="BodyText"/>
        <w:spacing w:line="312" w:lineRule="auto" w:before="98"/>
        <w:ind w:right="124" w:firstLine="707"/>
      </w:pPr>
      <w:r>
        <w:rPr/>
        <w:t>Đối với số tiền 300.000đ thu giữ của Phan Bá S là tiền do S bán trái phép chất ma túy cho S mà có nên cần tịch thu sung vào ngân sách Nhà nước theo quy định.</w:t>
      </w:r>
    </w:p>
    <w:p>
      <w:pPr>
        <w:pStyle w:val="BodyText"/>
        <w:spacing w:line="312" w:lineRule="auto"/>
        <w:ind w:right="120"/>
      </w:pPr>
      <w:r>
        <w:rPr/>
        <w:t>Đối với mẫu vật A1 = 0,1876 gam; A2 = 0,3031 gam mẫu là ma túy heroine, cùng toàn bộ bao gói do cơ quan giám định hoàn trả sau giám định không có giá trị sử dụng nên cần tịch thu tiêu hủy theo quy định.</w:t>
      </w:r>
    </w:p>
    <w:p>
      <w:pPr>
        <w:pStyle w:val="BodyText"/>
        <w:spacing w:line="321" w:lineRule="exact"/>
        <w:ind w:left="918" w:firstLine="0"/>
      </w:pPr>
      <w:r>
        <w:rPr/>
        <w:t>[8].</w:t>
      </w:r>
      <w:r>
        <w:rPr>
          <w:spacing w:val="-1"/>
        </w:rPr>
        <w:t> </w:t>
      </w:r>
      <w:r>
        <w:rPr/>
        <w:t>Về án</w:t>
      </w:r>
      <w:r>
        <w:rPr>
          <w:spacing w:val="-1"/>
        </w:rPr>
        <w:t> </w:t>
      </w:r>
      <w:r>
        <w:rPr/>
        <w:t>phí:</w:t>
      </w:r>
      <w:r>
        <w:rPr>
          <w:spacing w:val="1"/>
        </w:rPr>
        <w:t> </w:t>
      </w:r>
      <w:r>
        <w:rPr/>
        <w:t>Bị</w:t>
      </w:r>
      <w:r>
        <w:rPr>
          <w:spacing w:val="-1"/>
        </w:rPr>
        <w:t> </w:t>
      </w:r>
      <w:r>
        <w:rPr/>
        <w:t>cáo</w:t>
      </w:r>
      <w:r>
        <w:rPr>
          <w:spacing w:val="-2"/>
        </w:rPr>
        <w:t> </w:t>
      </w:r>
      <w:r>
        <w:rPr/>
        <w:t>phải</w:t>
      </w:r>
      <w:r>
        <w:rPr>
          <w:spacing w:val="-1"/>
        </w:rPr>
        <w:t> </w:t>
      </w:r>
      <w:r>
        <w:rPr/>
        <w:t>chịu</w:t>
      </w:r>
      <w:r>
        <w:rPr>
          <w:spacing w:val="-1"/>
        </w:rPr>
        <w:t> </w:t>
      </w:r>
      <w:r>
        <w:rPr/>
        <w:t>án</w:t>
      </w:r>
      <w:r>
        <w:rPr>
          <w:spacing w:val="-2"/>
        </w:rPr>
        <w:t> </w:t>
      </w:r>
      <w:r>
        <w:rPr/>
        <w:t>phí</w:t>
      </w:r>
      <w:r>
        <w:rPr>
          <w:spacing w:val="-1"/>
        </w:rPr>
        <w:t> </w:t>
      </w:r>
      <w:r>
        <w:rPr/>
        <w:t>hình</w:t>
      </w:r>
      <w:r>
        <w:rPr>
          <w:spacing w:val="-2"/>
        </w:rPr>
        <w:t> </w:t>
      </w:r>
      <w:r>
        <w:rPr/>
        <w:t>sự</w:t>
      </w:r>
      <w:r>
        <w:rPr>
          <w:spacing w:val="-1"/>
        </w:rPr>
        <w:t> </w:t>
      </w:r>
      <w:r>
        <w:rPr/>
        <w:t>sơ</w:t>
      </w:r>
      <w:r>
        <w:rPr>
          <w:spacing w:val="-2"/>
        </w:rPr>
        <w:t> </w:t>
      </w:r>
      <w:r>
        <w:rPr/>
        <w:t>thẩm</w:t>
      </w:r>
      <w:r>
        <w:rPr>
          <w:spacing w:val="-6"/>
        </w:rPr>
        <w:t> </w:t>
      </w:r>
      <w:r>
        <w:rPr/>
        <w:t>theo</w:t>
      </w:r>
      <w:r>
        <w:rPr>
          <w:spacing w:val="-1"/>
        </w:rPr>
        <w:t> </w:t>
      </w:r>
      <w:r>
        <w:rPr/>
        <w:t>quy</w:t>
      </w:r>
      <w:r>
        <w:rPr>
          <w:spacing w:val="-5"/>
        </w:rPr>
        <w:t> </w:t>
      </w:r>
      <w:r>
        <w:rPr/>
        <w:t>định</w:t>
      </w:r>
      <w:r>
        <w:rPr>
          <w:spacing w:val="1"/>
        </w:rPr>
        <w:t> </w:t>
      </w:r>
      <w:r>
        <w:rPr/>
        <w:t>của</w:t>
      </w:r>
      <w:r>
        <w:rPr>
          <w:spacing w:val="-1"/>
        </w:rPr>
        <w:t> </w:t>
      </w:r>
      <w:r>
        <w:rPr>
          <w:spacing w:val="-4"/>
        </w:rPr>
        <w:t>pháp</w:t>
      </w:r>
    </w:p>
    <w:p>
      <w:pPr>
        <w:spacing w:after="0" w:line="321" w:lineRule="exact"/>
        <w:sectPr>
          <w:pgSz w:w="11910" w:h="16850"/>
          <w:pgMar w:header="0" w:footer="836" w:top="780" w:bottom="1020" w:left="1220" w:right="780"/>
        </w:sectPr>
      </w:pPr>
    </w:p>
    <w:p>
      <w:pPr>
        <w:pStyle w:val="BodyText"/>
        <w:spacing w:before="96"/>
        <w:ind w:firstLine="0"/>
        <w:jc w:val="left"/>
      </w:pPr>
      <w:r>
        <w:rPr>
          <w:spacing w:val="-2"/>
        </w:rPr>
        <w:t>luật.</w:t>
      </w:r>
    </w:p>
    <w:p>
      <w:pPr>
        <w:spacing w:line="240" w:lineRule="auto" w:before="10"/>
        <w:rPr>
          <w:sz w:val="44"/>
        </w:rPr>
      </w:pPr>
      <w:r>
        <w:rPr/>
        <w:br w:type="column"/>
      </w:r>
      <w:r>
        <w:rPr>
          <w:sz w:val="44"/>
        </w:rPr>
      </w:r>
    </w:p>
    <w:p>
      <w:pPr>
        <w:spacing w:before="0"/>
        <w:ind w:left="187"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2"/>
          <w:sz w:val="28"/>
        </w:rPr>
        <w:t> </w:t>
      </w:r>
      <w:r>
        <w:rPr>
          <w:i/>
          <w:sz w:val="28"/>
        </w:rPr>
        <w:t>nêu</w:t>
      </w:r>
      <w:r>
        <w:rPr>
          <w:i/>
          <w:spacing w:val="-2"/>
          <w:sz w:val="28"/>
        </w:rPr>
        <w:t> trên;</w:t>
      </w:r>
    </w:p>
    <w:p>
      <w:pPr>
        <w:spacing w:line="240" w:lineRule="auto" w:before="0"/>
        <w:rPr>
          <w:i/>
          <w:sz w:val="30"/>
        </w:rPr>
      </w:pPr>
      <w:r>
        <w:rPr/>
        <w:br w:type="column"/>
      </w:r>
      <w:r>
        <w:rPr>
          <w:i/>
          <w:sz w:val="30"/>
        </w:rPr>
      </w:r>
    </w:p>
    <w:p>
      <w:pPr>
        <w:pStyle w:val="BodyText"/>
        <w:ind w:left="0" w:firstLine="0"/>
        <w:jc w:val="left"/>
        <w:rPr>
          <w:i/>
          <w:sz w:val="30"/>
        </w:rPr>
      </w:pPr>
    </w:p>
    <w:p>
      <w:pPr>
        <w:spacing w:before="249"/>
        <w:ind w:left="198"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50"/>
          <w:pgMar w:header="0" w:footer="836" w:top="840" w:bottom="1020" w:left="1220" w:right="780"/>
          <w:cols w:num="3" w:equalWidth="0">
            <w:col w:w="692" w:space="40"/>
            <w:col w:w="2297" w:space="1176"/>
            <w:col w:w="5705"/>
          </w:cols>
        </w:sectPr>
      </w:pPr>
    </w:p>
    <w:p>
      <w:pPr>
        <w:spacing w:line="312" w:lineRule="auto" w:before="91"/>
        <w:ind w:left="918" w:right="511" w:firstLine="0"/>
        <w:jc w:val="both"/>
        <w:rPr>
          <w:sz w:val="28"/>
        </w:rPr>
      </w:pPr>
      <w:r>
        <w:rPr>
          <w:sz w:val="28"/>
        </w:rPr>
        <w:t>Căn cứ</w:t>
      </w:r>
      <w:r>
        <w:rPr>
          <w:spacing w:val="-3"/>
          <w:sz w:val="28"/>
        </w:rPr>
        <w:t> </w:t>
      </w:r>
      <w:r>
        <w:rPr>
          <w:sz w:val="28"/>
        </w:rPr>
        <w:t>vào</w:t>
      </w:r>
      <w:r>
        <w:rPr>
          <w:spacing w:val="-3"/>
          <w:sz w:val="28"/>
        </w:rPr>
        <w:t> </w:t>
      </w:r>
      <w:r>
        <w:rPr>
          <w:sz w:val="28"/>
        </w:rPr>
        <w:t>khoản 1</w:t>
      </w:r>
      <w:r>
        <w:rPr>
          <w:spacing w:val="-4"/>
          <w:sz w:val="28"/>
        </w:rPr>
        <w:t> </w:t>
      </w:r>
      <w:r>
        <w:rPr>
          <w:sz w:val="28"/>
        </w:rPr>
        <w:t>Điều</w:t>
      </w:r>
      <w:r>
        <w:rPr>
          <w:spacing w:val="-1"/>
          <w:sz w:val="28"/>
        </w:rPr>
        <w:t> </w:t>
      </w:r>
      <w:r>
        <w:rPr>
          <w:sz w:val="28"/>
        </w:rPr>
        <w:t>251; điểm</w:t>
      </w:r>
      <w:r>
        <w:rPr>
          <w:spacing w:val="-6"/>
          <w:sz w:val="28"/>
        </w:rPr>
        <w:t> </w:t>
      </w:r>
      <w:r>
        <w:rPr>
          <w:sz w:val="28"/>
        </w:rPr>
        <w:t>s</w:t>
      </w:r>
      <w:r>
        <w:rPr>
          <w:spacing w:val="-1"/>
          <w:sz w:val="28"/>
        </w:rPr>
        <w:t> </w:t>
      </w:r>
      <w:r>
        <w:rPr>
          <w:sz w:val="28"/>
        </w:rPr>
        <w:t>khoản 1 Điều</w:t>
      </w:r>
      <w:r>
        <w:rPr>
          <w:spacing w:val="-3"/>
          <w:sz w:val="28"/>
        </w:rPr>
        <w:t> </w:t>
      </w:r>
      <w:r>
        <w:rPr>
          <w:sz w:val="28"/>
        </w:rPr>
        <w:t>51 của</w:t>
      </w:r>
      <w:r>
        <w:rPr>
          <w:spacing w:val="-2"/>
          <w:sz w:val="28"/>
        </w:rPr>
        <w:t> </w:t>
      </w:r>
      <w:r>
        <w:rPr>
          <w:sz w:val="28"/>
        </w:rPr>
        <w:t>Bộ</w:t>
      </w:r>
      <w:r>
        <w:rPr>
          <w:spacing w:val="-4"/>
          <w:sz w:val="28"/>
        </w:rPr>
        <w:t> </w:t>
      </w:r>
      <w:r>
        <w:rPr>
          <w:sz w:val="28"/>
        </w:rPr>
        <w:t>luật</w:t>
      </w:r>
      <w:r>
        <w:rPr>
          <w:spacing w:val="-3"/>
          <w:sz w:val="28"/>
        </w:rPr>
        <w:t> </w:t>
      </w:r>
      <w:r>
        <w:rPr>
          <w:sz w:val="28"/>
        </w:rPr>
        <w:t>hình sự. Tuyên bố bị cáo Phan Bá S phạm tội </w:t>
      </w:r>
      <w:r>
        <w:rPr>
          <w:i/>
          <w:sz w:val="28"/>
        </w:rPr>
        <w:t>“Mua bán trái phép chất ma túy”</w:t>
      </w:r>
      <w:r>
        <w:rPr>
          <w:sz w:val="28"/>
        </w:rPr>
        <w:t>.</w:t>
      </w:r>
    </w:p>
    <w:p>
      <w:pPr>
        <w:pStyle w:val="BodyText"/>
        <w:spacing w:line="312" w:lineRule="auto"/>
        <w:ind w:right="120"/>
      </w:pPr>
      <w:r>
        <w:rPr/>
        <w:t>Xử phạt: Bị cáo Phan Bá S 03 năm 03 tháng tù. Thời hạn tù tính từ ngày bắt tạm giữ, tạm giam (ngày 17/8/2022 )</w:t>
      </w:r>
    </w:p>
    <w:p>
      <w:pPr>
        <w:pStyle w:val="BodyText"/>
        <w:spacing w:line="312" w:lineRule="auto"/>
        <w:ind w:right="120"/>
      </w:pPr>
      <w:r>
        <w:rPr/>
        <w:t>Về các vấn đề khác: Căn cứ khoản 1 Điều 47 Bộ luật hình sự năm 2015; Điều 106 Bộ luật tố tụng hình sự năm 2015;</w:t>
      </w:r>
      <w:r>
        <w:rPr>
          <w:spacing w:val="80"/>
        </w:rPr>
        <w:t> </w:t>
      </w:r>
      <w:r>
        <w:rPr/>
        <w:t>Nghị quyết số 326/2016/UBTVQH 14 ngày 30 tháng 12 năm 2016 quy định về mức thu, miễn, giảm, thu, nộp, quản</w:t>
      </w:r>
      <w:r>
        <w:rPr>
          <w:spacing w:val="40"/>
        </w:rPr>
        <w:t> </w:t>
      </w:r>
      <w:r>
        <w:rPr/>
        <w:t>lý và sử dụng án phí và lệ phí Toà án.</w:t>
      </w:r>
    </w:p>
    <w:p>
      <w:pPr>
        <w:pStyle w:val="BodyText"/>
        <w:spacing w:line="312" w:lineRule="auto" w:before="2"/>
        <w:ind w:right="121"/>
      </w:pPr>
      <w:r>
        <w:rPr/>
        <w:t>Tịch thu sung vào Ngân sách Nhà nước số tiền 300.000đ (Ba trăm đồng) thu giữ của S.</w:t>
      </w:r>
    </w:p>
    <w:p>
      <w:pPr>
        <w:pStyle w:val="BodyText"/>
        <w:spacing w:line="312" w:lineRule="auto"/>
        <w:ind w:right="123"/>
      </w:pPr>
      <w:r>
        <w:rPr/>
        <w:t>Tịch thu tiêu hủy mẫu vật hoàn trả lại sau giám định, gồm A1 = 0,1876 gam; A2 = 0,3031 gam mẫu và toàn bộ bao gói.</w:t>
      </w:r>
    </w:p>
    <w:p>
      <w:pPr>
        <w:spacing w:after="0" w:line="312" w:lineRule="auto"/>
        <w:sectPr>
          <w:type w:val="continuous"/>
          <w:pgSz w:w="11910" w:h="16850"/>
          <w:pgMar w:header="0" w:footer="836" w:top="840" w:bottom="1020" w:left="1220" w:right="780"/>
        </w:sectPr>
      </w:pPr>
    </w:p>
    <w:p>
      <w:pPr>
        <w:pStyle w:val="BodyText"/>
        <w:spacing w:line="312" w:lineRule="auto" w:before="64"/>
        <w:ind w:right="128"/>
      </w:pPr>
      <w:r>
        <w:rPr/>
        <w:t>(Theo biên bản giao nhận vật chứng giữa Chi cục Thi hành án dân sự huyện Vĩnh Tường và Công an huyện Vĩnh Tường).</w:t>
      </w:r>
    </w:p>
    <w:p>
      <w:pPr>
        <w:pStyle w:val="BodyText"/>
        <w:spacing w:line="312" w:lineRule="auto"/>
        <w:ind w:right="123"/>
      </w:pPr>
      <w:r>
        <w:rPr/>
        <w:t>Bị</w:t>
      </w:r>
      <w:r>
        <w:rPr>
          <w:spacing w:val="-1"/>
        </w:rPr>
        <w:t> </w:t>
      </w:r>
      <w:r>
        <w:rPr/>
        <w:t>cáo</w:t>
      </w:r>
      <w:r>
        <w:rPr>
          <w:spacing w:val="-2"/>
        </w:rPr>
        <w:t> </w:t>
      </w:r>
      <w:r>
        <w:rPr/>
        <w:t>Phan</w:t>
      </w:r>
      <w:r>
        <w:rPr>
          <w:spacing w:val="-1"/>
        </w:rPr>
        <w:t> </w:t>
      </w:r>
      <w:r>
        <w:rPr/>
        <w:t>Bá</w:t>
      </w:r>
      <w:r>
        <w:rPr>
          <w:spacing w:val="-3"/>
        </w:rPr>
        <w:t> </w:t>
      </w:r>
      <w:r>
        <w:rPr/>
        <w:t>S</w:t>
      </w:r>
      <w:r>
        <w:rPr>
          <w:spacing w:val="-3"/>
        </w:rPr>
        <w:t> </w:t>
      </w:r>
      <w:r>
        <w:rPr/>
        <w:t>phải</w:t>
      </w:r>
      <w:r>
        <w:rPr>
          <w:spacing w:val="-1"/>
        </w:rPr>
        <w:t> </w:t>
      </w:r>
      <w:r>
        <w:rPr/>
        <w:t>chịu</w:t>
      </w:r>
      <w:r>
        <w:rPr>
          <w:spacing w:val="-2"/>
        </w:rPr>
        <w:t> </w:t>
      </w:r>
      <w:r>
        <w:rPr/>
        <w:t>200.000đồng</w:t>
      </w:r>
      <w:r>
        <w:rPr>
          <w:spacing w:val="-1"/>
        </w:rPr>
        <w:t> </w:t>
      </w:r>
      <w:r>
        <w:rPr/>
        <w:t>(Hai</w:t>
      </w:r>
      <w:r>
        <w:rPr>
          <w:spacing w:val="-1"/>
        </w:rPr>
        <w:t> </w:t>
      </w:r>
      <w:r>
        <w:rPr/>
        <w:t>trăm</w:t>
      </w:r>
      <w:r>
        <w:rPr>
          <w:spacing w:val="-5"/>
        </w:rPr>
        <w:t> </w:t>
      </w:r>
      <w:r>
        <w:rPr/>
        <w:t>nghìn</w:t>
      </w:r>
      <w:r>
        <w:rPr>
          <w:spacing w:val="-1"/>
        </w:rPr>
        <w:t> </w:t>
      </w:r>
      <w:r>
        <w:rPr/>
        <w:t>đồng)</w:t>
      </w:r>
      <w:r>
        <w:rPr>
          <w:spacing w:val="-4"/>
        </w:rPr>
        <w:t> </w:t>
      </w:r>
      <w:r>
        <w:rPr/>
        <w:t>án</w:t>
      </w:r>
      <w:r>
        <w:rPr>
          <w:spacing w:val="-2"/>
        </w:rPr>
        <w:t> </w:t>
      </w:r>
      <w:r>
        <w:rPr/>
        <w:t>phí</w:t>
      </w:r>
      <w:r>
        <w:rPr>
          <w:spacing w:val="-1"/>
        </w:rPr>
        <w:t> </w:t>
      </w:r>
      <w:r>
        <w:rPr/>
        <w:t>hình</w:t>
      </w:r>
      <w:r>
        <w:rPr>
          <w:spacing w:val="-1"/>
        </w:rPr>
        <w:t> </w:t>
      </w:r>
      <w:r>
        <w:rPr/>
        <w:t>sự sơ thẩm.</w:t>
      </w:r>
    </w:p>
    <w:p>
      <w:pPr>
        <w:pStyle w:val="BodyText"/>
        <w:spacing w:line="312" w:lineRule="auto"/>
        <w:ind w:right="123"/>
      </w:pPr>
      <w:r>
        <w:rPr/>
        <w:t>Trong thời hạn 15 ngày kể từ ngày tuyên án sơ thẩm bị cáo có quyền kháng cáo bản án để đề nghị xét xử phúc thẩm. Người có quyền lợi, nghĩa vụ liên quan có quyền kháng cáo bản án trong hạn 15 ngày kể từ ngày được giao nhận bản án hoặc bản án được niêm yết công khai theo quy định của pháp luật.</w:t>
      </w:r>
    </w:p>
    <w:p>
      <w:pPr>
        <w:pStyle w:val="BodyText"/>
        <w:ind w:left="0" w:firstLine="0"/>
        <w:jc w:val="left"/>
        <w:rPr>
          <w:sz w:val="20"/>
        </w:rPr>
      </w:pPr>
    </w:p>
    <w:p>
      <w:pPr>
        <w:pStyle w:val="BodyText"/>
        <w:spacing w:before="8"/>
        <w:ind w:left="0" w:firstLine="0"/>
        <w:jc w:val="left"/>
        <w:rPr>
          <w:sz w:val="17"/>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5148"/>
      </w:tblGrid>
      <w:tr>
        <w:trPr>
          <w:trHeight w:val="2838" w:hRule="atLeast"/>
        </w:trPr>
        <w:tc>
          <w:tcPr>
            <w:tcW w:w="4033" w:type="dxa"/>
          </w:tcPr>
          <w:p>
            <w:pPr>
              <w:pStyle w:val="TableParagraph"/>
              <w:spacing w:line="308" w:lineRule="exact"/>
              <w:ind w:left="374"/>
              <w:rPr>
                <w:b/>
                <w:sz w:val="28"/>
              </w:rPr>
            </w:pPr>
            <w:r>
              <w:rPr>
                <w:b/>
                <w:sz w:val="28"/>
                <w:u w:val="single"/>
              </w:rPr>
              <w:t>Nơi</w:t>
            </w:r>
            <w:r>
              <w:rPr>
                <w:b/>
                <w:spacing w:val="-1"/>
                <w:sz w:val="28"/>
                <w:u w:val="single"/>
              </w:rPr>
              <w:t> </w:t>
            </w:r>
            <w:r>
              <w:rPr>
                <w:b/>
                <w:spacing w:val="-2"/>
                <w:sz w:val="28"/>
                <w:u w:val="single"/>
              </w:rPr>
              <w:t>nhận:</w:t>
            </w:r>
          </w:p>
          <w:p>
            <w:pPr>
              <w:pStyle w:val="TableParagraph"/>
              <w:numPr>
                <w:ilvl w:val="0"/>
                <w:numId w:val="4"/>
              </w:numPr>
              <w:tabs>
                <w:tab w:pos="190" w:val="left" w:leader="none"/>
              </w:tabs>
              <w:spacing w:line="273" w:lineRule="exact" w:before="0" w:after="0"/>
              <w:ind w:left="189" w:right="0" w:hanging="140"/>
              <w:jc w:val="left"/>
              <w:rPr>
                <w:i/>
                <w:sz w:val="24"/>
              </w:rPr>
            </w:pPr>
            <w:r>
              <w:rPr>
                <w:i/>
                <w:sz w:val="24"/>
              </w:rPr>
              <w:t>VKSND</w:t>
            </w:r>
            <w:r>
              <w:rPr>
                <w:i/>
                <w:spacing w:val="-4"/>
                <w:sz w:val="24"/>
              </w:rPr>
              <w:t> </w:t>
            </w:r>
            <w:r>
              <w:rPr>
                <w:i/>
                <w:sz w:val="24"/>
              </w:rPr>
              <w:t>huyện</w:t>
            </w:r>
            <w:r>
              <w:rPr>
                <w:i/>
                <w:spacing w:val="-4"/>
                <w:sz w:val="24"/>
              </w:rPr>
              <w:t> </w:t>
            </w:r>
            <w:r>
              <w:rPr>
                <w:i/>
                <w:sz w:val="24"/>
              </w:rPr>
              <w:t>Vĩnh</w:t>
            </w:r>
            <w:r>
              <w:rPr>
                <w:i/>
                <w:spacing w:val="-3"/>
                <w:sz w:val="24"/>
              </w:rPr>
              <w:t> </w:t>
            </w:r>
            <w:r>
              <w:rPr>
                <w:i/>
                <w:spacing w:val="-2"/>
                <w:sz w:val="24"/>
              </w:rPr>
              <w:t>Tường;</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CA</w:t>
            </w:r>
            <w:r>
              <w:rPr>
                <w:i/>
                <w:spacing w:val="-7"/>
                <w:sz w:val="24"/>
              </w:rPr>
              <w:t> </w:t>
            </w:r>
            <w:r>
              <w:rPr>
                <w:i/>
                <w:sz w:val="24"/>
              </w:rPr>
              <w:t>huyện</w:t>
            </w:r>
            <w:r>
              <w:rPr>
                <w:i/>
                <w:spacing w:val="-6"/>
                <w:sz w:val="24"/>
              </w:rPr>
              <w:t> </w:t>
            </w:r>
            <w:r>
              <w:rPr>
                <w:i/>
                <w:sz w:val="24"/>
              </w:rPr>
              <w:t>Vĩnh</w:t>
            </w:r>
            <w:r>
              <w:rPr>
                <w:i/>
                <w:spacing w:val="-6"/>
                <w:sz w:val="24"/>
              </w:rPr>
              <w:t> </w:t>
            </w:r>
            <w:r>
              <w:rPr>
                <w:i/>
                <w:spacing w:val="-2"/>
                <w:sz w:val="24"/>
              </w:rPr>
              <w:t>Tường;</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THADS</w:t>
            </w:r>
            <w:r>
              <w:rPr>
                <w:i/>
                <w:spacing w:val="-10"/>
                <w:sz w:val="24"/>
              </w:rPr>
              <w:t> </w:t>
            </w:r>
            <w:r>
              <w:rPr>
                <w:i/>
                <w:sz w:val="24"/>
              </w:rPr>
              <w:t>huyện</w:t>
            </w:r>
            <w:r>
              <w:rPr>
                <w:i/>
                <w:spacing w:val="-8"/>
                <w:sz w:val="24"/>
              </w:rPr>
              <w:t> </w:t>
            </w:r>
            <w:r>
              <w:rPr>
                <w:i/>
                <w:sz w:val="24"/>
              </w:rPr>
              <w:t>Vĩnh</w:t>
            </w:r>
            <w:r>
              <w:rPr>
                <w:i/>
                <w:spacing w:val="-9"/>
                <w:sz w:val="24"/>
              </w:rPr>
              <w:t> </w:t>
            </w:r>
            <w:r>
              <w:rPr>
                <w:i/>
                <w:spacing w:val="-2"/>
                <w:sz w:val="24"/>
              </w:rPr>
              <w:t>Tường;</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VKSND</w:t>
            </w:r>
            <w:r>
              <w:rPr>
                <w:i/>
                <w:spacing w:val="-7"/>
                <w:sz w:val="24"/>
              </w:rPr>
              <w:t> </w:t>
            </w:r>
            <w:r>
              <w:rPr>
                <w:i/>
                <w:sz w:val="24"/>
              </w:rPr>
              <w:t>tỉnh</w:t>
            </w:r>
            <w:r>
              <w:rPr>
                <w:i/>
                <w:spacing w:val="-6"/>
                <w:sz w:val="24"/>
              </w:rPr>
              <w:t> </w:t>
            </w:r>
            <w:r>
              <w:rPr>
                <w:i/>
                <w:sz w:val="24"/>
              </w:rPr>
              <w:t>Vĩnh</w:t>
            </w:r>
            <w:r>
              <w:rPr>
                <w:i/>
                <w:spacing w:val="-5"/>
                <w:sz w:val="24"/>
              </w:rPr>
              <w:t> </w:t>
            </w:r>
            <w:r>
              <w:rPr>
                <w:i/>
                <w:spacing w:val="-4"/>
                <w:sz w:val="24"/>
              </w:rPr>
              <w:t>Phúc;</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Trại</w:t>
            </w:r>
            <w:r>
              <w:rPr>
                <w:i/>
                <w:spacing w:val="-6"/>
                <w:sz w:val="24"/>
              </w:rPr>
              <w:t> </w:t>
            </w:r>
            <w:r>
              <w:rPr>
                <w:i/>
                <w:sz w:val="24"/>
              </w:rPr>
              <w:t>tạm</w:t>
            </w:r>
            <w:r>
              <w:rPr>
                <w:i/>
                <w:spacing w:val="-5"/>
                <w:sz w:val="24"/>
              </w:rPr>
              <w:t> </w:t>
            </w:r>
            <w:r>
              <w:rPr>
                <w:i/>
                <w:sz w:val="24"/>
              </w:rPr>
              <w:t>giam</w:t>
            </w:r>
            <w:r>
              <w:rPr>
                <w:i/>
                <w:spacing w:val="-5"/>
                <w:sz w:val="24"/>
              </w:rPr>
              <w:t> </w:t>
            </w:r>
            <w:r>
              <w:rPr>
                <w:i/>
                <w:sz w:val="24"/>
              </w:rPr>
              <w:t>CA</w:t>
            </w:r>
            <w:r>
              <w:rPr>
                <w:i/>
                <w:spacing w:val="-5"/>
                <w:sz w:val="24"/>
              </w:rPr>
              <w:t> </w:t>
            </w:r>
            <w:r>
              <w:rPr>
                <w:i/>
                <w:sz w:val="24"/>
              </w:rPr>
              <w:t>tỉnh</w:t>
            </w:r>
            <w:r>
              <w:rPr>
                <w:i/>
                <w:spacing w:val="-7"/>
                <w:sz w:val="24"/>
              </w:rPr>
              <w:t> </w:t>
            </w:r>
            <w:r>
              <w:rPr>
                <w:i/>
                <w:sz w:val="24"/>
              </w:rPr>
              <w:t>Vĩnh</w:t>
            </w:r>
            <w:r>
              <w:rPr>
                <w:i/>
                <w:spacing w:val="-5"/>
                <w:sz w:val="24"/>
              </w:rPr>
              <w:t> </w:t>
            </w:r>
            <w:r>
              <w:rPr>
                <w:i/>
                <w:spacing w:val="-2"/>
                <w:sz w:val="24"/>
              </w:rPr>
              <w:t>Phúc;</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Sở</w:t>
            </w:r>
            <w:r>
              <w:rPr>
                <w:i/>
                <w:spacing w:val="-4"/>
                <w:sz w:val="24"/>
              </w:rPr>
              <w:t> </w:t>
            </w:r>
            <w:r>
              <w:rPr>
                <w:i/>
                <w:sz w:val="24"/>
              </w:rPr>
              <w:t>tư</w:t>
            </w:r>
            <w:r>
              <w:rPr>
                <w:i/>
                <w:spacing w:val="-2"/>
                <w:sz w:val="24"/>
              </w:rPr>
              <w:t> pháp;</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Bị</w:t>
            </w:r>
            <w:r>
              <w:rPr>
                <w:i/>
                <w:spacing w:val="-3"/>
                <w:sz w:val="24"/>
              </w:rPr>
              <w:t> </w:t>
            </w:r>
            <w:r>
              <w:rPr>
                <w:i/>
                <w:spacing w:val="-4"/>
                <w:sz w:val="24"/>
              </w:rPr>
              <w:t>cáo;</w:t>
            </w:r>
          </w:p>
          <w:p>
            <w:pPr>
              <w:pStyle w:val="TableParagraph"/>
              <w:numPr>
                <w:ilvl w:val="0"/>
                <w:numId w:val="4"/>
              </w:numPr>
              <w:tabs>
                <w:tab w:pos="190" w:val="left" w:leader="none"/>
              </w:tabs>
              <w:spacing w:line="240" w:lineRule="auto" w:before="0" w:after="0"/>
              <w:ind w:left="189" w:right="0" w:hanging="140"/>
              <w:jc w:val="left"/>
              <w:rPr>
                <w:b/>
                <w:i/>
                <w:sz w:val="24"/>
              </w:rPr>
            </w:pPr>
            <w:r>
              <w:rPr>
                <w:i/>
                <w:sz w:val="24"/>
              </w:rPr>
              <w:t>Lưu</w:t>
            </w:r>
            <w:r>
              <w:rPr>
                <w:i/>
                <w:spacing w:val="-4"/>
                <w:sz w:val="24"/>
              </w:rPr>
              <w:t> </w:t>
            </w:r>
            <w:r>
              <w:rPr>
                <w:i/>
                <w:sz w:val="24"/>
              </w:rPr>
              <w:t>HS</w:t>
            </w:r>
            <w:r>
              <w:rPr>
                <w:i/>
                <w:spacing w:val="-5"/>
                <w:sz w:val="24"/>
              </w:rPr>
              <w:t> </w:t>
            </w:r>
            <w:r>
              <w:rPr>
                <w:i/>
                <w:sz w:val="24"/>
              </w:rPr>
              <w:t>+</w:t>
            </w:r>
            <w:r>
              <w:rPr>
                <w:i/>
                <w:spacing w:val="-6"/>
                <w:sz w:val="24"/>
              </w:rPr>
              <w:t> </w:t>
            </w:r>
            <w:r>
              <w:rPr>
                <w:i/>
                <w:spacing w:val="-5"/>
                <w:sz w:val="24"/>
              </w:rPr>
              <w:t>VP</w:t>
            </w:r>
            <w:r>
              <w:rPr>
                <w:b/>
                <w:i/>
                <w:spacing w:val="-5"/>
                <w:sz w:val="24"/>
              </w:rPr>
              <w:t>;</w:t>
            </w:r>
          </w:p>
        </w:tc>
        <w:tc>
          <w:tcPr>
            <w:tcW w:w="5148" w:type="dxa"/>
          </w:tcPr>
          <w:p>
            <w:pPr>
              <w:pStyle w:val="TableParagraph"/>
              <w:spacing w:line="311" w:lineRule="exact"/>
              <w:ind w:left="524"/>
              <w:rPr>
                <w:b/>
                <w:sz w:val="28"/>
              </w:rPr>
            </w:pPr>
            <w:r>
              <w:rPr>
                <w:b/>
                <w:sz w:val="28"/>
              </w:rPr>
              <w:t>T.M</w:t>
            </w:r>
            <w:r>
              <w:rPr>
                <w:b/>
                <w:spacing w:val="-4"/>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924" w:right="449"/>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before="3"/>
              <w:ind w:left="0"/>
              <w:rPr>
                <w:sz w:val="28"/>
              </w:rPr>
            </w:pPr>
          </w:p>
          <w:p>
            <w:pPr>
              <w:pStyle w:val="TableParagraph"/>
              <w:ind w:left="641"/>
              <w:rPr>
                <w:sz w:val="20"/>
              </w:rPr>
            </w:pPr>
            <w:r>
              <w:rPr>
                <w:sz w:val="20"/>
              </w:rPr>
              <w:drawing>
                <wp:inline distT="0" distB="0" distL="0" distR="0">
                  <wp:extent cx="2747365" cy="98755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47365" cy="987551"/>
                          </a:xfrm>
                          <a:prstGeom prst="rect">
                            <a:avLst/>
                          </a:prstGeom>
                        </pic:spPr>
                      </pic:pic>
                    </a:graphicData>
                  </a:graphic>
                </wp:inline>
              </w:drawing>
            </w:r>
            <w:r>
              <w:rPr>
                <w:sz w:val="20"/>
              </w:rPr>
            </w:r>
          </w:p>
          <w:p>
            <w:pPr>
              <w:pStyle w:val="TableParagraph"/>
              <w:spacing w:line="302" w:lineRule="exact" w:before="2"/>
              <w:ind w:left="920" w:right="449"/>
              <w:jc w:val="center"/>
              <w:rPr>
                <w:b/>
                <w:sz w:val="28"/>
              </w:rPr>
            </w:pPr>
            <w:r>
              <w:rPr>
                <w:b/>
                <w:sz w:val="28"/>
              </w:rPr>
              <w:t>Nguyễn</w:t>
            </w:r>
            <w:r>
              <w:rPr>
                <w:b/>
                <w:spacing w:val="-8"/>
                <w:sz w:val="28"/>
              </w:rPr>
              <w:t> </w:t>
            </w:r>
            <w:r>
              <w:rPr>
                <w:b/>
                <w:sz w:val="28"/>
              </w:rPr>
              <w:t>Hồng</w:t>
            </w:r>
            <w:r>
              <w:rPr>
                <w:b/>
                <w:spacing w:val="-2"/>
                <w:sz w:val="28"/>
              </w:rPr>
              <w:t> Giang</w:t>
            </w:r>
          </w:p>
        </w:tc>
      </w:tr>
    </w:tbl>
    <w:sectPr>
      <w:pgSz w:w="11910" w:h="16850"/>
      <w:pgMar w:header="0" w:footer="836" w:top="780" w:bottom="1020" w:left="12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4.029999pt;margin-top:789.264771pt;width:14.05pt;height:17.55pt;mso-position-horizontal-relative:page;mso-position-vertical-relative:page;z-index:-1581414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65" w:hanging="140"/>
      </w:pPr>
      <w:rPr>
        <w:rFonts w:hint="default"/>
        <w:lang w:val="vi" w:eastAsia="en-US" w:bidi="ar-SA"/>
      </w:rPr>
    </w:lvl>
    <w:lvl w:ilvl="2">
      <w:start w:val="0"/>
      <w:numFmt w:val="bullet"/>
      <w:lvlText w:val="•"/>
      <w:lvlJc w:val="left"/>
      <w:pPr>
        <w:ind w:left="950" w:hanging="140"/>
      </w:pPr>
      <w:rPr>
        <w:rFonts w:hint="default"/>
        <w:lang w:val="vi" w:eastAsia="en-US" w:bidi="ar-SA"/>
      </w:rPr>
    </w:lvl>
    <w:lvl w:ilvl="3">
      <w:start w:val="0"/>
      <w:numFmt w:val="bullet"/>
      <w:lvlText w:val="•"/>
      <w:lvlJc w:val="left"/>
      <w:pPr>
        <w:ind w:left="1335" w:hanging="140"/>
      </w:pPr>
      <w:rPr>
        <w:rFonts w:hint="default"/>
        <w:lang w:val="vi" w:eastAsia="en-US" w:bidi="ar-SA"/>
      </w:rPr>
    </w:lvl>
    <w:lvl w:ilvl="4">
      <w:start w:val="0"/>
      <w:numFmt w:val="bullet"/>
      <w:lvlText w:val="•"/>
      <w:lvlJc w:val="left"/>
      <w:pPr>
        <w:ind w:left="1721" w:hanging="140"/>
      </w:pPr>
      <w:rPr>
        <w:rFonts w:hint="default"/>
        <w:lang w:val="vi" w:eastAsia="en-US" w:bidi="ar-SA"/>
      </w:rPr>
    </w:lvl>
    <w:lvl w:ilvl="5">
      <w:start w:val="0"/>
      <w:numFmt w:val="bullet"/>
      <w:lvlText w:val="•"/>
      <w:lvlJc w:val="left"/>
      <w:pPr>
        <w:ind w:left="2106" w:hanging="140"/>
      </w:pPr>
      <w:rPr>
        <w:rFonts w:hint="default"/>
        <w:lang w:val="vi" w:eastAsia="en-US" w:bidi="ar-SA"/>
      </w:rPr>
    </w:lvl>
    <w:lvl w:ilvl="6">
      <w:start w:val="0"/>
      <w:numFmt w:val="bullet"/>
      <w:lvlText w:val="•"/>
      <w:lvlJc w:val="left"/>
      <w:pPr>
        <w:ind w:left="2491" w:hanging="140"/>
      </w:pPr>
      <w:rPr>
        <w:rFonts w:hint="default"/>
        <w:lang w:val="vi" w:eastAsia="en-US" w:bidi="ar-SA"/>
      </w:rPr>
    </w:lvl>
    <w:lvl w:ilvl="7">
      <w:start w:val="0"/>
      <w:numFmt w:val="bullet"/>
      <w:lvlText w:val="•"/>
      <w:lvlJc w:val="left"/>
      <w:pPr>
        <w:ind w:left="2877" w:hanging="140"/>
      </w:pPr>
      <w:rPr>
        <w:rFonts w:hint="default"/>
        <w:lang w:val="vi" w:eastAsia="en-US" w:bidi="ar-SA"/>
      </w:rPr>
    </w:lvl>
    <w:lvl w:ilvl="8">
      <w:start w:val="0"/>
      <w:numFmt w:val="bullet"/>
      <w:lvlText w:val="•"/>
      <w:lvlJc w:val="left"/>
      <w:pPr>
        <w:ind w:left="3262" w:hanging="140"/>
      </w:pPr>
      <w:rPr>
        <w:rFonts w:hint="default"/>
        <w:lang w:val="vi" w:eastAsia="en-US" w:bidi="ar-SA"/>
      </w:rPr>
    </w:lvl>
  </w:abstractNum>
  <w:abstractNum w:abstractNumId="2">
    <w:multiLevelType w:val="hybridMultilevel"/>
    <w:lvl w:ilvl="0">
      <w:start w:val="1"/>
      <w:numFmt w:val="decimal"/>
      <w:lvlText w:val="%1."/>
      <w:lvlJc w:val="left"/>
      <w:pPr>
        <w:ind w:left="198" w:hanging="30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70" w:hanging="305"/>
      </w:pPr>
      <w:rPr>
        <w:rFonts w:hint="default"/>
        <w:lang w:val="vi" w:eastAsia="en-US" w:bidi="ar-SA"/>
      </w:rPr>
    </w:lvl>
    <w:lvl w:ilvl="2">
      <w:start w:val="0"/>
      <w:numFmt w:val="bullet"/>
      <w:lvlText w:val="•"/>
      <w:lvlJc w:val="left"/>
      <w:pPr>
        <w:ind w:left="2141" w:hanging="305"/>
      </w:pPr>
      <w:rPr>
        <w:rFonts w:hint="default"/>
        <w:lang w:val="vi" w:eastAsia="en-US" w:bidi="ar-SA"/>
      </w:rPr>
    </w:lvl>
    <w:lvl w:ilvl="3">
      <w:start w:val="0"/>
      <w:numFmt w:val="bullet"/>
      <w:lvlText w:val="•"/>
      <w:lvlJc w:val="left"/>
      <w:pPr>
        <w:ind w:left="3111" w:hanging="305"/>
      </w:pPr>
      <w:rPr>
        <w:rFonts w:hint="default"/>
        <w:lang w:val="vi" w:eastAsia="en-US" w:bidi="ar-SA"/>
      </w:rPr>
    </w:lvl>
    <w:lvl w:ilvl="4">
      <w:start w:val="0"/>
      <w:numFmt w:val="bullet"/>
      <w:lvlText w:val="•"/>
      <w:lvlJc w:val="left"/>
      <w:pPr>
        <w:ind w:left="4082" w:hanging="305"/>
      </w:pPr>
      <w:rPr>
        <w:rFonts w:hint="default"/>
        <w:lang w:val="vi" w:eastAsia="en-US" w:bidi="ar-SA"/>
      </w:rPr>
    </w:lvl>
    <w:lvl w:ilvl="5">
      <w:start w:val="0"/>
      <w:numFmt w:val="bullet"/>
      <w:lvlText w:val="•"/>
      <w:lvlJc w:val="left"/>
      <w:pPr>
        <w:ind w:left="5053" w:hanging="305"/>
      </w:pPr>
      <w:rPr>
        <w:rFonts w:hint="default"/>
        <w:lang w:val="vi" w:eastAsia="en-US" w:bidi="ar-SA"/>
      </w:rPr>
    </w:lvl>
    <w:lvl w:ilvl="6">
      <w:start w:val="0"/>
      <w:numFmt w:val="bullet"/>
      <w:lvlText w:val="•"/>
      <w:lvlJc w:val="left"/>
      <w:pPr>
        <w:ind w:left="6023" w:hanging="305"/>
      </w:pPr>
      <w:rPr>
        <w:rFonts w:hint="default"/>
        <w:lang w:val="vi" w:eastAsia="en-US" w:bidi="ar-SA"/>
      </w:rPr>
    </w:lvl>
    <w:lvl w:ilvl="7">
      <w:start w:val="0"/>
      <w:numFmt w:val="bullet"/>
      <w:lvlText w:val="•"/>
      <w:lvlJc w:val="left"/>
      <w:pPr>
        <w:ind w:left="6994" w:hanging="305"/>
      </w:pPr>
      <w:rPr>
        <w:rFonts w:hint="default"/>
        <w:lang w:val="vi" w:eastAsia="en-US" w:bidi="ar-SA"/>
      </w:rPr>
    </w:lvl>
    <w:lvl w:ilvl="8">
      <w:start w:val="0"/>
      <w:numFmt w:val="bullet"/>
      <w:lvlText w:val="•"/>
      <w:lvlJc w:val="left"/>
      <w:pPr>
        <w:ind w:left="7965" w:hanging="305"/>
      </w:pPr>
      <w:rPr>
        <w:rFonts w:hint="default"/>
        <w:lang w:val="vi" w:eastAsia="en-US" w:bidi="ar-SA"/>
      </w:rPr>
    </w:lvl>
  </w:abstractNum>
  <w:abstractNum w:abstractNumId="1">
    <w:multiLevelType w:val="hybridMultilevel"/>
    <w:lvl w:ilvl="0">
      <w:start w:val="0"/>
      <w:numFmt w:val="bullet"/>
      <w:lvlText w:val="*"/>
      <w:lvlJc w:val="left"/>
      <w:pPr>
        <w:ind w:left="198" w:hanging="22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0" w:hanging="225"/>
      </w:pPr>
      <w:rPr>
        <w:rFonts w:hint="default"/>
        <w:lang w:val="vi" w:eastAsia="en-US" w:bidi="ar-SA"/>
      </w:rPr>
    </w:lvl>
    <w:lvl w:ilvl="2">
      <w:start w:val="0"/>
      <w:numFmt w:val="bullet"/>
      <w:lvlText w:val="•"/>
      <w:lvlJc w:val="left"/>
      <w:pPr>
        <w:ind w:left="2141" w:hanging="225"/>
      </w:pPr>
      <w:rPr>
        <w:rFonts w:hint="default"/>
        <w:lang w:val="vi" w:eastAsia="en-US" w:bidi="ar-SA"/>
      </w:rPr>
    </w:lvl>
    <w:lvl w:ilvl="3">
      <w:start w:val="0"/>
      <w:numFmt w:val="bullet"/>
      <w:lvlText w:val="•"/>
      <w:lvlJc w:val="left"/>
      <w:pPr>
        <w:ind w:left="3111" w:hanging="225"/>
      </w:pPr>
      <w:rPr>
        <w:rFonts w:hint="default"/>
        <w:lang w:val="vi" w:eastAsia="en-US" w:bidi="ar-SA"/>
      </w:rPr>
    </w:lvl>
    <w:lvl w:ilvl="4">
      <w:start w:val="0"/>
      <w:numFmt w:val="bullet"/>
      <w:lvlText w:val="•"/>
      <w:lvlJc w:val="left"/>
      <w:pPr>
        <w:ind w:left="4082" w:hanging="225"/>
      </w:pPr>
      <w:rPr>
        <w:rFonts w:hint="default"/>
        <w:lang w:val="vi" w:eastAsia="en-US" w:bidi="ar-SA"/>
      </w:rPr>
    </w:lvl>
    <w:lvl w:ilvl="5">
      <w:start w:val="0"/>
      <w:numFmt w:val="bullet"/>
      <w:lvlText w:val="•"/>
      <w:lvlJc w:val="left"/>
      <w:pPr>
        <w:ind w:left="5053" w:hanging="225"/>
      </w:pPr>
      <w:rPr>
        <w:rFonts w:hint="default"/>
        <w:lang w:val="vi" w:eastAsia="en-US" w:bidi="ar-SA"/>
      </w:rPr>
    </w:lvl>
    <w:lvl w:ilvl="6">
      <w:start w:val="0"/>
      <w:numFmt w:val="bullet"/>
      <w:lvlText w:val="•"/>
      <w:lvlJc w:val="left"/>
      <w:pPr>
        <w:ind w:left="6023" w:hanging="225"/>
      </w:pPr>
      <w:rPr>
        <w:rFonts w:hint="default"/>
        <w:lang w:val="vi" w:eastAsia="en-US" w:bidi="ar-SA"/>
      </w:rPr>
    </w:lvl>
    <w:lvl w:ilvl="7">
      <w:start w:val="0"/>
      <w:numFmt w:val="bullet"/>
      <w:lvlText w:val="•"/>
      <w:lvlJc w:val="left"/>
      <w:pPr>
        <w:ind w:left="6994" w:hanging="225"/>
      </w:pPr>
      <w:rPr>
        <w:rFonts w:hint="default"/>
        <w:lang w:val="vi" w:eastAsia="en-US" w:bidi="ar-SA"/>
      </w:rPr>
    </w:lvl>
    <w:lvl w:ilvl="8">
      <w:start w:val="0"/>
      <w:numFmt w:val="bullet"/>
      <w:lvlText w:val="•"/>
      <w:lvlJc w:val="left"/>
      <w:pPr>
        <w:ind w:left="7965" w:hanging="225"/>
      </w:pPr>
      <w:rPr>
        <w:rFonts w:hint="default"/>
        <w:lang w:val="vi" w:eastAsia="en-US" w:bidi="ar-SA"/>
      </w:rPr>
    </w:lvl>
  </w:abstractNum>
  <w:abstractNum w:abstractNumId="0">
    <w:multiLevelType w:val="hybridMultilevel"/>
    <w:lvl w:ilvl="0">
      <w:start w:val="1"/>
      <w:numFmt w:val="decimal"/>
      <w:lvlText w:val="%1."/>
      <w:lvlJc w:val="left"/>
      <w:pPr>
        <w:ind w:left="119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 w:hanging="195"/>
      </w:pPr>
      <w:rPr>
        <w:rFonts w:hint="default" w:ascii="Times New Roman" w:hAnsi="Times New Roman" w:eastAsia="Times New Roman" w:cs="Times New Roman"/>
        <w:w w:val="100"/>
        <w:lang w:val="vi" w:eastAsia="en-US" w:bidi="ar-SA"/>
      </w:rPr>
    </w:lvl>
    <w:lvl w:ilvl="2">
      <w:start w:val="0"/>
      <w:numFmt w:val="bullet"/>
      <w:lvlText w:val="•"/>
      <w:lvlJc w:val="left"/>
      <w:pPr>
        <w:ind w:left="2167" w:hanging="195"/>
      </w:pPr>
      <w:rPr>
        <w:rFonts w:hint="default"/>
        <w:lang w:val="vi" w:eastAsia="en-US" w:bidi="ar-SA"/>
      </w:rPr>
    </w:lvl>
    <w:lvl w:ilvl="3">
      <w:start w:val="0"/>
      <w:numFmt w:val="bullet"/>
      <w:lvlText w:val="•"/>
      <w:lvlJc w:val="left"/>
      <w:pPr>
        <w:ind w:left="3134" w:hanging="195"/>
      </w:pPr>
      <w:rPr>
        <w:rFonts w:hint="default"/>
        <w:lang w:val="vi" w:eastAsia="en-US" w:bidi="ar-SA"/>
      </w:rPr>
    </w:lvl>
    <w:lvl w:ilvl="4">
      <w:start w:val="0"/>
      <w:numFmt w:val="bullet"/>
      <w:lvlText w:val="•"/>
      <w:lvlJc w:val="left"/>
      <w:pPr>
        <w:ind w:left="4102" w:hanging="195"/>
      </w:pPr>
      <w:rPr>
        <w:rFonts w:hint="default"/>
        <w:lang w:val="vi" w:eastAsia="en-US" w:bidi="ar-SA"/>
      </w:rPr>
    </w:lvl>
    <w:lvl w:ilvl="5">
      <w:start w:val="0"/>
      <w:numFmt w:val="bullet"/>
      <w:lvlText w:val="•"/>
      <w:lvlJc w:val="left"/>
      <w:pPr>
        <w:ind w:left="5069" w:hanging="195"/>
      </w:pPr>
      <w:rPr>
        <w:rFonts w:hint="default"/>
        <w:lang w:val="vi" w:eastAsia="en-US" w:bidi="ar-SA"/>
      </w:rPr>
    </w:lvl>
    <w:lvl w:ilvl="6">
      <w:start w:val="0"/>
      <w:numFmt w:val="bullet"/>
      <w:lvlText w:val="•"/>
      <w:lvlJc w:val="left"/>
      <w:pPr>
        <w:ind w:left="6036" w:hanging="195"/>
      </w:pPr>
      <w:rPr>
        <w:rFonts w:hint="default"/>
        <w:lang w:val="vi" w:eastAsia="en-US" w:bidi="ar-SA"/>
      </w:rPr>
    </w:lvl>
    <w:lvl w:ilvl="7">
      <w:start w:val="0"/>
      <w:numFmt w:val="bullet"/>
      <w:lvlText w:val="•"/>
      <w:lvlJc w:val="left"/>
      <w:pPr>
        <w:ind w:left="7004" w:hanging="195"/>
      </w:pPr>
      <w:rPr>
        <w:rFonts w:hint="default"/>
        <w:lang w:val="vi" w:eastAsia="en-US" w:bidi="ar-SA"/>
      </w:rPr>
    </w:lvl>
    <w:lvl w:ilvl="8">
      <w:start w:val="0"/>
      <w:numFmt w:val="bullet"/>
      <w:lvlText w:val="•"/>
      <w:lvlJc w:val="left"/>
      <w:pPr>
        <w:ind w:left="7971" w:hanging="19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erms:created xsi:type="dcterms:W3CDTF">2023-04-24T23:01:44Z</dcterms:created>
  <dcterms:modified xsi:type="dcterms:W3CDTF">2023-04-24T23:01:44Z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