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8"/>
        <w:gridCol w:w="5426"/>
      </w:tblGrid>
      <w:tr>
        <w:trPr>
          <w:trHeight w:val="1045" w:hRule="atLeast"/>
        </w:trPr>
        <w:tc>
          <w:tcPr>
            <w:tcW w:w="3588" w:type="dxa"/>
          </w:tcPr>
          <w:p>
            <w:pPr>
              <w:pStyle w:val="TableParagraph"/>
              <w:ind w:left="383" w:firstLine="280"/>
              <w:rPr>
                <w:b/>
                <w:sz w:val="24"/>
              </w:rPr>
            </w:pPr>
            <w:r>
              <w:rPr>
                <w:b/>
                <w:sz w:val="24"/>
              </w:rPr>
              <w:t>TÒA ÁN NHÂN DÂN THÀNH</w:t>
            </w:r>
            <w:r>
              <w:rPr>
                <w:b/>
                <w:spacing w:val="-12"/>
                <w:sz w:val="24"/>
              </w:rPr>
              <w:t> </w:t>
            </w:r>
            <w:r>
              <w:rPr>
                <w:b/>
                <w:sz w:val="24"/>
              </w:rPr>
              <w:t>PHỐ</w:t>
            </w:r>
            <w:r>
              <w:rPr>
                <w:b/>
                <w:spacing w:val="-12"/>
                <w:sz w:val="24"/>
              </w:rPr>
              <w:t> </w:t>
            </w:r>
            <w:r>
              <w:rPr>
                <w:b/>
                <w:sz w:val="24"/>
              </w:rPr>
              <w:t>QUY</w:t>
            </w:r>
            <w:r>
              <w:rPr>
                <w:b/>
                <w:spacing w:val="-13"/>
                <w:sz w:val="24"/>
              </w:rPr>
              <w:t> </w:t>
            </w:r>
            <w:r>
              <w:rPr>
                <w:b/>
                <w:sz w:val="24"/>
              </w:rPr>
              <w:t>NHƠN</w:t>
            </w:r>
          </w:p>
          <w:p>
            <w:pPr>
              <w:pStyle w:val="TableParagraph"/>
              <w:ind w:left="784"/>
              <w:rPr>
                <w:b/>
                <w:sz w:val="24"/>
              </w:rPr>
            </w:pPr>
            <w:r>
              <w:rPr>
                <w:b/>
                <w:sz w:val="24"/>
                <w:u w:val="single"/>
              </w:rPr>
              <w:t>TỈNH</w:t>
            </w:r>
            <w:r>
              <w:rPr>
                <w:b/>
                <w:spacing w:val="-3"/>
                <w:sz w:val="24"/>
                <w:u w:val="single"/>
              </w:rPr>
              <w:t> </w:t>
            </w:r>
            <w:r>
              <w:rPr>
                <w:b/>
                <w:sz w:val="24"/>
                <w:u w:val="single"/>
              </w:rPr>
              <w:t>BÌNH</w:t>
            </w:r>
            <w:r>
              <w:rPr>
                <w:b/>
                <w:spacing w:val="-3"/>
                <w:sz w:val="24"/>
                <w:u w:val="single"/>
              </w:rPr>
              <w:t> </w:t>
            </w:r>
            <w:r>
              <w:rPr>
                <w:b/>
                <w:spacing w:val="-4"/>
                <w:sz w:val="24"/>
                <w:u w:val="single"/>
              </w:rPr>
              <w:t>ĐỊNH</w:t>
            </w:r>
            <w:r>
              <w:rPr>
                <w:b/>
                <w:spacing w:val="40"/>
                <w:sz w:val="24"/>
                <w:u w:val="single"/>
              </w:rPr>
              <w:t> </w:t>
            </w:r>
          </w:p>
        </w:tc>
        <w:tc>
          <w:tcPr>
            <w:tcW w:w="5426" w:type="dxa"/>
          </w:tcPr>
          <w:p>
            <w:pPr>
              <w:pStyle w:val="TableParagraph"/>
              <w:spacing w:line="266" w:lineRule="exact"/>
              <w:ind w:left="369"/>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07"/>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4"/>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phúc</w:t>
            </w:r>
          </w:p>
        </w:tc>
      </w:tr>
      <w:tr>
        <w:trPr>
          <w:trHeight w:val="1088" w:hRule="atLeast"/>
        </w:trPr>
        <w:tc>
          <w:tcPr>
            <w:tcW w:w="9014" w:type="dxa"/>
            <w:gridSpan w:val="2"/>
          </w:tcPr>
          <w:p>
            <w:pPr>
              <w:pStyle w:val="TableParagraph"/>
              <w:spacing w:before="215"/>
              <w:ind w:left="707" w:right="5246" w:hanging="519"/>
              <w:rPr>
                <w:sz w:val="26"/>
              </w:rPr>
            </w:pPr>
            <w:r>
              <w:rPr>
                <w:sz w:val="26"/>
              </w:rPr>
              <w:t>Bản</w:t>
            </w:r>
            <w:r>
              <w:rPr>
                <w:spacing w:val="-10"/>
                <w:sz w:val="26"/>
              </w:rPr>
              <w:t> </w:t>
            </w:r>
            <w:r>
              <w:rPr>
                <w:sz w:val="26"/>
              </w:rPr>
              <w:t>án</w:t>
            </w:r>
            <w:r>
              <w:rPr>
                <w:spacing w:val="-10"/>
                <w:sz w:val="26"/>
              </w:rPr>
              <w:t> </w:t>
            </w:r>
            <w:r>
              <w:rPr>
                <w:sz w:val="26"/>
              </w:rPr>
              <w:t>số:</w:t>
            </w:r>
            <w:r>
              <w:rPr>
                <w:spacing w:val="-10"/>
                <w:sz w:val="26"/>
              </w:rPr>
              <w:t> </w:t>
            </w:r>
            <w:r>
              <w:rPr>
                <w:sz w:val="26"/>
              </w:rPr>
              <w:t>340/2022/DS</w:t>
            </w:r>
            <w:r>
              <w:rPr>
                <w:spacing w:val="-10"/>
                <w:sz w:val="26"/>
              </w:rPr>
              <w:t> </w:t>
            </w:r>
            <w:r>
              <w:rPr>
                <w:sz w:val="26"/>
              </w:rPr>
              <w:t>-ST Ngày: 19- 12 -2022</w:t>
            </w:r>
          </w:p>
          <w:p>
            <w:pPr>
              <w:pStyle w:val="TableParagraph"/>
              <w:spacing w:line="255" w:lineRule="exact"/>
              <w:ind w:left="50"/>
              <w:rPr>
                <w:i/>
                <w:sz w:val="24"/>
              </w:rPr>
            </w:pPr>
            <w:r>
              <w:rPr>
                <w:b/>
                <w:sz w:val="24"/>
              </w:rPr>
              <w:t>V/v:</w:t>
            </w:r>
            <w:r>
              <w:rPr>
                <w:b/>
                <w:spacing w:val="56"/>
                <w:sz w:val="24"/>
              </w:rPr>
              <w:t> </w:t>
            </w:r>
            <w:r>
              <w:rPr>
                <w:sz w:val="24"/>
              </w:rPr>
              <w:t>“Tranh</w:t>
            </w:r>
            <w:r>
              <w:rPr>
                <w:spacing w:val="1"/>
                <w:sz w:val="24"/>
              </w:rPr>
              <w:t> </w:t>
            </w:r>
            <w:r>
              <w:rPr>
                <w:sz w:val="24"/>
              </w:rPr>
              <w:t>chấp</w:t>
            </w:r>
            <w:r>
              <w:rPr>
                <w:spacing w:val="-1"/>
                <w:sz w:val="24"/>
              </w:rPr>
              <w:t> </w:t>
            </w:r>
            <w:r>
              <w:rPr>
                <w:sz w:val="24"/>
              </w:rPr>
              <w:t>thừa kế</w:t>
            </w:r>
            <w:r>
              <w:rPr>
                <w:spacing w:val="-2"/>
                <w:sz w:val="24"/>
              </w:rPr>
              <w:t> </w:t>
            </w:r>
            <w:r>
              <w:rPr>
                <w:sz w:val="24"/>
              </w:rPr>
              <w:t>về</w:t>
            </w:r>
            <w:r>
              <w:rPr>
                <w:spacing w:val="-2"/>
                <w:sz w:val="24"/>
              </w:rPr>
              <w:t> </w:t>
            </w:r>
            <w:r>
              <w:rPr>
                <w:sz w:val="24"/>
              </w:rPr>
              <w:t>tài</w:t>
            </w:r>
            <w:r>
              <w:rPr>
                <w:spacing w:val="-1"/>
                <w:sz w:val="24"/>
              </w:rPr>
              <w:t> </w:t>
            </w:r>
            <w:r>
              <w:rPr>
                <w:spacing w:val="-4"/>
                <w:sz w:val="24"/>
              </w:rPr>
              <w:t>sản</w:t>
            </w:r>
            <w:r>
              <w:rPr>
                <w:i/>
                <w:spacing w:val="-4"/>
                <w:sz w:val="24"/>
              </w:rPr>
              <w:t>”</w:t>
            </w:r>
          </w:p>
        </w:tc>
      </w:tr>
    </w:tbl>
    <w:p>
      <w:pPr>
        <w:pStyle w:val="BodyText"/>
        <w:spacing w:before="10"/>
        <w:ind w:left="0" w:right="0" w:firstLine="0"/>
        <w:jc w:val="left"/>
        <w:rPr>
          <w:sz w:val="24"/>
        </w:rPr>
      </w:pPr>
    </w:p>
    <w:p>
      <w:pPr>
        <w:spacing w:before="89"/>
        <w:ind w:left="516" w:right="608" w:firstLine="0"/>
        <w:jc w:val="center"/>
        <w:rPr>
          <w:b/>
          <w:sz w:val="28"/>
        </w:rPr>
      </w:pPr>
      <w:r>
        <w:rPr>
          <w:b/>
          <w:sz w:val="28"/>
        </w:rPr>
        <w:t>NHÂN</w:t>
      </w:r>
      <w:r>
        <w:rPr>
          <w:b/>
          <w:spacing w:val="-5"/>
          <w:sz w:val="28"/>
        </w:rPr>
        <w:t> </w:t>
      </w:r>
      <w:r>
        <w:rPr>
          <w:b/>
          <w:spacing w:val="-4"/>
          <w:sz w:val="28"/>
        </w:rPr>
        <w:t>DANH</w:t>
      </w:r>
    </w:p>
    <w:p>
      <w:pPr>
        <w:spacing w:before="17"/>
        <w:ind w:left="478" w:right="718"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2"/>
          <w:sz w:val="28"/>
        </w:rPr>
        <w:t> </w:t>
      </w:r>
      <w:r>
        <w:rPr>
          <w:b/>
          <w:sz w:val="28"/>
        </w:rPr>
        <w:t>XÃ</w:t>
      </w:r>
      <w:r>
        <w:rPr>
          <w:b/>
          <w:spacing w:val="-3"/>
          <w:sz w:val="28"/>
        </w:rPr>
        <w:t> </w:t>
      </w:r>
      <w:r>
        <w:rPr>
          <w:b/>
          <w:sz w:val="28"/>
        </w:rPr>
        <w:t>HỘI</w:t>
      </w:r>
      <w:r>
        <w:rPr>
          <w:b/>
          <w:spacing w:val="-4"/>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right="0" w:firstLine="0"/>
        <w:jc w:val="left"/>
        <w:rPr>
          <w:b/>
        </w:rPr>
      </w:pPr>
    </w:p>
    <w:p>
      <w:pPr>
        <w:spacing w:before="0"/>
        <w:ind w:left="516" w:right="718" w:firstLine="0"/>
        <w:jc w:val="center"/>
        <w:rPr>
          <w:b/>
          <w:sz w:val="28"/>
        </w:rPr>
      </w:pPr>
      <w:r>
        <w:rPr>
          <w:b/>
          <w:sz w:val="28"/>
        </w:rPr>
        <w:t>TÒA</w:t>
      </w:r>
      <w:r>
        <w:rPr>
          <w:b/>
          <w:spacing w:val="-7"/>
          <w:sz w:val="28"/>
        </w:rPr>
        <w:t> </w:t>
      </w:r>
      <w:r>
        <w:rPr>
          <w:b/>
          <w:sz w:val="28"/>
        </w:rPr>
        <w:t>ÁN</w:t>
      </w:r>
      <w:r>
        <w:rPr>
          <w:b/>
          <w:spacing w:val="-1"/>
          <w:sz w:val="28"/>
        </w:rPr>
        <w:t> </w:t>
      </w:r>
      <w:r>
        <w:rPr>
          <w:b/>
          <w:sz w:val="28"/>
        </w:rPr>
        <w:t>NHÂN</w:t>
      </w:r>
      <w:r>
        <w:rPr>
          <w:b/>
          <w:spacing w:val="-3"/>
          <w:sz w:val="28"/>
        </w:rPr>
        <w:t> </w:t>
      </w:r>
      <w:r>
        <w:rPr>
          <w:b/>
          <w:sz w:val="28"/>
        </w:rPr>
        <w:t>DÂN</w:t>
      </w:r>
      <w:r>
        <w:rPr>
          <w:b/>
          <w:spacing w:val="-3"/>
          <w:sz w:val="28"/>
        </w:rPr>
        <w:t> </w:t>
      </w:r>
      <w:r>
        <w:rPr>
          <w:b/>
          <w:sz w:val="28"/>
        </w:rPr>
        <w:t>THÀNH</w:t>
      </w:r>
      <w:r>
        <w:rPr>
          <w:b/>
          <w:spacing w:val="-3"/>
          <w:sz w:val="28"/>
        </w:rPr>
        <w:t> </w:t>
      </w:r>
      <w:r>
        <w:rPr>
          <w:b/>
          <w:sz w:val="28"/>
        </w:rPr>
        <w:t>PHỐ QUY</w:t>
      </w:r>
      <w:r>
        <w:rPr>
          <w:b/>
          <w:spacing w:val="-3"/>
          <w:sz w:val="28"/>
        </w:rPr>
        <w:t> </w:t>
      </w:r>
      <w:r>
        <w:rPr>
          <w:b/>
          <w:sz w:val="28"/>
        </w:rPr>
        <w:t>NHƠN,</w:t>
      </w:r>
      <w:r>
        <w:rPr>
          <w:b/>
          <w:spacing w:val="-4"/>
          <w:sz w:val="28"/>
        </w:rPr>
        <w:t> </w:t>
      </w:r>
      <w:r>
        <w:rPr>
          <w:b/>
          <w:sz w:val="28"/>
        </w:rPr>
        <w:t>TỈNH</w:t>
      </w:r>
      <w:r>
        <w:rPr>
          <w:b/>
          <w:spacing w:val="-2"/>
          <w:sz w:val="28"/>
        </w:rPr>
        <w:t> </w:t>
      </w:r>
      <w:r>
        <w:rPr>
          <w:b/>
          <w:sz w:val="28"/>
        </w:rPr>
        <w:t>BÌNH</w:t>
      </w:r>
      <w:r>
        <w:rPr>
          <w:b/>
          <w:spacing w:val="-4"/>
          <w:sz w:val="28"/>
        </w:rPr>
        <w:t> ĐỊNH</w:t>
      </w:r>
    </w:p>
    <w:p>
      <w:pPr>
        <w:pStyle w:val="BodyText"/>
        <w:spacing w:before="10"/>
        <w:ind w:left="0" w:right="0" w:firstLine="0"/>
        <w:jc w:val="left"/>
        <w:rPr>
          <w:b/>
          <w:sz w:val="31"/>
        </w:rPr>
      </w:pPr>
    </w:p>
    <w:p>
      <w:pPr>
        <w:spacing w:before="0"/>
        <w:ind w:left="516" w:right="704" w:firstLine="0"/>
        <w:jc w:val="center"/>
        <w:rPr>
          <w:b/>
          <w:i/>
          <w:sz w:val="28"/>
        </w:rPr>
      </w:pPr>
      <w:r>
        <w:rPr>
          <w:b/>
          <w:sz w:val="28"/>
        </w:rPr>
        <w:t>*/-</w:t>
      </w:r>
      <w:r>
        <w:rPr>
          <w:b/>
          <w:spacing w:val="-4"/>
          <w:sz w:val="28"/>
        </w:rPr>
        <w:t> </w:t>
      </w:r>
      <w:r>
        <w:rPr>
          <w:b/>
          <w:i/>
          <w:sz w:val="28"/>
        </w:rPr>
        <w:t>Thành</w:t>
      </w:r>
      <w:r>
        <w:rPr>
          <w:b/>
          <w:i/>
          <w:spacing w:val="-7"/>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before="7"/>
        <w:ind w:left="0" w:right="0" w:firstLine="0"/>
        <w:jc w:val="left"/>
        <w:rPr>
          <w:b/>
          <w:i/>
          <w:sz w:val="23"/>
        </w:rPr>
      </w:pPr>
    </w:p>
    <w:p>
      <w:pPr>
        <w:pStyle w:val="ListParagraph"/>
        <w:numPr>
          <w:ilvl w:val="0"/>
          <w:numId w:val="1"/>
        </w:numPr>
        <w:tabs>
          <w:tab w:pos="1046" w:val="left" w:leader="none"/>
        </w:tabs>
        <w:spacing w:line="240" w:lineRule="auto" w:before="0" w:after="0"/>
        <w:ind w:left="1045" w:right="0" w:hanging="165"/>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2"/>
          <w:sz w:val="28"/>
        </w:rPr>
        <w:t> </w:t>
      </w:r>
      <w:r>
        <w:rPr>
          <w:i/>
          <w:sz w:val="28"/>
        </w:rPr>
        <w:t>phiên</w:t>
      </w:r>
      <w:r>
        <w:rPr>
          <w:i/>
          <w:spacing w:val="-5"/>
          <w:sz w:val="28"/>
        </w:rPr>
        <w:t> </w:t>
      </w:r>
      <w:r>
        <w:rPr>
          <w:i/>
          <w:sz w:val="28"/>
        </w:rPr>
        <w:t>tòa:</w:t>
      </w:r>
      <w:r>
        <w:rPr>
          <w:i/>
          <w:spacing w:val="-2"/>
          <w:sz w:val="28"/>
        </w:rPr>
        <w:t> </w:t>
      </w:r>
      <w:r>
        <w:rPr>
          <w:sz w:val="28"/>
        </w:rPr>
        <w:t>Bà</w:t>
      </w:r>
      <w:r>
        <w:rPr>
          <w:spacing w:val="-2"/>
          <w:sz w:val="28"/>
        </w:rPr>
        <w:t> </w:t>
      </w:r>
      <w:r>
        <w:rPr>
          <w:sz w:val="28"/>
        </w:rPr>
        <w:t>Trần</w:t>
      </w:r>
      <w:r>
        <w:rPr>
          <w:spacing w:val="-6"/>
          <w:sz w:val="28"/>
        </w:rPr>
        <w:t> </w:t>
      </w:r>
      <w:r>
        <w:rPr>
          <w:sz w:val="28"/>
        </w:rPr>
        <w:t>Thị</w:t>
      </w:r>
      <w:r>
        <w:rPr>
          <w:spacing w:val="-2"/>
          <w:sz w:val="28"/>
        </w:rPr>
        <w:t> </w:t>
      </w:r>
      <w:r>
        <w:rPr>
          <w:sz w:val="28"/>
        </w:rPr>
        <w:t>Minh</w:t>
      </w:r>
      <w:r>
        <w:rPr>
          <w:spacing w:val="-1"/>
          <w:sz w:val="28"/>
        </w:rPr>
        <w:t> </w:t>
      </w:r>
      <w:r>
        <w:rPr>
          <w:spacing w:val="-5"/>
          <w:sz w:val="28"/>
        </w:rPr>
        <w:t>Hòa</w:t>
      </w:r>
    </w:p>
    <w:p>
      <w:pPr>
        <w:pStyle w:val="ListParagraph"/>
        <w:numPr>
          <w:ilvl w:val="0"/>
          <w:numId w:val="1"/>
        </w:numPr>
        <w:tabs>
          <w:tab w:pos="1046" w:val="left" w:leader="none"/>
          <w:tab w:pos="4482" w:val="left" w:leader="none"/>
        </w:tabs>
        <w:spacing w:line="240" w:lineRule="auto" w:before="119" w:after="0"/>
        <w:ind w:left="1045" w:right="0" w:hanging="165"/>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5"/>
          <w:sz w:val="28"/>
        </w:rPr>
        <w:t> </w:t>
      </w:r>
      <w:r>
        <w:rPr>
          <w:i/>
          <w:spacing w:val="-4"/>
          <w:sz w:val="28"/>
        </w:rPr>
        <w:t>dân:</w:t>
      </w:r>
      <w:r>
        <w:rPr>
          <w:i/>
          <w:sz w:val="28"/>
        </w:rPr>
        <w:tab/>
      </w:r>
      <w:r>
        <w:rPr>
          <w:sz w:val="28"/>
        </w:rPr>
        <w:t>Ông</w:t>
      </w:r>
      <w:r>
        <w:rPr>
          <w:spacing w:val="-4"/>
          <w:sz w:val="28"/>
        </w:rPr>
        <w:t> </w:t>
      </w:r>
      <w:r>
        <w:rPr>
          <w:sz w:val="28"/>
        </w:rPr>
        <w:t>Nguyễn</w:t>
      </w:r>
      <w:r>
        <w:rPr>
          <w:spacing w:val="-4"/>
          <w:sz w:val="28"/>
        </w:rPr>
        <w:t> </w:t>
      </w:r>
      <w:r>
        <w:rPr>
          <w:spacing w:val="-5"/>
          <w:sz w:val="28"/>
        </w:rPr>
        <w:t>Ron</w:t>
      </w:r>
    </w:p>
    <w:p>
      <w:pPr>
        <w:pStyle w:val="BodyText"/>
        <w:spacing w:before="122"/>
        <w:ind w:left="1935" w:right="718" w:firstLine="0"/>
        <w:jc w:val="center"/>
      </w:pPr>
      <w:r>
        <w:rPr/>
        <w:t>Bà</w:t>
      </w:r>
      <w:r>
        <w:rPr>
          <w:spacing w:val="-4"/>
        </w:rPr>
        <w:t> </w:t>
      </w:r>
      <w:r>
        <w:rPr/>
        <w:t>Trần</w:t>
      </w:r>
      <w:r>
        <w:rPr>
          <w:spacing w:val="-1"/>
        </w:rPr>
        <w:t> </w:t>
      </w:r>
      <w:r>
        <w:rPr/>
        <w:t>Thị</w:t>
      </w:r>
      <w:r>
        <w:rPr>
          <w:spacing w:val="-1"/>
        </w:rPr>
        <w:t> </w:t>
      </w:r>
      <w:r>
        <w:rPr>
          <w:spacing w:val="-4"/>
        </w:rPr>
        <w:t>Phối</w:t>
      </w:r>
    </w:p>
    <w:p>
      <w:pPr>
        <w:pStyle w:val="ListParagraph"/>
        <w:numPr>
          <w:ilvl w:val="0"/>
          <w:numId w:val="1"/>
        </w:numPr>
        <w:tabs>
          <w:tab w:pos="1062" w:val="left" w:leader="none"/>
        </w:tabs>
        <w:spacing w:line="240" w:lineRule="auto" w:before="120" w:after="0"/>
        <w:ind w:left="162" w:right="130" w:firstLine="719"/>
        <w:jc w:val="left"/>
        <w:rPr>
          <w:sz w:val="28"/>
        </w:rPr>
      </w:pPr>
      <w:r>
        <w:rPr>
          <w:b/>
          <w:i/>
          <w:sz w:val="28"/>
        </w:rPr>
        <w:t>Thư ký phiên tòa</w:t>
      </w:r>
      <w:r>
        <w:rPr>
          <w:i/>
          <w:sz w:val="28"/>
        </w:rPr>
        <w:t>: </w:t>
      </w:r>
      <w:r>
        <w:rPr>
          <w:sz w:val="28"/>
        </w:rPr>
        <w:t>Bà Nguyễn Thị Mỹ Nương là Thư ký Tòa án nhân dân TP. Quy Nhơn, tỉnh Bình Định</w:t>
      </w:r>
    </w:p>
    <w:p>
      <w:pPr>
        <w:pStyle w:val="ListParagraph"/>
        <w:numPr>
          <w:ilvl w:val="0"/>
          <w:numId w:val="1"/>
        </w:numPr>
        <w:tabs>
          <w:tab w:pos="1115" w:val="left" w:leader="none"/>
        </w:tabs>
        <w:spacing w:line="240" w:lineRule="auto" w:before="120" w:after="0"/>
        <w:ind w:left="162" w:right="302" w:firstLine="719"/>
        <w:jc w:val="left"/>
        <w:rPr>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2"/>
          <w:sz w:val="28"/>
        </w:rPr>
        <w:t> </w:t>
      </w:r>
      <w:r>
        <w:rPr>
          <w:b/>
          <w:i/>
          <w:sz w:val="28"/>
        </w:rPr>
        <w:t>sát</w:t>
      </w:r>
      <w:r>
        <w:rPr>
          <w:b/>
          <w:i/>
          <w:spacing w:val="-2"/>
          <w:sz w:val="28"/>
        </w:rPr>
        <w:t> </w:t>
      </w:r>
      <w:r>
        <w:rPr>
          <w:b/>
          <w:i/>
          <w:sz w:val="28"/>
        </w:rPr>
        <w:t>nhân</w:t>
      </w:r>
      <w:r>
        <w:rPr>
          <w:b/>
          <w:i/>
          <w:spacing w:val="-3"/>
          <w:sz w:val="28"/>
        </w:rPr>
        <w:t> </w:t>
      </w:r>
      <w:r>
        <w:rPr>
          <w:b/>
          <w:i/>
          <w:sz w:val="28"/>
        </w:rPr>
        <w:t>dân</w:t>
      </w:r>
      <w:r>
        <w:rPr>
          <w:b/>
          <w:i/>
          <w:spacing w:val="-3"/>
          <w:sz w:val="28"/>
        </w:rPr>
        <w:t> </w:t>
      </w:r>
      <w:r>
        <w:rPr>
          <w:b/>
          <w:i/>
          <w:sz w:val="28"/>
        </w:rPr>
        <w:t>thành</w:t>
      </w:r>
      <w:r>
        <w:rPr>
          <w:b/>
          <w:i/>
          <w:spacing w:val="-3"/>
          <w:sz w:val="28"/>
        </w:rPr>
        <w:t> </w:t>
      </w:r>
      <w:r>
        <w:rPr>
          <w:b/>
          <w:i/>
          <w:sz w:val="28"/>
        </w:rPr>
        <w:t>phố Quy</w:t>
      </w:r>
      <w:r>
        <w:rPr>
          <w:b/>
          <w:i/>
          <w:spacing w:val="-3"/>
          <w:sz w:val="28"/>
        </w:rPr>
        <w:t> </w:t>
      </w:r>
      <w:r>
        <w:rPr>
          <w:b/>
          <w:i/>
          <w:sz w:val="28"/>
        </w:rPr>
        <w:t>Nhơn,</w:t>
      </w:r>
      <w:r>
        <w:rPr>
          <w:b/>
          <w:i/>
          <w:spacing w:val="-7"/>
          <w:sz w:val="28"/>
        </w:rPr>
        <w:t> </w:t>
      </w:r>
      <w:r>
        <w:rPr>
          <w:b/>
          <w:i/>
          <w:sz w:val="28"/>
        </w:rPr>
        <w:t>tỉnh</w:t>
      </w:r>
      <w:r>
        <w:rPr>
          <w:b/>
          <w:i/>
          <w:spacing w:val="-3"/>
          <w:sz w:val="28"/>
        </w:rPr>
        <w:t> </w:t>
      </w:r>
      <w:r>
        <w:rPr>
          <w:b/>
          <w:i/>
          <w:sz w:val="28"/>
        </w:rPr>
        <w:t>Bình</w:t>
      </w:r>
      <w:r>
        <w:rPr>
          <w:b/>
          <w:i/>
          <w:spacing w:val="-3"/>
          <w:sz w:val="28"/>
        </w:rPr>
        <w:t> </w:t>
      </w:r>
      <w:r>
        <w:rPr>
          <w:b/>
          <w:i/>
          <w:sz w:val="28"/>
        </w:rPr>
        <w:t>Định</w:t>
      </w:r>
      <w:r>
        <w:rPr>
          <w:b/>
          <w:i/>
          <w:sz w:val="28"/>
        </w:rPr>
        <w:t> tham gia phiên tòa</w:t>
      </w:r>
      <w:r>
        <w:rPr>
          <w:sz w:val="28"/>
        </w:rPr>
        <w:t>: Bà Nguyễn Phạm Tố Phong - Kiểm sát viên</w:t>
      </w:r>
    </w:p>
    <w:p>
      <w:pPr>
        <w:pStyle w:val="BodyText"/>
        <w:ind w:firstLine="875"/>
      </w:pPr>
      <w:r>
        <w:rPr/>
        <w:t>Ngày 19 tháng 12 năm 2022, tại trụ sở Tòa án nhân dân thành phố Quy Nhơn,</w:t>
      </w:r>
      <w:r>
        <w:rPr>
          <w:spacing w:val="-5"/>
        </w:rPr>
        <w:t> </w:t>
      </w:r>
      <w:r>
        <w:rPr/>
        <w:t>tỉnh Bình Định xét xử sơ thẩm công khai vụ án thụ lý số 205/2009/TLST - DS, ngày 10 tháng 06 năm 2009 về “tranh chấp thừa kế tài sản” theo Quyết định đưa vụ án ra xét xử số 163/2022/QĐXX-ST ngày</w:t>
      </w:r>
      <w:r>
        <w:rPr>
          <w:spacing w:val="-5"/>
        </w:rPr>
        <w:t> </w:t>
      </w:r>
      <w:r>
        <w:rPr/>
        <w:t>22/06/2022; Quyết định hoãn phiên tòa số 184/2022/QĐXX-ST ngày</w:t>
      </w:r>
      <w:r>
        <w:rPr>
          <w:spacing w:val="-4"/>
        </w:rPr>
        <w:t> </w:t>
      </w:r>
      <w:r>
        <w:rPr/>
        <w:t>22/7/2022; Thông báo thay đổi thời gian</w:t>
      </w:r>
      <w:r>
        <w:rPr>
          <w:spacing w:val="40"/>
        </w:rPr>
        <w:t> </w:t>
      </w:r>
      <w:r>
        <w:rPr/>
        <w:t>xét xử số 200/2022/TB-DS ngày 15/8/2022</w:t>
      </w:r>
      <w:r>
        <w:rPr>
          <w:sz w:val="24"/>
        </w:rPr>
        <w:t>; </w:t>
      </w:r>
      <w:r>
        <w:rPr/>
        <w:t>Quyết định tạm ngừng phiên tòa số 288/QĐST-DS ngày</w:t>
      </w:r>
      <w:r>
        <w:rPr>
          <w:spacing w:val="-4"/>
        </w:rPr>
        <w:t> </w:t>
      </w:r>
      <w:r>
        <w:rPr/>
        <w:t>21/9/2022 và Thông báo thay đổi thời gian xét xử số 207/2022/TB-TA ngày 19/10/2022; Quyết định tạm ngừng phiên tòa số 317/ QĐST-DS ngày 18/11/2022</w:t>
      </w:r>
      <w:r>
        <w:rPr>
          <w:spacing w:val="40"/>
        </w:rPr>
        <w:t> </w:t>
      </w:r>
      <w:r>
        <w:rPr/>
        <w:t>giữa các đương sự:</w:t>
      </w:r>
    </w:p>
    <w:p>
      <w:pPr>
        <w:pStyle w:val="BodyText"/>
        <w:spacing w:before="122"/>
        <w:ind w:right="130"/>
      </w:pPr>
      <w:r>
        <w:rPr>
          <w:i/>
        </w:rPr>
        <w:t>Nguyên đơn: </w:t>
      </w:r>
      <w:r>
        <w:rPr/>
        <w:t>Bà Khổng Thị Bích Đ, sinh năm: 1976; Địa chỉ: Tổ 7, khu vực 1, phường</w:t>
      </w:r>
      <w:r>
        <w:rPr>
          <w:spacing w:val="40"/>
        </w:rPr>
        <w:t> </w:t>
      </w:r>
      <w:r>
        <w:rPr/>
        <w:t>N, TP. Q, tỉnh B (có mặt)</w:t>
      </w:r>
    </w:p>
    <w:p>
      <w:pPr>
        <w:pStyle w:val="BodyText"/>
      </w:pPr>
      <w:r>
        <w:rPr/>
        <w:t>Bà</w:t>
      </w:r>
      <w:r>
        <w:rPr>
          <w:spacing w:val="-3"/>
        </w:rPr>
        <w:t> </w:t>
      </w:r>
      <w:r>
        <w:rPr/>
        <w:t>Khổng</w:t>
      </w:r>
      <w:r>
        <w:rPr>
          <w:spacing w:val="-2"/>
        </w:rPr>
        <w:t> </w:t>
      </w:r>
      <w:r>
        <w:rPr/>
        <w:t>Thị</w:t>
      </w:r>
      <w:r>
        <w:rPr>
          <w:spacing w:val="-2"/>
        </w:rPr>
        <w:t> </w:t>
      </w:r>
      <w:r>
        <w:rPr/>
        <w:t>Bích L,</w:t>
      </w:r>
      <w:r>
        <w:rPr>
          <w:spacing w:val="-4"/>
        </w:rPr>
        <w:t> </w:t>
      </w:r>
      <w:r>
        <w:rPr/>
        <w:t>sinh</w:t>
      </w:r>
      <w:r>
        <w:rPr>
          <w:spacing w:val="-2"/>
        </w:rPr>
        <w:t> </w:t>
      </w:r>
      <w:r>
        <w:rPr/>
        <w:t>năm:</w:t>
      </w:r>
      <w:r>
        <w:rPr>
          <w:spacing w:val="-2"/>
        </w:rPr>
        <w:t> </w:t>
      </w:r>
      <w:r>
        <w:rPr/>
        <w:t>1972;</w:t>
      </w:r>
      <w:r>
        <w:rPr>
          <w:spacing w:val="-2"/>
        </w:rPr>
        <w:t> </w:t>
      </w:r>
      <w:r>
        <w:rPr/>
        <w:t>Địa</w:t>
      </w:r>
      <w:r>
        <w:rPr>
          <w:spacing w:val="-4"/>
        </w:rPr>
        <w:t> </w:t>
      </w:r>
      <w:r>
        <w:rPr/>
        <w:t>chỉ:</w:t>
      </w:r>
      <w:r>
        <w:rPr>
          <w:spacing w:val="-1"/>
        </w:rPr>
        <w:t> </w:t>
      </w:r>
      <w:r>
        <w:rPr/>
        <w:t>Tổ</w:t>
      </w:r>
      <w:r>
        <w:rPr>
          <w:spacing w:val="-2"/>
        </w:rPr>
        <w:t> </w:t>
      </w:r>
      <w:r>
        <w:rPr/>
        <w:t>17,</w:t>
      </w:r>
      <w:r>
        <w:rPr>
          <w:spacing w:val="-4"/>
        </w:rPr>
        <w:t> </w:t>
      </w:r>
      <w:r>
        <w:rPr/>
        <w:t>khu</w:t>
      </w:r>
      <w:r>
        <w:rPr>
          <w:spacing w:val="-5"/>
        </w:rPr>
        <w:t> </w:t>
      </w:r>
      <w:r>
        <w:rPr/>
        <w:t>vực</w:t>
      </w:r>
      <w:r>
        <w:rPr>
          <w:spacing w:val="-3"/>
        </w:rPr>
        <w:t> </w:t>
      </w:r>
      <w:r>
        <w:rPr/>
        <w:t>4,</w:t>
      </w:r>
      <w:r>
        <w:rPr>
          <w:spacing w:val="-3"/>
        </w:rPr>
        <w:t> </w:t>
      </w:r>
      <w:r>
        <w:rPr/>
        <w:t>phường</w:t>
      </w:r>
      <w:r>
        <w:rPr>
          <w:spacing w:val="-2"/>
        </w:rPr>
        <w:t> </w:t>
      </w:r>
      <w:r>
        <w:rPr/>
        <w:t>Đ, TP. Q, tỉnh B (có mặt)</w:t>
      </w:r>
    </w:p>
    <w:p>
      <w:pPr>
        <w:pStyle w:val="BodyText"/>
        <w:ind w:right="128"/>
      </w:pPr>
      <w:r>
        <w:rPr/>
        <w:t>Bà Nguyễn Thị N, sinh năm: 1942;</w:t>
      </w:r>
      <w:r>
        <w:rPr>
          <w:spacing w:val="80"/>
        </w:rPr>
        <w:t> </w:t>
      </w:r>
      <w:r>
        <w:rPr/>
        <w:t>Địa chỉ : Tổ 7, Khu vực 1, phường</w:t>
      </w:r>
      <w:r>
        <w:rPr>
          <w:spacing w:val="80"/>
        </w:rPr>
        <w:t> </w:t>
      </w:r>
      <w:r>
        <w:rPr/>
        <w:t>N, TP. Q, tỉnh B. Bà Lê Thị Hồng Y, sinh năm: 1976 và chị Khổng Thị Trúc M, sinh năm:</w:t>
      </w:r>
      <w:r>
        <w:rPr>
          <w:spacing w:val="12"/>
        </w:rPr>
        <w:t> </w:t>
      </w:r>
      <w:r>
        <w:rPr/>
        <w:t>1998;</w:t>
      </w:r>
      <w:r>
        <w:rPr>
          <w:spacing w:val="15"/>
        </w:rPr>
        <w:t> </w:t>
      </w:r>
      <w:r>
        <w:rPr/>
        <w:t>Cùng</w:t>
      </w:r>
      <w:r>
        <w:rPr>
          <w:spacing w:val="17"/>
        </w:rPr>
        <w:t> </w:t>
      </w:r>
      <w:r>
        <w:rPr/>
        <w:t>địa</w:t>
      </w:r>
      <w:r>
        <w:rPr>
          <w:spacing w:val="12"/>
        </w:rPr>
        <w:t> </w:t>
      </w:r>
      <w:r>
        <w:rPr/>
        <w:t>chỉ:</w:t>
      </w:r>
      <w:r>
        <w:rPr>
          <w:spacing w:val="14"/>
        </w:rPr>
        <w:t> </w:t>
      </w:r>
      <w:r>
        <w:rPr/>
        <w:t>Tổ</w:t>
      </w:r>
      <w:r>
        <w:rPr>
          <w:spacing w:val="15"/>
        </w:rPr>
        <w:t> </w:t>
      </w:r>
      <w:r>
        <w:rPr/>
        <w:t>77,</w:t>
      </w:r>
      <w:r>
        <w:rPr>
          <w:spacing w:val="12"/>
        </w:rPr>
        <w:t> </w:t>
      </w:r>
      <w:r>
        <w:rPr/>
        <w:t>khối</w:t>
      </w:r>
      <w:r>
        <w:rPr>
          <w:spacing w:val="12"/>
        </w:rPr>
        <w:t> </w:t>
      </w:r>
      <w:r>
        <w:rPr/>
        <w:t>8,</w:t>
      </w:r>
      <w:r>
        <w:rPr>
          <w:spacing w:val="12"/>
        </w:rPr>
        <w:t> </w:t>
      </w:r>
      <w:r>
        <w:rPr/>
        <w:t>BK,</w:t>
      </w:r>
      <w:r>
        <w:rPr>
          <w:spacing w:val="13"/>
        </w:rPr>
        <w:t> </w:t>
      </w:r>
      <w:r>
        <w:rPr/>
        <w:t>phường</w:t>
      </w:r>
      <w:r>
        <w:rPr>
          <w:spacing w:val="16"/>
        </w:rPr>
        <w:t> </w:t>
      </w:r>
      <w:r>
        <w:rPr/>
        <w:t>T,</w:t>
      </w:r>
      <w:r>
        <w:rPr>
          <w:spacing w:val="13"/>
        </w:rPr>
        <w:t> </w:t>
      </w:r>
      <w:r>
        <w:rPr/>
        <w:t>TP.</w:t>
      </w:r>
      <w:r>
        <w:rPr>
          <w:spacing w:val="12"/>
        </w:rPr>
        <w:t> </w:t>
      </w:r>
      <w:r>
        <w:rPr/>
        <w:t>B,</w:t>
      </w:r>
      <w:r>
        <w:rPr>
          <w:spacing w:val="13"/>
        </w:rPr>
        <w:t> </w:t>
      </w:r>
      <w:r>
        <w:rPr/>
        <w:t>tỉnh</w:t>
      </w:r>
      <w:r>
        <w:rPr>
          <w:spacing w:val="15"/>
        </w:rPr>
        <w:t> </w:t>
      </w:r>
      <w:r>
        <w:rPr/>
        <w:t>Đ;</w:t>
      </w:r>
      <w:r>
        <w:rPr>
          <w:spacing w:val="15"/>
        </w:rPr>
        <w:t> </w:t>
      </w:r>
      <w:r>
        <w:rPr/>
        <w:t>Người</w:t>
      </w:r>
      <w:r>
        <w:rPr>
          <w:spacing w:val="12"/>
        </w:rPr>
        <w:t> </w:t>
      </w:r>
      <w:r>
        <w:rPr>
          <w:spacing w:val="-5"/>
        </w:rPr>
        <w:t>đại</w:t>
      </w:r>
    </w:p>
    <w:p>
      <w:pPr>
        <w:spacing w:after="0"/>
        <w:sectPr>
          <w:footerReference w:type="default" r:id="rId5"/>
          <w:type w:val="continuous"/>
          <w:pgSz w:w="12240" w:h="15840"/>
          <w:pgMar w:footer="1067" w:header="0" w:top="1260" w:bottom="1260" w:left="1540" w:right="1000"/>
          <w:pgNumType w:start="1"/>
        </w:sectPr>
      </w:pPr>
    </w:p>
    <w:p>
      <w:pPr>
        <w:pStyle w:val="BodyText"/>
        <w:spacing w:before="65"/>
        <w:ind w:firstLine="0"/>
      </w:pPr>
      <w:r>
        <w:rPr/>
        <w:t>diện theo ủy quyền: Anh Khổng Xuân D, sinh năm: 2001; Địa chỉ: (68 LTX) Tổ 7C, khu vực 1, phường N, TP. Q, tỉnh B (giấy</w:t>
      </w:r>
      <w:r>
        <w:rPr>
          <w:spacing w:val="-1"/>
        </w:rPr>
        <w:t> </w:t>
      </w:r>
      <w:r>
        <w:rPr/>
        <w:t>ủy</w:t>
      </w:r>
      <w:r>
        <w:rPr>
          <w:spacing w:val="-1"/>
        </w:rPr>
        <w:t> </w:t>
      </w:r>
      <w:r>
        <w:rPr/>
        <w:t>quyền số 581 ngày</w:t>
      </w:r>
      <w:r>
        <w:rPr>
          <w:spacing w:val="-1"/>
        </w:rPr>
        <w:t> </w:t>
      </w:r>
      <w:r>
        <w:rPr/>
        <w:t>19/11/2021</w:t>
      </w:r>
      <w:r>
        <w:rPr>
          <w:spacing w:val="-1"/>
        </w:rPr>
        <w:t> </w:t>
      </w:r>
      <w:r>
        <w:rPr/>
        <w:t>và giấy ủy quyền số 011791 ngày 18/11/2021), (có mặt)</w:t>
      </w:r>
    </w:p>
    <w:p>
      <w:pPr>
        <w:pStyle w:val="BodyText"/>
        <w:spacing w:line="321" w:lineRule="exact" w:before="0"/>
        <w:ind w:left="881" w:right="0" w:firstLine="0"/>
      </w:pPr>
      <w:r>
        <w:rPr/>
        <w:t>Ông</w:t>
      </w:r>
      <w:r>
        <w:rPr>
          <w:spacing w:val="-3"/>
        </w:rPr>
        <w:t> </w:t>
      </w:r>
      <w:r>
        <w:rPr/>
        <w:t>Khổng</w:t>
      </w:r>
      <w:r>
        <w:rPr>
          <w:spacing w:val="-2"/>
        </w:rPr>
        <w:t> </w:t>
      </w:r>
      <w:r>
        <w:rPr/>
        <w:t>Xuân</w:t>
      </w:r>
      <w:r>
        <w:rPr>
          <w:spacing w:val="-1"/>
        </w:rPr>
        <w:t> </w:t>
      </w:r>
      <w:r>
        <w:rPr/>
        <w:t>A,</w:t>
      </w:r>
      <w:r>
        <w:rPr>
          <w:spacing w:val="-7"/>
        </w:rPr>
        <w:t> </w:t>
      </w:r>
      <w:r>
        <w:rPr/>
        <w:t>sinh</w:t>
      </w:r>
      <w:r>
        <w:rPr>
          <w:spacing w:val="-2"/>
        </w:rPr>
        <w:t> </w:t>
      </w:r>
      <w:r>
        <w:rPr/>
        <w:t>năm:</w:t>
      </w:r>
      <w:r>
        <w:rPr>
          <w:spacing w:val="-3"/>
        </w:rPr>
        <w:t> </w:t>
      </w:r>
      <w:r>
        <w:rPr/>
        <w:t>1974</w:t>
      </w:r>
      <w:r>
        <w:rPr>
          <w:spacing w:val="-2"/>
        </w:rPr>
        <w:t> </w:t>
      </w:r>
      <w:r>
        <w:rPr/>
        <w:t>(chết</w:t>
      </w:r>
      <w:r>
        <w:rPr>
          <w:spacing w:val="-5"/>
        </w:rPr>
        <w:t> </w:t>
      </w:r>
      <w:r>
        <w:rPr/>
        <w:t>ngày</w:t>
      </w:r>
      <w:r>
        <w:rPr>
          <w:spacing w:val="-7"/>
        </w:rPr>
        <w:t> </w:t>
      </w:r>
      <w:r>
        <w:rPr>
          <w:spacing w:val="-2"/>
        </w:rPr>
        <w:t>8/10/2021)</w:t>
      </w:r>
    </w:p>
    <w:p>
      <w:pPr>
        <w:pStyle w:val="BodyText"/>
        <w:spacing w:before="2"/>
        <w:ind w:right="131"/>
      </w:pPr>
      <w:r>
        <w:rPr/>
        <w:t>Người kế thừa quyền và nghĩa vụ tố tụng: Bà Nguyễn Thị N, sinh năm:</w:t>
      </w:r>
      <w:r>
        <w:rPr>
          <w:spacing w:val="40"/>
        </w:rPr>
        <w:t> </w:t>
      </w:r>
      <w:r>
        <w:rPr/>
        <w:t>1942; Bà Lê Thị Diễm H, sinh năm: 1980; Anh Khổng Xuân D, sinh năm: 2001; Cùng địa chỉ: (68 LTX) Tổ 7, khu vực 1, phường</w:t>
      </w:r>
      <w:r>
        <w:rPr>
          <w:spacing w:val="80"/>
        </w:rPr>
        <w:t> </w:t>
      </w:r>
      <w:r>
        <w:rPr/>
        <w:t>N, TP. Q, tỉnh B (có mặt)</w:t>
      </w:r>
    </w:p>
    <w:p>
      <w:pPr>
        <w:pStyle w:val="BodyText"/>
        <w:ind w:right="126"/>
      </w:pPr>
      <w:r>
        <w:rPr>
          <w:i/>
        </w:rPr>
        <w:t>Bị đơn</w:t>
      </w:r>
      <w:r>
        <w:rPr/>
        <w:t>: Bà Huỳnh Thị T, sinh năm: 1937; Địa chỉ : Tổ 21, khu vực 9,</w:t>
      </w:r>
      <w:r>
        <w:rPr>
          <w:spacing w:val="40"/>
        </w:rPr>
        <w:t> </w:t>
      </w:r>
      <w:r>
        <w:rPr/>
        <w:t>phường Đ, TP. Q, tỉnh B. Người đại diện theo ủy quyền: ông Khổng Xuân V; Địa chỉ : Tổ 21, Khu vực 4, phường</w:t>
      </w:r>
      <w:r>
        <w:rPr>
          <w:spacing w:val="80"/>
        </w:rPr>
        <w:t> </w:t>
      </w:r>
      <w:r>
        <w:rPr/>
        <w:t>Đ, TP. Q, tỉnh B (có mặt)</w:t>
      </w:r>
    </w:p>
    <w:p>
      <w:pPr>
        <w:spacing w:before="121"/>
        <w:ind w:left="162" w:right="131" w:firstLine="719"/>
        <w:jc w:val="both"/>
        <w:rPr>
          <w:sz w:val="28"/>
        </w:rPr>
      </w:pPr>
      <w:r>
        <w:rPr>
          <w:sz w:val="28"/>
        </w:rPr>
        <w:t>N</w:t>
      </w:r>
      <w:r>
        <w:rPr>
          <w:i/>
          <w:sz w:val="28"/>
        </w:rPr>
        <w:t>gười có quyền lợi nghĩa vụ liên quan</w:t>
      </w:r>
      <w:r>
        <w:rPr>
          <w:b/>
          <w:sz w:val="28"/>
        </w:rPr>
        <w:t>: </w:t>
      </w:r>
      <w:r>
        <w:rPr>
          <w:sz w:val="28"/>
        </w:rPr>
        <w:t>Bà Nguyễn Thị N, sinh năm: 1942 Địa chỉ : Tổ 7, khu vực 1, phường</w:t>
      </w:r>
      <w:r>
        <w:rPr>
          <w:spacing w:val="80"/>
          <w:sz w:val="28"/>
        </w:rPr>
        <w:t> </w:t>
      </w:r>
      <w:r>
        <w:rPr>
          <w:sz w:val="28"/>
        </w:rPr>
        <w:t>N, TP. Q, tỉnh B (có mặt)</w:t>
      </w:r>
    </w:p>
    <w:p>
      <w:pPr>
        <w:pStyle w:val="BodyText"/>
        <w:spacing w:before="120"/>
        <w:ind w:right="131"/>
      </w:pPr>
      <w:r>
        <w:rPr/>
        <w:t>Ông Khổng Thanh S, sinh năm: 1963; Địa chỉ: Tổ 48, Khu vực 9A, phường Đ, TP. Q, tỉnh B (có mặt)</w:t>
      </w:r>
    </w:p>
    <w:p>
      <w:pPr>
        <w:pStyle w:val="BodyText"/>
        <w:ind w:right="133"/>
      </w:pPr>
      <w:r>
        <w:rPr/>
        <w:t>Ông Khổng Xuân H1, sinh năm: 1974; Ông Khổng Xuân V1, sinh năm: 1976; Cùng địa chỉ: Tổ 48, Khu vực 9 A, phường</w:t>
      </w:r>
      <w:r>
        <w:rPr>
          <w:spacing w:val="80"/>
        </w:rPr>
        <w:t> </w:t>
      </w:r>
      <w:r>
        <w:rPr/>
        <w:t>Đ, TP. Q, tỉnh B (vắng mặt)</w:t>
      </w:r>
    </w:p>
    <w:p>
      <w:pPr>
        <w:pStyle w:val="BodyText"/>
        <w:spacing w:line="242" w:lineRule="auto"/>
        <w:ind w:right="134"/>
      </w:pPr>
      <w:r>
        <w:rPr/>
        <w:t>Ông Khổng Xuân V; sinh năm: 1960, ông Khổng Xuân Thành, sinh năm: 1970; Cùng địa chỉ: Tổ 21, Khu vực 4, phường</w:t>
      </w:r>
      <w:r>
        <w:rPr>
          <w:spacing w:val="80"/>
        </w:rPr>
        <w:t> </w:t>
      </w:r>
      <w:r>
        <w:rPr/>
        <w:t>Đ, TP. Q, tỉnh B (có mặt)</w:t>
      </w:r>
    </w:p>
    <w:p>
      <w:pPr>
        <w:pStyle w:val="BodyText"/>
        <w:spacing w:before="116"/>
      </w:pPr>
      <w:r>
        <w:rPr/>
        <w:t>Bà Khổng Thị Bích S1, sinh năm: 1965; Địa chỉ: 63/20 hẻm T, thành phố Q, tỉnh B (có mặt)</w:t>
      </w:r>
    </w:p>
    <w:p>
      <w:pPr>
        <w:pStyle w:val="BodyText"/>
        <w:ind w:right="128"/>
      </w:pPr>
      <w:r>
        <w:rPr/>
        <w:t>Bà Khổng Thị Bích H2, sinh năm: 1972; Địa chỉ: số nhà 92 đường N, thành phố Q, tỉnh B (có mặt)</w:t>
      </w:r>
    </w:p>
    <w:p>
      <w:pPr>
        <w:pStyle w:val="BodyText"/>
        <w:spacing w:line="242" w:lineRule="auto"/>
        <w:ind w:right="132"/>
      </w:pPr>
      <w:r>
        <w:rPr/>
        <w:t>Bà Khổng Thị Bích N2, sinh năm: 1979, Địa chỉ: Tổ 48, Khu vực 9, phường Đ, TP. Q, tỉnh B (có mặt)</w:t>
      </w:r>
    </w:p>
    <w:p>
      <w:pPr>
        <w:pStyle w:val="BodyText"/>
        <w:spacing w:before="116"/>
        <w:ind w:right="128"/>
      </w:pPr>
      <w:r>
        <w:rPr/>
        <w:t>Ban quản lý dự án đầu tư</w:t>
      </w:r>
      <w:r>
        <w:rPr>
          <w:spacing w:val="-1"/>
        </w:rPr>
        <w:t> </w:t>
      </w:r>
      <w:r>
        <w:rPr/>
        <w:t>xây</w:t>
      </w:r>
      <w:r>
        <w:rPr>
          <w:spacing w:val="-1"/>
        </w:rPr>
        <w:t> </w:t>
      </w:r>
      <w:r>
        <w:rPr/>
        <w:t>dựng và phát triển QĐ thành phố Q. Người đại diện theo pháp luật: Bà Nguyễn Thị Minh V2 - Giám đốc; Người đại diện theo ủy quyền: ông Phan Khắc D1 - Phó giám đốc. Địa chỉ: số 22 đường Đ, TP. Q, tỉnh B (vắng mặt, có đơn xin xét xử vắng mặt)</w:t>
      </w:r>
    </w:p>
    <w:p>
      <w:pPr>
        <w:spacing w:before="119"/>
        <w:ind w:left="516" w:right="489" w:firstLine="0"/>
        <w:jc w:val="center"/>
        <w:rPr>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spacing w:val="-5"/>
          <w:sz w:val="28"/>
        </w:rPr>
        <w:t>:</w:t>
      </w:r>
    </w:p>
    <w:p>
      <w:pPr>
        <w:spacing w:line="240" w:lineRule="auto" w:before="119"/>
        <w:ind w:left="162" w:right="125" w:firstLine="835"/>
        <w:jc w:val="both"/>
        <w:rPr>
          <w:sz w:val="28"/>
        </w:rPr>
      </w:pPr>
      <w:r>
        <w:rPr>
          <w:i/>
          <w:sz w:val="28"/>
        </w:rPr>
        <w:t>Theo đơn khởi kiện ngày 27/7/2005, đơn khởi kiện bổ sung ngày 21/5/2021</w:t>
      </w:r>
      <w:r>
        <w:rPr>
          <w:i/>
          <w:sz w:val="28"/>
        </w:rPr>
        <w:t> và các lời trình bày trong quá trình giải quyết vụ án nguyên đơn do bà Khổng Thị Bích Đ, bà Khổng Thị Bích L, đồng trình bày</w:t>
      </w:r>
      <w:r>
        <w:rPr>
          <w:b/>
          <w:i/>
          <w:sz w:val="28"/>
        </w:rPr>
        <w:t>: </w:t>
      </w:r>
      <w:r>
        <w:rPr>
          <w:sz w:val="28"/>
        </w:rPr>
        <w:t>Cha mẹ bà là ông Khổng Xuân C và bà Nguyễn Thị N (bà N là vợ hai của ông C) có 4 người con: Khổng Thị Bích Đ, Khổng Xuân A, Khổng Thị Bích L, Khổng Xuân H3 (chết). Ông Khổng Xuân C chết năm 1999 không để lại di chúc nên bà Đ, bà L yêu cầu chia phần di sản của ông C.</w:t>
      </w:r>
    </w:p>
    <w:p>
      <w:pPr>
        <w:spacing w:after="0" w:line="240" w:lineRule="auto"/>
        <w:jc w:val="both"/>
        <w:rPr>
          <w:sz w:val="28"/>
        </w:rPr>
        <w:sectPr>
          <w:pgSz w:w="12240" w:h="15840"/>
          <w:pgMar w:header="0" w:footer="1067" w:top="1200" w:bottom="1260" w:left="1540" w:right="1000"/>
        </w:sectPr>
      </w:pPr>
    </w:p>
    <w:p>
      <w:pPr>
        <w:pStyle w:val="BodyText"/>
        <w:spacing w:before="65"/>
        <w:ind w:right="125"/>
      </w:pPr>
      <w:r>
        <w:rPr/>
        <w:t>Ông Khổng Xuân C với bà Huỳnh Thị T (vợ lớn) có 8 người con Khổng Xuân V, Khổng Thanh S, Khổng Thị Bích S1, Khổng Xuân T1, Khổng Thị Bích H2, Khổng Xuân H1, Khổng Xuân V1, Khổng Thị Bích N2. Trước đây bà Đ, bà L, ông H3, ông A yêu cầu chia di sản ông C để lại là 825,56m</w:t>
      </w:r>
      <w:r>
        <w:rPr>
          <w:vertAlign w:val="superscript"/>
        </w:rPr>
        <w:t>2</w:t>
      </w:r>
      <w:r>
        <w:rPr>
          <w:spacing w:val="-15"/>
          <w:vertAlign w:val="baseline"/>
        </w:rPr>
        <w:t> </w:t>
      </w:r>
      <w:r>
        <w:rPr>
          <w:vertAlign w:val="baseline"/>
        </w:rPr>
        <w:t>đất vườn tọa lạc tại tổ 21, khu vực 4, phường Đ, TP.Q do cụ K (cha của ông Khổng Xuân C) để lại và 12.481,3m</w:t>
      </w:r>
      <w:r>
        <w:rPr>
          <w:vertAlign w:val="superscript"/>
        </w:rPr>
        <w:t>2</w:t>
      </w:r>
      <w:r>
        <w:rPr>
          <w:vertAlign w:val="baseline"/>
        </w:rPr>
        <w:t> đất nuôi trồng thủy sản (UBND TP. Q cấp giấy chứng nhận quyền sử dụng đất cho hộ ông C ngày 11/10/1999). Nay các ông bà thay đổi yêu cầu khởi kiện, rút yêu cầu chia 825,56m</w:t>
      </w:r>
      <w:r>
        <w:rPr>
          <w:vertAlign w:val="superscript"/>
        </w:rPr>
        <w:t>2</w:t>
      </w:r>
      <w:r>
        <w:rPr>
          <w:spacing w:val="-2"/>
          <w:vertAlign w:val="baseline"/>
        </w:rPr>
        <w:t> </w:t>
      </w:r>
      <w:r>
        <w:rPr>
          <w:vertAlign w:val="baseline"/>
        </w:rPr>
        <w:t>đất vườn tọa lạc tại tổ 21, khu vực 4, phường Đ, thành phố Q, chỉ yêu cầu Tòa</w:t>
      </w:r>
      <w:r>
        <w:rPr>
          <w:spacing w:val="-1"/>
          <w:vertAlign w:val="baseline"/>
        </w:rPr>
        <w:t> </w:t>
      </w:r>
      <w:r>
        <w:rPr>
          <w:vertAlign w:val="baseline"/>
        </w:rPr>
        <w:t>án</w:t>
      </w:r>
      <w:r>
        <w:rPr>
          <w:spacing w:val="-2"/>
          <w:vertAlign w:val="baseline"/>
        </w:rPr>
        <w:t> </w:t>
      </w:r>
      <w:r>
        <w:rPr>
          <w:vertAlign w:val="baseline"/>
        </w:rPr>
        <w:t>chia</w:t>
      </w:r>
      <w:r>
        <w:rPr>
          <w:spacing w:val="-1"/>
          <w:vertAlign w:val="baseline"/>
        </w:rPr>
        <w:t> </w:t>
      </w:r>
      <w:r>
        <w:rPr>
          <w:vertAlign w:val="baseline"/>
        </w:rPr>
        <w:t>thừa</w:t>
      </w:r>
      <w:r>
        <w:rPr>
          <w:spacing w:val="-1"/>
          <w:vertAlign w:val="baseline"/>
        </w:rPr>
        <w:t> </w:t>
      </w:r>
      <w:r>
        <w:rPr>
          <w:vertAlign w:val="baseline"/>
        </w:rPr>
        <w:t>kế</w:t>
      </w:r>
      <w:r>
        <w:rPr>
          <w:spacing w:val="-1"/>
          <w:vertAlign w:val="baseline"/>
        </w:rPr>
        <w:t> </w:t>
      </w:r>
      <w:r>
        <w:rPr>
          <w:vertAlign w:val="baseline"/>
        </w:rPr>
        <w:t>theo</w:t>
      </w:r>
      <w:r>
        <w:rPr>
          <w:spacing w:val="-2"/>
          <w:vertAlign w:val="baseline"/>
        </w:rPr>
        <w:t> </w:t>
      </w:r>
      <w:r>
        <w:rPr>
          <w:vertAlign w:val="baseline"/>
        </w:rPr>
        <w:t>pháp luật</w:t>
      </w:r>
      <w:r>
        <w:rPr>
          <w:spacing w:val="-1"/>
          <w:vertAlign w:val="baseline"/>
        </w:rPr>
        <w:t> </w:t>
      </w:r>
      <w:r>
        <w:rPr>
          <w:vertAlign w:val="baseline"/>
        </w:rPr>
        <w:t>đối</w:t>
      </w:r>
      <w:r>
        <w:rPr>
          <w:spacing w:val="-2"/>
          <w:vertAlign w:val="baseline"/>
        </w:rPr>
        <w:t> </w:t>
      </w:r>
      <w:r>
        <w:rPr>
          <w:vertAlign w:val="baseline"/>
        </w:rPr>
        <w:t>với diện tích</w:t>
      </w:r>
      <w:r>
        <w:rPr>
          <w:spacing w:val="-2"/>
          <w:vertAlign w:val="baseline"/>
        </w:rPr>
        <w:t> </w:t>
      </w:r>
      <w:r>
        <w:rPr>
          <w:vertAlign w:val="baseline"/>
        </w:rPr>
        <w:t>đất đã bị</w:t>
      </w:r>
      <w:r>
        <w:rPr>
          <w:spacing w:val="-4"/>
          <w:vertAlign w:val="baseline"/>
        </w:rPr>
        <w:t> </w:t>
      </w:r>
      <w:r>
        <w:rPr>
          <w:vertAlign w:val="baseline"/>
        </w:rPr>
        <w:t>nhà</w:t>
      </w:r>
      <w:r>
        <w:rPr>
          <w:spacing w:val="-5"/>
          <w:vertAlign w:val="baseline"/>
        </w:rPr>
        <w:t> </w:t>
      </w:r>
      <w:r>
        <w:rPr>
          <w:vertAlign w:val="baseline"/>
        </w:rPr>
        <w:t>nước</w:t>
      </w:r>
      <w:r>
        <w:rPr>
          <w:spacing w:val="-2"/>
          <w:vertAlign w:val="baseline"/>
        </w:rPr>
        <w:t> </w:t>
      </w:r>
      <w:r>
        <w:rPr>
          <w:vertAlign w:val="baseline"/>
        </w:rPr>
        <w:t>thu</w:t>
      </w:r>
      <w:r>
        <w:rPr>
          <w:spacing w:val="-1"/>
          <w:vertAlign w:val="baseline"/>
        </w:rPr>
        <w:t> </w:t>
      </w:r>
      <w:r>
        <w:rPr>
          <w:vertAlign w:val="baseline"/>
        </w:rPr>
        <w:t>hồi</w:t>
      </w:r>
      <w:r>
        <w:rPr>
          <w:spacing w:val="-4"/>
          <w:vertAlign w:val="baseline"/>
        </w:rPr>
        <w:t> </w:t>
      </w:r>
      <w:r>
        <w:rPr>
          <w:vertAlign w:val="baseline"/>
        </w:rPr>
        <w:t>để</w:t>
      </w:r>
      <w:r>
        <w:rPr>
          <w:spacing w:val="-2"/>
          <w:vertAlign w:val="baseline"/>
        </w:rPr>
        <w:t> </w:t>
      </w:r>
      <w:r>
        <w:rPr>
          <w:vertAlign w:val="baseline"/>
        </w:rPr>
        <w:t>xây</w:t>
      </w:r>
      <w:r>
        <w:rPr>
          <w:spacing w:val="-6"/>
          <w:vertAlign w:val="baseline"/>
        </w:rPr>
        <w:t> </w:t>
      </w:r>
      <w:r>
        <w:rPr>
          <w:vertAlign w:val="baseline"/>
        </w:rPr>
        <w:t>dựng</w:t>
      </w:r>
      <w:r>
        <w:rPr>
          <w:spacing w:val="-1"/>
          <w:vertAlign w:val="baseline"/>
        </w:rPr>
        <w:t> </w:t>
      </w:r>
      <w:r>
        <w:rPr>
          <w:vertAlign w:val="baseline"/>
        </w:rPr>
        <w:t>khu</w:t>
      </w:r>
      <w:r>
        <w:rPr>
          <w:spacing w:val="-1"/>
          <w:vertAlign w:val="baseline"/>
        </w:rPr>
        <w:t> </w:t>
      </w:r>
      <w:r>
        <w:rPr>
          <w:vertAlign w:val="baseline"/>
        </w:rPr>
        <w:t>đô</w:t>
      </w:r>
      <w:r>
        <w:rPr>
          <w:spacing w:val="-1"/>
          <w:vertAlign w:val="baseline"/>
        </w:rPr>
        <w:t> </w:t>
      </w:r>
      <w:r>
        <w:rPr>
          <w:vertAlign w:val="baseline"/>
        </w:rPr>
        <w:t>thị</w:t>
      </w:r>
      <w:r>
        <w:rPr>
          <w:spacing w:val="-4"/>
          <w:vertAlign w:val="baseline"/>
        </w:rPr>
        <w:t> </w:t>
      </w:r>
      <w:r>
        <w:rPr>
          <w:vertAlign w:val="baseline"/>
        </w:rPr>
        <w:t>Thương</w:t>
      </w:r>
      <w:r>
        <w:rPr>
          <w:spacing w:val="-1"/>
          <w:vertAlign w:val="baseline"/>
        </w:rPr>
        <w:t> </w:t>
      </w:r>
      <w:r>
        <w:rPr>
          <w:vertAlign w:val="baseline"/>
        </w:rPr>
        <w:t>mại</w:t>
      </w:r>
      <w:r>
        <w:rPr>
          <w:spacing w:val="-1"/>
          <w:vertAlign w:val="baseline"/>
        </w:rPr>
        <w:t> </w:t>
      </w:r>
      <w:r>
        <w:rPr>
          <w:vertAlign w:val="baseline"/>
        </w:rPr>
        <w:t>Bắc</w:t>
      </w:r>
      <w:r>
        <w:rPr>
          <w:spacing w:val="-3"/>
          <w:vertAlign w:val="baseline"/>
        </w:rPr>
        <w:t> </w:t>
      </w:r>
      <w:r>
        <w:rPr>
          <w:vertAlign w:val="baseline"/>
        </w:rPr>
        <w:t>sông</w:t>
      </w:r>
      <w:r>
        <w:rPr>
          <w:spacing w:val="-1"/>
          <w:vertAlign w:val="baseline"/>
        </w:rPr>
        <w:t> </w:t>
      </w:r>
      <w:r>
        <w:rPr>
          <w:vertAlign w:val="baseline"/>
        </w:rPr>
        <w:t>Hà</w:t>
      </w:r>
      <w:r>
        <w:rPr>
          <w:spacing w:val="-2"/>
          <w:vertAlign w:val="baseline"/>
        </w:rPr>
        <w:t> </w:t>
      </w:r>
      <w:r>
        <w:rPr>
          <w:vertAlign w:val="baseline"/>
        </w:rPr>
        <w:t>Thanh</w:t>
      </w:r>
      <w:r>
        <w:rPr>
          <w:spacing w:val="-2"/>
          <w:vertAlign w:val="baseline"/>
        </w:rPr>
        <w:t> </w:t>
      </w:r>
      <w:r>
        <w:rPr>
          <w:vertAlign w:val="baseline"/>
        </w:rPr>
        <w:t>còn</w:t>
      </w:r>
      <w:r>
        <w:rPr>
          <w:spacing w:val="-1"/>
          <w:vertAlign w:val="baseline"/>
        </w:rPr>
        <w:t> </w:t>
      </w:r>
      <w:r>
        <w:rPr>
          <w:vertAlign w:val="baseline"/>
        </w:rPr>
        <w:t>lại là 10.581,8m</w:t>
      </w:r>
      <w:r>
        <w:rPr>
          <w:vertAlign w:val="superscript"/>
        </w:rPr>
        <w:t>2</w:t>
      </w:r>
      <w:r>
        <w:rPr>
          <w:vertAlign w:val="baseline"/>
        </w:rPr>
        <w:t> (trước đây là đất nuôi trồng thủy sản tọa lạc khu vực 9, phường Đ, TP. Q). Hiện nay nhà nước bồi thường hỗ trợ tổng số tiền 6.701.336.635 đồng, nay yêu cầu được chia thừa kế theo pháp luật đối với số tiền đền bù nói trên.</w:t>
      </w:r>
    </w:p>
    <w:p>
      <w:pPr>
        <w:pStyle w:val="BodyText"/>
        <w:spacing w:before="121"/>
      </w:pPr>
      <w:r>
        <w:rPr/>
        <w:t>Bà Nguyễn Thị N trình bày: Thống nhất theo lời trình bày của chị L, chị Đ</w:t>
      </w:r>
      <w:r>
        <w:rPr>
          <w:spacing w:val="40"/>
        </w:rPr>
        <w:t> </w:t>
      </w:r>
      <w:r>
        <w:rPr/>
        <w:t>về quan hệ gia đình và hàng thừa kế. Do ông C chết không để lại di chúc nên bà thống nhất yêu cầu chia thừa kế theo quy định pháp luật đối với số tiền nhà nước bồi thường hỗ trợ 6.701.336.635 đồng do thu hồi 10.581,8m</w:t>
      </w:r>
      <w:r>
        <w:rPr>
          <w:vertAlign w:val="superscript"/>
        </w:rPr>
        <w:t>2</w:t>
      </w:r>
      <w:r>
        <w:rPr>
          <w:vertAlign w:val="baseline"/>
        </w:rPr>
        <w:t> (trước đây là đất nuôi trồng thủy sản tọa lạc khu vực 9, phường Đ, TP. Q) như bà L và bà Đ trình bày.</w:t>
      </w:r>
    </w:p>
    <w:p>
      <w:pPr>
        <w:pStyle w:val="BodyText"/>
        <w:spacing w:before="120"/>
        <w:ind w:right="126"/>
      </w:pPr>
      <w:r>
        <w:rPr/>
        <w:t>Bà là người kế thừa quyền và nghĩa vụ tố tụng của ông Khổng Xuân A và ông Khổng Xuân H3, bà thống nhất theo yêu cầu chia thừa kế như bà L và bà Đ đã trình bày, không bổ sung gì thêm.</w:t>
      </w:r>
    </w:p>
    <w:p>
      <w:pPr>
        <w:pStyle w:val="BodyText"/>
      </w:pPr>
      <w:r>
        <w:rPr/>
        <w:t>Bà Lê Thị Diễm H trình bày: bà và ông Khổng Xuân A có đăng ký kết hôn năm 2001. Quá trình chung sống có 01 con chung tên Khổng Xuân D. Thời gian vừa qua chồng bà bệnh nặng, ngày 8/10/2021 ông A chết. Với tư cách là người kế thừa</w:t>
      </w:r>
      <w:r>
        <w:rPr>
          <w:spacing w:val="-2"/>
        </w:rPr>
        <w:t> </w:t>
      </w:r>
      <w:r>
        <w:rPr/>
        <w:t>quyền và</w:t>
      </w:r>
      <w:r>
        <w:rPr>
          <w:spacing w:val="-2"/>
        </w:rPr>
        <w:t> </w:t>
      </w:r>
      <w:r>
        <w:rPr/>
        <w:t>nghĩa</w:t>
      </w:r>
      <w:r>
        <w:rPr>
          <w:spacing w:val="-2"/>
        </w:rPr>
        <w:t> </w:t>
      </w:r>
      <w:r>
        <w:rPr/>
        <w:t>vụ</w:t>
      </w:r>
      <w:r>
        <w:rPr>
          <w:spacing w:val="-1"/>
        </w:rPr>
        <w:t> </w:t>
      </w:r>
      <w:r>
        <w:rPr/>
        <w:t>tố</w:t>
      </w:r>
      <w:r>
        <w:rPr>
          <w:spacing w:val="-1"/>
        </w:rPr>
        <w:t> </w:t>
      </w:r>
      <w:r>
        <w:rPr/>
        <w:t>tụng của</w:t>
      </w:r>
      <w:r>
        <w:rPr>
          <w:spacing w:val="-2"/>
        </w:rPr>
        <w:t> </w:t>
      </w:r>
      <w:r>
        <w:rPr/>
        <w:t>ông Khổng Xuân A,</w:t>
      </w:r>
      <w:r>
        <w:rPr>
          <w:spacing w:val="-1"/>
        </w:rPr>
        <w:t> </w:t>
      </w:r>
      <w:r>
        <w:rPr/>
        <w:t>bà thống</w:t>
      </w:r>
      <w:r>
        <w:rPr>
          <w:spacing w:val="-1"/>
        </w:rPr>
        <w:t> </w:t>
      </w:r>
      <w:r>
        <w:rPr/>
        <w:t>nhất theo yêu cầu chia thừa kế như bà L và bà Đ đã trình bày, không bổ sung gì thêm.</w:t>
      </w:r>
    </w:p>
    <w:p>
      <w:pPr>
        <w:pStyle w:val="BodyText"/>
        <w:spacing w:before="121"/>
        <w:ind w:right="126"/>
      </w:pPr>
      <w:r>
        <w:rPr/>
        <w:t>Anh Khổng Xuân D trình bày: với tư cách là người kế thừa quyền và nghĩa vụ tố tụng của ông Khổng Xuân A và là người đại diện theo ủy quyền cho bà Y và chị M: Anh thống nhất với yêu cầu chia thừa kế như bà L và bà Đ đã trình bày, không bổ sung gì thêm.</w:t>
      </w:r>
    </w:p>
    <w:p>
      <w:pPr>
        <w:pStyle w:val="BodyText"/>
        <w:spacing w:before="122"/>
        <w:ind w:right="126"/>
      </w:pPr>
      <w:r>
        <w:rPr>
          <w:i/>
        </w:rPr>
        <w:t>Bị đơn bà Huỳnh Thị T</w:t>
      </w:r>
      <w:r>
        <w:rPr/>
        <w:t>: ủy quyền cho ông Khổng Xuân V trình bày: bà T và ông C có 8 người con: Khổng Xuân V, Khổng Thanh S, Khổng Thị Bích S1,</w:t>
      </w:r>
      <w:r>
        <w:rPr>
          <w:spacing w:val="40"/>
        </w:rPr>
        <w:t> </w:t>
      </w:r>
      <w:r>
        <w:rPr/>
        <w:t>Khổng Xuân T1, Khổng Thị Bích H2, Khổng Xuân H1, Khổng Xuân V1, Khổng Thị Bích N2. Năm 1984 ông C nghỉ hưu mất sức đến năm 1999 bị bệnh mất không để lại di chúc. Bà và 8 người con đã bỏ vốn ra đầu tư, xây dựng và canh tác trên diện</w:t>
      </w:r>
      <w:r>
        <w:rPr>
          <w:spacing w:val="-1"/>
        </w:rPr>
        <w:t> </w:t>
      </w:r>
      <w:r>
        <w:rPr/>
        <w:t>tích</w:t>
      </w:r>
      <w:r>
        <w:rPr>
          <w:spacing w:val="-1"/>
        </w:rPr>
        <w:t> </w:t>
      </w:r>
      <w:r>
        <w:rPr/>
        <w:t>đất</w:t>
      </w:r>
      <w:r>
        <w:rPr>
          <w:spacing w:val="-1"/>
        </w:rPr>
        <w:t> </w:t>
      </w:r>
      <w:r>
        <w:rPr/>
        <w:t>nuôi</w:t>
      </w:r>
      <w:r>
        <w:rPr>
          <w:spacing w:val="-1"/>
        </w:rPr>
        <w:t> </w:t>
      </w:r>
      <w:r>
        <w:rPr/>
        <w:t>trồng</w:t>
      </w:r>
      <w:r>
        <w:rPr>
          <w:spacing w:val="-1"/>
        </w:rPr>
        <w:t> </w:t>
      </w:r>
      <w:r>
        <w:rPr/>
        <w:t>thủy</w:t>
      </w:r>
      <w:r>
        <w:rPr>
          <w:spacing w:val="-6"/>
        </w:rPr>
        <w:t> </w:t>
      </w:r>
      <w:r>
        <w:rPr/>
        <w:t>sản,</w:t>
      </w:r>
      <w:r>
        <w:rPr>
          <w:spacing w:val="-3"/>
        </w:rPr>
        <w:t> </w:t>
      </w:r>
      <w:r>
        <w:rPr/>
        <w:t>đến</w:t>
      </w:r>
      <w:r>
        <w:rPr>
          <w:spacing w:val="-4"/>
        </w:rPr>
        <w:t> </w:t>
      </w:r>
      <w:r>
        <w:rPr/>
        <w:t>nay</w:t>
      </w:r>
      <w:r>
        <w:rPr>
          <w:spacing w:val="-4"/>
        </w:rPr>
        <w:t> </w:t>
      </w:r>
      <w:r>
        <w:rPr/>
        <w:t>nhà</w:t>
      </w:r>
      <w:r>
        <w:rPr>
          <w:spacing w:val="-2"/>
        </w:rPr>
        <w:t> </w:t>
      </w:r>
      <w:r>
        <w:rPr/>
        <w:t>nước</w:t>
      </w:r>
      <w:r>
        <w:rPr>
          <w:spacing w:val="-2"/>
        </w:rPr>
        <w:t> </w:t>
      </w:r>
      <w:r>
        <w:rPr/>
        <w:t>có</w:t>
      </w:r>
      <w:r>
        <w:rPr>
          <w:spacing w:val="-1"/>
        </w:rPr>
        <w:t> </w:t>
      </w:r>
      <w:r>
        <w:rPr/>
        <w:t>chủ</w:t>
      </w:r>
      <w:r>
        <w:rPr>
          <w:spacing w:val="-1"/>
        </w:rPr>
        <w:t> </w:t>
      </w:r>
      <w:r>
        <w:rPr/>
        <w:t>trương</w:t>
      </w:r>
      <w:r>
        <w:rPr>
          <w:spacing w:val="-1"/>
        </w:rPr>
        <w:t> </w:t>
      </w:r>
      <w:r>
        <w:rPr/>
        <w:t>thu</w:t>
      </w:r>
      <w:r>
        <w:rPr>
          <w:spacing w:val="-1"/>
        </w:rPr>
        <w:t> </w:t>
      </w:r>
      <w:r>
        <w:rPr/>
        <w:t>hồi</w:t>
      </w:r>
      <w:r>
        <w:rPr>
          <w:spacing w:val="-4"/>
        </w:rPr>
        <w:t> </w:t>
      </w:r>
      <w:r>
        <w:rPr/>
        <w:t>và</w:t>
      </w:r>
      <w:r>
        <w:rPr>
          <w:spacing w:val="-2"/>
        </w:rPr>
        <w:t> </w:t>
      </w:r>
      <w:r>
        <w:rPr/>
        <w:t>đền</w:t>
      </w:r>
      <w:r>
        <w:rPr>
          <w:spacing w:val="-1"/>
        </w:rPr>
        <w:t> </w:t>
      </w:r>
      <w:r>
        <w:rPr/>
        <w:t>bù cho gia đình. Nay các đồng nguyên đơn yêu cầu chia thừa kế tiền đền bù đất nuôi trồng thủy sản nói trên bà không đồng ý chia vì bà Đ, bà L, ông H3, ông A không thuộc diện thừa kế của ông C.</w:t>
      </w:r>
    </w:p>
    <w:p>
      <w:pPr>
        <w:spacing w:after="0"/>
        <w:sectPr>
          <w:pgSz w:w="12240" w:h="15840"/>
          <w:pgMar w:header="0" w:footer="1067" w:top="1200" w:bottom="1260" w:left="1540" w:right="1000"/>
        </w:sectPr>
      </w:pPr>
    </w:p>
    <w:p>
      <w:pPr>
        <w:pStyle w:val="BodyText"/>
        <w:spacing w:before="65"/>
        <w:ind w:right="137"/>
      </w:pPr>
      <w:r>
        <w:rPr/>
        <w:t>Bà T đã nhận số tiền đền bù do Ban quản lý dự án đầu tư xây dựng và phát triển QĐ thành phố Q chi trả 3.400.000.000 đồng.</w:t>
      </w:r>
    </w:p>
    <w:p>
      <w:pPr>
        <w:pStyle w:val="BodyText"/>
        <w:ind w:right="125"/>
      </w:pPr>
      <w:r>
        <w:rPr>
          <w:i/>
        </w:rPr>
        <w:t>Người có quyền lợi, nghĩa vụ liên quan: các ông Khổng Xuân V, Khổng</w:t>
      </w:r>
      <w:r>
        <w:rPr>
          <w:i/>
        </w:rPr>
        <w:t> Thanh S, Khổng Xuân T1, Khổng Xuân H1, Khổng Xuân V1 thống nhất trình bày: </w:t>
      </w:r>
      <w:r>
        <w:rPr/>
        <w:t>Cha</w:t>
      </w:r>
      <w:r>
        <w:rPr>
          <w:spacing w:val="-1"/>
        </w:rPr>
        <w:t> </w:t>
      </w:r>
      <w:r>
        <w:rPr/>
        <w:t>mẹ</w:t>
      </w:r>
      <w:r>
        <w:rPr>
          <w:spacing w:val="-1"/>
        </w:rPr>
        <w:t> </w:t>
      </w:r>
      <w:r>
        <w:rPr/>
        <w:t>chúng</w:t>
      </w:r>
      <w:r>
        <w:rPr>
          <w:spacing w:val="-1"/>
        </w:rPr>
        <w:t> </w:t>
      </w:r>
      <w:r>
        <w:rPr/>
        <w:t>tôi</w:t>
      </w:r>
      <w:r>
        <w:rPr>
          <w:spacing w:val="-2"/>
        </w:rPr>
        <w:t> </w:t>
      </w:r>
      <w:r>
        <w:rPr/>
        <w:t>là</w:t>
      </w:r>
      <w:r>
        <w:rPr>
          <w:spacing w:val="-2"/>
        </w:rPr>
        <w:t> </w:t>
      </w:r>
      <w:r>
        <w:rPr/>
        <w:t>ông Khổng Xuân C</w:t>
      </w:r>
      <w:r>
        <w:rPr>
          <w:spacing w:val="-1"/>
        </w:rPr>
        <w:t> </w:t>
      </w:r>
      <w:r>
        <w:rPr/>
        <w:t>và</w:t>
      </w:r>
      <w:r>
        <w:rPr>
          <w:spacing w:val="-1"/>
        </w:rPr>
        <w:t> </w:t>
      </w:r>
      <w:r>
        <w:rPr/>
        <w:t>bà</w:t>
      </w:r>
      <w:r>
        <w:rPr>
          <w:spacing w:val="-1"/>
        </w:rPr>
        <w:t> </w:t>
      </w:r>
      <w:r>
        <w:rPr/>
        <w:t>Huỳnh Thị T</w:t>
      </w:r>
      <w:r>
        <w:rPr>
          <w:spacing w:val="-1"/>
        </w:rPr>
        <w:t> </w:t>
      </w:r>
      <w:r>
        <w:rPr/>
        <w:t>có</w:t>
      </w:r>
      <w:r>
        <w:rPr>
          <w:spacing w:val="-1"/>
        </w:rPr>
        <w:t> </w:t>
      </w:r>
      <w:r>
        <w:rPr/>
        <w:t>8 người con: Khổng Xuân V, Khổng Thanh S, Khổng Thị Bích S1, Khổng Xuân T1, Khổng Thị Bích H2, Khổng Xuân H1, Khổng Xuân V1, Khổng Thị Bích N2. Năm 1984 ông C nghỉ hưu mất sức đến năm 1999 bị bệnh mất không để lại di chúc. Bà T cùng 8 người con đã</w:t>
      </w:r>
      <w:r>
        <w:rPr>
          <w:spacing w:val="-1"/>
        </w:rPr>
        <w:t> </w:t>
      </w:r>
      <w:r>
        <w:rPr/>
        <w:t>bỏ vốn ra đầu tư xây</w:t>
      </w:r>
      <w:r>
        <w:rPr>
          <w:spacing w:val="-3"/>
        </w:rPr>
        <w:t> </w:t>
      </w:r>
      <w:r>
        <w:rPr/>
        <w:t>dựng và canh tác trên diện tích đất nuôi trồng thủy</w:t>
      </w:r>
      <w:r>
        <w:rPr>
          <w:spacing w:val="-3"/>
        </w:rPr>
        <w:t> </w:t>
      </w:r>
      <w:r>
        <w:rPr/>
        <w:t>sản, đến nay nhà nước có chủ trương thu hồi và đền bù cho gia đình. Nay các đồng nguyên đơn yêu cầu chia thừa kế tiền đền bù đất nuôi trồng thủy sản nói trên các ông không đồng ý chia vì bà Đ, bà L, ông H3, ông A không có đóng góp công sức gì vào diện tích đất nói trên nên không thuộc diện thừa kế của ông Khổng Xuân C.</w:t>
      </w:r>
    </w:p>
    <w:p>
      <w:pPr>
        <w:pStyle w:val="BodyText"/>
        <w:spacing w:before="122"/>
        <w:ind w:right="126"/>
      </w:pPr>
      <w:r>
        <w:rPr/>
        <w:t>Từ năm 1975 tất cả các anh chị em đều có tên trong hộ khẩu gia đình, tuy nhiên vì lý do tách khẩu để sử dụng điện, nước như bà S1, ông V, ông V1 và ông T1 tách ra nhưng vẫn ở trên đất nuôi trồng thủy sản để canh tác. Tất cả 8 anh em vẫn cùng canh tác trên diện tích nói trên cho đến khi nhà nước có chủ trương đền </w:t>
      </w:r>
      <w:r>
        <w:rPr>
          <w:spacing w:val="-4"/>
        </w:rPr>
        <w:t>bù.</w:t>
      </w:r>
    </w:p>
    <w:p>
      <w:pPr>
        <w:pStyle w:val="BodyText"/>
        <w:spacing w:before="120"/>
        <w:ind w:right="129"/>
      </w:pPr>
      <w:r>
        <w:rPr/>
        <w:t>Nếu Tòa án chia thừa kế theo pháp luật đối với diện tích đất đã bị nhà nước thu hồi để xây dựng khu đô thị Thương mại Bắc sông Hà Thanh là 10.581,8m</w:t>
      </w:r>
      <w:r>
        <w:rPr>
          <w:vertAlign w:val="superscript"/>
        </w:rPr>
        <w:t>2</w:t>
      </w:r>
      <w:r>
        <w:rPr>
          <w:vertAlign w:val="baseline"/>
        </w:rPr>
        <w:t> (trước đây là đất nuôi trồng thủy sản tọa lạc khu vực 9,</w:t>
      </w:r>
      <w:r>
        <w:rPr>
          <w:spacing w:val="33"/>
          <w:vertAlign w:val="baseline"/>
        </w:rPr>
        <w:t> </w:t>
      </w:r>
      <w:r>
        <w:rPr>
          <w:vertAlign w:val="baseline"/>
        </w:rPr>
        <w:t>phường Đ, TP. Q). Hiện</w:t>
      </w:r>
      <w:r>
        <w:rPr>
          <w:spacing w:val="40"/>
          <w:vertAlign w:val="baseline"/>
        </w:rPr>
        <w:t> </w:t>
      </w:r>
      <w:r>
        <w:rPr>
          <w:vertAlign w:val="baseline"/>
        </w:rPr>
        <w:t>nay nhà nước bồi thường hỗ trợ tổng số tiền 6.701.336.635 đồng, thì chúng tôi yêu cầu được chia thừa kế theo pháp luật đối với số tiền đền bù nói trên.</w:t>
      </w:r>
    </w:p>
    <w:p>
      <w:pPr>
        <w:pStyle w:val="BodyText"/>
        <w:spacing w:before="121"/>
        <w:ind w:right="133"/>
      </w:pPr>
      <w:r>
        <w:rPr/>
        <w:t>Các</w:t>
      </w:r>
      <w:r>
        <w:rPr>
          <w:spacing w:val="-2"/>
        </w:rPr>
        <w:t> </w:t>
      </w:r>
      <w:r>
        <w:rPr/>
        <w:t>ông</w:t>
      </w:r>
      <w:r>
        <w:rPr>
          <w:spacing w:val="-2"/>
        </w:rPr>
        <w:t> </w:t>
      </w:r>
      <w:r>
        <w:rPr/>
        <w:t>thống</w:t>
      </w:r>
      <w:r>
        <w:rPr>
          <w:spacing w:val="-1"/>
        </w:rPr>
        <w:t> </w:t>
      </w:r>
      <w:r>
        <w:rPr/>
        <w:t>nhất,</w:t>
      </w:r>
      <w:r>
        <w:rPr>
          <w:spacing w:val="-6"/>
        </w:rPr>
        <w:t> </w:t>
      </w:r>
      <w:r>
        <w:rPr/>
        <w:t>năm</w:t>
      </w:r>
      <w:r>
        <w:rPr>
          <w:spacing w:val="-6"/>
        </w:rPr>
        <w:t> </w:t>
      </w:r>
      <w:r>
        <w:rPr/>
        <w:t>2022</w:t>
      </w:r>
      <w:r>
        <w:rPr>
          <w:spacing w:val="-2"/>
        </w:rPr>
        <w:t> </w:t>
      </w:r>
      <w:r>
        <w:rPr/>
        <w:t>bà</w:t>
      </w:r>
      <w:r>
        <w:rPr>
          <w:spacing w:val="-1"/>
        </w:rPr>
        <w:t> </w:t>
      </w:r>
      <w:r>
        <w:rPr/>
        <w:t>Huỳnh</w:t>
      </w:r>
      <w:r>
        <w:rPr>
          <w:spacing w:val="-3"/>
        </w:rPr>
        <w:t> </w:t>
      </w:r>
      <w:r>
        <w:rPr/>
        <w:t>Thị T</w:t>
      </w:r>
      <w:r>
        <w:rPr>
          <w:spacing w:val="-4"/>
        </w:rPr>
        <w:t> </w:t>
      </w:r>
      <w:r>
        <w:rPr/>
        <w:t>đã</w:t>
      </w:r>
      <w:r>
        <w:rPr>
          <w:spacing w:val="-4"/>
        </w:rPr>
        <w:t> </w:t>
      </w:r>
      <w:r>
        <w:rPr/>
        <w:t>đại</w:t>
      </w:r>
      <w:r>
        <w:rPr>
          <w:spacing w:val="-3"/>
        </w:rPr>
        <w:t> </w:t>
      </w:r>
      <w:r>
        <w:rPr/>
        <w:t>diện</w:t>
      </w:r>
      <w:r>
        <w:rPr>
          <w:spacing w:val="-1"/>
        </w:rPr>
        <w:t> </w:t>
      </w:r>
      <w:r>
        <w:rPr/>
        <w:t>cho</w:t>
      </w:r>
      <w:r>
        <w:rPr>
          <w:spacing w:val="-2"/>
        </w:rPr>
        <w:t> </w:t>
      </w:r>
      <w:r>
        <w:rPr/>
        <w:t>gia</w:t>
      </w:r>
      <w:r>
        <w:rPr>
          <w:spacing w:val="-2"/>
        </w:rPr>
        <w:t> </w:t>
      </w:r>
      <w:r>
        <w:rPr/>
        <w:t>đình</w:t>
      </w:r>
      <w:r>
        <w:rPr>
          <w:spacing w:val="-1"/>
        </w:rPr>
        <w:t> </w:t>
      </w:r>
      <w:r>
        <w:rPr/>
        <w:t>nhận số tiền đền bù 3.400.000.000 đồng</w:t>
      </w:r>
    </w:p>
    <w:p>
      <w:pPr>
        <w:spacing w:before="119"/>
        <w:ind w:left="162" w:right="128" w:firstLine="719"/>
        <w:jc w:val="both"/>
        <w:rPr>
          <w:i/>
          <w:sz w:val="28"/>
        </w:rPr>
      </w:pPr>
      <w:r>
        <w:rPr>
          <w:i/>
          <w:sz w:val="28"/>
        </w:rPr>
        <w:t>Người có quyền lợi, nghĩa vụ liên quan: bà Khổng Thị Bích S1, bà Khổng</w:t>
      </w:r>
      <w:r>
        <w:rPr>
          <w:i/>
          <w:spacing w:val="40"/>
          <w:sz w:val="28"/>
        </w:rPr>
        <w:t> </w:t>
      </w:r>
      <w:r>
        <w:rPr>
          <w:i/>
          <w:sz w:val="28"/>
        </w:rPr>
        <w:t>Thị Bích H2 và bà Khổng Thị Bích N2 thống nhất trình bày:</w:t>
      </w:r>
    </w:p>
    <w:p>
      <w:pPr>
        <w:pStyle w:val="BodyText"/>
        <w:spacing w:before="120"/>
      </w:pPr>
      <w:r>
        <w:rPr/>
        <w:t>Cha mẹ chúng tôi là ông Khổng Xuân C và bà Huỳnh Thị T có 8 người con: Khổng Xuân V, Khổng Thanh S, Khổng Thị Bích S1, Khổng Xuân T1, Khổng Thị Bích H2, Khổng Xuân H1, Khổng Xuân V1, Khổng Thị Bích N2. Ông C chết năm 1999 không để lại di chúc.</w:t>
      </w:r>
    </w:p>
    <w:p>
      <w:pPr>
        <w:pStyle w:val="BodyText"/>
        <w:spacing w:before="121"/>
        <w:ind w:right="128"/>
      </w:pPr>
      <w:r>
        <w:rPr/>
        <w:t>Chúng tôi không thống nhất về hàng thừa kế như nguyên đơn trình bày. Đối với yêu cầu chia thừa kế của các nguyên đơn chúng tôi không đồng ý. Nếu Tòa án chia thừa</w:t>
      </w:r>
      <w:r>
        <w:rPr>
          <w:spacing w:val="-1"/>
        </w:rPr>
        <w:t> </w:t>
      </w:r>
      <w:r>
        <w:rPr/>
        <w:t>kế</w:t>
      </w:r>
      <w:r>
        <w:rPr>
          <w:spacing w:val="-1"/>
        </w:rPr>
        <w:t> </w:t>
      </w:r>
      <w:r>
        <w:rPr/>
        <w:t>theo</w:t>
      </w:r>
      <w:r>
        <w:rPr>
          <w:spacing w:val="-1"/>
        </w:rPr>
        <w:t> </w:t>
      </w:r>
      <w:r>
        <w:rPr/>
        <w:t>pháp luật đối</w:t>
      </w:r>
      <w:r>
        <w:rPr>
          <w:spacing w:val="-1"/>
        </w:rPr>
        <w:t> </w:t>
      </w:r>
      <w:r>
        <w:rPr/>
        <w:t>với diện tích đất đã</w:t>
      </w:r>
      <w:r>
        <w:rPr>
          <w:spacing w:val="-1"/>
        </w:rPr>
        <w:t> </w:t>
      </w:r>
      <w:r>
        <w:rPr/>
        <w:t>bị nhà</w:t>
      </w:r>
      <w:r>
        <w:rPr>
          <w:spacing w:val="-2"/>
        </w:rPr>
        <w:t> </w:t>
      </w:r>
      <w:r>
        <w:rPr/>
        <w:t>nước thu hồi</w:t>
      </w:r>
      <w:r>
        <w:rPr>
          <w:spacing w:val="-1"/>
        </w:rPr>
        <w:t> </w:t>
      </w:r>
      <w:r>
        <w:rPr/>
        <w:t>để</w:t>
      </w:r>
      <w:r>
        <w:rPr>
          <w:spacing w:val="-2"/>
        </w:rPr>
        <w:t> </w:t>
      </w:r>
      <w:r>
        <w:rPr/>
        <w:t>xây</w:t>
      </w:r>
      <w:r>
        <w:rPr>
          <w:spacing w:val="-3"/>
        </w:rPr>
        <w:t> </w:t>
      </w:r>
      <w:r>
        <w:rPr/>
        <w:t>dựng khu đô thị Thương mại Bắc sông Hà Thanh là 10.581,8m</w:t>
      </w:r>
      <w:r>
        <w:rPr>
          <w:vertAlign w:val="superscript"/>
        </w:rPr>
        <w:t>2</w:t>
      </w:r>
      <w:r>
        <w:rPr>
          <w:vertAlign w:val="baseline"/>
        </w:rPr>
        <w:t> (trước đây là đất nuôi trồng thủy sản tọa lạc khu vực 9, phường Đ, TP. Q), hiện nay nhà nước bồi thường hỗ trợ tổng số tiền 6.701.336.635 đồng, thì chúng tôi yêu cầu được chia thừa kế theo pháp luật đối với số tiền đền bù nói trên.</w:t>
      </w:r>
    </w:p>
    <w:p>
      <w:pPr>
        <w:spacing w:after="0"/>
        <w:sectPr>
          <w:pgSz w:w="12240" w:h="15840"/>
          <w:pgMar w:header="0" w:footer="1067" w:top="1200" w:bottom="1260" w:left="1540" w:right="1000"/>
        </w:sectPr>
      </w:pPr>
    </w:p>
    <w:p>
      <w:pPr>
        <w:spacing w:before="65"/>
        <w:ind w:left="162" w:right="128" w:firstLine="835"/>
        <w:jc w:val="both"/>
        <w:rPr>
          <w:sz w:val="28"/>
        </w:rPr>
      </w:pPr>
      <w:r>
        <w:rPr>
          <w:i/>
          <w:sz w:val="28"/>
        </w:rPr>
        <w:t>Người có quyền lợi, nghĩa vụ liên quan </w:t>
      </w:r>
      <w:r>
        <w:rPr>
          <w:sz w:val="28"/>
        </w:rPr>
        <w:t>Ban quản lý dự án đầu tư xây dựng và</w:t>
      </w:r>
      <w:r>
        <w:rPr>
          <w:spacing w:val="-1"/>
          <w:sz w:val="28"/>
        </w:rPr>
        <w:t> </w:t>
      </w:r>
      <w:r>
        <w:rPr>
          <w:sz w:val="28"/>
        </w:rPr>
        <w:t>phát triển QĐ</w:t>
      </w:r>
      <w:r>
        <w:rPr>
          <w:spacing w:val="-2"/>
          <w:sz w:val="28"/>
        </w:rPr>
        <w:t> </w:t>
      </w:r>
      <w:r>
        <w:rPr>
          <w:sz w:val="28"/>
        </w:rPr>
        <w:t>thành phố Q</w:t>
      </w:r>
      <w:r>
        <w:rPr>
          <w:spacing w:val="-2"/>
          <w:sz w:val="28"/>
        </w:rPr>
        <w:t> </w:t>
      </w:r>
      <w:r>
        <w:rPr>
          <w:sz w:val="28"/>
        </w:rPr>
        <w:t>(Ban QLDA ĐTXD</w:t>
      </w:r>
      <w:r>
        <w:rPr>
          <w:spacing w:val="-2"/>
          <w:sz w:val="28"/>
        </w:rPr>
        <w:t> </w:t>
      </w:r>
      <w:r>
        <w:rPr>
          <w:sz w:val="28"/>
        </w:rPr>
        <w:t>&amp;</w:t>
      </w:r>
      <w:r>
        <w:rPr>
          <w:spacing w:val="-1"/>
          <w:sz w:val="28"/>
        </w:rPr>
        <w:t> </w:t>
      </w:r>
      <w:r>
        <w:rPr>
          <w:sz w:val="28"/>
        </w:rPr>
        <w:t>PTQĐ) do ông Phan Khắc D1 đại diện theo ủy quyền trình bày:</w:t>
      </w:r>
    </w:p>
    <w:p>
      <w:pPr>
        <w:pStyle w:val="BodyText"/>
        <w:ind w:right="128"/>
      </w:pPr>
      <w:r>
        <w:rPr/>
        <w:t>Ban QLDA ĐTXD &amp; PTQĐ thành phố Q được UBND thành phố giao</w:t>
      </w:r>
      <w:r>
        <w:rPr>
          <w:spacing w:val="80"/>
        </w:rPr>
        <w:t> </w:t>
      </w:r>
      <w:r>
        <w:rPr/>
        <w:t>nhiệm vụ thực hiện công tác bồi thường, GPMB công trình Chỉnh trang đô thị khu dân cư tổ 48, khu vực 9a, phường Đ, thành phố Q. Trong đó, có trường hợp hộ ông Khổng Xuân C (chết), vợ Huỳnh Thị T, con đại diện Khổng Thanh S ở tại tổ 48, khu vực 9a, phường Đ. Bà T và ông Sinh kê khai bị giải tỏa trắng các thửa đất NTTS số 58, 59, 60, 67, 70, 76 và 77 tờ bản đồ số 4 (trích đo năm 2018) có tổng diện tích là 10.581,8m</w:t>
      </w:r>
      <w:r>
        <w:rPr>
          <w:vertAlign w:val="superscript"/>
        </w:rPr>
        <w:t>2</w:t>
      </w:r>
      <w:r>
        <w:rPr>
          <w:vertAlign w:val="baseline"/>
        </w:rPr>
        <w:t>, hộ bà Huỳnh Thị T còn bị giải tỏa trắng thửa đất có nhà ở (ODT) số 134 tờ bản đồ số 4 (trích đo năm 2018) có diện tích là 172,1m</w:t>
      </w:r>
      <w:r>
        <w:rPr>
          <w:vertAlign w:val="superscript"/>
        </w:rPr>
        <w:t>2</w:t>
      </w:r>
      <w:r>
        <w:rPr>
          <w:vertAlign w:val="baseline"/>
        </w:rPr>
        <w:t>.</w:t>
      </w:r>
    </w:p>
    <w:p>
      <w:pPr>
        <w:pStyle w:val="BodyText"/>
        <w:spacing w:before="101"/>
        <w:ind w:right="126"/>
      </w:pPr>
      <w:r>
        <w:rPr/>
        <w:t>Theo xác nhận của UBND phường Đ tại Văn bản số 335/UBND-NĐ ngày 05/8/2019: Hộ gia đình ông Khổng Xuân C (chết), vợ Huỳnh Thị T, con đại diện Khổng Thanh S bị ảnh hưởng các thửa đất NTTS số 58, 59, 60, 67, 70, 76 và 77 tờ bản đồ số 4 (trích đo năm 2018) có tổng diện tích là 10.581,8m</w:t>
      </w:r>
      <w:r>
        <w:rPr>
          <w:vertAlign w:val="superscript"/>
        </w:rPr>
        <w:t>2</w:t>
      </w:r>
      <w:r>
        <w:rPr>
          <w:vertAlign w:val="baseline"/>
        </w:rPr>
        <w:t> có nguồn gốc là</w:t>
      </w:r>
      <w:r>
        <w:rPr>
          <w:spacing w:val="40"/>
          <w:vertAlign w:val="baseline"/>
        </w:rPr>
        <w:t> </w:t>
      </w:r>
      <w:r>
        <w:rPr>
          <w:vertAlign w:val="baseline"/>
        </w:rPr>
        <w:t>đất NTTS thuộc giấy GCN QSD đất số 00005 ngày 11/10/1999 do UBND thành phố ký cấp cho hộ ông Khổng Xuân C.</w:t>
      </w:r>
    </w:p>
    <w:p>
      <w:pPr>
        <w:pStyle w:val="BodyText"/>
        <w:spacing w:before="60"/>
        <w:ind w:right="125"/>
      </w:pPr>
      <w:r>
        <w:rPr/>
        <w:t>Do đó, phương án bồi thường, hỗ trợ GPMB của hộ ông Khổng Xuân C (chết),</w:t>
      </w:r>
      <w:r>
        <w:rPr>
          <w:spacing w:val="-3"/>
        </w:rPr>
        <w:t> </w:t>
      </w:r>
      <w:r>
        <w:rPr/>
        <w:t>vợ</w:t>
      </w:r>
      <w:r>
        <w:rPr>
          <w:spacing w:val="-3"/>
        </w:rPr>
        <w:t> </w:t>
      </w:r>
      <w:r>
        <w:rPr/>
        <w:t>Huỳnh</w:t>
      </w:r>
      <w:r>
        <w:rPr>
          <w:spacing w:val="-2"/>
        </w:rPr>
        <w:t> </w:t>
      </w:r>
      <w:r>
        <w:rPr/>
        <w:t>Thị</w:t>
      </w:r>
      <w:r>
        <w:rPr>
          <w:spacing w:val="-1"/>
        </w:rPr>
        <w:t> </w:t>
      </w:r>
      <w:r>
        <w:rPr/>
        <w:t>T,</w:t>
      </w:r>
      <w:r>
        <w:rPr>
          <w:spacing w:val="-1"/>
        </w:rPr>
        <w:t> </w:t>
      </w:r>
      <w:r>
        <w:rPr/>
        <w:t>con</w:t>
      </w:r>
      <w:r>
        <w:rPr>
          <w:spacing w:val="-1"/>
        </w:rPr>
        <w:t> </w:t>
      </w:r>
      <w:r>
        <w:rPr/>
        <w:t>đại</w:t>
      </w:r>
      <w:r>
        <w:rPr>
          <w:spacing w:val="-3"/>
        </w:rPr>
        <w:t> </w:t>
      </w:r>
      <w:r>
        <w:rPr/>
        <w:t>diện</w:t>
      </w:r>
      <w:r>
        <w:rPr>
          <w:spacing w:val="-2"/>
        </w:rPr>
        <w:t> </w:t>
      </w:r>
      <w:r>
        <w:rPr/>
        <w:t>Khổng Thanh</w:t>
      </w:r>
      <w:r>
        <w:rPr>
          <w:spacing w:val="-2"/>
        </w:rPr>
        <w:t> </w:t>
      </w:r>
      <w:r>
        <w:rPr/>
        <w:t>S</w:t>
      </w:r>
      <w:r>
        <w:rPr>
          <w:spacing w:val="-2"/>
        </w:rPr>
        <w:t> </w:t>
      </w:r>
      <w:r>
        <w:rPr/>
        <w:t>được</w:t>
      </w:r>
      <w:r>
        <w:rPr>
          <w:spacing w:val="-1"/>
        </w:rPr>
        <w:t> </w:t>
      </w:r>
      <w:r>
        <w:rPr/>
        <w:t>UBND</w:t>
      </w:r>
      <w:r>
        <w:rPr>
          <w:spacing w:val="-2"/>
        </w:rPr>
        <w:t> </w:t>
      </w:r>
      <w:r>
        <w:rPr/>
        <w:t>thành</w:t>
      </w:r>
      <w:r>
        <w:rPr>
          <w:spacing w:val="-1"/>
        </w:rPr>
        <w:t> </w:t>
      </w:r>
      <w:r>
        <w:rPr/>
        <w:t>phố Q</w:t>
      </w:r>
      <w:r>
        <w:rPr>
          <w:spacing w:val="-4"/>
        </w:rPr>
        <w:t> </w:t>
      </w:r>
      <w:r>
        <w:rPr/>
        <w:t>phê duyệt với tổng số tiền là 6.929.865.755 đồng, trong đó:</w:t>
      </w:r>
    </w:p>
    <w:p>
      <w:pPr>
        <w:pStyle w:val="BodyText"/>
        <w:spacing w:before="62"/>
        <w:ind w:right="126"/>
      </w:pPr>
      <w:r>
        <w:rPr/>
        <w:t>Quyết định số 1432/QĐ-UBND ngày 20/3/2020: Bồi thường, hỗ trợ về đất đai, vật kiến trúc, cây trồng và các khoản hỗ trợ khác với tổng số tiền là 6.711.547.305 đồng </w:t>
      </w:r>
      <w:r>
        <w:rPr>
          <w:i/>
        </w:rPr>
        <w:t>(Sáu tỷ, bảy trăm mười một triệu, năm trăm bốn mươi bảy</w:t>
      </w:r>
      <w:r>
        <w:rPr>
          <w:i/>
        </w:rPr>
        <w:t> ngàn,</w:t>
      </w:r>
      <w:r>
        <w:rPr>
          <w:i/>
          <w:spacing w:val="-4"/>
        </w:rPr>
        <w:t> </w:t>
      </w:r>
      <w:r>
        <w:rPr>
          <w:i/>
        </w:rPr>
        <w:t>ba</w:t>
      </w:r>
      <w:r>
        <w:rPr>
          <w:i/>
          <w:spacing w:val="-2"/>
        </w:rPr>
        <w:t> </w:t>
      </w:r>
      <w:r>
        <w:rPr>
          <w:i/>
        </w:rPr>
        <w:t>trăm</w:t>
      </w:r>
      <w:r>
        <w:rPr>
          <w:i/>
          <w:spacing w:val="-4"/>
        </w:rPr>
        <w:t> </w:t>
      </w:r>
      <w:r>
        <w:rPr>
          <w:i/>
        </w:rPr>
        <w:t>lẻ</w:t>
      </w:r>
      <w:r>
        <w:rPr>
          <w:i/>
          <w:spacing w:val="-4"/>
        </w:rPr>
        <w:t> </w:t>
      </w:r>
      <w:r>
        <w:rPr>
          <w:i/>
        </w:rPr>
        <w:t>năm</w:t>
      </w:r>
      <w:r>
        <w:rPr>
          <w:i/>
          <w:spacing w:val="-4"/>
        </w:rPr>
        <w:t> </w:t>
      </w:r>
      <w:r>
        <w:rPr>
          <w:i/>
        </w:rPr>
        <w:t>đồng)</w:t>
      </w:r>
      <w:r>
        <w:rPr/>
        <w:t>;</w:t>
      </w:r>
      <w:r>
        <w:rPr>
          <w:spacing w:val="-3"/>
        </w:rPr>
        <w:t> </w:t>
      </w:r>
      <w:r>
        <w:rPr/>
        <w:t>Quyết</w:t>
      </w:r>
      <w:r>
        <w:rPr>
          <w:spacing w:val="-2"/>
        </w:rPr>
        <w:t> </w:t>
      </w:r>
      <w:r>
        <w:rPr/>
        <w:t>định</w:t>
      </w:r>
      <w:r>
        <w:rPr>
          <w:spacing w:val="-2"/>
        </w:rPr>
        <w:t> </w:t>
      </w:r>
      <w:r>
        <w:rPr/>
        <w:t>số</w:t>
      </w:r>
      <w:r>
        <w:rPr>
          <w:spacing w:val="-4"/>
        </w:rPr>
        <w:t> </w:t>
      </w:r>
      <w:r>
        <w:rPr/>
        <w:t>718/QĐ-UBND</w:t>
      </w:r>
      <w:r>
        <w:rPr>
          <w:spacing w:val="-4"/>
        </w:rPr>
        <w:t> </w:t>
      </w:r>
      <w:r>
        <w:rPr/>
        <w:t>ngày</w:t>
      </w:r>
      <w:r>
        <w:rPr>
          <w:spacing w:val="-4"/>
        </w:rPr>
        <w:t> </w:t>
      </w:r>
      <w:r>
        <w:rPr/>
        <w:t>02/2/2021:</w:t>
      </w:r>
      <w:r>
        <w:rPr>
          <w:spacing w:val="-2"/>
        </w:rPr>
        <w:t> </w:t>
      </w:r>
      <w:r>
        <w:rPr/>
        <w:t>Hỗ</w:t>
      </w:r>
      <w:r>
        <w:rPr>
          <w:spacing w:val="-2"/>
        </w:rPr>
        <w:t> </w:t>
      </w:r>
      <w:r>
        <w:rPr/>
        <w:t>trợ ổn định đời sống với tổng số tiền là 36.936.000 đồng; Quyết định số 4400/QĐ- UBND ngày</w:t>
      </w:r>
      <w:r>
        <w:rPr>
          <w:spacing w:val="-1"/>
        </w:rPr>
        <w:t> </w:t>
      </w:r>
      <w:r>
        <w:rPr/>
        <w:t>23/6/2021: Bồi thường, hỗ trợ bổ sung vật kiến trúc với tổng số tiền là</w:t>
      </w:r>
    </w:p>
    <w:p>
      <w:pPr>
        <w:pStyle w:val="BodyText"/>
        <w:spacing w:before="0"/>
        <w:ind w:right="129" w:firstLine="0"/>
      </w:pPr>
      <w:r>
        <w:rPr/>
        <w:t>65.117.250 đồng; Quyết định số 5463/QĐ-UBND ngày 06/8/2021: Bồi thường, hỗ trợ bổ sung đắp đất tôn nền với tổng số tiền là 83.899.200 đồng; Quyết định số 2802/QĐ-UBND</w:t>
      </w:r>
      <w:r>
        <w:rPr>
          <w:spacing w:val="-4"/>
        </w:rPr>
        <w:t> </w:t>
      </w:r>
      <w:r>
        <w:rPr/>
        <w:t>ngày</w:t>
      </w:r>
      <w:r>
        <w:rPr>
          <w:spacing w:val="-4"/>
        </w:rPr>
        <w:t> </w:t>
      </w:r>
      <w:r>
        <w:rPr/>
        <w:t>05/5/2022:</w:t>
      </w:r>
      <w:r>
        <w:rPr>
          <w:spacing w:val="-2"/>
        </w:rPr>
        <w:t> </w:t>
      </w:r>
      <w:r>
        <w:rPr/>
        <w:t>Bồi</w:t>
      </w:r>
      <w:r>
        <w:rPr>
          <w:spacing w:val="-2"/>
        </w:rPr>
        <w:t> </w:t>
      </w:r>
      <w:r>
        <w:rPr/>
        <w:t>thường,</w:t>
      </w:r>
      <w:r>
        <w:rPr>
          <w:spacing w:val="-4"/>
        </w:rPr>
        <w:t> </w:t>
      </w:r>
      <w:r>
        <w:rPr/>
        <w:t>hỗ</w:t>
      </w:r>
      <w:r>
        <w:rPr>
          <w:spacing w:val="-6"/>
        </w:rPr>
        <w:t> </w:t>
      </w:r>
      <w:r>
        <w:rPr/>
        <w:t>trợ</w:t>
      </w:r>
      <w:r>
        <w:rPr>
          <w:spacing w:val="-3"/>
        </w:rPr>
        <w:t> </w:t>
      </w:r>
      <w:r>
        <w:rPr/>
        <w:t>bổ</w:t>
      </w:r>
      <w:r>
        <w:rPr>
          <w:spacing w:val="-2"/>
        </w:rPr>
        <w:t> </w:t>
      </w:r>
      <w:r>
        <w:rPr/>
        <w:t>sung</w:t>
      </w:r>
      <w:r>
        <w:rPr>
          <w:spacing w:val="-6"/>
        </w:rPr>
        <w:t> </w:t>
      </w:r>
      <w:r>
        <w:rPr/>
        <w:t>vật</w:t>
      </w:r>
      <w:r>
        <w:rPr>
          <w:spacing w:val="-2"/>
        </w:rPr>
        <w:t> </w:t>
      </w:r>
      <w:r>
        <w:rPr/>
        <w:t>kiến</w:t>
      </w:r>
      <w:r>
        <w:rPr>
          <w:spacing w:val="-2"/>
        </w:rPr>
        <w:t> </w:t>
      </w:r>
      <w:r>
        <w:rPr/>
        <w:t>trúc</w:t>
      </w:r>
      <w:r>
        <w:rPr>
          <w:spacing w:val="-3"/>
        </w:rPr>
        <w:t> </w:t>
      </w:r>
      <w:r>
        <w:rPr/>
        <w:t>với</w:t>
      </w:r>
      <w:r>
        <w:rPr>
          <w:spacing w:val="-2"/>
        </w:rPr>
        <w:t> </w:t>
      </w:r>
      <w:r>
        <w:rPr/>
        <w:t>tổng số tiền là 32.366.000 đồng</w:t>
      </w:r>
    </w:p>
    <w:p>
      <w:pPr>
        <w:pStyle w:val="BodyText"/>
        <w:spacing w:before="59"/>
        <w:ind w:right="124"/>
      </w:pPr>
      <w:r>
        <w:rPr/>
        <w:t>Căn cứ Quyết định số 1568/QĐ-UBND ngày 17/3/2022 của UBND thành phố Q về việc điều chỉnh quy hoạch chi tiết 1/500 công trình Chỉnh trang đô thị Khu dân cư tổ 48, khu vực 9a, phường Đ, thành phố Q. Trong đó hộ ông Khổng Xuân C không bị ảnh hưởng thu hồi thửa đất số 77 tờ bản đồ số 04 (đo đạc năm 2018 để phục vụ GPMB).</w:t>
      </w:r>
    </w:p>
    <w:p>
      <w:pPr>
        <w:pStyle w:val="BodyText"/>
        <w:spacing w:before="60"/>
      </w:pPr>
      <w:r>
        <w:rPr/>
        <w:t>Do đó, Tổ công tác đã báo cáo Hội đồng bồi thường GPMB thống nhất điều chỉnh giảm</w:t>
      </w:r>
      <w:r>
        <w:rPr>
          <w:spacing w:val="-1"/>
        </w:rPr>
        <w:t> </w:t>
      </w:r>
      <w:r>
        <w:rPr/>
        <w:t>giá trị bồi thường, hỗ trợ đối với thửa 77 tờ bản đồ số 4 với tổng số tiền là 223.529.120 đồng, cụ thể: Điều chỉnh giảm giá trị bồi thường, hỗ trợ tại Quyết định</w:t>
      </w:r>
      <w:r>
        <w:rPr>
          <w:spacing w:val="40"/>
        </w:rPr>
        <w:t> </w:t>
      </w:r>
      <w:r>
        <w:rPr/>
        <w:t>số</w:t>
      </w:r>
      <w:r>
        <w:rPr>
          <w:spacing w:val="40"/>
        </w:rPr>
        <w:t> </w:t>
      </w:r>
      <w:r>
        <w:rPr/>
        <w:t>1432/QĐ-UBND</w:t>
      </w:r>
      <w:r>
        <w:rPr>
          <w:spacing w:val="40"/>
        </w:rPr>
        <w:t> </w:t>
      </w:r>
      <w:r>
        <w:rPr/>
        <w:t>ngày</w:t>
      </w:r>
      <w:r>
        <w:rPr>
          <w:spacing w:val="39"/>
        </w:rPr>
        <w:t> </w:t>
      </w:r>
      <w:r>
        <w:rPr/>
        <w:t>20/3/2020</w:t>
      </w:r>
      <w:r>
        <w:rPr>
          <w:spacing w:val="40"/>
        </w:rPr>
        <w:t> </w:t>
      </w:r>
      <w:r>
        <w:rPr/>
        <w:t>với</w:t>
      </w:r>
      <w:r>
        <w:rPr>
          <w:spacing w:val="40"/>
        </w:rPr>
        <w:t> </w:t>
      </w:r>
      <w:r>
        <w:rPr/>
        <w:t>tổng</w:t>
      </w:r>
      <w:r>
        <w:rPr>
          <w:spacing w:val="40"/>
        </w:rPr>
        <w:t> </w:t>
      </w:r>
      <w:r>
        <w:rPr/>
        <w:t>số</w:t>
      </w:r>
      <w:r>
        <w:rPr>
          <w:spacing w:val="40"/>
        </w:rPr>
        <w:t> </w:t>
      </w:r>
      <w:r>
        <w:rPr/>
        <w:t>tiền</w:t>
      </w:r>
      <w:r>
        <w:rPr>
          <w:spacing w:val="40"/>
        </w:rPr>
        <w:t> </w:t>
      </w:r>
      <w:r>
        <w:rPr/>
        <w:t>là</w:t>
      </w:r>
      <w:r>
        <w:rPr>
          <w:spacing w:val="40"/>
        </w:rPr>
        <w:t> </w:t>
      </w:r>
      <w:r>
        <w:rPr>
          <w:b/>
        </w:rPr>
        <w:t>139.629.920</w:t>
      </w:r>
      <w:r>
        <w:rPr>
          <w:b/>
          <w:spacing w:val="40"/>
        </w:rPr>
        <w:t> </w:t>
      </w:r>
      <w:r>
        <w:rPr/>
        <w:t>đồng;</w:t>
      </w:r>
    </w:p>
    <w:p>
      <w:pPr>
        <w:spacing w:after="0"/>
        <w:sectPr>
          <w:pgSz w:w="12240" w:h="15840"/>
          <w:pgMar w:header="0" w:footer="1067" w:top="1200" w:bottom="1260" w:left="1540" w:right="1000"/>
        </w:sectPr>
      </w:pPr>
    </w:p>
    <w:p>
      <w:pPr>
        <w:pStyle w:val="BodyText"/>
        <w:spacing w:before="65"/>
        <w:ind w:right="128" w:firstLine="0"/>
      </w:pPr>
      <w:r>
        <w:rPr/>
        <w:t>Điều chỉnh giảm</w:t>
      </w:r>
      <w:r>
        <w:rPr>
          <w:spacing w:val="-1"/>
        </w:rPr>
        <w:t> </w:t>
      </w:r>
      <w:r>
        <w:rPr/>
        <w:t>giá trị bồi thường, hỗ trợ tại Quyết định số 5463/QĐ-UBND ngày 06/8/2021 với tổng số tiền là 83.899.200 đồng.</w:t>
      </w:r>
    </w:p>
    <w:p>
      <w:pPr>
        <w:pStyle w:val="BodyText"/>
        <w:ind w:right="129"/>
      </w:pPr>
      <w:r>
        <w:rPr/>
        <w:t>Đối với số tiền thưởng đẩy nhanh tiến độ 5.000.000 đồng, Hội đồng bồi thường, GPMB sẽ không chi trả do hộ giao trả mặt bằng không đúng quy định tại Điều</w:t>
      </w:r>
      <w:r>
        <w:rPr>
          <w:spacing w:val="-3"/>
        </w:rPr>
        <w:t> </w:t>
      </w:r>
      <w:r>
        <w:rPr/>
        <w:t>41</w:t>
      </w:r>
      <w:r>
        <w:rPr>
          <w:spacing w:val="-2"/>
        </w:rPr>
        <w:t> </w:t>
      </w:r>
      <w:r>
        <w:rPr/>
        <w:t>của</w:t>
      </w:r>
      <w:r>
        <w:rPr>
          <w:spacing w:val="-2"/>
        </w:rPr>
        <w:t> </w:t>
      </w:r>
      <w:r>
        <w:rPr/>
        <w:t>Quyết</w:t>
      </w:r>
      <w:r>
        <w:rPr>
          <w:spacing w:val="-2"/>
        </w:rPr>
        <w:t> </w:t>
      </w:r>
      <w:r>
        <w:rPr/>
        <w:t>định</w:t>
      </w:r>
      <w:r>
        <w:rPr>
          <w:spacing w:val="-3"/>
        </w:rPr>
        <w:t> </w:t>
      </w:r>
      <w:r>
        <w:rPr/>
        <w:t>số</w:t>
      </w:r>
      <w:r>
        <w:rPr>
          <w:spacing w:val="-3"/>
        </w:rPr>
        <w:t> </w:t>
      </w:r>
      <w:r>
        <w:rPr/>
        <w:t>04/2019/QĐ-UBND</w:t>
      </w:r>
      <w:r>
        <w:rPr>
          <w:spacing w:val="-3"/>
        </w:rPr>
        <w:t> </w:t>
      </w:r>
      <w:r>
        <w:rPr/>
        <w:t>ngày</w:t>
      </w:r>
      <w:r>
        <w:rPr>
          <w:spacing w:val="-5"/>
        </w:rPr>
        <w:t> </w:t>
      </w:r>
      <w:r>
        <w:rPr/>
        <w:t>14/02/2019</w:t>
      </w:r>
      <w:r>
        <w:rPr>
          <w:spacing w:val="-1"/>
        </w:rPr>
        <w:t> </w:t>
      </w:r>
      <w:r>
        <w:rPr/>
        <w:t>của</w:t>
      </w:r>
      <w:r>
        <w:rPr>
          <w:spacing w:val="-1"/>
        </w:rPr>
        <w:t> </w:t>
      </w:r>
      <w:r>
        <w:rPr/>
        <w:t>UBND</w:t>
      </w:r>
      <w:r>
        <w:rPr>
          <w:spacing w:val="-3"/>
        </w:rPr>
        <w:t> </w:t>
      </w:r>
      <w:r>
        <w:rPr/>
        <w:t>tỉnh</w:t>
      </w:r>
      <w:r>
        <w:rPr>
          <w:spacing w:val="-3"/>
        </w:rPr>
        <w:t> </w:t>
      </w:r>
      <w:r>
        <w:rPr/>
        <w:t>B về chính sách bồi thường, hỗ trợ và tái định cư khi Nhà nước thu hồi đất và hộ bị thực hiện cưỡng chế thu hồi đất vào ngày 10/3/2022.</w:t>
      </w:r>
    </w:p>
    <w:p>
      <w:pPr>
        <w:spacing w:line="240" w:lineRule="auto" w:before="121"/>
        <w:ind w:left="162" w:right="126" w:firstLine="719"/>
        <w:jc w:val="both"/>
        <w:rPr>
          <w:sz w:val="28"/>
        </w:rPr>
      </w:pPr>
      <w:r>
        <w:rPr>
          <w:sz w:val="28"/>
        </w:rPr>
        <w:t>Tổng số tiền còn lại của của hộ ông (bà) Huỳnh Thị T, Khổng Xuân C (chết) con đại diện Khổng Thanh S sẽ được Hội đồng bồi thường GPMB chi trả theo quy định là: 6.929.865.755 đồng – (3.400.000.000 đồng + 223.529.120 đồng + 5.000.000 đồng) = </w:t>
      </w:r>
      <w:r>
        <w:rPr>
          <w:b/>
          <w:sz w:val="28"/>
        </w:rPr>
        <w:t>3.301.336.635 đồng </w:t>
      </w:r>
      <w:r>
        <w:rPr>
          <w:i/>
          <w:sz w:val="28"/>
        </w:rPr>
        <w:t>(Ba tỷ, ba trăm lẻ một triệu, ba trăm ba</w:t>
      </w:r>
      <w:r>
        <w:rPr>
          <w:i/>
          <w:sz w:val="28"/>
        </w:rPr>
        <w:t> mươi sáu</w:t>
      </w:r>
      <w:r>
        <w:rPr>
          <w:i/>
          <w:spacing w:val="-1"/>
          <w:sz w:val="28"/>
        </w:rPr>
        <w:t> </w:t>
      </w:r>
      <w:r>
        <w:rPr>
          <w:i/>
          <w:sz w:val="28"/>
        </w:rPr>
        <w:t>ngàn,</w:t>
      </w:r>
      <w:r>
        <w:rPr>
          <w:i/>
          <w:spacing w:val="-2"/>
          <w:sz w:val="28"/>
        </w:rPr>
        <w:t> </w:t>
      </w:r>
      <w:r>
        <w:rPr>
          <w:i/>
          <w:sz w:val="28"/>
        </w:rPr>
        <w:t>sáu trăm</w:t>
      </w:r>
      <w:r>
        <w:rPr>
          <w:i/>
          <w:spacing w:val="-2"/>
          <w:sz w:val="28"/>
        </w:rPr>
        <w:t> </w:t>
      </w:r>
      <w:r>
        <w:rPr>
          <w:i/>
          <w:sz w:val="28"/>
        </w:rPr>
        <w:t>ba mươi</w:t>
      </w:r>
      <w:r>
        <w:rPr>
          <w:i/>
          <w:spacing w:val="-2"/>
          <w:sz w:val="28"/>
        </w:rPr>
        <w:t> </w:t>
      </w:r>
      <w:r>
        <w:rPr>
          <w:i/>
          <w:sz w:val="28"/>
        </w:rPr>
        <w:t>lăm</w:t>
      </w:r>
      <w:r>
        <w:rPr>
          <w:i/>
          <w:spacing w:val="-2"/>
          <w:sz w:val="28"/>
        </w:rPr>
        <w:t> </w:t>
      </w:r>
      <w:r>
        <w:rPr>
          <w:i/>
          <w:sz w:val="28"/>
        </w:rPr>
        <w:t>đồng)</w:t>
      </w:r>
      <w:r>
        <w:rPr>
          <w:sz w:val="28"/>
        </w:rPr>
        <w:t>. Hiện tại, số tiền này</w:t>
      </w:r>
      <w:r>
        <w:rPr>
          <w:spacing w:val="-3"/>
          <w:sz w:val="28"/>
        </w:rPr>
        <w:t> </w:t>
      </w:r>
      <w:r>
        <w:rPr>
          <w:sz w:val="28"/>
        </w:rPr>
        <w:t>được giữ</w:t>
      </w:r>
      <w:r>
        <w:rPr>
          <w:spacing w:val="-2"/>
          <w:sz w:val="28"/>
        </w:rPr>
        <w:t> </w:t>
      </w:r>
      <w:r>
        <w:rPr>
          <w:sz w:val="28"/>
        </w:rPr>
        <w:t>tại Kho bạc Nhà nước B.</w:t>
      </w:r>
    </w:p>
    <w:p>
      <w:pPr>
        <w:pStyle w:val="BodyText"/>
        <w:spacing w:before="121"/>
        <w:ind w:right="124" w:firstLine="743"/>
      </w:pPr>
      <w:r>
        <w:rPr/>
        <w:t>Kiểm sát viên tham gia phiên tòa phát biểu: Trong quá trình tố tụng, từ khi thụ lý đến phiên tòa xét xử người tiến hành tố tụng đã thực hiện đúng quy định của pháp luật tố tụng. Người tham</w:t>
      </w:r>
      <w:r>
        <w:rPr>
          <w:spacing w:val="-2"/>
        </w:rPr>
        <w:t> </w:t>
      </w:r>
      <w:r>
        <w:rPr/>
        <w:t>gia tố tụng:</w:t>
      </w:r>
      <w:r>
        <w:rPr>
          <w:spacing w:val="40"/>
        </w:rPr>
        <w:t> </w:t>
      </w:r>
      <w:r>
        <w:rPr/>
        <w:t>nguyên đơn thực hiện đúng quy</w:t>
      </w:r>
      <w:r>
        <w:rPr>
          <w:spacing w:val="-1"/>
        </w:rPr>
        <w:t> </w:t>
      </w:r>
      <w:r>
        <w:rPr/>
        <w:t>định, bị đơn và người có quyền lợi, nghĩa vụ liên quan đôi lúc chưa thực hiện đúng quy</w:t>
      </w:r>
      <w:r>
        <w:rPr>
          <w:spacing w:val="40"/>
        </w:rPr>
        <w:t> </w:t>
      </w:r>
      <w:r>
        <w:rPr/>
        <w:t>định tại các Điều 70,71,72, 73 BLTTDS.</w:t>
      </w:r>
    </w:p>
    <w:p>
      <w:pPr>
        <w:pStyle w:val="BodyText"/>
        <w:spacing w:before="121"/>
        <w:ind w:firstLine="835"/>
      </w:pPr>
      <w:r>
        <w:rPr/>
        <w:t>Về nội dung: đề nghị áp dụng Điều 649, 650, 651 BLDS chấp nhận một phần yêu cầu khởi kiện của nguyên đơn về việc chia thừa kế theo pháp luật đối với di sản của ông C để lại là phần bồi thường mà ông C được hưởng đối với phần hỗ trợ về đất đai 5.979.345.600 đồng/9 = 664.371.173 đồng, chia cho 13 người thuộc hàng thừa kế thứ nhất của ông C là các ông bà Huỳnh Thị T, Khổng Xuân V, Khổng Thanh S, Khổng Thị Bích S1, Khổng Xuân T1, Khổng Thị Bích H2, Khổng Xuân H1, Khổng Xuân V1, Khổng Thị Bích N2, Khổng Xuân H3, Khổng Xuân A, Khổng Thị Bích Đ, Khổng Thị Bích L.</w:t>
      </w:r>
    </w:p>
    <w:p>
      <w:pPr>
        <w:pStyle w:val="BodyText"/>
        <w:ind w:right="132" w:firstLine="835"/>
      </w:pPr>
      <w:r>
        <w:rPr/>
        <w:t>Phần hỗ trợ về vật kiến trúc, cây</w:t>
      </w:r>
      <w:r>
        <w:rPr>
          <w:spacing w:val="-1"/>
        </w:rPr>
        <w:t> </w:t>
      </w:r>
      <w:r>
        <w:rPr/>
        <w:t>trồng và các khoản hỗ trợ khác với tổng số tiền là 721.991.035 đồng sẽ được chia đều cho bà T và 8 người con, không có phần của ông C.</w:t>
      </w:r>
    </w:p>
    <w:p>
      <w:pPr>
        <w:pStyle w:val="BodyText"/>
        <w:spacing w:before="4"/>
        <w:ind w:left="0" w:right="0" w:firstLine="0"/>
        <w:jc w:val="left"/>
        <w:rPr>
          <w:sz w:val="29"/>
        </w:rPr>
      </w:pPr>
    </w:p>
    <w:p>
      <w:pPr>
        <w:spacing w:before="0"/>
        <w:ind w:left="3407"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28"/>
        <w:rPr>
          <w:b/>
        </w:rPr>
      </w:pPr>
      <w:r>
        <w:rPr/>
        <w:t>Sau khi nghiên cứu các tài liệu có trong hồ sơ vụ án được thẩm tra tại phiên tòa và căn cứ vào kết quả tranh luận công khai tại phiên tòa, Hội đồng xét xử nhận </w:t>
      </w:r>
      <w:r>
        <w:rPr>
          <w:spacing w:val="-2"/>
        </w:rPr>
        <w:t>định</w:t>
      </w:r>
      <w:r>
        <w:rPr>
          <w:b/>
          <w:spacing w:val="-2"/>
        </w:rPr>
        <w:t>:</w:t>
      </w:r>
    </w:p>
    <w:p>
      <w:pPr>
        <w:pStyle w:val="ListParagraph"/>
        <w:numPr>
          <w:ilvl w:val="0"/>
          <w:numId w:val="2"/>
        </w:numPr>
        <w:tabs>
          <w:tab w:pos="1283" w:val="left" w:leader="none"/>
        </w:tabs>
        <w:spacing w:line="240" w:lineRule="auto" w:before="119" w:after="0"/>
        <w:ind w:left="162" w:right="129" w:firstLine="719"/>
        <w:jc w:val="both"/>
        <w:rPr>
          <w:sz w:val="28"/>
        </w:rPr>
      </w:pPr>
      <w:r>
        <w:rPr>
          <w:sz w:val="28"/>
        </w:rPr>
        <w:t>Về thời hiệu khởi</w:t>
      </w:r>
      <w:r>
        <w:rPr>
          <w:spacing w:val="-2"/>
          <w:sz w:val="28"/>
        </w:rPr>
        <w:t> </w:t>
      </w:r>
      <w:r>
        <w:rPr>
          <w:sz w:val="28"/>
        </w:rPr>
        <w:t>kiện: Ông C chết năm</w:t>
      </w:r>
      <w:r>
        <w:rPr>
          <w:spacing w:val="-1"/>
          <w:sz w:val="28"/>
        </w:rPr>
        <w:t> </w:t>
      </w:r>
      <w:r>
        <w:rPr>
          <w:sz w:val="28"/>
        </w:rPr>
        <w:t>1999, ngày</w:t>
      </w:r>
      <w:r>
        <w:rPr>
          <w:spacing w:val="-1"/>
          <w:sz w:val="28"/>
        </w:rPr>
        <w:t> </w:t>
      </w:r>
      <w:r>
        <w:rPr>
          <w:sz w:val="28"/>
        </w:rPr>
        <w:t>27/07/2005 các đồng nguyên đơn có đơn yêu cầu chia thừa kế di sản của ông C theo quy định tại điểm d khoản 1 Điều 688, khoản 1 Điều 623 Bộ luật Dân sự năm 2015 thì thời hiệu khởi kiện chia thừa kế của ông C vẫn còn.</w:t>
      </w:r>
    </w:p>
    <w:p>
      <w:pPr>
        <w:spacing w:after="0" w:line="240" w:lineRule="auto"/>
        <w:jc w:val="both"/>
        <w:rPr>
          <w:sz w:val="28"/>
        </w:rPr>
        <w:sectPr>
          <w:pgSz w:w="12240" w:h="15840"/>
          <w:pgMar w:header="0" w:footer="1067" w:top="1200" w:bottom="1260" w:left="1540" w:right="1000"/>
        </w:sectPr>
      </w:pPr>
    </w:p>
    <w:p>
      <w:pPr>
        <w:pStyle w:val="BodyText"/>
        <w:spacing w:before="65"/>
      </w:pPr>
      <w:r>
        <w:rPr/>
        <w:t>Về thẩm</w:t>
      </w:r>
      <w:r>
        <w:rPr>
          <w:spacing w:val="-5"/>
        </w:rPr>
        <w:t> </w:t>
      </w:r>
      <w:r>
        <w:rPr/>
        <w:t>quyền: Các đương sự</w:t>
      </w:r>
      <w:r>
        <w:rPr>
          <w:spacing w:val="-1"/>
        </w:rPr>
        <w:t> </w:t>
      </w:r>
      <w:r>
        <w:rPr/>
        <w:t>tranh chấp chia thừa</w:t>
      </w:r>
      <w:r>
        <w:rPr>
          <w:spacing w:val="-1"/>
        </w:rPr>
        <w:t> </w:t>
      </w:r>
      <w:r>
        <w:rPr/>
        <w:t>kế đối với di sản của ông C là đất nuôi trồng thủy sản tọa lạc tổ 48, khu vực 9 A, phường Đ, thành phố Q, Tòa án nhân dân thành phố Q xác định quan hệ tranh chấp trong vụ án là “</w:t>
      </w:r>
      <w:r>
        <w:rPr>
          <w:i/>
        </w:rPr>
        <w:t>Tranh</w:t>
      </w:r>
      <w:r>
        <w:rPr>
          <w:i/>
        </w:rPr>
        <w:t> chấp về chia thừa kế tài sản</w:t>
      </w:r>
      <w:r>
        <w:rPr/>
        <w:t>” và thụ lý giải quyết theo quy định tại khoản 5 Điều 26, điểm a khoản 1 Điều 35 và điểm a, c khoản 1 Điều 39 của </w:t>
      </w:r>
      <w:hyperlink r:id="rId6">
        <w:r>
          <w:rPr/>
          <w:t>Bộ luật Tố tụng dân</w:t>
        </w:r>
      </w:hyperlink>
      <w:r>
        <w:rPr/>
        <w:t> </w:t>
      </w:r>
      <w:hyperlink r:id="rId6">
        <w:r>
          <w:rPr>
            <w:spacing w:val="-4"/>
          </w:rPr>
          <w:t>sự</w:t>
        </w:r>
      </w:hyperlink>
      <w:r>
        <w:rPr>
          <w:spacing w:val="-4"/>
        </w:rPr>
        <w:t>.</w:t>
      </w:r>
    </w:p>
    <w:p>
      <w:pPr>
        <w:pStyle w:val="BodyText"/>
        <w:spacing w:before="120"/>
        <w:ind w:firstLine="839"/>
      </w:pPr>
      <w:r>
        <w:rPr/>
        <w:t>Về thủ tục tố tụng: Ban quản lý dự án đầu tư xây dựng và phát triển QĐ thành phố Q do ông Phan Khắc D1 đại diện theo ủy quyền vắng mặt (có đơn yêu cầu giải quyết vắng mặt). Tại phiên tòa ngày 18/11/2022 ông Khổng Xuân H1 và ông Khổng Xuân V1 có mặt nhưng tại phiên tòa hôm nay ông H1, ông V1 vắng</w:t>
      </w:r>
      <w:r>
        <w:rPr>
          <w:spacing w:val="40"/>
        </w:rPr>
        <w:t> </w:t>
      </w:r>
      <w:r>
        <w:rPr/>
        <w:t>mặt không có lý do. Theo quy định tại khoản 1, khoản 3 Điều 228 của </w:t>
      </w:r>
      <w:hyperlink r:id="rId6">
        <w:r>
          <w:rPr/>
          <w:t>Bộ luật Tố</w:t>
        </w:r>
      </w:hyperlink>
      <w:r>
        <w:rPr/>
        <w:t> </w:t>
      </w:r>
      <w:hyperlink r:id="rId6">
        <w:r>
          <w:rPr/>
          <w:t>tụng dân sự</w:t>
        </w:r>
      </w:hyperlink>
      <w:r>
        <w:rPr/>
        <w:t> Tòa án tiến hành xét xử vụ án vắng mặt ông D1, ông H1, ông V1.</w:t>
      </w:r>
    </w:p>
    <w:p>
      <w:pPr>
        <w:pStyle w:val="ListParagraph"/>
        <w:numPr>
          <w:ilvl w:val="0"/>
          <w:numId w:val="2"/>
        </w:numPr>
        <w:tabs>
          <w:tab w:pos="1413" w:val="left" w:leader="none"/>
        </w:tabs>
        <w:spacing w:line="240" w:lineRule="auto" w:before="121" w:after="0"/>
        <w:ind w:left="162" w:right="128" w:firstLine="839"/>
        <w:jc w:val="both"/>
        <w:rPr>
          <w:sz w:val="28"/>
        </w:rPr>
      </w:pPr>
      <w:r>
        <w:rPr>
          <w:sz w:val="28"/>
        </w:rPr>
        <w:t>Về di sản thừa kế của ông C: Theo giấy chứng nhận quyền sử dụng đất số 00005 ngày 11/10/1999 của UBND thành phố Q chứng nhận hộ ông Khổng Xuân C được quyền sử dụng 12.481,3m</w:t>
      </w:r>
      <w:r>
        <w:rPr>
          <w:sz w:val="28"/>
          <w:vertAlign w:val="superscript"/>
        </w:rPr>
        <w:t>2</w:t>
      </w:r>
      <w:r>
        <w:rPr>
          <w:sz w:val="28"/>
          <w:vertAlign w:val="baseline"/>
        </w:rPr>
        <w:t>. Ngày 30/11/2018 UBND TP. Q đã có quyết định số 10029/QĐ-UBND về việc phê duyệt đồ án quy hoạch công trình khu tái định cư</w:t>
      </w:r>
      <w:r>
        <w:rPr>
          <w:spacing w:val="-1"/>
          <w:sz w:val="28"/>
          <w:vertAlign w:val="baseline"/>
        </w:rPr>
        <w:t> </w:t>
      </w:r>
      <w:r>
        <w:rPr>
          <w:sz w:val="28"/>
          <w:vertAlign w:val="baseline"/>
        </w:rPr>
        <w:t>phục vụ dự án công trình chỉnh trang đô thị khu dân cư tổ 48, khu vực 9 A, phường Đ,</w:t>
      </w:r>
      <w:r>
        <w:rPr>
          <w:spacing w:val="-2"/>
          <w:sz w:val="28"/>
          <w:vertAlign w:val="baseline"/>
        </w:rPr>
        <w:t> </w:t>
      </w:r>
      <w:r>
        <w:rPr>
          <w:sz w:val="28"/>
          <w:vertAlign w:val="baseline"/>
        </w:rPr>
        <w:t>thành phố Q</w:t>
      </w:r>
      <w:r>
        <w:rPr>
          <w:spacing w:val="-3"/>
          <w:sz w:val="28"/>
          <w:vertAlign w:val="baseline"/>
        </w:rPr>
        <w:t> </w:t>
      </w:r>
      <w:r>
        <w:rPr>
          <w:sz w:val="28"/>
          <w:vertAlign w:val="baseline"/>
        </w:rPr>
        <w:t>thì các thửa</w:t>
      </w:r>
      <w:r>
        <w:rPr>
          <w:spacing w:val="-1"/>
          <w:sz w:val="28"/>
          <w:vertAlign w:val="baseline"/>
        </w:rPr>
        <w:t> </w:t>
      </w:r>
      <w:r>
        <w:rPr>
          <w:sz w:val="28"/>
          <w:vertAlign w:val="baseline"/>
        </w:rPr>
        <w:t>đất nuôi trồng thủy</w:t>
      </w:r>
      <w:r>
        <w:rPr>
          <w:spacing w:val="-4"/>
          <w:sz w:val="28"/>
          <w:vertAlign w:val="baseline"/>
        </w:rPr>
        <w:t> </w:t>
      </w:r>
      <w:r>
        <w:rPr>
          <w:sz w:val="28"/>
          <w:vertAlign w:val="baseline"/>
        </w:rPr>
        <w:t>sản số 58,</w:t>
      </w:r>
      <w:r>
        <w:rPr>
          <w:spacing w:val="-2"/>
          <w:sz w:val="28"/>
          <w:vertAlign w:val="baseline"/>
        </w:rPr>
        <w:t> </w:t>
      </w:r>
      <w:r>
        <w:rPr>
          <w:sz w:val="28"/>
          <w:vertAlign w:val="baseline"/>
        </w:rPr>
        <w:t>59,</w:t>
      </w:r>
      <w:r>
        <w:rPr>
          <w:spacing w:val="-2"/>
          <w:sz w:val="28"/>
          <w:vertAlign w:val="baseline"/>
        </w:rPr>
        <w:t> </w:t>
      </w:r>
      <w:r>
        <w:rPr>
          <w:sz w:val="28"/>
          <w:vertAlign w:val="baseline"/>
        </w:rPr>
        <w:t>60,67, 70, 76, 77 tờ bản đồ số 4 có tổng diện tích 10.581,8m</w:t>
      </w:r>
      <w:r>
        <w:rPr>
          <w:sz w:val="28"/>
          <w:vertAlign w:val="superscript"/>
        </w:rPr>
        <w:t>2</w:t>
      </w:r>
      <w:r>
        <w:rPr>
          <w:sz w:val="28"/>
          <w:vertAlign w:val="baseline"/>
        </w:rPr>
        <w:t>. Theo quyết định số 1432/QĐ- UBND</w:t>
      </w:r>
      <w:r>
        <w:rPr>
          <w:spacing w:val="-2"/>
          <w:sz w:val="28"/>
          <w:vertAlign w:val="baseline"/>
        </w:rPr>
        <w:t> </w:t>
      </w:r>
      <w:r>
        <w:rPr>
          <w:sz w:val="28"/>
          <w:vertAlign w:val="baseline"/>
        </w:rPr>
        <w:t>ngày</w:t>
      </w:r>
      <w:r>
        <w:rPr>
          <w:spacing w:val="-4"/>
          <w:sz w:val="28"/>
          <w:vertAlign w:val="baseline"/>
        </w:rPr>
        <w:t> </w:t>
      </w:r>
      <w:r>
        <w:rPr>
          <w:sz w:val="28"/>
          <w:vertAlign w:val="baseline"/>
        </w:rPr>
        <w:t>20/3/2020:</w:t>
      </w:r>
      <w:r>
        <w:rPr>
          <w:spacing w:val="-1"/>
          <w:sz w:val="28"/>
          <w:vertAlign w:val="baseline"/>
        </w:rPr>
        <w:t> </w:t>
      </w:r>
      <w:r>
        <w:rPr>
          <w:sz w:val="28"/>
          <w:vertAlign w:val="baseline"/>
        </w:rPr>
        <w:t>bồi</w:t>
      </w:r>
      <w:r>
        <w:rPr>
          <w:spacing w:val="-2"/>
          <w:sz w:val="28"/>
          <w:vertAlign w:val="baseline"/>
        </w:rPr>
        <w:t> </w:t>
      </w:r>
      <w:r>
        <w:rPr>
          <w:sz w:val="28"/>
          <w:vertAlign w:val="baseline"/>
        </w:rPr>
        <w:t>thường</w:t>
      </w:r>
      <w:r>
        <w:rPr>
          <w:spacing w:val="-2"/>
          <w:sz w:val="28"/>
          <w:vertAlign w:val="baseline"/>
        </w:rPr>
        <w:t> </w:t>
      </w:r>
      <w:r>
        <w:rPr>
          <w:sz w:val="28"/>
          <w:vertAlign w:val="baseline"/>
        </w:rPr>
        <w:t>hỗ</w:t>
      </w:r>
      <w:r>
        <w:rPr>
          <w:spacing w:val="-2"/>
          <w:sz w:val="28"/>
          <w:vertAlign w:val="baseline"/>
        </w:rPr>
        <w:t> </w:t>
      </w:r>
      <w:r>
        <w:rPr>
          <w:sz w:val="28"/>
          <w:vertAlign w:val="baseline"/>
        </w:rPr>
        <w:t>trợ</w:t>
      </w:r>
      <w:r>
        <w:rPr>
          <w:spacing w:val="-3"/>
          <w:sz w:val="28"/>
          <w:vertAlign w:val="baseline"/>
        </w:rPr>
        <w:t> </w:t>
      </w:r>
      <w:r>
        <w:rPr>
          <w:sz w:val="28"/>
          <w:vertAlign w:val="baseline"/>
        </w:rPr>
        <w:t>về</w:t>
      </w:r>
      <w:r>
        <w:rPr>
          <w:spacing w:val="-3"/>
          <w:sz w:val="28"/>
          <w:vertAlign w:val="baseline"/>
        </w:rPr>
        <w:t> </w:t>
      </w:r>
      <w:r>
        <w:rPr>
          <w:sz w:val="28"/>
          <w:vertAlign w:val="baseline"/>
        </w:rPr>
        <w:t>đất</w:t>
      </w:r>
      <w:r>
        <w:rPr>
          <w:spacing w:val="-2"/>
          <w:sz w:val="28"/>
          <w:vertAlign w:val="baseline"/>
        </w:rPr>
        <w:t> </w:t>
      </w:r>
      <w:r>
        <w:rPr>
          <w:sz w:val="28"/>
          <w:vertAlign w:val="baseline"/>
        </w:rPr>
        <w:t>đai,</w:t>
      </w:r>
      <w:r>
        <w:rPr>
          <w:spacing w:val="-3"/>
          <w:sz w:val="28"/>
          <w:vertAlign w:val="baseline"/>
        </w:rPr>
        <w:t> </w:t>
      </w:r>
      <w:r>
        <w:rPr>
          <w:sz w:val="28"/>
          <w:vertAlign w:val="baseline"/>
        </w:rPr>
        <w:t>vật</w:t>
      </w:r>
      <w:r>
        <w:rPr>
          <w:spacing w:val="-1"/>
          <w:sz w:val="28"/>
          <w:vertAlign w:val="baseline"/>
        </w:rPr>
        <w:t> </w:t>
      </w:r>
      <w:r>
        <w:rPr>
          <w:sz w:val="28"/>
          <w:vertAlign w:val="baseline"/>
        </w:rPr>
        <w:t>kiến</w:t>
      </w:r>
      <w:r>
        <w:rPr>
          <w:spacing w:val="-2"/>
          <w:sz w:val="28"/>
          <w:vertAlign w:val="baseline"/>
        </w:rPr>
        <w:t> </w:t>
      </w:r>
      <w:r>
        <w:rPr>
          <w:sz w:val="28"/>
          <w:vertAlign w:val="baseline"/>
        </w:rPr>
        <w:t>trúc,</w:t>
      </w:r>
      <w:r>
        <w:rPr>
          <w:spacing w:val="-1"/>
          <w:sz w:val="28"/>
          <w:vertAlign w:val="baseline"/>
        </w:rPr>
        <w:t> </w:t>
      </w:r>
      <w:r>
        <w:rPr>
          <w:sz w:val="28"/>
          <w:vertAlign w:val="baseline"/>
        </w:rPr>
        <w:t>cây</w:t>
      </w:r>
      <w:r>
        <w:rPr>
          <w:spacing w:val="-4"/>
          <w:sz w:val="28"/>
          <w:vertAlign w:val="baseline"/>
        </w:rPr>
        <w:t> </w:t>
      </w:r>
      <w:r>
        <w:rPr>
          <w:sz w:val="28"/>
          <w:vertAlign w:val="baseline"/>
        </w:rPr>
        <w:t>trồng</w:t>
      </w:r>
      <w:r>
        <w:rPr>
          <w:spacing w:val="-3"/>
          <w:sz w:val="28"/>
          <w:vertAlign w:val="baseline"/>
        </w:rPr>
        <w:t> </w:t>
      </w:r>
      <w:r>
        <w:rPr>
          <w:sz w:val="28"/>
          <w:vertAlign w:val="baseline"/>
        </w:rPr>
        <w:t>và các khoản hỗ trợ khác với tổng số tiền là 6.711.547.305 đồng. Sau khi điều chỉnh được phê duyệt, tổng giá trị bồi thường hộ ông Khổng Xuân C còn lại là 6.701.336.635 đồng. Các đồng nguyên đơn thống nhất chỉ yêu cầu chia thừa kế theo pháp luật đối với di sản thừa kế hiện nay là số tiền đền bù giải tỏa đối với</w:t>
      </w:r>
      <w:r>
        <w:rPr>
          <w:spacing w:val="40"/>
          <w:sz w:val="28"/>
          <w:vertAlign w:val="baseline"/>
        </w:rPr>
        <w:t> </w:t>
      </w:r>
      <w:r>
        <w:rPr>
          <w:sz w:val="28"/>
          <w:vertAlign w:val="baseline"/>
        </w:rPr>
        <w:t>10.581,8m</w:t>
      </w:r>
      <w:r>
        <w:rPr>
          <w:sz w:val="28"/>
          <w:vertAlign w:val="superscript"/>
        </w:rPr>
        <w:t>2</w:t>
      </w:r>
      <w:r>
        <w:rPr>
          <w:sz w:val="28"/>
          <w:vertAlign w:val="baseline"/>
        </w:rPr>
        <w:t> đất nuôi trồng thủy sản là 6.701.336.635 đồng.</w:t>
      </w:r>
    </w:p>
    <w:p>
      <w:pPr>
        <w:pStyle w:val="ListParagraph"/>
        <w:numPr>
          <w:ilvl w:val="0"/>
          <w:numId w:val="2"/>
        </w:numPr>
        <w:tabs>
          <w:tab w:pos="1418" w:val="left" w:leader="none"/>
        </w:tabs>
        <w:spacing w:line="240" w:lineRule="auto" w:before="120" w:after="0"/>
        <w:ind w:left="162" w:right="127" w:firstLine="839"/>
        <w:jc w:val="both"/>
        <w:rPr>
          <w:sz w:val="28"/>
        </w:rPr>
      </w:pPr>
      <w:r>
        <w:rPr>
          <w:sz w:val="28"/>
        </w:rPr>
        <w:t>Quá trình giải quyết vụ án và tại phiên tòa các đồng nguyên đơn thống nhất rút yêu cầu chia 825,56m</w:t>
      </w:r>
      <w:r>
        <w:rPr>
          <w:sz w:val="28"/>
          <w:vertAlign w:val="superscript"/>
        </w:rPr>
        <w:t>2</w:t>
      </w:r>
      <w:r>
        <w:rPr>
          <w:sz w:val="28"/>
          <w:vertAlign w:val="baseline"/>
        </w:rPr>
        <w:t> đất vườn tọa lạc tại tổ 21, khu vực 4, phường Đ, TP.Q nên Hội đồng xét xử đình chỉ giải quyết đối với yêu cầu chia thừa kế 825,56m</w:t>
      </w:r>
      <w:r>
        <w:rPr>
          <w:sz w:val="28"/>
          <w:vertAlign w:val="superscript"/>
        </w:rPr>
        <w:t>2</w:t>
      </w:r>
      <w:r>
        <w:rPr>
          <w:sz w:val="28"/>
          <w:vertAlign w:val="baseline"/>
        </w:rPr>
        <w:t> đất vườn.</w:t>
      </w:r>
    </w:p>
    <w:p>
      <w:pPr>
        <w:pStyle w:val="ListParagraph"/>
        <w:numPr>
          <w:ilvl w:val="0"/>
          <w:numId w:val="2"/>
        </w:numPr>
        <w:tabs>
          <w:tab w:pos="1408" w:val="left" w:leader="none"/>
        </w:tabs>
        <w:spacing w:line="240" w:lineRule="auto" w:before="119" w:after="0"/>
        <w:ind w:left="162" w:right="128" w:firstLine="839"/>
        <w:jc w:val="both"/>
        <w:rPr>
          <w:sz w:val="28"/>
        </w:rPr>
      </w:pPr>
      <w:r>
        <w:rPr>
          <w:sz w:val="28"/>
        </w:rPr>
        <w:t>Ông Khổng Xuân C chết năm 1999 đến nay bà Huỳnh Thị T và các con là các ông bà Khổng Xuân V, Khổng Thanh S, Khổng Thị Bích S1, Khổng Xuân T1, Khổng Thị Bích H2, Khổng Xuân H1, Khổng Xuân V1, Khổng Thị Bích N2 trực tiếp quản lý, canh tác đối với đất nuôi trồng thủy sản nói trên.</w:t>
      </w:r>
    </w:p>
    <w:p>
      <w:pPr>
        <w:pStyle w:val="BodyText"/>
        <w:spacing w:before="121"/>
        <w:ind w:right="130" w:firstLine="839"/>
      </w:pPr>
      <w:r>
        <w:rPr/>
        <w:t>Theo giấy chứng nhận quyền sử dụng đất số 00005 ngày 11/10/1999 của UBND thành phố Q chứng nhận hộ ông Khổng Xuân C được quyền sử dụng 12.481,3m</w:t>
      </w:r>
      <w:r>
        <w:rPr>
          <w:vertAlign w:val="superscript"/>
        </w:rPr>
        <w:t>2</w:t>
      </w:r>
      <w:r>
        <w:rPr>
          <w:vertAlign w:val="baseline"/>
        </w:rPr>
        <w:t> nhưng đến năm</w:t>
      </w:r>
      <w:r>
        <w:rPr>
          <w:spacing w:val="-2"/>
          <w:vertAlign w:val="baseline"/>
        </w:rPr>
        <w:t> </w:t>
      </w:r>
      <w:r>
        <w:rPr>
          <w:vertAlign w:val="baseline"/>
        </w:rPr>
        <w:t>2018 Ban QLDA ĐT&amp; XD đo đạc thì diện tích chỉ còn 10.581,8m</w:t>
      </w:r>
      <w:r>
        <w:rPr>
          <w:vertAlign w:val="superscript"/>
        </w:rPr>
        <w:t>2</w:t>
      </w:r>
      <w:r>
        <w:rPr>
          <w:vertAlign w:val="baseline"/>
        </w:rPr>
        <w:t>, Tòa án đã triệu tập nhiều lần nhưng bị đơn và những người liên quan ông V, ông S, ông T1, ông H1 không đến Tòa để khai báo và trình bày quá trình quản lý, sử</w:t>
      </w:r>
      <w:r>
        <w:rPr>
          <w:spacing w:val="-1"/>
          <w:vertAlign w:val="baseline"/>
        </w:rPr>
        <w:t> </w:t>
      </w:r>
      <w:r>
        <w:rPr>
          <w:vertAlign w:val="baseline"/>
        </w:rPr>
        <w:t>dụng đất và các tài sản trên đất. Tại phiên tòa bị đơn và</w:t>
      </w:r>
      <w:r>
        <w:rPr>
          <w:spacing w:val="-2"/>
          <w:vertAlign w:val="baseline"/>
        </w:rPr>
        <w:t> </w:t>
      </w:r>
      <w:r>
        <w:rPr>
          <w:vertAlign w:val="baseline"/>
        </w:rPr>
        <w:t>những người có</w:t>
      </w:r>
    </w:p>
    <w:p>
      <w:pPr>
        <w:spacing w:after="0"/>
        <w:sectPr>
          <w:pgSz w:w="12240" w:h="15840"/>
          <w:pgMar w:header="0" w:footer="1067" w:top="1200" w:bottom="1260" w:left="1540" w:right="1000"/>
        </w:sectPr>
      </w:pPr>
    </w:p>
    <w:p>
      <w:pPr>
        <w:pStyle w:val="BodyText"/>
        <w:spacing w:before="65"/>
        <w:ind w:right="128" w:firstLine="0"/>
      </w:pPr>
      <w:r>
        <w:rPr/>
        <w:t>quyền lợi liên quan xác định do mở đường các hộ lân cận lấn chiếm nên diện tích đất có giảm so với giấy chứng nhận, mặt khác các đồng nguyên đơn thống nhất chỉ yêu cầu chia thừa kế đối với số tiền đền bù</w:t>
      </w:r>
      <w:r>
        <w:rPr>
          <w:spacing w:val="31"/>
        </w:rPr>
        <w:t> </w:t>
      </w:r>
      <w:r>
        <w:rPr/>
        <w:t>6.701.336.635 đồng, do đó Hội đồng</w:t>
      </w:r>
      <w:r>
        <w:rPr>
          <w:spacing w:val="40"/>
        </w:rPr>
        <w:t> </w:t>
      </w:r>
      <w:r>
        <w:rPr/>
        <w:t>xét xử không xem</w:t>
      </w:r>
      <w:r>
        <w:rPr>
          <w:spacing w:val="-5"/>
        </w:rPr>
        <w:t> </w:t>
      </w:r>
      <w:r>
        <w:rPr/>
        <w:t>xét</w:t>
      </w:r>
      <w:r>
        <w:rPr>
          <w:spacing w:val="-1"/>
        </w:rPr>
        <w:t> </w:t>
      </w:r>
      <w:r>
        <w:rPr/>
        <w:t>đến phần chênh lệch diện tích đất đền bù giải tỏa và</w:t>
      </w:r>
      <w:r>
        <w:rPr>
          <w:spacing w:val="-1"/>
        </w:rPr>
        <w:t> </w:t>
      </w:r>
      <w:r>
        <w:rPr/>
        <w:t>diện tích theo giấy chứng nhận quyền sử dụng đất cấp năm 1999.</w:t>
      </w:r>
    </w:p>
    <w:p>
      <w:pPr>
        <w:pStyle w:val="ListParagraph"/>
        <w:numPr>
          <w:ilvl w:val="0"/>
          <w:numId w:val="2"/>
        </w:numPr>
        <w:tabs>
          <w:tab w:pos="1293" w:val="left" w:leader="none"/>
        </w:tabs>
        <w:spacing w:line="240" w:lineRule="auto" w:before="121" w:after="0"/>
        <w:ind w:left="162" w:right="124" w:firstLine="719"/>
        <w:jc w:val="both"/>
        <w:rPr>
          <w:sz w:val="28"/>
        </w:rPr>
      </w:pPr>
      <w:r>
        <w:rPr>
          <w:sz w:val="28"/>
        </w:rPr>
        <w:t>Những người thừa kế của ông Khổng Xuân C: Bà T và các ông bà V, S, S1, T1, H2, H1, V1, N2 không thừa nhận bà Đ, bà L, ông A và ông H3 là con của ông Khổng Xuân C</w:t>
      </w:r>
      <w:r>
        <w:rPr>
          <w:spacing w:val="-1"/>
          <w:sz w:val="28"/>
        </w:rPr>
        <w:t> </w:t>
      </w:r>
      <w:r>
        <w:rPr>
          <w:sz w:val="28"/>
        </w:rPr>
        <w:t>nhưng ông Khổng Thanh S</w:t>
      </w:r>
      <w:r>
        <w:rPr>
          <w:spacing w:val="-1"/>
          <w:sz w:val="28"/>
        </w:rPr>
        <w:t> </w:t>
      </w:r>
      <w:r>
        <w:rPr>
          <w:sz w:val="28"/>
        </w:rPr>
        <w:t>thừa nhận đứng ra viết giấy</w:t>
      </w:r>
      <w:r>
        <w:rPr>
          <w:spacing w:val="-2"/>
          <w:sz w:val="28"/>
        </w:rPr>
        <w:t> </w:t>
      </w:r>
      <w:r>
        <w:rPr>
          <w:sz w:val="28"/>
        </w:rPr>
        <w:t>cho đất (bút lục 47) có nội dung chia đất cho bà Đ, bà L, ông A, ông H3 có chữ ký xác</w:t>
      </w:r>
      <w:r>
        <w:rPr>
          <w:spacing w:val="40"/>
          <w:sz w:val="28"/>
        </w:rPr>
        <w:t> </w:t>
      </w:r>
      <w:r>
        <w:rPr>
          <w:sz w:val="28"/>
        </w:rPr>
        <w:t>nhận của ông V, ông T1, ông H1, ông V1, bà S1, bà N2 và trong các biên bản hòa giải ở UBND phường Đ thì ông V, ông S,</w:t>
      </w:r>
      <w:r>
        <w:rPr>
          <w:spacing w:val="-1"/>
          <w:sz w:val="28"/>
        </w:rPr>
        <w:t> </w:t>
      </w:r>
      <w:r>
        <w:rPr>
          <w:sz w:val="28"/>
        </w:rPr>
        <w:t>ông H1 có xác</w:t>
      </w:r>
      <w:r>
        <w:rPr>
          <w:spacing w:val="-1"/>
          <w:sz w:val="28"/>
        </w:rPr>
        <w:t> </w:t>
      </w:r>
      <w:r>
        <w:rPr>
          <w:sz w:val="28"/>
        </w:rPr>
        <w:t>nhận </w:t>
      </w:r>
      <w:r>
        <w:rPr>
          <w:i/>
          <w:sz w:val="28"/>
        </w:rPr>
        <w:t>“sẽ</w:t>
      </w:r>
      <w:r>
        <w:rPr>
          <w:i/>
          <w:spacing w:val="-1"/>
          <w:sz w:val="28"/>
        </w:rPr>
        <w:t> </w:t>
      </w:r>
      <w:r>
        <w:rPr>
          <w:i/>
          <w:sz w:val="28"/>
        </w:rPr>
        <w:t>bàn bạc</w:t>
      </w:r>
      <w:r>
        <w:rPr>
          <w:i/>
          <w:spacing w:val="-1"/>
          <w:sz w:val="28"/>
        </w:rPr>
        <w:t> </w:t>
      </w:r>
      <w:r>
        <w:rPr>
          <w:i/>
          <w:sz w:val="28"/>
        </w:rPr>
        <w:t>sắp xếp</w:t>
      </w:r>
      <w:r>
        <w:rPr>
          <w:i/>
          <w:sz w:val="28"/>
        </w:rPr>
        <w:t> họp gia đình phân chia thừa kế cho các em L, Đ, A, H3” </w:t>
      </w:r>
      <w:r>
        <w:rPr>
          <w:sz w:val="28"/>
        </w:rPr>
        <w:t>(bút lục 20, 22). Các giấy khai sinh của bà Đ, bà L, ông H3 và tờ khai lý lịch của ông Khổng Xuân A được UBND phường Đ xác nhận đều ghi cha là ông Khổng Xuân C. Mặt khác, theo biên bản xác minh của Tòa án ngày 06/12/2022 tại UBND phường Đ cung cấp: căn cứ vào sổ hộ tịch năm</w:t>
      </w:r>
      <w:r>
        <w:rPr>
          <w:spacing w:val="-2"/>
          <w:sz w:val="28"/>
        </w:rPr>
        <w:t> </w:t>
      </w:r>
      <w:r>
        <w:rPr>
          <w:sz w:val="28"/>
        </w:rPr>
        <w:t>1977 lưu trữ</w:t>
      </w:r>
      <w:r>
        <w:rPr>
          <w:spacing w:val="-1"/>
          <w:sz w:val="28"/>
        </w:rPr>
        <w:t> </w:t>
      </w:r>
      <w:r>
        <w:rPr>
          <w:sz w:val="28"/>
        </w:rPr>
        <w:t>tại UBND phường Đ</w:t>
      </w:r>
      <w:r>
        <w:rPr>
          <w:spacing w:val="-1"/>
          <w:sz w:val="28"/>
        </w:rPr>
        <w:t> </w:t>
      </w:r>
      <w:r>
        <w:rPr>
          <w:sz w:val="28"/>
        </w:rPr>
        <w:t>thể hiện ngày</w:t>
      </w:r>
      <w:r>
        <w:rPr>
          <w:spacing w:val="-1"/>
          <w:sz w:val="28"/>
        </w:rPr>
        <w:t> </w:t>
      </w:r>
      <w:r>
        <w:rPr>
          <w:sz w:val="28"/>
        </w:rPr>
        <w:t>22/11/1977 ghi sổ đăng ký khai sinh cho 04 trường hợp: Khổng Xuân H3, Khổng Xuân A, Khổng Thị Bích L, Khổng Thị Bích Đ, có cha là Khổng Xuân C và mẹ là Nguyễn Thị N nên Hội đồng xét xử có đủ căn để xác định ông Khổng Xuân H3, Khổng Xuân A, Khổng Thị Bích Đ, Khổng Thị Bích L là con của ông Khổng Xuân C.</w:t>
      </w:r>
    </w:p>
    <w:p>
      <w:pPr>
        <w:pStyle w:val="BodyText"/>
        <w:spacing w:before="120"/>
      </w:pPr>
      <w:r>
        <w:rPr/>
        <w:t>Ông C chết năm 1999 không để lại di chúc nên di sản của ông C được chia thừa kế theo pháp luật cho hàng thừa kế thứ nhất của ông C (theo quy</w:t>
      </w:r>
      <w:r>
        <w:rPr>
          <w:spacing w:val="-1"/>
        </w:rPr>
        <w:t> </w:t>
      </w:r>
      <w:r>
        <w:rPr/>
        <w:t>định tại Điều 651 Bộ luật Dân sự) gồm: các ông bà Huỳnh Thị T, Khổng Xuân V, Khổng Thanh S, Khổng Thị Bích S1, Khổng Xuân T1, Khổng Thị Bích H2, Khổng Xuân H1, Khổng Xuân V1, Khổng Thị Bích N2, Khổng Xuân H3, Khổng Xuân A, Khổng</w:t>
      </w:r>
      <w:r>
        <w:rPr>
          <w:spacing w:val="40"/>
        </w:rPr>
        <w:t> </w:t>
      </w:r>
      <w:r>
        <w:rPr/>
        <w:t>Thị Bích Đ, Khổng Thị Bích L.</w:t>
      </w:r>
    </w:p>
    <w:p>
      <w:pPr>
        <w:pStyle w:val="BodyText"/>
        <w:spacing w:before="120"/>
        <w:ind w:right="126"/>
      </w:pPr>
      <w:r>
        <w:rPr/>
        <w:t>Ông Khổng Xuân H3 chết năm 2003 nên bà Nguyễn Thị N, bà Lê Thị Hồng Y,</w:t>
      </w:r>
      <w:r>
        <w:rPr>
          <w:spacing w:val="-2"/>
        </w:rPr>
        <w:t> </w:t>
      </w:r>
      <w:r>
        <w:rPr/>
        <w:t>chị</w:t>
      </w:r>
      <w:r>
        <w:rPr>
          <w:spacing w:val="-3"/>
        </w:rPr>
        <w:t> </w:t>
      </w:r>
      <w:r>
        <w:rPr/>
        <w:t>Khổng</w:t>
      </w:r>
      <w:r>
        <w:rPr>
          <w:spacing w:val="-3"/>
        </w:rPr>
        <w:t> </w:t>
      </w:r>
      <w:r>
        <w:rPr/>
        <w:t>Thị</w:t>
      </w:r>
      <w:r>
        <w:rPr>
          <w:spacing w:val="-1"/>
        </w:rPr>
        <w:t> </w:t>
      </w:r>
      <w:r>
        <w:rPr/>
        <w:t>Trúc M,</w:t>
      </w:r>
      <w:r>
        <w:rPr>
          <w:spacing w:val="-2"/>
        </w:rPr>
        <w:t> </w:t>
      </w:r>
      <w:r>
        <w:rPr/>
        <w:t>anh Khổng</w:t>
      </w:r>
      <w:r>
        <w:rPr>
          <w:spacing w:val="-1"/>
        </w:rPr>
        <w:t> </w:t>
      </w:r>
      <w:r>
        <w:rPr/>
        <w:t>Xuân M1</w:t>
      </w:r>
      <w:r>
        <w:rPr>
          <w:spacing w:val="-3"/>
        </w:rPr>
        <w:t> </w:t>
      </w:r>
      <w:r>
        <w:rPr/>
        <w:t>là</w:t>
      </w:r>
      <w:r>
        <w:rPr>
          <w:spacing w:val="-3"/>
        </w:rPr>
        <w:t> </w:t>
      </w:r>
      <w:r>
        <w:rPr/>
        <w:t>những</w:t>
      </w:r>
      <w:r>
        <w:rPr>
          <w:spacing w:val="-2"/>
        </w:rPr>
        <w:t> </w:t>
      </w:r>
      <w:r>
        <w:rPr/>
        <w:t>người</w:t>
      </w:r>
      <w:r>
        <w:rPr>
          <w:spacing w:val="-2"/>
        </w:rPr>
        <w:t> </w:t>
      </w:r>
      <w:r>
        <w:rPr/>
        <w:t>thuộc</w:t>
      </w:r>
      <w:r>
        <w:rPr>
          <w:spacing w:val="-3"/>
        </w:rPr>
        <w:t> </w:t>
      </w:r>
      <w:r>
        <w:rPr/>
        <w:t>hàng</w:t>
      </w:r>
      <w:r>
        <w:rPr>
          <w:spacing w:val="-3"/>
        </w:rPr>
        <w:t> </w:t>
      </w:r>
      <w:r>
        <w:rPr/>
        <w:t>thừa</w:t>
      </w:r>
      <w:r>
        <w:rPr>
          <w:spacing w:val="-4"/>
        </w:rPr>
        <w:t> </w:t>
      </w:r>
      <w:r>
        <w:rPr/>
        <w:t>kế thứ nhất của ông H3. Anh Khổng Xuân M1 chết năm 2019 nên hàng thừa kế thứ nhất của anh M1 là bà Lê Thị Hồng Y; Ông Khổng Xuân A chết năm 2021 nên bà Nguyễn Thị N, bà Lê Thị Diễm H và anh Khổng Xuân D là những người thừa kế thuộc hàng thừa kế thứ nhất của ông A.</w:t>
      </w:r>
    </w:p>
    <w:p>
      <w:pPr>
        <w:pStyle w:val="ListParagraph"/>
        <w:numPr>
          <w:ilvl w:val="0"/>
          <w:numId w:val="2"/>
        </w:numPr>
        <w:tabs>
          <w:tab w:pos="1401" w:val="left" w:leader="none"/>
        </w:tabs>
        <w:spacing w:line="240" w:lineRule="auto" w:before="121" w:after="0"/>
        <w:ind w:left="162" w:right="125" w:firstLine="719"/>
        <w:jc w:val="both"/>
        <w:rPr>
          <w:sz w:val="28"/>
        </w:rPr>
      </w:pPr>
      <w:r>
        <w:rPr>
          <w:sz w:val="28"/>
        </w:rPr>
        <w:t>Về số tiền đền bù: Theo phương án bồi thường, hỗ trợ giải phóng mặt bằng</w:t>
      </w:r>
      <w:r>
        <w:rPr>
          <w:spacing w:val="80"/>
          <w:sz w:val="28"/>
        </w:rPr>
        <w:t> </w:t>
      </w:r>
      <w:r>
        <w:rPr>
          <w:sz w:val="28"/>
        </w:rPr>
        <w:t>đối</w:t>
      </w:r>
      <w:r>
        <w:rPr>
          <w:spacing w:val="79"/>
          <w:sz w:val="28"/>
        </w:rPr>
        <w:t> </w:t>
      </w:r>
      <w:r>
        <w:rPr>
          <w:sz w:val="28"/>
        </w:rPr>
        <w:t>với</w:t>
      </w:r>
      <w:r>
        <w:rPr>
          <w:spacing w:val="40"/>
          <w:sz w:val="28"/>
        </w:rPr>
        <w:t> </w:t>
      </w:r>
      <w:r>
        <w:rPr>
          <w:sz w:val="28"/>
        </w:rPr>
        <w:t>diện</w:t>
      </w:r>
      <w:r>
        <w:rPr>
          <w:spacing w:val="79"/>
          <w:sz w:val="28"/>
        </w:rPr>
        <w:t> </w:t>
      </w:r>
      <w:r>
        <w:rPr>
          <w:sz w:val="28"/>
        </w:rPr>
        <w:t>tích</w:t>
      </w:r>
      <w:r>
        <w:rPr>
          <w:spacing w:val="40"/>
          <w:sz w:val="28"/>
        </w:rPr>
        <w:t> </w:t>
      </w:r>
      <w:r>
        <w:rPr>
          <w:sz w:val="28"/>
        </w:rPr>
        <w:t>đất</w:t>
      </w:r>
      <w:r>
        <w:rPr>
          <w:spacing w:val="80"/>
          <w:sz w:val="28"/>
        </w:rPr>
        <w:t> </w:t>
      </w:r>
      <w:r>
        <w:rPr>
          <w:sz w:val="28"/>
        </w:rPr>
        <w:t>nuôi</w:t>
      </w:r>
      <w:r>
        <w:rPr>
          <w:spacing w:val="80"/>
          <w:sz w:val="28"/>
        </w:rPr>
        <w:t> </w:t>
      </w:r>
      <w:r>
        <w:rPr>
          <w:sz w:val="28"/>
        </w:rPr>
        <w:t>trồng</w:t>
      </w:r>
      <w:r>
        <w:rPr>
          <w:spacing w:val="40"/>
          <w:sz w:val="28"/>
        </w:rPr>
        <w:t> </w:t>
      </w:r>
      <w:r>
        <w:rPr>
          <w:sz w:val="28"/>
        </w:rPr>
        <w:t>thủy</w:t>
      </w:r>
      <w:r>
        <w:rPr>
          <w:spacing w:val="40"/>
          <w:sz w:val="28"/>
        </w:rPr>
        <w:t> </w:t>
      </w:r>
      <w:r>
        <w:rPr>
          <w:sz w:val="28"/>
        </w:rPr>
        <w:t>sản</w:t>
      </w:r>
      <w:r>
        <w:rPr>
          <w:spacing w:val="80"/>
          <w:sz w:val="28"/>
        </w:rPr>
        <w:t> </w:t>
      </w:r>
      <w:r>
        <w:rPr>
          <w:sz w:val="28"/>
        </w:rPr>
        <w:t>của</w:t>
      </w:r>
      <w:r>
        <w:rPr>
          <w:spacing w:val="79"/>
          <w:sz w:val="28"/>
        </w:rPr>
        <w:t> </w:t>
      </w:r>
      <w:r>
        <w:rPr>
          <w:sz w:val="28"/>
        </w:rPr>
        <w:t>hộ</w:t>
      </w:r>
      <w:r>
        <w:rPr>
          <w:spacing w:val="79"/>
          <w:sz w:val="28"/>
        </w:rPr>
        <w:t> </w:t>
      </w:r>
      <w:r>
        <w:rPr>
          <w:sz w:val="28"/>
        </w:rPr>
        <w:t>ông</w:t>
      </w:r>
      <w:r>
        <w:rPr>
          <w:spacing w:val="80"/>
          <w:sz w:val="28"/>
        </w:rPr>
        <w:t> </w:t>
      </w:r>
      <w:r>
        <w:rPr>
          <w:sz w:val="28"/>
        </w:rPr>
        <w:t>Khổng</w:t>
      </w:r>
      <w:r>
        <w:rPr>
          <w:spacing w:val="80"/>
          <w:sz w:val="28"/>
        </w:rPr>
        <w:t> </w:t>
      </w:r>
      <w:r>
        <w:rPr>
          <w:sz w:val="28"/>
        </w:rPr>
        <w:t>Xuân</w:t>
      </w:r>
      <w:r>
        <w:rPr>
          <w:spacing w:val="80"/>
          <w:sz w:val="28"/>
        </w:rPr>
        <w:t> </w:t>
      </w:r>
      <w:r>
        <w:rPr>
          <w:sz w:val="28"/>
        </w:rPr>
        <w:t>C theo</w:t>
      </w:r>
      <w:r>
        <w:rPr>
          <w:spacing w:val="-1"/>
          <w:sz w:val="28"/>
        </w:rPr>
        <w:t> </w:t>
      </w:r>
      <w:r>
        <w:rPr>
          <w:sz w:val="28"/>
        </w:rPr>
        <w:t>Quyết</w:t>
      </w:r>
      <w:r>
        <w:rPr>
          <w:spacing w:val="-1"/>
          <w:sz w:val="28"/>
        </w:rPr>
        <w:t> </w:t>
      </w:r>
      <w:r>
        <w:rPr>
          <w:sz w:val="28"/>
        </w:rPr>
        <w:t>định</w:t>
      </w:r>
      <w:r>
        <w:rPr>
          <w:spacing w:val="-1"/>
          <w:sz w:val="28"/>
        </w:rPr>
        <w:t> </w:t>
      </w:r>
      <w:r>
        <w:rPr>
          <w:sz w:val="28"/>
        </w:rPr>
        <w:t>số</w:t>
      </w:r>
      <w:r>
        <w:rPr>
          <w:spacing w:val="-1"/>
          <w:sz w:val="28"/>
        </w:rPr>
        <w:t> </w:t>
      </w:r>
      <w:r>
        <w:rPr>
          <w:sz w:val="28"/>
        </w:rPr>
        <w:t>1432/QĐ-UBND</w:t>
      </w:r>
      <w:r>
        <w:rPr>
          <w:spacing w:val="-3"/>
          <w:sz w:val="28"/>
        </w:rPr>
        <w:t> </w:t>
      </w:r>
      <w:r>
        <w:rPr>
          <w:sz w:val="28"/>
        </w:rPr>
        <w:t>ngày</w:t>
      </w:r>
      <w:r>
        <w:rPr>
          <w:spacing w:val="-3"/>
          <w:sz w:val="28"/>
        </w:rPr>
        <w:t> </w:t>
      </w:r>
      <w:r>
        <w:rPr>
          <w:sz w:val="28"/>
        </w:rPr>
        <w:t>20/3/2020:</w:t>
      </w:r>
      <w:r>
        <w:rPr>
          <w:spacing w:val="-1"/>
          <w:sz w:val="28"/>
        </w:rPr>
        <w:t> </w:t>
      </w:r>
      <w:r>
        <w:rPr>
          <w:sz w:val="28"/>
        </w:rPr>
        <w:t>Bồi</w:t>
      </w:r>
      <w:r>
        <w:rPr>
          <w:spacing w:val="-1"/>
          <w:sz w:val="28"/>
        </w:rPr>
        <w:t> </w:t>
      </w:r>
      <w:r>
        <w:rPr>
          <w:sz w:val="28"/>
        </w:rPr>
        <w:t>thường,</w:t>
      </w:r>
      <w:r>
        <w:rPr>
          <w:spacing w:val="-3"/>
          <w:sz w:val="28"/>
        </w:rPr>
        <w:t> </w:t>
      </w:r>
      <w:r>
        <w:rPr>
          <w:sz w:val="28"/>
        </w:rPr>
        <w:t>hỗ</w:t>
      </w:r>
      <w:r>
        <w:rPr>
          <w:spacing w:val="-1"/>
          <w:sz w:val="28"/>
        </w:rPr>
        <w:t> </w:t>
      </w:r>
      <w:r>
        <w:rPr>
          <w:sz w:val="28"/>
        </w:rPr>
        <w:t>trợ</w:t>
      </w:r>
      <w:r>
        <w:rPr>
          <w:spacing w:val="-2"/>
          <w:sz w:val="28"/>
        </w:rPr>
        <w:t> </w:t>
      </w:r>
      <w:r>
        <w:rPr>
          <w:sz w:val="28"/>
        </w:rPr>
        <w:t>về</w:t>
      </w:r>
      <w:r>
        <w:rPr>
          <w:spacing w:val="-5"/>
          <w:sz w:val="28"/>
        </w:rPr>
        <w:t> </w:t>
      </w:r>
      <w:r>
        <w:rPr>
          <w:sz w:val="28"/>
        </w:rPr>
        <w:t>đất</w:t>
      </w:r>
      <w:r>
        <w:rPr>
          <w:spacing w:val="-4"/>
          <w:sz w:val="28"/>
        </w:rPr>
        <w:t> </w:t>
      </w:r>
      <w:r>
        <w:rPr>
          <w:sz w:val="28"/>
        </w:rPr>
        <w:t>đai, vật kiến trúc, cây trồng và các khoản hỗ trợ khác đã được điều chỉnh với tổng số tiền là 6.706.336.635 đồng. Trong đó bồi thường hỗ trợ về đất và chuyển đổi nghề là 5.984.345.600 đồng; bồi thường hỗ trợ vật kiến trúc, cây trồng và các khoản hỗ trợ khác với tổng số tiền là 721.991.035 đồng, do gia đình bà T không trả mặt bằng</w:t>
      </w:r>
    </w:p>
    <w:p>
      <w:pPr>
        <w:spacing w:after="0" w:line="240" w:lineRule="auto"/>
        <w:jc w:val="both"/>
        <w:rPr>
          <w:sz w:val="28"/>
        </w:rPr>
        <w:sectPr>
          <w:pgSz w:w="12240" w:h="15840"/>
          <w:pgMar w:header="0" w:footer="1067" w:top="1200" w:bottom="1260" w:left="1540" w:right="1000"/>
        </w:sectPr>
      </w:pPr>
    </w:p>
    <w:p>
      <w:pPr>
        <w:pStyle w:val="BodyText"/>
        <w:spacing w:before="65"/>
        <w:ind w:right="142" w:firstLine="0"/>
      </w:pPr>
      <w:r>
        <w:rPr/>
        <w:t>theo quy định nên không được chi trả 5.000.000 đồng tiền thưởng, nên số tiền còn lại là 716.991.035 đồng.</w:t>
      </w:r>
    </w:p>
    <w:p>
      <w:pPr>
        <w:pStyle w:val="ListParagraph"/>
        <w:numPr>
          <w:ilvl w:val="0"/>
          <w:numId w:val="2"/>
        </w:numPr>
        <w:tabs>
          <w:tab w:pos="1349" w:val="left" w:leader="none"/>
        </w:tabs>
        <w:spacing w:line="240" w:lineRule="auto" w:before="119" w:after="0"/>
        <w:ind w:left="1348" w:right="0" w:hanging="398"/>
        <w:jc w:val="both"/>
        <w:rPr>
          <w:sz w:val="28"/>
        </w:rPr>
      </w:pPr>
      <w:r>
        <w:rPr>
          <w:sz w:val="28"/>
        </w:rPr>
        <w:t>Về</w:t>
      </w:r>
      <w:r>
        <w:rPr>
          <w:spacing w:val="-3"/>
          <w:sz w:val="28"/>
        </w:rPr>
        <w:t> </w:t>
      </w:r>
      <w:r>
        <w:rPr>
          <w:sz w:val="28"/>
        </w:rPr>
        <w:t>nguồn</w:t>
      </w:r>
      <w:r>
        <w:rPr>
          <w:spacing w:val="-1"/>
          <w:sz w:val="28"/>
        </w:rPr>
        <w:t> </w:t>
      </w:r>
      <w:r>
        <w:rPr>
          <w:sz w:val="28"/>
        </w:rPr>
        <w:t>gốc</w:t>
      </w:r>
      <w:r>
        <w:rPr>
          <w:spacing w:val="-5"/>
          <w:sz w:val="28"/>
        </w:rPr>
        <w:t> </w:t>
      </w:r>
      <w:r>
        <w:rPr>
          <w:sz w:val="28"/>
        </w:rPr>
        <w:t>đất</w:t>
      </w:r>
      <w:r>
        <w:rPr>
          <w:spacing w:val="-4"/>
          <w:sz w:val="28"/>
        </w:rPr>
        <w:t> </w:t>
      </w:r>
      <w:r>
        <w:rPr>
          <w:sz w:val="28"/>
        </w:rPr>
        <w:t>được</w:t>
      </w:r>
      <w:r>
        <w:rPr>
          <w:spacing w:val="-2"/>
          <w:sz w:val="28"/>
        </w:rPr>
        <w:t> </w:t>
      </w:r>
      <w:r>
        <w:rPr>
          <w:sz w:val="28"/>
        </w:rPr>
        <w:t>giao</w:t>
      </w:r>
      <w:r>
        <w:rPr>
          <w:spacing w:val="-2"/>
          <w:sz w:val="28"/>
        </w:rPr>
        <w:t> </w:t>
      </w:r>
      <w:r>
        <w:rPr>
          <w:sz w:val="28"/>
        </w:rPr>
        <w:t>và</w:t>
      </w:r>
      <w:r>
        <w:rPr>
          <w:spacing w:val="-5"/>
          <w:sz w:val="28"/>
        </w:rPr>
        <w:t> </w:t>
      </w:r>
      <w:r>
        <w:rPr>
          <w:sz w:val="28"/>
        </w:rPr>
        <w:t>số</w:t>
      </w:r>
      <w:r>
        <w:rPr>
          <w:spacing w:val="-1"/>
          <w:sz w:val="28"/>
        </w:rPr>
        <w:t> </w:t>
      </w:r>
      <w:r>
        <w:rPr>
          <w:sz w:val="28"/>
        </w:rPr>
        <w:t>nhân</w:t>
      </w:r>
      <w:r>
        <w:rPr>
          <w:spacing w:val="-3"/>
          <w:sz w:val="28"/>
        </w:rPr>
        <w:t> </w:t>
      </w:r>
      <w:r>
        <w:rPr>
          <w:sz w:val="28"/>
        </w:rPr>
        <w:t>khẩu</w:t>
      </w:r>
      <w:r>
        <w:rPr>
          <w:spacing w:val="-6"/>
          <w:sz w:val="28"/>
        </w:rPr>
        <w:t> </w:t>
      </w:r>
      <w:r>
        <w:rPr>
          <w:sz w:val="28"/>
        </w:rPr>
        <w:t>được</w:t>
      </w:r>
      <w:r>
        <w:rPr>
          <w:spacing w:val="-2"/>
          <w:sz w:val="28"/>
        </w:rPr>
        <w:t> </w:t>
      </w:r>
      <w:r>
        <w:rPr>
          <w:sz w:val="28"/>
        </w:rPr>
        <w:t>giao</w:t>
      </w:r>
      <w:r>
        <w:rPr>
          <w:spacing w:val="-1"/>
          <w:sz w:val="28"/>
        </w:rPr>
        <w:t> </w:t>
      </w:r>
      <w:r>
        <w:rPr>
          <w:spacing w:val="-4"/>
          <w:sz w:val="28"/>
        </w:rPr>
        <w:t>đất:</w:t>
      </w:r>
    </w:p>
    <w:p>
      <w:pPr>
        <w:pStyle w:val="BodyText"/>
        <w:spacing w:before="120"/>
        <w:ind w:right="128"/>
      </w:pPr>
      <w:r>
        <w:rPr/>
        <w:t>Căn cứ vào nguồn gốc đất được giao và phương án bồi thường, hỗ trợ giải phóng mặt bằng của UBND TP. Q thì số tiền được bồi thường phải được chia cho những người trong hộ gia đình được giao đất nông nghiệp. Số tiền đền bù bồi thường hỗ trợ về đất và chuyển đổi nghề là 5.984.345.600 đồng.</w:t>
      </w:r>
    </w:p>
    <w:p>
      <w:pPr>
        <w:pStyle w:val="ListParagraph"/>
        <w:numPr>
          <w:ilvl w:val="0"/>
          <w:numId w:val="2"/>
        </w:numPr>
        <w:tabs>
          <w:tab w:pos="1473" w:val="left" w:leader="none"/>
        </w:tabs>
        <w:spacing w:line="240" w:lineRule="auto" w:before="121" w:after="0"/>
        <w:ind w:left="162" w:right="125" w:firstLine="839"/>
        <w:jc w:val="both"/>
        <w:rPr>
          <w:sz w:val="28"/>
        </w:rPr>
      </w:pPr>
      <w:r>
        <w:rPr>
          <w:sz w:val="28"/>
        </w:rPr>
        <w:t>Về</w:t>
      </w:r>
      <w:r>
        <w:rPr>
          <w:spacing w:val="-2"/>
          <w:sz w:val="28"/>
        </w:rPr>
        <w:t> </w:t>
      </w:r>
      <w:r>
        <w:rPr>
          <w:sz w:val="28"/>
        </w:rPr>
        <w:t>phân</w:t>
      </w:r>
      <w:r>
        <w:rPr>
          <w:spacing w:val="-1"/>
          <w:sz w:val="28"/>
        </w:rPr>
        <w:t> </w:t>
      </w:r>
      <w:r>
        <w:rPr>
          <w:sz w:val="28"/>
        </w:rPr>
        <w:t>chia</w:t>
      </w:r>
      <w:r>
        <w:rPr>
          <w:spacing w:val="-2"/>
          <w:sz w:val="28"/>
        </w:rPr>
        <w:t> </w:t>
      </w:r>
      <w:r>
        <w:rPr>
          <w:sz w:val="28"/>
        </w:rPr>
        <w:t>di</w:t>
      </w:r>
      <w:r>
        <w:rPr>
          <w:spacing w:val="-1"/>
          <w:sz w:val="28"/>
        </w:rPr>
        <w:t> </w:t>
      </w:r>
      <w:r>
        <w:rPr>
          <w:sz w:val="28"/>
        </w:rPr>
        <w:t>sản: Theo</w:t>
      </w:r>
      <w:r>
        <w:rPr>
          <w:spacing w:val="-1"/>
          <w:sz w:val="28"/>
        </w:rPr>
        <w:t> </w:t>
      </w:r>
      <w:r>
        <w:rPr>
          <w:sz w:val="28"/>
        </w:rPr>
        <w:t>giấy</w:t>
      </w:r>
      <w:r>
        <w:rPr>
          <w:spacing w:val="-4"/>
          <w:sz w:val="28"/>
        </w:rPr>
        <w:t> </w:t>
      </w:r>
      <w:r>
        <w:rPr>
          <w:sz w:val="28"/>
        </w:rPr>
        <w:t>chứng</w:t>
      </w:r>
      <w:r>
        <w:rPr>
          <w:spacing w:val="-1"/>
          <w:sz w:val="28"/>
        </w:rPr>
        <w:t> </w:t>
      </w:r>
      <w:r>
        <w:rPr>
          <w:sz w:val="28"/>
        </w:rPr>
        <w:t>nhận</w:t>
      </w:r>
      <w:r>
        <w:rPr>
          <w:spacing w:val="-3"/>
          <w:sz w:val="28"/>
        </w:rPr>
        <w:t> </w:t>
      </w:r>
      <w:r>
        <w:rPr>
          <w:sz w:val="28"/>
        </w:rPr>
        <w:t>quyền sử</w:t>
      </w:r>
      <w:r>
        <w:rPr>
          <w:spacing w:val="-3"/>
          <w:sz w:val="28"/>
        </w:rPr>
        <w:t> </w:t>
      </w:r>
      <w:r>
        <w:rPr>
          <w:sz w:val="28"/>
        </w:rPr>
        <w:t>dụng</w:t>
      </w:r>
      <w:r>
        <w:rPr>
          <w:spacing w:val="-1"/>
          <w:sz w:val="28"/>
        </w:rPr>
        <w:t> </w:t>
      </w:r>
      <w:r>
        <w:rPr>
          <w:sz w:val="28"/>
        </w:rPr>
        <w:t>đất</w:t>
      </w:r>
      <w:r>
        <w:rPr>
          <w:spacing w:val="-1"/>
          <w:sz w:val="28"/>
        </w:rPr>
        <w:t> </w:t>
      </w:r>
      <w:r>
        <w:rPr>
          <w:sz w:val="28"/>
        </w:rPr>
        <w:t>số</w:t>
      </w:r>
      <w:r>
        <w:rPr>
          <w:spacing w:val="-1"/>
          <w:sz w:val="28"/>
        </w:rPr>
        <w:t> </w:t>
      </w:r>
      <w:r>
        <w:rPr>
          <w:sz w:val="28"/>
        </w:rPr>
        <w:t>00005 ngày 11/10/1999 của UBND thành phố Q chứng nhận hộ ông Khổng Xuân C được quyền sử dụng đất nuôi trồng thủy sản, các thành viên trong hộ được quyền sử</w:t>
      </w:r>
      <w:r>
        <w:rPr>
          <w:spacing w:val="40"/>
          <w:sz w:val="28"/>
        </w:rPr>
        <w:t> </w:t>
      </w:r>
      <w:r>
        <w:rPr>
          <w:sz w:val="28"/>
        </w:rPr>
        <w:t>dụng như nhau, theo sổ hộ khẩu số 1028 thì hộ ông Khổng Xuân C tại thời điểm cấp đất có 8 người: ông C, bà T, ông S, ông T1, bà H2, ông H1, ông V1, bà N2.</w:t>
      </w:r>
      <w:r>
        <w:rPr>
          <w:spacing w:val="40"/>
          <w:sz w:val="28"/>
        </w:rPr>
        <w:t> </w:t>
      </w:r>
      <w:r>
        <w:rPr>
          <w:sz w:val="28"/>
        </w:rPr>
        <w:t>Tuy nhiên, theo lời trình bày của các thành viên trong hộ, sau khi ông C mất 8 anh chị em đều tham gia canh tác nuôi trồng như nhau, mặc dù ông V và bà S1 tách khỏi hộ nhưng cũng góp vốn đầu tư và công sức như các nhân khẩu khác trong gia đình. Do đó, Hội đồng xét xử cân nhắc chia cho ông V và bà S1 được hưởng 1</w:t>
      </w:r>
      <w:r>
        <w:rPr>
          <w:spacing w:val="80"/>
          <w:sz w:val="28"/>
        </w:rPr>
        <w:t> </w:t>
      </w:r>
      <w:r>
        <w:rPr>
          <w:sz w:val="28"/>
        </w:rPr>
        <w:t>phần tương đương với 01 nhân khẩu.</w:t>
      </w:r>
    </w:p>
    <w:p>
      <w:pPr>
        <w:pStyle w:val="BodyText"/>
        <w:spacing w:before="122"/>
        <w:ind w:right="129" w:firstLine="839"/>
      </w:pPr>
      <w:r>
        <w:rPr/>
        <w:t>Như vậy, phần bồi thường mà ông C được hưởng là phần hỗ trợ về đất 5.984.345.600 đồng : 9 = 664.927.288 đồng.</w:t>
      </w:r>
      <w:r>
        <w:rPr>
          <w:spacing w:val="40"/>
        </w:rPr>
        <w:t> </w:t>
      </w:r>
      <w:r>
        <w:rPr/>
        <w:t>Phần di sản của ông C được chia đều cho hàng thừa kế 664.927.288 đồng : 13 = 51.148.252 đồng.</w:t>
      </w:r>
    </w:p>
    <w:p>
      <w:pPr>
        <w:pStyle w:val="ListParagraph"/>
        <w:numPr>
          <w:ilvl w:val="0"/>
          <w:numId w:val="2"/>
        </w:numPr>
        <w:tabs>
          <w:tab w:pos="1281" w:val="left" w:leader="none"/>
        </w:tabs>
        <w:spacing w:line="240" w:lineRule="auto" w:before="119" w:after="0"/>
        <w:ind w:left="162" w:right="127" w:firstLine="719"/>
        <w:jc w:val="both"/>
        <w:rPr>
          <w:sz w:val="28"/>
        </w:rPr>
      </w:pPr>
      <w:r>
        <w:rPr>
          <w:sz w:val="28"/>
        </w:rPr>
        <w:t>Về</w:t>
      </w:r>
      <w:r>
        <w:rPr>
          <w:spacing w:val="-1"/>
          <w:sz w:val="28"/>
        </w:rPr>
        <w:t> </w:t>
      </w:r>
      <w:r>
        <w:rPr>
          <w:sz w:val="28"/>
        </w:rPr>
        <w:t>công sức,</w:t>
      </w:r>
      <w:r>
        <w:rPr>
          <w:spacing w:val="-4"/>
          <w:sz w:val="28"/>
        </w:rPr>
        <w:t> </w:t>
      </w:r>
      <w:r>
        <w:rPr>
          <w:sz w:val="28"/>
        </w:rPr>
        <w:t>giữ</w:t>
      </w:r>
      <w:r>
        <w:rPr>
          <w:spacing w:val="-3"/>
          <w:sz w:val="28"/>
        </w:rPr>
        <w:t> </w:t>
      </w:r>
      <w:r>
        <w:rPr>
          <w:sz w:val="28"/>
        </w:rPr>
        <w:t>gìn</w:t>
      </w:r>
      <w:r>
        <w:rPr>
          <w:spacing w:val="-2"/>
          <w:sz w:val="28"/>
        </w:rPr>
        <w:t> </w:t>
      </w:r>
      <w:r>
        <w:rPr>
          <w:sz w:val="28"/>
        </w:rPr>
        <w:t>tôn</w:t>
      </w:r>
      <w:r>
        <w:rPr>
          <w:spacing w:val="-1"/>
          <w:sz w:val="28"/>
        </w:rPr>
        <w:t> </w:t>
      </w:r>
      <w:r>
        <w:rPr>
          <w:sz w:val="28"/>
        </w:rPr>
        <w:t>tạo</w:t>
      </w:r>
      <w:r>
        <w:rPr>
          <w:spacing w:val="-1"/>
          <w:sz w:val="28"/>
        </w:rPr>
        <w:t> </w:t>
      </w:r>
      <w:r>
        <w:rPr>
          <w:sz w:val="28"/>
        </w:rPr>
        <w:t>di</w:t>
      </w:r>
      <w:r>
        <w:rPr>
          <w:spacing w:val="-1"/>
          <w:sz w:val="28"/>
        </w:rPr>
        <w:t> </w:t>
      </w:r>
      <w:r>
        <w:rPr>
          <w:sz w:val="28"/>
        </w:rPr>
        <w:t>sản:</w:t>
      </w:r>
      <w:r>
        <w:rPr>
          <w:spacing w:val="-1"/>
          <w:sz w:val="28"/>
        </w:rPr>
        <w:t> </w:t>
      </w:r>
      <w:r>
        <w:rPr>
          <w:sz w:val="28"/>
        </w:rPr>
        <w:t>xét</w:t>
      </w:r>
      <w:r>
        <w:rPr>
          <w:spacing w:val="-2"/>
          <w:sz w:val="28"/>
        </w:rPr>
        <w:t> </w:t>
      </w:r>
      <w:r>
        <w:rPr>
          <w:sz w:val="28"/>
        </w:rPr>
        <w:t>thấy,</w:t>
      </w:r>
      <w:r>
        <w:rPr>
          <w:spacing w:val="-1"/>
          <w:sz w:val="28"/>
        </w:rPr>
        <w:t> </w:t>
      </w:r>
      <w:r>
        <w:rPr>
          <w:sz w:val="28"/>
        </w:rPr>
        <w:t>từ</w:t>
      </w:r>
      <w:r>
        <w:rPr>
          <w:spacing w:val="-2"/>
          <w:sz w:val="28"/>
        </w:rPr>
        <w:t> </w:t>
      </w:r>
      <w:r>
        <w:rPr>
          <w:sz w:val="28"/>
        </w:rPr>
        <w:t>khi</w:t>
      </w:r>
      <w:r>
        <w:rPr>
          <w:spacing w:val="-1"/>
          <w:sz w:val="28"/>
        </w:rPr>
        <w:t> </w:t>
      </w:r>
      <w:r>
        <w:rPr>
          <w:sz w:val="28"/>
        </w:rPr>
        <w:t>ông C</w:t>
      </w:r>
      <w:r>
        <w:rPr>
          <w:spacing w:val="-1"/>
          <w:sz w:val="28"/>
        </w:rPr>
        <w:t> </w:t>
      </w:r>
      <w:r>
        <w:rPr>
          <w:sz w:val="28"/>
        </w:rPr>
        <w:t>mất</w:t>
      </w:r>
      <w:r>
        <w:rPr>
          <w:spacing w:val="-1"/>
          <w:sz w:val="28"/>
        </w:rPr>
        <w:t> </w:t>
      </w:r>
      <w:r>
        <w:rPr>
          <w:sz w:val="28"/>
        </w:rPr>
        <w:t>đến</w:t>
      </w:r>
      <w:r>
        <w:rPr>
          <w:spacing w:val="-1"/>
          <w:sz w:val="28"/>
        </w:rPr>
        <w:t> </w:t>
      </w:r>
      <w:r>
        <w:rPr>
          <w:sz w:val="28"/>
        </w:rPr>
        <w:t>nay</w:t>
      </w:r>
      <w:r>
        <w:rPr>
          <w:spacing w:val="-4"/>
          <w:sz w:val="28"/>
        </w:rPr>
        <w:t> </w:t>
      </w:r>
      <w:r>
        <w:rPr>
          <w:sz w:val="28"/>
        </w:rPr>
        <w:t>bà T và các ông bà V, S, S1, T1, H2, H1, V1, N2 đã có công sức canh tác, nuôi trồng trên đất nên số tiền bồi thường hỗ trợ vật kiến trúc, cây trồng và các khoản hỗ trợ khác với tổng số tiền là 716.991.035 đồng sẽ được chia đều cho bà T và 8 người con,</w:t>
      </w:r>
      <w:r>
        <w:rPr>
          <w:spacing w:val="-4"/>
          <w:sz w:val="28"/>
        </w:rPr>
        <w:t> </w:t>
      </w:r>
      <w:r>
        <w:rPr>
          <w:sz w:val="28"/>
        </w:rPr>
        <w:t>không</w:t>
      </w:r>
      <w:r>
        <w:rPr>
          <w:spacing w:val="-3"/>
          <w:sz w:val="28"/>
        </w:rPr>
        <w:t> </w:t>
      </w:r>
      <w:r>
        <w:rPr>
          <w:sz w:val="28"/>
        </w:rPr>
        <w:t>có</w:t>
      </w:r>
      <w:r>
        <w:rPr>
          <w:spacing w:val="-2"/>
          <w:sz w:val="28"/>
        </w:rPr>
        <w:t> </w:t>
      </w:r>
      <w:r>
        <w:rPr>
          <w:sz w:val="28"/>
        </w:rPr>
        <w:t>phần</w:t>
      </w:r>
      <w:r>
        <w:rPr>
          <w:spacing w:val="-4"/>
          <w:sz w:val="28"/>
        </w:rPr>
        <w:t> </w:t>
      </w:r>
      <w:r>
        <w:rPr>
          <w:sz w:val="28"/>
        </w:rPr>
        <w:t>của</w:t>
      </w:r>
      <w:r>
        <w:rPr>
          <w:spacing w:val="-3"/>
          <w:sz w:val="28"/>
        </w:rPr>
        <w:t> </w:t>
      </w:r>
      <w:r>
        <w:rPr>
          <w:sz w:val="28"/>
        </w:rPr>
        <w:t>ông C</w:t>
      </w:r>
      <w:r>
        <w:rPr>
          <w:spacing w:val="-4"/>
          <w:sz w:val="28"/>
        </w:rPr>
        <w:t> </w:t>
      </w:r>
      <w:r>
        <w:rPr>
          <w:sz w:val="28"/>
        </w:rPr>
        <w:t>(716.991.035</w:t>
      </w:r>
      <w:r>
        <w:rPr>
          <w:spacing w:val="-2"/>
          <w:sz w:val="28"/>
        </w:rPr>
        <w:t> </w:t>
      </w:r>
      <w:r>
        <w:rPr>
          <w:sz w:val="28"/>
        </w:rPr>
        <w:t>đồng:</w:t>
      </w:r>
      <w:r>
        <w:rPr>
          <w:spacing w:val="-4"/>
          <w:sz w:val="28"/>
        </w:rPr>
        <w:t> </w:t>
      </w:r>
      <w:r>
        <w:rPr>
          <w:sz w:val="28"/>
        </w:rPr>
        <w:t>9 =</w:t>
      </w:r>
      <w:r>
        <w:rPr>
          <w:spacing w:val="-4"/>
          <w:sz w:val="28"/>
        </w:rPr>
        <w:t> </w:t>
      </w:r>
      <w:r>
        <w:rPr>
          <w:sz w:val="28"/>
        </w:rPr>
        <w:t>79.665.670</w:t>
      </w:r>
      <w:r>
        <w:rPr>
          <w:spacing w:val="-1"/>
          <w:sz w:val="28"/>
        </w:rPr>
        <w:t> </w:t>
      </w:r>
      <w:r>
        <w:rPr>
          <w:sz w:val="28"/>
        </w:rPr>
        <w:t>đồng)</w:t>
      </w:r>
      <w:r>
        <w:rPr>
          <w:spacing w:val="-2"/>
          <w:sz w:val="28"/>
        </w:rPr>
        <w:t> </w:t>
      </w:r>
      <w:r>
        <w:rPr>
          <w:sz w:val="28"/>
        </w:rPr>
        <w:t>mỗi</w:t>
      </w:r>
      <w:r>
        <w:rPr>
          <w:spacing w:val="-2"/>
          <w:sz w:val="28"/>
        </w:rPr>
        <w:t> </w:t>
      </w:r>
      <w:r>
        <w:rPr>
          <w:sz w:val="28"/>
        </w:rPr>
        <w:t>người được nhận 79.665.670 đồng.</w:t>
      </w:r>
    </w:p>
    <w:p>
      <w:pPr>
        <w:pStyle w:val="BodyText"/>
        <w:spacing w:before="120"/>
        <w:ind w:right="126"/>
      </w:pPr>
      <w:r>
        <w:rPr/>
        <w:t>Phân chia theo trị giá: Bà T, ông S, ông T1, bà H2, ông H1, ông V1, bà N2 mỗi người được nhận 664.927.288 đồng + 79.665.670 đồng + 51.148.252 đồng = 795.741.210 đồng.</w:t>
      </w:r>
    </w:p>
    <w:p>
      <w:pPr>
        <w:pStyle w:val="BodyText"/>
        <w:spacing w:line="242" w:lineRule="auto"/>
        <w:ind w:right="128"/>
      </w:pPr>
      <w:r>
        <w:rPr/>
        <w:t>Ông V, bà S1 mỗi người được nhận (664.927.288 đồng: 2 = 332.463.644) 332.463.644 đồng + 79.665.670 đồng + 51.148.252 đồng</w:t>
      </w:r>
      <w:r>
        <w:rPr>
          <w:spacing w:val="40"/>
        </w:rPr>
        <w:t> </w:t>
      </w:r>
      <w:r>
        <w:rPr/>
        <w:t>= 463.277.566 đồng.</w:t>
      </w:r>
    </w:p>
    <w:p>
      <w:pPr>
        <w:pStyle w:val="BodyText"/>
        <w:spacing w:before="116"/>
        <w:ind w:left="881" w:right="0" w:firstLine="0"/>
      </w:pPr>
      <w:r>
        <w:rPr/>
        <w:t>Bà</w:t>
      </w:r>
      <w:r>
        <w:rPr>
          <w:spacing w:val="-4"/>
        </w:rPr>
        <w:t> </w:t>
      </w:r>
      <w:r>
        <w:rPr/>
        <w:t>Đ,</w:t>
      </w:r>
      <w:r>
        <w:rPr>
          <w:spacing w:val="-4"/>
        </w:rPr>
        <w:t> </w:t>
      </w:r>
      <w:r>
        <w:rPr/>
        <w:t>bà</w:t>
      </w:r>
      <w:r>
        <w:rPr>
          <w:spacing w:val="-3"/>
        </w:rPr>
        <w:t> </w:t>
      </w:r>
      <w:r>
        <w:rPr/>
        <w:t>L</w:t>
      </w:r>
      <w:r>
        <w:rPr>
          <w:spacing w:val="-3"/>
        </w:rPr>
        <w:t> </w:t>
      </w:r>
      <w:r>
        <w:rPr/>
        <w:t>mỗi</w:t>
      </w:r>
      <w:r>
        <w:rPr>
          <w:spacing w:val="-2"/>
        </w:rPr>
        <w:t> </w:t>
      </w:r>
      <w:r>
        <w:rPr/>
        <w:t>người</w:t>
      </w:r>
      <w:r>
        <w:rPr>
          <w:spacing w:val="-2"/>
        </w:rPr>
        <w:t> </w:t>
      </w:r>
      <w:r>
        <w:rPr/>
        <w:t>được</w:t>
      </w:r>
      <w:r>
        <w:rPr>
          <w:spacing w:val="-6"/>
        </w:rPr>
        <w:t> </w:t>
      </w:r>
      <w:r>
        <w:rPr/>
        <w:t>nhận</w:t>
      </w:r>
      <w:r>
        <w:rPr>
          <w:spacing w:val="-3"/>
        </w:rPr>
        <w:t> </w:t>
      </w:r>
      <w:r>
        <w:rPr/>
        <w:t>51.148.252</w:t>
      </w:r>
      <w:r>
        <w:rPr>
          <w:spacing w:val="-3"/>
        </w:rPr>
        <w:t> </w:t>
      </w:r>
      <w:r>
        <w:rPr>
          <w:spacing w:val="-4"/>
        </w:rPr>
        <w:t>đồng</w:t>
      </w:r>
    </w:p>
    <w:p>
      <w:pPr>
        <w:pStyle w:val="BodyText"/>
      </w:pPr>
      <w:r>
        <w:rPr/>
        <w:t>Phần của ông Khổng Xuân H3: Bà Nguyễn Thị N, Bà Lê Thị Hồng Y chị Khổng Thị Trúc M và anh Khổng Xuân M1 mỗi kỷ phần được nhận 12.787.000 đồng (51.148.252 đồng : 4 = 12.787.000 đồng). Bà Y được nhận kỷ phần của anh M1 12.787.000 đồng + 12.787.000 đồng = 25.574.000 đồng. Bà N và chị M mỗi người nhận 12.787.000 đồng.</w:t>
      </w:r>
    </w:p>
    <w:p>
      <w:pPr>
        <w:spacing w:after="0"/>
        <w:sectPr>
          <w:pgSz w:w="12240" w:h="15840"/>
          <w:pgMar w:header="0" w:footer="1067" w:top="1200" w:bottom="1260" w:left="1540" w:right="1000"/>
        </w:sectPr>
      </w:pPr>
    </w:p>
    <w:p>
      <w:pPr>
        <w:pStyle w:val="BodyText"/>
        <w:spacing w:before="65"/>
      </w:pPr>
      <w:r>
        <w:rPr/>
        <w:t>Phần của ông Khổng Xuân A: Bà Nguyễn Thị N, bà Lê Thị Diễm H và A Khổng Xuân D được nhận 17.049.417 đồng (51.148.252 đồng : 3 = 17.049.417 </w:t>
      </w:r>
      <w:r>
        <w:rPr>
          <w:spacing w:val="-2"/>
        </w:rPr>
        <w:t>đồng).</w:t>
      </w:r>
    </w:p>
    <w:p>
      <w:pPr>
        <w:pStyle w:val="BodyText"/>
      </w:pPr>
      <w:r>
        <w:rPr/>
        <w:t>Bà T đang giữ số tiền 3.400.000.000 đồng; sau khi khấu trừ số tiền bà T</w:t>
      </w:r>
      <w:r>
        <w:rPr>
          <w:spacing w:val="40"/>
        </w:rPr>
        <w:t> </w:t>
      </w:r>
      <w:r>
        <w:rPr/>
        <w:t>được nhận</w:t>
      </w:r>
      <w:r>
        <w:rPr>
          <w:spacing w:val="40"/>
        </w:rPr>
        <w:t> </w:t>
      </w:r>
      <w:r>
        <w:rPr/>
        <w:t>- 795.741.210 đồng</w:t>
      </w:r>
      <w:r>
        <w:rPr>
          <w:spacing w:val="40"/>
        </w:rPr>
        <w:t> </w:t>
      </w:r>
      <w:r>
        <w:rPr/>
        <w:t>= 2.604.258.790 đồng; bà T có nghĩa vụ giao cho các ông bà ông S, ông T1, ông V1 mỗi người được nhận 795.741.210 đồng. (795.741.210 đồng x 3 =</w:t>
      </w:r>
      <w:r>
        <w:rPr>
          <w:spacing w:val="-1"/>
        </w:rPr>
        <w:t> </w:t>
      </w:r>
      <w:r>
        <w:rPr/>
        <w:t>2.387.223.630 đồng).</w:t>
      </w:r>
      <w:r>
        <w:rPr>
          <w:spacing w:val="-1"/>
        </w:rPr>
        <w:t> </w:t>
      </w:r>
      <w:r>
        <w:rPr/>
        <w:t>Số tiền 217.035.160 đồng còn lại bà T có nghĩa vụ giao cho ông H1 (ông H1 được nhận 795.741.210 đồng, trong đó có 217.035.160 đồng do bà T giao lại và 578.706.000 đồng ông H1 được quyền liên</w:t>
      </w:r>
      <w:r>
        <w:rPr>
          <w:spacing w:val="80"/>
        </w:rPr>
        <w:t> </w:t>
      </w:r>
      <w:r>
        <w:rPr/>
        <w:t>hệ Ban quản lý dự án đầu tư xây dựng và phát triển QĐ thành phố Q để nhận)</w:t>
      </w:r>
    </w:p>
    <w:p>
      <w:pPr>
        <w:pStyle w:val="ListParagraph"/>
        <w:numPr>
          <w:ilvl w:val="0"/>
          <w:numId w:val="2"/>
        </w:numPr>
        <w:tabs>
          <w:tab w:pos="1506" w:val="left" w:leader="none"/>
        </w:tabs>
        <w:spacing w:line="240" w:lineRule="auto" w:before="123" w:after="0"/>
        <w:ind w:left="162" w:right="125" w:firstLine="789"/>
        <w:jc w:val="both"/>
        <w:rPr>
          <w:sz w:val="28"/>
        </w:rPr>
      </w:pPr>
      <w:r>
        <w:rPr>
          <w:sz w:val="28"/>
        </w:rPr>
        <w:t>Về án phí dân sự sơ thẩm: Theo quy định tại điểm đ khoản 1 Điều 12, và </w:t>
      </w:r>
      <w:r>
        <w:rPr>
          <w:color w:val="000000"/>
          <w:sz w:val="28"/>
          <w:shd w:fill="F8F8F8" w:color="auto" w:val="clear"/>
        </w:rPr>
        <w:t>khoản 7 Điều 27 Nghị quyết 326/2016/UBTVQH14</w:t>
      </w:r>
      <w:r>
        <w:rPr>
          <w:color w:val="000000"/>
          <w:sz w:val="28"/>
        </w:rPr>
        <w:t> ngày 30/12/2016 của Ủy ban thường vụ Quốc Hội khóa 14 về án phí, lệ phí Toà án thì ông Khổng Thanh S, được miễn án phí do thuộc diện người có công với cách mạng (thương binh); Bà Nguyễn Thị N, bà Huỳnh Thị T và ông Khổng Xuân V được miễn án phí do thuộc diện người cao tuổi (có đơn xin miễn án phí).</w:t>
      </w:r>
    </w:p>
    <w:p>
      <w:pPr>
        <w:pStyle w:val="BodyText"/>
        <w:spacing w:line="242" w:lineRule="auto" w:before="118"/>
      </w:pPr>
      <w:r>
        <w:rPr/>
        <w:t>Ông T1, bà H2, ông H1, ông V1, bà N2, bà Đ, bà L, bà Y, chị M, bà H, anh D phải chịu án phí theo quy định pháp luật.</w:t>
      </w:r>
    </w:p>
    <w:p>
      <w:pPr>
        <w:pStyle w:val="ListParagraph"/>
        <w:numPr>
          <w:ilvl w:val="0"/>
          <w:numId w:val="2"/>
        </w:numPr>
        <w:tabs>
          <w:tab w:pos="1569" w:val="left" w:leader="none"/>
        </w:tabs>
        <w:spacing w:line="240" w:lineRule="auto" w:before="115" w:after="0"/>
        <w:ind w:left="162" w:right="128" w:firstLine="859"/>
        <w:jc w:val="both"/>
        <w:rPr>
          <w:sz w:val="28"/>
        </w:rPr>
      </w:pPr>
      <w:r>
        <w:rPr>
          <w:sz w:val="28"/>
        </w:rPr>
        <w:t>Kiểm sát viên tham gia phiên tòa đề nghị chấp nhận một phần yêu cầu chia thừa kế theo pháp luật di sản của ông Khổng Xuân C (tiền đền bù) là phù hợp với nhận định của Hội đồng xét xử, nên được chấp nhận.</w:t>
      </w:r>
    </w:p>
    <w:p>
      <w:pPr>
        <w:pStyle w:val="BodyText"/>
        <w:ind w:right="0" w:firstLine="0"/>
      </w:pPr>
      <w:r>
        <w:rPr/>
        <w:t>Vì các</w:t>
      </w:r>
      <w:r>
        <w:rPr>
          <w:spacing w:val="-1"/>
        </w:rPr>
        <w:t> </w:t>
      </w:r>
      <w:r>
        <w:rPr/>
        <w:t>lẽ</w:t>
      </w:r>
      <w:r>
        <w:rPr>
          <w:spacing w:val="-3"/>
        </w:rPr>
        <w:t> </w:t>
      </w:r>
      <w:r>
        <w:rPr>
          <w:spacing w:val="-2"/>
        </w:rPr>
        <w:t>trên,</w:t>
      </w:r>
    </w:p>
    <w:p>
      <w:pPr>
        <w:spacing w:before="124"/>
        <w:ind w:left="516" w:right="486" w:firstLine="0"/>
        <w:jc w:val="center"/>
        <w:rPr>
          <w:b/>
          <w:sz w:val="28"/>
        </w:rPr>
      </w:pPr>
      <w:r>
        <w:rPr>
          <w:b/>
          <w:sz w:val="28"/>
        </w:rPr>
        <w:t>QUYẾT</w:t>
      </w:r>
      <w:r>
        <w:rPr>
          <w:b/>
          <w:spacing w:val="-6"/>
          <w:sz w:val="28"/>
        </w:rPr>
        <w:t> </w:t>
      </w:r>
      <w:r>
        <w:rPr>
          <w:b/>
          <w:spacing w:val="-4"/>
          <w:sz w:val="28"/>
        </w:rPr>
        <w:t>ĐỊNH</w:t>
      </w:r>
    </w:p>
    <w:p>
      <w:pPr>
        <w:spacing w:before="118"/>
        <w:ind w:left="881" w:right="0" w:firstLine="0"/>
        <w:jc w:val="left"/>
        <w:rPr>
          <w:i/>
          <w:sz w:val="28"/>
        </w:rPr>
      </w:pPr>
      <w:r>
        <w:rPr>
          <w:i/>
          <w:sz w:val="28"/>
        </w:rPr>
        <w:t>Căn</w:t>
      </w:r>
      <w:r>
        <w:rPr>
          <w:i/>
          <w:spacing w:val="-1"/>
          <w:sz w:val="28"/>
        </w:rPr>
        <w:t> </w:t>
      </w:r>
      <w:r>
        <w:rPr>
          <w:i/>
          <w:spacing w:val="-5"/>
          <w:sz w:val="28"/>
        </w:rPr>
        <w:t>cứ:</w:t>
      </w:r>
    </w:p>
    <w:p>
      <w:pPr>
        <w:spacing w:before="119"/>
        <w:ind w:left="162" w:right="0" w:firstLine="719"/>
        <w:jc w:val="left"/>
        <w:rPr>
          <w:i/>
          <w:sz w:val="28"/>
        </w:rPr>
      </w:pPr>
      <w:r>
        <w:rPr/>
        <w:pict>
          <v:group style="position:absolute;margin-left:83.664001pt;margin-top:39.889072pt;width:473.3pt;height:44.15pt;mso-position-horizontal-relative:page;mso-position-vertical-relative:paragraph;z-index:-15728640;mso-wrap-distance-left:0;mso-wrap-distance-right:0" id="docshapegroup2" coordorigin="1673,798" coordsize="9466,883">
            <v:shape style="position:absolute;left:2246;top:797;width:795;height:603" type="#_x0000_t75" id="docshape3" stroked="false">
              <v:imagedata r:id="rId7" o:title=""/>
            </v:shape>
            <v:shape style="position:absolute;left:1673;top:1238;width:9466;height:442" id="docshape4" coordorigin="1673,1239" coordsize="9466,442" path="m11138,1239l1673,1239,1673,1673,1673,1681,11138,1681,11138,1673,11138,1239xe" filled="true" fillcolor="#ffffff" stroked="false">
              <v:path arrowok="t"/>
              <v:fill type="solid"/>
            </v:shape>
            <v:shape style="position:absolute;left:1673;top:797;width:9466;height:883" type="#_x0000_t202" id="docshape5" filled="false" stroked="false">
              <v:textbox inset="0,0,0,0">
                <w:txbxContent>
                  <w:p>
                    <w:pPr>
                      <w:spacing w:line="259" w:lineRule="auto" w:before="86"/>
                      <w:ind w:left="28" w:right="0" w:firstLine="789"/>
                      <w:jc w:val="left"/>
                      <w:rPr>
                        <w:i/>
                        <w:sz w:val="28"/>
                      </w:rPr>
                    </w:pPr>
                    <w:r>
                      <w:rPr>
                        <w:i/>
                        <w:sz w:val="28"/>
                      </w:rPr>
                      <w:t>- Các Điều 613, 623, 649, điểm a khoản 1 Điều 650, Điều 651, 660, 688 </w:t>
                    </w:r>
                    <w:hyperlink r:id="rId8">
                      <w:r>
                        <w:rPr>
                          <w:i/>
                          <w:sz w:val="28"/>
                        </w:rPr>
                        <w:t>Bộ</w:t>
                      </w:r>
                    </w:hyperlink>
                    <w:r>
                      <w:rPr>
                        <w:i/>
                        <w:sz w:val="28"/>
                      </w:rPr>
                      <w:t> </w:t>
                    </w:r>
                    <w:hyperlink r:id="rId8">
                      <w:r>
                        <w:rPr>
                          <w:i/>
                          <w:sz w:val="28"/>
                        </w:rPr>
                        <w:t>luật Dân sự năm 2015</w:t>
                      </w:r>
                    </w:hyperlink>
                  </w:p>
                </w:txbxContent>
              </v:textbox>
              <w10:wrap type="none"/>
            </v:shape>
            <w10:wrap type="topAndBottom"/>
          </v:group>
        </w:pict>
      </w:r>
      <w:r>
        <w:rPr>
          <w:i/>
          <w:sz w:val="28"/>
        </w:rPr>
        <w:t>- Khoản</w:t>
      </w:r>
      <w:r>
        <w:rPr>
          <w:i/>
          <w:spacing w:val="-2"/>
          <w:sz w:val="28"/>
        </w:rPr>
        <w:t> </w:t>
      </w:r>
      <w:r>
        <w:rPr>
          <w:i/>
          <w:sz w:val="28"/>
        </w:rPr>
        <w:t>5</w:t>
      </w:r>
      <w:r>
        <w:rPr>
          <w:i/>
          <w:spacing w:val="-2"/>
          <w:sz w:val="28"/>
        </w:rPr>
        <w:t> </w:t>
      </w:r>
      <w:r>
        <w:rPr>
          <w:i/>
          <w:sz w:val="28"/>
        </w:rPr>
        <w:t>Điều</w:t>
      </w:r>
      <w:r>
        <w:rPr>
          <w:i/>
          <w:spacing w:val="-1"/>
          <w:sz w:val="28"/>
        </w:rPr>
        <w:t> </w:t>
      </w:r>
      <w:r>
        <w:rPr>
          <w:i/>
          <w:sz w:val="28"/>
        </w:rPr>
        <w:t>26,</w:t>
      </w:r>
      <w:r>
        <w:rPr>
          <w:i/>
          <w:spacing w:val="-4"/>
          <w:sz w:val="28"/>
        </w:rPr>
        <w:t> </w:t>
      </w:r>
      <w:r>
        <w:rPr>
          <w:i/>
          <w:sz w:val="28"/>
        </w:rPr>
        <w:t>điểm</w:t>
      </w:r>
      <w:r>
        <w:rPr>
          <w:i/>
          <w:spacing w:val="-2"/>
          <w:sz w:val="28"/>
        </w:rPr>
        <w:t> </w:t>
      </w:r>
      <w:r>
        <w:rPr>
          <w:i/>
          <w:sz w:val="28"/>
        </w:rPr>
        <w:t>a khoản</w:t>
      </w:r>
      <w:r>
        <w:rPr>
          <w:i/>
          <w:spacing w:val="-1"/>
          <w:sz w:val="28"/>
        </w:rPr>
        <w:t> </w:t>
      </w:r>
      <w:r>
        <w:rPr>
          <w:i/>
          <w:sz w:val="28"/>
        </w:rPr>
        <w:t>1 Điều</w:t>
      </w:r>
      <w:r>
        <w:rPr>
          <w:i/>
          <w:spacing w:val="-1"/>
          <w:sz w:val="28"/>
        </w:rPr>
        <w:t> </w:t>
      </w:r>
      <w:r>
        <w:rPr>
          <w:i/>
          <w:sz w:val="28"/>
        </w:rPr>
        <w:t>35 và</w:t>
      </w:r>
      <w:r>
        <w:rPr>
          <w:i/>
          <w:spacing w:val="-1"/>
          <w:sz w:val="28"/>
        </w:rPr>
        <w:t> </w:t>
      </w:r>
      <w:r>
        <w:rPr>
          <w:i/>
          <w:sz w:val="28"/>
        </w:rPr>
        <w:t>điểm</w:t>
      </w:r>
      <w:r>
        <w:rPr>
          <w:i/>
          <w:spacing w:val="-3"/>
          <w:sz w:val="28"/>
        </w:rPr>
        <w:t> </w:t>
      </w:r>
      <w:r>
        <w:rPr>
          <w:i/>
          <w:sz w:val="28"/>
        </w:rPr>
        <w:t>c</w:t>
      </w:r>
      <w:r>
        <w:rPr>
          <w:i/>
          <w:spacing w:val="-1"/>
          <w:sz w:val="28"/>
        </w:rPr>
        <w:t> </w:t>
      </w:r>
      <w:r>
        <w:rPr>
          <w:i/>
          <w:sz w:val="28"/>
        </w:rPr>
        <w:t>khoản</w:t>
      </w:r>
      <w:r>
        <w:rPr>
          <w:i/>
          <w:spacing w:val="-1"/>
          <w:sz w:val="28"/>
        </w:rPr>
        <w:t> </w:t>
      </w:r>
      <w:r>
        <w:rPr>
          <w:i/>
          <w:sz w:val="28"/>
        </w:rPr>
        <w:t>1</w:t>
      </w:r>
      <w:r>
        <w:rPr>
          <w:i/>
          <w:spacing w:val="-2"/>
          <w:sz w:val="28"/>
        </w:rPr>
        <w:t> </w:t>
      </w:r>
      <w:r>
        <w:rPr>
          <w:i/>
          <w:sz w:val="28"/>
        </w:rPr>
        <w:t>Điều</w:t>
      </w:r>
      <w:r>
        <w:rPr>
          <w:i/>
          <w:spacing w:val="-2"/>
          <w:sz w:val="28"/>
        </w:rPr>
        <w:t> </w:t>
      </w:r>
      <w:r>
        <w:rPr>
          <w:i/>
          <w:sz w:val="28"/>
        </w:rPr>
        <w:t>39, Điều</w:t>
      </w:r>
      <w:r>
        <w:rPr>
          <w:i/>
          <w:sz w:val="28"/>
        </w:rPr>
        <w:t> 228, Điều 244 của </w:t>
      </w:r>
      <w:hyperlink r:id="rId6">
        <w:r>
          <w:rPr>
            <w:i/>
            <w:sz w:val="28"/>
          </w:rPr>
          <w:t>Bộ luật Tố tụng dân sự</w:t>
        </w:r>
      </w:hyperlink>
      <w:r>
        <w:rPr>
          <w:i/>
          <w:sz w:val="28"/>
        </w:rPr>
        <w:t> năm 2015</w:t>
      </w:r>
    </w:p>
    <w:p>
      <w:pPr>
        <w:spacing w:line="240" w:lineRule="auto" w:before="4"/>
        <w:ind w:left="162" w:right="128" w:firstLine="789"/>
        <w:jc w:val="both"/>
        <w:rPr>
          <w:i/>
          <w:sz w:val="28"/>
        </w:rPr>
      </w:pPr>
      <w:r>
        <w:rPr>
          <w:i/>
          <w:sz w:val="28"/>
        </w:rPr>
        <w:t>- Điểm đ khoản 1 Điều 12, </w:t>
      </w:r>
      <w:r>
        <w:rPr>
          <w:i/>
          <w:color w:val="000000"/>
          <w:sz w:val="28"/>
          <w:shd w:fill="F8F8F8" w:color="auto" w:val="clear"/>
        </w:rPr>
        <w:t>khoản 7 Điều 27 Nghị quyết</w:t>
      </w:r>
      <w:r>
        <w:rPr>
          <w:i/>
          <w:color w:val="000000"/>
          <w:sz w:val="28"/>
        </w:rPr>
        <w:t> </w:t>
      </w:r>
      <w:r>
        <w:rPr>
          <w:i/>
          <w:color w:val="000000"/>
          <w:sz w:val="28"/>
          <w:shd w:fill="F8F8F8" w:color="auto" w:val="clear"/>
        </w:rPr>
        <w:t>326/2016/UBTVQH14</w:t>
      </w:r>
      <w:r>
        <w:rPr>
          <w:i/>
          <w:color w:val="000000"/>
          <w:sz w:val="28"/>
        </w:rPr>
        <w:t> ngày 30/12/2016 của Ủy ban thường vụ Quốc Hội khóa 14 quy</w:t>
      </w:r>
      <w:r>
        <w:rPr>
          <w:i/>
          <w:color w:val="000000"/>
          <w:spacing w:val="-1"/>
          <w:sz w:val="28"/>
        </w:rPr>
        <w:t> </w:t>
      </w:r>
      <w:r>
        <w:rPr>
          <w:i/>
          <w:color w:val="000000"/>
          <w:sz w:val="28"/>
        </w:rPr>
        <w:t>định về</w:t>
      </w:r>
      <w:r>
        <w:rPr>
          <w:i/>
          <w:color w:val="000000"/>
          <w:spacing w:val="-2"/>
          <w:sz w:val="28"/>
        </w:rPr>
        <w:t> </w:t>
      </w:r>
      <w:r>
        <w:rPr>
          <w:i/>
          <w:color w:val="000000"/>
          <w:sz w:val="28"/>
        </w:rPr>
        <w:t>mức</w:t>
      </w:r>
      <w:r>
        <w:rPr>
          <w:i/>
          <w:color w:val="000000"/>
          <w:spacing w:val="-4"/>
          <w:sz w:val="28"/>
        </w:rPr>
        <w:t> </w:t>
      </w:r>
      <w:r>
        <w:rPr>
          <w:i/>
          <w:color w:val="000000"/>
          <w:sz w:val="28"/>
        </w:rPr>
        <w:t>thu,</w:t>
      </w:r>
      <w:r>
        <w:rPr>
          <w:i/>
          <w:color w:val="000000"/>
          <w:spacing w:val="-5"/>
          <w:sz w:val="28"/>
        </w:rPr>
        <w:t> </w:t>
      </w:r>
      <w:r>
        <w:rPr>
          <w:i/>
          <w:color w:val="000000"/>
          <w:sz w:val="28"/>
        </w:rPr>
        <w:t>miễn,</w:t>
      </w:r>
      <w:r>
        <w:rPr>
          <w:i/>
          <w:color w:val="000000"/>
          <w:spacing w:val="-5"/>
          <w:sz w:val="28"/>
        </w:rPr>
        <w:t> </w:t>
      </w:r>
      <w:r>
        <w:rPr>
          <w:i/>
          <w:color w:val="000000"/>
          <w:sz w:val="28"/>
        </w:rPr>
        <w:t>giảm,</w:t>
      </w:r>
      <w:r>
        <w:rPr>
          <w:i/>
          <w:color w:val="000000"/>
          <w:spacing w:val="-2"/>
          <w:sz w:val="28"/>
        </w:rPr>
        <w:t> </w:t>
      </w:r>
      <w:r>
        <w:rPr>
          <w:i/>
          <w:color w:val="000000"/>
          <w:sz w:val="28"/>
        </w:rPr>
        <w:t>thu,</w:t>
      </w:r>
      <w:r>
        <w:rPr>
          <w:i/>
          <w:color w:val="000000"/>
          <w:spacing w:val="-2"/>
          <w:sz w:val="28"/>
        </w:rPr>
        <w:t> </w:t>
      </w:r>
      <w:r>
        <w:rPr>
          <w:i/>
          <w:color w:val="000000"/>
          <w:sz w:val="28"/>
        </w:rPr>
        <w:t>nộp,</w:t>
      </w:r>
      <w:r>
        <w:rPr>
          <w:i/>
          <w:color w:val="000000"/>
          <w:spacing w:val="-2"/>
          <w:sz w:val="28"/>
        </w:rPr>
        <w:t> </w:t>
      </w:r>
      <w:r>
        <w:rPr>
          <w:i/>
          <w:color w:val="000000"/>
          <w:sz w:val="28"/>
        </w:rPr>
        <w:t>quản lý</w:t>
      </w:r>
      <w:r>
        <w:rPr>
          <w:i/>
          <w:color w:val="000000"/>
          <w:spacing w:val="-1"/>
          <w:sz w:val="28"/>
        </w:rPr>
        <w:t> </w:t>
      </w:r>
      <w:r>
        <w:rPr>
          <w:i/>
          <w:color w:val="000000"/>
          <w:sz w:val="28"/>
        </w:rPr>
        <w:t>và sử</w:t>
      </w:r>
      <w:r>
        <w:rPr>
          <w:i/>
          <w:color w:val="000000"/>
          <w:spacing w:val="-2"/>
          <w:sz w:val="28"/>
        </w:rPr>
        <w:t> </w:t>
      </w:r>
      <w:r>
        <w:rPr>
          <w:i/>
          <w:color w:val="000000"/>
          <w:sz w:val="28"/>
        </w:rPr>
        <w:t>dụng án phí,</w:t>
      </w:r>
      <w:r>
        <w:rPr>
          <w:i/>
          <w:color w:val="000000"/>
          <w:spacing w:val="-4"/>
          <w:sz w:val="28"/>
        </w:rPr>
        <w:t> </w:t>
      </w:r>
      <w:r>
        <w:rPr>
          <w:i/>
          <w:color w:val="000000"/>
          <w:sz w:val="28"/>
        </w:rPr>
        <w:t>lệ</w:t>
      </w:r>
      <w:r>
        <w:rPr>
          <w:i/>
          <w:color w:val="000000"/>
          <w:spacing w:val="-2"/>
          <w:sz w:val="28"/>
        </w:rPr>
        <w:t> </w:t>
      </w:r>
      <w:r>
        <w:rPr>
          <w:i/>
          <w:color w:val="000000"/>
          <w:sz w:val="28"/>
        </w:rPr>
        <w:t>phí Toà án</w:t>
      </w:r>
    </w:p>
    <w:p>
      <w:pPr>
        <w:spacing w:before="121"/>
        <w:ind w:left="881" w:right="0" w:firstLine="0"/>
        <w:jc w:val="both"/>
        <w:rPr>
          <w:sz w:val="28"/>
        </w:rPr>
      </w:pPr>
      <w:r>
        <w:rPr>
          <w:b/>
          <w:sz w:val="28"/>
        </w:rPr>
        <w:t>Tuyên</w:t>
      </w:r>
      <w:r>
        <w:rPr>
          <w:b/>
          <w:spacing w:val="-3"/>
          <w:sz w:val="28"/>
        </w:rPr>
        <w:t> </w:t>
      </w:r>
      <w:r>
        <w:rPr>
          <w:b/>
          <w:spacing w:val="-5"/>
          <w:sz w:val="28"/>
        </w:rPr>
        <w:t>xử</w:t>
      </w:r>
      <w:r>
        <w:rPr>
          <w:spacing w:val="-5"/>
          <w:sz w:val="28"/>
        </w:rPr>
        <w:t>:</w:t>
      </w:r>
    </w:p>
    <w:p>
      <w:pPr>
        <w:pStyle w:val="ListParagraph"/>
        <w:numPr>
          <w:ilvl w:val="0"/>
          <w:numId w:val="3"/>
        </w:numPr>
        <w:tabs>
          <w:tab w:pos="1180" w:val="left" w:leader="none"/>
        </w:tabs>
        <w:spacing w:line="240" w:lineRule="auto" w:before="119" w:after="0"/>
        <w:ind w:left="162" w:right="130" w:firstLine="719"/>
        <w:jc w:val="both"/>
        <w:rPr>
          <w:sz w:val="28"/>
        </w:rPr>
      </w:pPr>
      <w:r>
        <w:rPr>
          <w:sz w:val="28"/>
        </w:rPr>
        <w:t>Chấp nhận yêu cầu khởi kiện của các đồng nguyên đơn về việc chia thừa kế đối với di sản của ông Khổng Xuân C theo quy định của pháp luật.</w:t>
      </w:r>
    </w:p>
    <w:p>
      <w:pPr>
        <w:pStyle w:val="ListParagraph"/>
        <w:numPr>
          <w:ilvl w:val="0"/>
          <w:numId w:val="3"/>
        </w:numPr>
        <w:tabs>
          <w:tab w:pos="1185" w:val="left" w:leader="none"/>
        </w:tabs>
        <w:spacing w:line="240" w:lineRule="auto" w:before="120" w:after="0"/>
        <w:ind w:left="162" w:right="127" w:firstLine="719"/>
        <w:jc w:val="both"/>
        <w:rPr>
          <w:sz w:val="28"/>
        </w:rPr>
      </w:pPr>
      <w:r>
        <w:rPr>
          <w:sz w:val="28"/>
        </w:rPr>
        <w:t>Chia thừa kế theo pháp luật di sản của ông Khổng Xuân C là số tiền bồi thường</w:t>
      </w:r>
      <w:r>
        <w:rPr>
          <w:spacing w:val="-1"/>
          <w:sz w:val="28"/>
        </w:rPr>
        <w:t> </w:t>
      </w:r>
      <w:r>
        <w:rPr>
          <w:sz w:val="28"/>
        </w:rPr>
        <w:t>đất</w:t>
      </w:r>
      <w:r>
        <w:rPr>
          <w:spacing w:val="-1"/>
          <w:sz w:val="28"/>
        </w:rPr>
        <w:t> </w:t>
      </w:r>
      <w:r>
        <w:rPr>
          <w:sz w:val="28"/>
        </w:rPr>
        <w:t>nuôi</w:t>
      </w:r>
      <w:r>
        <w:rPr>
          <w:spacing w:val="-2"/>
          <w:sz w:val="28"/>
        </w:rPr>
        <w:t> </w:t>
      </w:r>
      <w:r>
        <w:rPr>
          <w:sz w:val="28"/>
        </w:rPr>
        <w:t>trồng</w:t>
      </w:r>
      <w:r>
        <w:rPr>
          <w:spacing w:val="-2"/>
          <w:sz w:val="28"/>
        </w:rPr>
        <w:t> </w:t>
      </w:r>
      <w:r>
        <w:rPr>
          <w:sz w:val="28"/>
        </w:rPr>
        <w:t>thủy</w:t>
      </w:r>
      <w:r>
        <w:rPr>
          <w:spacing w:val="-5"/>
          <w:sz w:val="28"/>
        </w:rPr>
        <w:t> </w:t>
      </w:r>
      <w:r>
        <w:rPr>
          <w:sz w:val="28"/>
        </w:rPr>
        <w:t>sản tại tổ</w:t>
      </w:r>
      <w:r>
        <w:rPr>
          <w:spacing w:val="-2"/>
          <w:sz w:val="28"/>
        </w:rPr>
        <w:t> </w:t>
      </w:r>
      <w:r>
        <w:rPr>
          <w:sz w:val="28"/>
        </w:rPr>
        <w:t>48,</w:t>
      </w:r>
      <w:r>
        <w:rPr>
          <w:spacing w:val="-3"/>
          <w:sz w:val="28"/>
        </w:rPr>
        <w:t> </w:t>
      </w:r>
      <w:r>
        <w:rPr>
          <w:sz w:val="28"/>
        </w:rPr>
        <w:t>khu</w:t>
      </w:r>
      <w:r>
        <w:rPr>
          <w:spacing w:val="-1"/>
          <w:sz w:val="28"/>
        </w:rPr>
        <w:t> </w:t>
      </w:r>
      <w:r>
        <w:rPr>
          <w:sz w:val="28"/>
        </w:rPr>
        <w:t>vực</w:t>
      </w:r>
      <w:r>
        <w:rPr>
          <w:spacing w:val="-3"/>
          <w:sz w:val="28"/>
        </w:rPr>
        <w:t> </w:t>
      </w:r>
      <w:r>
        <w:rPr>
          <w:sz w:val="28"/>
        </w:rPr>
        <w:t>9 A,</w:t>
      </w:r>
      <w:r>
        <w:rPr>
          <w:spacing w:val="-3"/>
          <w:sz w:val="28"/>
        </w:rPr>
        <w:t> </w:t>
      </w:r>
      <w:r>
        <w:rPr>
          <w:sz w:val="28"/>
        </w:rPr>
        <w:t>phường Đ,</w:t>
      </w:r>
      <w:r>
        <w:rPr>
          <w:spacing w:val="-4"/>
          <w:sz w:val="28"/>
        </w:rPr>
        <w:t> </w:t>
      </w:r>
      <w:r>
        <w:rPr>
          <w:sz w:val="28"/>
        </w:rPr>
        <w:t>thành</w:t>
      </w:r>
      <w:r>
        <w:rPr>
          <w:spacing w:val="-2"/>
          <w:sz w:val="28"/>
        </w:rPr>
        <w:t> </w:t>
      </w:r>
      <w:r>
        <w:rPr>
          <w:sz w:val="28"/>
        </w:rPr>
        <w:t>phố Q</w:t>
      </w:r>
      <w:r>
        <w:rPr>
          <w:spacing w:val="-4"/>
          <w:sz w:val="28"/>
        </w:rPr>
        <w:t> </w:t>
      </w:r>
      <w:r>
        <w:rPr>
          <w:sz w:val="28"/>
        </w:rPr>
        <w:t>đã</w:t>
      </w:r>
      <w:r>
        <w:rPr>
          <w:spacing w:val="-2"/>
          <w:sz w:val="28"/>
        </w:rPr>
        <w:t> </w:t>
      </w:r>
      <w:r>
        <w:rPr>
          <w:sz w:val="28"/>
        </w:rPr>
        <w:t>bị</w:t>
      </w:r>
    </w:p>
    <w:p>
      <w:pPr>
        <w:spacing w:after="0" w:line="240" w:lineRule="auto"/>
        <w:jc w:val="both"/>
        <w:rPr>
          <w:sz w:val="28"/>
        </w:rPr>
        <w:sectPr>
          <w:pgSz w:w="12240" w:h="15840"/>
          <w:pgMar w:header="0" w:footer="1067" w:top="1200" w:bottom="1260" w:left="1540" w:right="1000"/>
        </w:sectPr>
      </w:pPr>
    </w:p>
    <w:p>
      <w:pPr>
        <w:pStyle w:val="BodyText"/>
        <w:spacing w:before="65"/>
        <w:ind w:firstLine="0"/>
      </w:pPr>
      <w:r>
        <w:rPr/>
        <w:t>thu hồi giải phóng mặt bằng xây dựng công trình khu tái định cư phục vụ dự án công trình chỉnh trang đô thị khu dân cư tổ 48, khu vực 9 A, phường Đ, thành phố Q (trước đây là công trình Khu tái định cư phục vụ dự án đường LHP nối dài), cụ thể như sau:</w:t>
      </w:r>
    </w:p>
    <w:p>
      <w:pPr>
        <w:pStyle w:val="ListParagraph"/>
        <w:numPr>
          <w:ilvl w:val="1"/>
          <w:numId w:val="3"/>
        </w:numPr>
        <w:tabs>
          <w:tab w:pos="1393" w:val="left" w:leader="none"/>
        </w:tabs>
        <w:spacing w:line="240" w:lineRule="auto" w:before="121" w:after="0"/>
        <w:ind w:left="162" w:right="130" w:firstLine="719"/>
        <w:jc w:val="both"/>
        <w:rPr>
          <w:sz w:val="28"/>
        </w:rPr>
      </w:pPr>
      <w:r>
        <w:rPr>
          <w:sz w:val="28"/>
        </w:rPr>
        <w:t>Bà Huỳnh Thị T, ông Khổng Thanh S, ông Khổng Xuân T1, bà Khổng Thị Bích H2, ông Khổng Xuân H1, ông Khổng Xuân V1, bà Khổng Thị Bích N2 mỗi người được hưởng 795.741.210 đồng.</w:t>
      </w:r>
    </w:p>
    <w:p>
      <w:pPr>
        <w:pStyle w:val="ListParagraph"/>
        <w:numPr>
          <w:ilvl w:val="1"/>
          <w:numId w:val="3"/>
        </w:numPr>
        <w:tabs>
          <w:tab w:pos="1480" w:val="left" w:leader="none"/>
        </w:tabs>
        <w:spacing w:line="240" w:lineRule="auto" w:before="119" w:after="0"/>
        <w:ind w:left="162" w:right="128" w:firstLine="719"/>
        <w:jc w:val="both"/>
        <w:rPr>
          <w:sz w:val="28"/>
        </w:rPr>
      </w:pPr>
      <w:r>
        <w:rPr>
          <w:sz w:val="28"/>
        </w:rPr>
        <w:t>Ông Khổng Xuân V, bà Khổng Thị Bích S1 mỗi người hưởng 463.277.566 đồng.</w:t>
      </w:r>
    </w:p>
    <w:p>
      <w:pPr>
        <w:pStyle w:val="ListParagraph"/>
        <w:numPr>
          <w:ilvl w:val="1"/>
          <w:numId w:val="3"/>
        </w:numPr>
        <w:tabs>
          <w:tab w:pos="1463" w:val="left" w:leader="none"/>
        </w:tabs>
        <w:spacing w:line="240" w:lineRule="auto" w:before="120" w:after="0"/>
        <w:ind w:left="1462" w:right="0" w:hanging="582"/>
        <w:jc w:val="both"/>
        <w:rPr>
          <w:sz w:val="28"/>
        </w:rPr>
      </w:pPr>
      <w:r>
        <w:rPr>
          <w:sz w:val="28"/>
        </w:rPr>
        <w:t>Bà</w:t>
      </w:r>
      <w:r>
        <w:rPr>
          <w:spacing w:val="50"/>
          <w:w w:val="150"/>
          <w:sz w:val="28"/>
        </w:rPr>
        <w:t> </w:t>
      </w:r>
      <w:r>
        <w:rPr>
          <w:sz w:val="28"/>
        </w:rPr>
        <w:t>Khổng</w:t>
      </w:r>
      <w:r>
        <w:rPr>
          <w:spacing w:val="51"/>
          <w:w w:val="150"/>
          <w:sz w:val="28"/>
        </w:rPr>
        <w:t> </w:t>
      </w:r>
      <w:r>
        <w:rPr>
          <w:sz w:val="28"/>
        </w:rPr>
        <w:t>Thị</w:t>
      </w:r>
      <w:r>
        <w:rPr>
          <w:spacing w:val="49"/>
          <w:w w:val="150"/>
          <w:sz w:val="28"/>
        </w:rPr>
        <w:t> </w:t>
      </w:r>
      <w:r>
        <w:rPr>
          <w:sz w:val="28"/>
        </w:rPr>
        <w:t>Bích</w:t>
      </w:r>
      <w:r>
        <w:rPr>
          <w:spacing w:val="54"/>
          <w:w w:val="150"/>
          <w:sz w:val="28"/>
        </w:rPr>
        <w:t> </w:t>
      </w:r>
      <w:r>
        <w:rPr>
          <w:sz w:val="28"/>
        </w:rPr>
        <w:t>Đ,</w:t>
      </w:r>
      <w:r>
        <w:rPr>
          <w:spacing w:val="49"/>
          <w:w w:val="150"/>
          <w:sz w:val="28"/>
        </w:rPr>
        <w:t> </w:t>
      </w:r>
      <w:r>
        <w:rPr>
          <w:sz w:val="28"/>
        </w:rPr>
        <w:t>bà</w:t>
      </w:r>
      <w:r>
        <w:rPr>
          <w:spacing w:val="52"/>
          <w:w w:val="150"/>
          <w:sz w:val="28"/>
        </w:rPr>
        <w:t> </w:t>
      </w:r>
      <w:r>
        <w:rPr>
          <w:sz w:val="28"/>
        </w:rPr>
        <w:t>Khổng</w:t>
      </w:r>
      <w:r>
        <w:rPr>
          <w:spacing w:val="50"/>
          <w:w w:val="150"/>
          <w:sz w:val="28"/>
        </w:rPr>
        <w:t> </w:t>
      </w:r>
      <w:r>
        <w:rPr>
          <w:sz w:val="28"/>
        </w:rPr>
        <w:t>Thị</w:t>
      </w:r>
      <w:r>
        <w:rPr>
          <w:spacing w:val="51"/>
          <w:w w:val="150"/>
          <w:sz w:val="28"/>
        </w:rPr>
        <w:t> </w:t>
      </w:r>
      <w:r>
        <w:rPr>
          <w:sz w:val="28"/>
        </w:rPr>
        <w:t>Bích</w:t>
      </w:r>
      <w:r>
        <w:rPr>
          <w:spacing w:val="54"/>
          <w:w w:val="150"/>
          <w:sz w:val="28"/>
        </w:rPr>
        <w:t> </w:t>
      </w:r>
      <w:r>
        <w:rPr>
          <w:sz w:val="28"/>
        </w:rPr>
        <w:t>L</w:t>
      </w:r>
      <w:r>
        <w:rPr>
          <w:spacing w:val="52"/>
          <w:w w:val="150"/>
          <w:sz w:val="28"/>
        </w:rPr>
        <w:t> </w:t>
      </w:r>
      <w:r>
        <w:rPr>
          <w:sz w:val="28"/>
        </w:rPr>
        <w:t>mỗi</w:t>
      </w:r>
      <w:r>
        <w:rPr>
          <w:spacing w:val="49"/>
          <w:w w:val="150"/>
          <w:sz w:val="28"/>
        </w:rPr>
        <w:t> </w:t>
      </w:r>
      <w:r>
        <w:rPr>
          <w:sz w:val="28"/>
        </w:rPr>
        <w:t>người</w:t>
      </w:r>
      <w:r>
        <w:rPr>
          <w:spacing w:val="53"/>
          <w:w w:val="150"/>
          <w:sz w:val="28"/>
        </w:rPr>
        <w:t> </w:t>
      </w:r>
      <w:r>
        <w:rPr>
          <w:spacing w:val="-2"/>
          <w:sz w:val="28"/>
        </w:rPr>
        <w:t>hưởng</w:t>
      </w:r>
    </w:p>
    <w:p>
      <w:pPr>
        <w:pStyle w:val="BodyText"/>
        <w:spacing w:before="2"/>
        <w:ind w:right="0" w:firstLine="0"/>
      </w:pPr>
      <w:r>
        <w:rPr/>
        <w:t>51.148.252</w:t>
      </w:r>
      <w:r>
        <w:rPr>
          <w:spacing w:val="-11"/>
        </w:rPr>
        <w:t> </w:t>
      </w:r>
      <w:r>
        <w:rPr>
          <w:spacing w:val="-4"/>
        </w:rPr>
        <w:t>đồng</w:t>
      </w:r>
    </w:p>
    <w:p>
      <w:pPr>
        <w:pStyle w:val="ListParagraph"/>
        <w:numPr>
          <w:ilvl w:val="1"/>
          <w:numId w:val="3"/>
        </w:numPr>
        <w:tabs>
          <w:tab w:pos="1418" w:val="left" w:leader="none"/>
        </w:tabs>
        <w:spacing w:line="240" w:lineRule="auto" w:before="119" w:after="0"/>
        <w:ind w:left="162" w:right="124" w:firstLine="719"/>
        <w:jc w:val="both"/>
        <w:rPr>
          <w:sz w:val="28"/>
        </w:rPr>
      </w:pPr>
      <w:r>
        <w:rPr>
          <w:sz w:val="28"/>
        </w:rPr>
        <w:t>Bà Nguyễn Thị N được hưởng 29.836.417 đồng. Bà Lê Thị Hồng Y được hưởng 25.574.000 đồng. Chị Khổng Thị Trúc M được hưởng 12.787.000 đồng, bà Lê Thị Diễm H và anh Khổng Xuân D mỗi người được hưởng 17.049.417 </w:t>
      </w:r>
      <w:r>
        <w:rPr>
          <w:spacing w:val="-4"/>
          <w:sz w:val="28"/>
        </w:rPr>
        <w:t>đồng.</w:t>
      </w:r>
    </w:p>
    <w:p>
      <w:pPr>
        <w:pStyle w:val="ListParagraph"/>
        <w:numPr>
          <w:ilvl w:val="1"/>
          <w:numId w:val="3"/>
        </w:numPr>
        <w:tabs>
          <w:tab w:pos="1391" w:val="left" w:leader="none"/>
        </w:tabs>
        <w:spacing w:line="240" w:lineRule="auto" w:before="119" w:after="0"/>
        <w:ind w:left="162" w:right="128" w:firstLine="719"/>
        <w:jc w:val="both"/>
        <w:rPr>
          <w:sz w:val="28"/>
        </w:rPr>
      </w:pPr>
      <w:r>
        <w:rPr>
          <w:sz w:val="28"/>
        </w:rPr>
        <w:t>Bà T có nghĩa vụ giao cho các ông Khổng ThA Sinh, ông Khổng Xuân Thành,</w:t>
      </w:r>
      <w:r>
        <w:rPr>
          <w:spacing w:val="-2"/>
          <w:sz w:val="28"/>
        </w:rPr>
        <w:t> </w:t>
      </w:r>
      <w:r>
        <w:rPr>
          <w:sz w:val="28"/>
        </w:rPr>
        <w:t>ông Khổng</w:t>
      </w:r>
      <w:r>
        <w:rPr>
          <w:spacing w:val="-1"/>
          <w:sz w:val="28"/>
        </w:rPr>
        <w:t> </w:t>
      </w:r>
      <w:r>
        <w:rPr>
          <w:sz w:val="28"/>
        </w:rPr>
        <w:t>Xuân V1 mỗi</w:t>
      </w:r>
      <w:r>
        <w:rPr>
          <w:spacing w:val="-1"/>
          <w:sz w:val="28"/>
        </w:rPr>
        <w:t> </w:t>
      </w:r>
      <w:r>
        <w:rPr>
          <w:sz w:val="28"/>
        </w:rPr>
        <w:t>người</w:t>
      </w:r>
      <w:r>
        <w:rPr>
          <w:spacing w:val="-1"/>
          <w:sz w:val="28"/>
        </w:rPr>
        <w:t> </w:t>
      </w:r>
      <w:r>
        <w:rPr>
          <w:sz w:val="28"/>
        </w:rPr>
        <w:t>được</w:t>
      </w:r>
      <w:r>
        <w:rPr>
          <w:spacing w:val="-1"/>
          <w:sz w:val="28"/>
        </w:rPr>
        <w:t> </w:t>
      </w:r>
      <w:r>
        <w:rPr>
          <w:sz w:val="28"/>
        </w:rPr>
        <w:t>nhận </w:t>
      </w:r>
      <w:r>
        <w:rPr>
          <w:b/>
          <w:sz w:val="28"/>
        </w:rPr>
        <w:t>795.741.210 </w:t>
      </w:r>
      <w:r>
        <w:rPr>
          <w:sz w:val="28"/>
        </w:rPr>
        <w:t>đồng;</w:t>
      </w:r>
      <w:r>
        <w:rPr>
          <w:spacing w:val="-2"/>
          <w:sz w:val="28"/>
        </w:rPr>
        <w:t> </w:t>
      </w:r>
      <w:r>
        <w:rPr>
          <w:sz w:val="28"/>
        </w:rPr>
        <w:t>giao</w:t>
      </w:r>
      <w:r>
        <w:rPr>
          <w:spacing w:val="-1"/>
          <w:sz w:val="28"/>
        </w:rPr>
        <w:t> </w:t>
      </w:r>
      <w:r>
        <w:rPr>
          <w:sz w:val="28"/>
        </w:rPr>
        <w:t>cho</w:t>
      </w:r>
      <w:r>
        <w:rPr>
          <w:spacing w:val="-2"/>
          <w:sz w:val="28"/>
        </w:rPr>
        <w:t> </w:t>
      </w:r>
      <w:r>
        <w:rPr>
          <w:sz w:val="28"/>
        </w:rPr>
        <w:t>ông Khổng Xuân H1 số tiền </w:t>
      </w:r>
      <w:r>
        <w:rPr>
          <w:b/>
          <w:sz w:val="28"/>
        </w:rPr>
        <w:t>217.035.160 </w:t>
      </w:r>
      <w:r>
        <w:rPr>
          <w:sz w:val="28"/>
        </w:rPr>
        <w:t>đồng.</w:t>
      </w:r>
    </w:p>
    <w:p>
      <w:pPr>
        <w:pStyle w:val="BodyText"/>
        <w:spacing w:before="122"/>
      </w:pPr>
      <w:r>
        <w:rPr/>
        <w:t>Ông Khổng Xuân H1, bà Khổng Thị Bích N2, bà Khổng Thị Bích H2, ông Khổng Xuân V, bà Khổng Thị Bích S1, bà Khổng Thị Bích Đ, bà Khổng Thị Bích L, bà Nguyễn Thị N, bà Lê Thị Hồng Y, chị Khổng Thị Trúc M, bà Lê Thị Diễm</w:t>
      </w:r>
      <w:r>
        <w:rPr>
          <w:spacing w:val="80"/>
        </w:rPr>
        <w:t> </w:t>
      </w:r>
      <w:r>
        <w:rPr/>
        <w:t>H, anh Khổng Xuân D được quyền liên hệ với Ban quản lý dự án đầu tư xây dựng và phát triển qũy đất thành phố Q để nhận số tiền cụ thể: Bà H2, bà N2 mỗi người được nhận </w:t>
      </w:r>
      <w:r>
        <w:rPr>
          <w:b/>
        </w:rPr>
        <w:t>795.741.210 </w:t>
      </w:r>
      <w:r>
        <w:rPr/>
        <w:t>đồng; Ông V, bà S1 mỗi người được nhận</w:t>
      </w:r>
      <w:r>
        <w:rPr>
          <w:spacing w:val="40"/>
        </w:rPr>
        <w:t> </w:t>
      </w:r>
      <w:r>
        <w:rPr>
          <w:b/>
        </w:rPr>
        <w:t>463.277.566 </w:t>
      </w:r>
      <w:r>
        <w:rPr/>
        <w:t>đồng;</w:t>
      </w:r>
      <w:r>
        <w:rPr>
          <w:spacing w:val="53"/>
          <w:w w:val="150"/>
        </w:rPr>
        <w:t> </w:t>
      </w:r>
      <w:r>
        <w:rPr/>
        <w:t>Ông</w:t>
      </w:r>
      <w:r>
        <w:rPr>
          <w:spacing w:val="57"/>
          <w:w w:val="150"/>
        </w:rPr>
        <w:t> </w:t>
      </w:r>
      <w:r>
        <w:rPr/>
        <w:t>H1</w:t>
      </w:r>
      <w:r>
        <w:rPr>
          <w:spacing w:val="53"/>
          <w:w w:val="150"/>
        </w:rPr>
        <w:t> </w:t>
      </w:r>
      <w:r>
        <w:rPr/>
        <w:t>nhận</w:t>
      </w:r>
      <w:r>
        <w:rPr>
          <w:spacing w:val="56"/>
          <w:w w:val="150"/>
        </w:rPr>
        <w:t> </w:t>
      </w:r>
      <w:r>
        <w:rPr>
          <w:b/>
        </w:rPr>
        <w:t>578.706.000</w:t>
      </w:r>
      <w:r>
        <w:rPr>
          <w:b/>
          <w:spacing w:val="57"/>
          <w:w w:val="150"/>
        </w:rPr>
        <w:t> </w:t>
      </w:r>
      <w:r>
        <w:rPr/>
        <w:t>đồng;</w:t>
      </w:r>
      <w:r>
        <w:rPr>
          <w:spacing w:val="57"/>
          <w:w w:val="150"/>
        </w:rPr>
        <w:t> </w:t>
      </w:r>
      <w:r>
        <w:rPr/>
        <w:t>Bà</w:t>
      </w:r>
      <w:r>
        <w:rPr>
          <w:spacing w:val="54"/>
          <w:w w:val="150"/>
        </w:rPr>
        <w:t> </w:t>
      </w:r>
      <w:r>
        <w:rPr/>
        <w:t>Đ,</w:t>
      </w:r>
      <w:r>
        <w:rPr>
          <w:spacing w:val="55"/>
          <w:w w:val="150"/>
        </w:rPr>
        <w:t> </w:t>
      </w:r>
      <w:r>
        <w:rPr/>
        <w:t>bà</w:t>
      </w:r>
      <w:r>
        <w:rPr>
          <w:spacing w:val="57"/>
          <w:w w:val="150"/>
        </w:rPr>
        <w:t> </w:t>
      </w:r>
      <w:r>
        <w:rPr/>
        <w:t>L</w:t>
      </w:r>
      <w:r>
        <w:rPr>
          <w:spacing w:val="56"/>
          <w:w w:val="150"/>
        </w:rPr>
        <w:t> </w:t>
      </w:r>
      <w:r>
        <w:rPr/>
        <w:t>mỗi</w:t>
      </w:r>
      <w:r>
        <w:rPr>
          <w:spacing w:val="55"/>
          <w:w w:val="150"/>
        </w:rPr>
        <w:t> </w:t>
      </w:r>
      <w:r>
        <w:rPr/>
        <w:t>người</w:t>
      </w:r>
      <w:r>
        <w:rPr>
          <w:spacing w:val="56"/>
          <w:w w:val="150"/>
        </w:rPr>
        <w:t> </w:t>
      </w:r>
      <w:r>
        <w:rPr/>
        <w:t>được</w:t>
      </w:r>
      <w:r>
        <w:rPr>
          <w:spacing w:val="55"/>
          <w:w w:val="150"/>
        </w:rPr>
        <w:t> </w:t>
      </w:r>
      <w:r>
        <w:rPr>
          <w:spacing w:val="-4"/>
        </w:rPr>
        <w:t>nhận</w:t>
      </w:r>
    </w:p>
    <w:p>
      <w:pPr>
        <w:spacing w:line="322" w:lineRule="exact" w:before="0"/>
        <w:ind w:left="162" w:right="0" w:firstLine="0"/>
        <w:jc w:val="both"/>
        <w:rPr>
          <w:b/>
          <w:sz w:val="28"/>
        </w:rPr>
      </w:pPr>
      <w:r>
        <w:rPr>
          <w:b/>
          <w:sz w:val="28"/>
        </w:rPr>
        <w:t>51.148.252</w:t>
      </w:r>
      <w:r>
        <w:rPr>
          <w:b/>
          <w:spacing w:val="19"/>
          <w:sz w:val="28"/>
        </w:rPr>
        <w:t> </w:t>
      </w:r>
      <w:r>
        <w:rPr>
          <w:sz w:val="28"/>
        </w:rPr>
        <w:t>đồng;</w:t>
      </w:r>
      <w:r>
        <w:rPr>
          <w:spacing w:val="18"/>
          <w:sz w:val="28"/>
        </w:rPr>
        <w:t> </w:t>
      </w:r>
      <w:r>
        <w:rPr>
          <w:sz w:val="28"/>
        </w:rPr>
        <w:t>Bà</w:t>
      </w:r>
      <w:r>
        <w:rPr>
          <w:spacing w:val="16"/>
          <w:sz w:val="28"/>
        </w:rPr>
        <w:t> </w:t>
      </w:r>
      <w:r>
        <w:rPr>
          <w:sz w:val="28"/>
        </w:rPr>
        <w:t>N</w:t>
      </w:r>
      <w:r>
        <w:rPr>
          <w:spacing w:val="17"/>
          <w:sz w:val="28"/>
        </w:rPr>
        <w:t> </w:t>
      </w:r>
      <w:r>
        <w:rPr>
          <w:sz w:val="28"/>
        </w:rPr>
        <w:t>được</w:t>
      </w:r>
      <w:r>
        <w:rPr>
          <w:spacing w:val="18"/>
          <w:sz w:val="28"/>
        </w:rPr>
        <w:t> </w:t>
      </w:r>
      <w:r>
        <w:rPr>
          <w:sz w:val="28"/>
        </w:rPr>
        <w:t>nhận</w:t>
      </w:r>
      <w:r>
        <w:rPr>
          <w:spacing w:val="20"/>
          <w:sz w:val="28"/>
        </w:rPr>
        <w:t> </w:t>
      </w:r>
      <w:r>
        <w:rPr>
          <w:b/>
          <w:sz w:val="28"/>
        </w:rPr>
        <w:t>29.836.417</w:t>
      </w:r>
      <w:r>
        <w:rPr>
          <w:b/>
          <w:spacing w:val="18"/>
          <w:sz w:val="28"/>
        </w:rPr>
        <w:t> </w:t>
      </w:r>
      <w:r>
        <w:rPr>
          <w:sz w:val="28"/>
        </w:rPr>
        <w:t>đồng;</w:t>
      </w:r>
      <w:r>
        <w:rPr>
          <w:spacing w:val="18"/>
          <w:sz w:val="28"/>
        </w:rPr>
        <w:t> </w:t>
      </w:r>
      <w:r>
        <w:rPr>
          <w:sz w:val="28"/>
        </w:rPr>
        <w:t>Bà</w:t>
      </w:r>
      <w:r>
        <w:rPr>
          <w:spacing w:val="18"/>
          <w:sz w:val="28"/>
        </w:rPr>
        <w:t> </w:t>
      </w:r>
      <w:r>
        <w:rPr>
          <w:sz w:val="28"/>
        </w:rPr>
        <w:t>Y</w:t>
      </w:r>
      <w:r>
        <w:rPr>
          <w:spacing w:val="17"/>
          <w:sz w:val="28"/>
        </w:rPr>
        <w:t> </w:t>
      </w:r>
      <w:r>
        <w:rPr>
          <w:sz w:val="28"/>
        </w:rPr>
        <w:t>được</w:t>
      </w:r>
      <w:r>
        <w:rPr>
          <w:spacing w:val="19"/>
          <w:sz w:val="28"/>
        </w:rPr>
        <w:t> </w:t>
      </w:r>
      <w:r>
        <w:rPr>
          <w:sz w:val="28"/>
        </w:rPr>
        <w:t>nhận</w:t>
      </w:r>
      <w:r>
        <w:rPr>
          <w:spacing w:val="20"/>
          <w:sz w:val="28"/>
        </w:rPr>
        <w:t> </w:t>
      </w:r>
      <w:r>
        <w:rPr>
          <w:b/>
          <w:spacing w:val="-2"/>
          <w:sz w:val="28"/>
        </w:rPr>
        <w:t>25.574.000</w:t>
      </w:r>
    </w:p>
    <w:p>
      <w:pPr>
        <w:pStyle w:val="BodyText"/>
        <w:spacing w:before="0"/>
        <w:ind w:right="0" w:firstLine="0"/>
      </w:pPr>
      <w:r>
        <w:rPr/>
        <w:t>đồng;</w:t>
      </w:r>
      <w:r>
        <w:rPr>
          <w:spacing w:val="77"/>
        </w:rPr>
        <w:t> </w:t>
      </w:r>
      <w:r>
        <w:rPr/>
        <w:t>chị</w:t>
      </w:r>
      <w:r>
        <w:rPr>
          <w:spacing w:val="47"/>
          <w:w w:val="150"/>
        </w:rPr>
        <w:t> </w:t>
      </w:r>
      <w:r>
        <w:rPr/>
        <w:t>M</w:t>
      </w:r>
      <w:r>
        <w:rPr>
          <w:spacing w:val="78"/>
        </w:rPr>
        <w:t> </w:t>
      </w:r>
      <w:r>
        <w:rPr/>
        <w:t>được</w:t>
      </w:r>
      <w:r>
        <w:rPr>
          <w:spacing w:val="78"/>
        </w:rPr>
        <w:t> </w:t>
      </w:r>
      <w:r>
        <w:rPr/>
        <w:t>nhận</w:t>
      </w:r>
      <w:r>
        <w:rPr>
          <w:spacing w:val="79"/>
        </w:rPr>
        <w:t> </w:t>
      </w:r>
      <w:r>
        <w:rPr>
          <w:b/>
        </w:rPr>
        <w:t>12.787.000</w:t>
      </w:r>
      <w:r>
        <w:rPr/>
        <w:t>;</w:t>
      </w:r>
      <w:r>
        <w:rPr>
          <w:spacing w:val="47"/>
          <w:w w:val="150"/>
        </w:rPr>
        <w:t> </w:t>
      </w:r>
      <w:r>
        <w:rPr/>
        <w:t>Bà</w:t>
      </w:r>
      <w:r>
        <w:rPr>
          <w:spacing w:val="46"/>
          <w:w w:val="150"/>
        </w:rPr>
        <w:t> </w:t>
      </w:r>
      <w:r>
        <w:rPr/>
        <w:t>H</w:t>
      </w:r>
      <w:r>
        <w:rPr>
          <w:spacing w:val="79"/>
        </w:rPr>
        <w:t> </w:t>
      </w:r>
      <w:r>
        <w:rPr/>
        <w:t>và</w:t>
      </w:r>
      <w:r>
        <w:rPr>
          <w:spacing w:val="79"/>
        </w:rPr>
        <w:t> </w:t>
      </w:r>
      <w:r>
        <w:rPr/>
        <w:t>anh</w:t>
      </w:r>
      <w:r>
        <w:rPr>
          <w:spacing w:val="46"/>
          <w:w w:val="150"/>
        </w:rPr>
        <w:t> </w:t>
      </w:r>
      <w:r>
        <w:rPr/>
        <w:t>D</w:t>
      </w:r>
      <w:r>
        <w:rPr>
          <w:spacing w:val="46"/>
          <w:w w:val="150"/>
        </w:rPr>
        <w:t> </w:t>
      </w:r>
      <w:r>
        <w:rPr/>
        <w:t>mỗi</w:t>
      </w:r>
      <w:r>
        <w:rPr>
          <w:spacing w:val="46"/>
          <w:w w:val="150"/>
        </w:rPr>
        <w:t> </w:t>
      </w:r>
      <w:r>
        <w:rPr/>
        <w:t>người</w:t>
      </w:r>
      <w:r>
        <w:rPr>
          <w:spacing w:val="47"/>
          <w:w w:val="150"/>
        </w:rPr>
        <w:t> </w:t>
      </w:r>
      <w:r>
        <w:rPr/>
        <w:t>được</w:t>
      </w:r>
      <w:r>
        <w:rPr>
          <w:spacing w:val="45"/>
          <w:w w:val="150"/>
        </w:rPr>
        <w:t> </w:t>
      </w:r>
      <w:r>
        <w:rPr>
          <w:spacing w:val="-4"/>
        </w:rPr>
        <w:t>nhận</w:t>
      </w:r>
    </w:p>
    <w:p>
      <w:pPr>
        <w:spacing w:before="0"/>
        <w:ind w:left="162" w:right="0" w:firstLine="0"/>
        <w:jc w:val="both"/>
        <w:rPr>
          <w:sz w:val="28"/>
        </w:rPr>
      </w:pPr>
      <w:r>
        <w:rPr>
          <w:b/>
          <w:sz w:val="28"/>
        </w:rPr>
        <w:t>17.049.417</w:t>
      </w:r>
      <w:r>
        <w:rPr>
          <w:b/>
          <w:spacing w:val="-10"/>
          <w:sz w:val="28"/>
        </w:rPr>
        <w:t> </w:t>
      </w:r>
      <w:r>
        <w:rPr>
          <w:spacing w:val="-4"/>
          <w:sz w:val="28"/>
        </w:rPr>
        <w:t>đồng.</w:t>
      </w:r>
    </w:p>
    <w:p>
      <w:pPr>
        <w:pStyle w:val="ListParagraph"/>
        <w:numPr>
          <w:ilvl w:val="0"/>
          <w:numId w:val="3"/>
        </w:numPr>
        <w:tabs>
          <w:tab w:pos="1168" w:val="left" w:leader="none"/>
        </w:tabs>
        <w:spacing w:line="240" w:lineRule="auto" w:before="119" w:after="0"/>
        <w:ind w:left="162" w:right="126" w:firstLine="719"/>
        <w:jc w:val="both"/>
        <w:rPr>
          <w:sz w:val="28"/>
        </w:rPr>
      </w:pPr>
      <w:r>
        <w:rPr>
          <w:sz w:val="28"/>
        </w:rPr>
        <w:t>Đình chỉ giải</w:t>
      </w:r>
      <w:r>
        <w:rPr>
          <w:spacing w:val="-1"/>
          <w:sz w:val="28"/>
        </w:rPr>
        <w:t> </w:t>
      </w:r>
      <w:r>
        <w:rPr>
          <w:sz w:val="28"/>
        </w:rPr>
        <w:t>quyết yêu cầu của</w:t>
      </w:r>
      <w:r>
        <w:rPr>
          <w:spacing w:val="-2"/>
          <w:sz w:val="28"/>
        </w:rPr>
        <w:t> </w:t>
      </w:r>
      <w:r>
        <w:rPr>
          <w:sz w:val="28"/>
        </w:rPr>
        <w:t>các</w:t>
      </w:r>
      <w:r>
        <w:rPr>
          <w:spacing w:val="-1"/>
          <w:sz w:val="28"/>
        </w:rPr>
        <w:t> </w:t>
      </w:r>
      <w:r>
        <w:rPr>
          <w:sz w:val="28"/>
        </w:rPr>
        <w:t>đồng</w:t>
      </w:r>
      <w:r>
        <w:rPr>
          <w:spacing w:val="-1"/>
          <w:sz w:val="28"/>
        </w:rPr>
        <w:t> </w:t>
      </w:r>
      <w:r>
        <w:rPr>
          <w:sz w:val="28"/>
        </w:rPr>
        <w:t>nguyên</w:t>
      </w:r>
      <w:r>
        <w:rPr>
          <w:spacing w:val="-1"/>
          <w:sz w:val="28"/>
        </w:rPr>
        <w:t> </w:t>
      </w:r>
      <w:r>
        <w:rPr>
          <w:sz w:val="28"/>
        </w:rPr>
        <w:t>đơn về</w:t>
      </w:r>
      <w:r>
        <w:rPr>
          <w:spacing w:val="-2"/>
          <w:sz w:val="28"/>
        </w:rPr>
        <w:t> </w:t>
      </w:r>
      <w:r>
        <w:rPr>
          <w:sz w:val="28"/>
        </w:rPr>
        <w:t>việc yêu cầu chia thừa kế 825,56m</w:t>
      </w:r>
      <w:r>
        <w:rPr>
          <w:sz w:val="28"/>
          <w:vertAlign w:val="superscript"/>
        </w:rPr>
        <w:t>2</w:t>
      </w:r>
      <w:r>
        <w:rPr>
          <w:spacing w:val="-19"/>
          <w:sz w:val="28"/>
          <w:vertAlign w:val="baseline"/>
        </w:rPr>
        <w:t> </w:t>
      </w:r>
      <w:r>
        <w:rPr>
          <w:sz w:val="28"/>
          <w:vertAlign w:val="baseline"/>
        </w:rPr>
        <w:t>đất vườn tọa lạc tại tổ 21, khu vực 4, phường Đ, thành phố Q.</w:t>
      </w:r>
    </w:p>
    <w:p>
      <w:pPr>
        <w:pStyle w:val="ListParagraph"/>
        <w:numPr>
          <w:ilvl w:val="0"/>
          <w:numId w:val="3"/>
        </w:numPr>
        <w:tabs>
          <w:tab w:pos="1170" w:val="left" w:leader="none"/>
        </w:tabs>
        <w:spacing w:line="240" w:lineRule="auto" w:before="122" w:after="0"/>
        <w:ind w:left="162" w:right="128" w:firstLine="719"/>
        <w:jc w:val="both"/>
        <w:rPr>
          <w:sz w:val="28"/>
        </w:rPr>
      </w:pPr>
      <w:r>
        <w:rPr>
          <w:sz w:val="28"/>
        </w:rPr>
        <w:t>Về án phí: Ông Khổng Thanh S, được miễn án phí do thuộc diện người có công với cách mạng (thương binh); Bà Nguyễn Thị N, bà Huỳnh Thị T và ông Khổng Xuân V được miễn án phí do thuộc diện người cao tuổi.</w:t>
      </w:r>
    </w:p>
    <w:p>
      <w:pPr>
        <w:pStyle w:val="BodyText"/>
        <w:ind w:right="128"/>
      </w:pPr>
      <w:r>
        <w:rPr/>
        <w:t>Ông Khổng Xuân T1, bà Khổng Thị Bích H2, ông Khổng Xuân H1, ông Khổng</w:t>
      </w:r>
      <w:r>
        <w:rPr>
          <w:spacing w:val="-1"/>
        </w:rPr>
        <w:t> </w:t>
      </w:r>
      <w:r>
        <w:rPr/>
        <w:t>Xuân V1,</w:t>
      </w:r>
      <w:r>
        <w:rPr>
          <w:spacing w:val="-2"/>
        </w:rPr>
        <w:t> </w:t>
      </w:r>
      <w:r>
        <w:rPr/>
        <w:t>bà</w:t>
      </w:r>
      <w:r>
        <w:rPr>
          <w:spacing w:val="-3"/>
        </w:rPr>
        <w:t> </w:t>
      </w:r>
      <w:r>
        <w:rPr/>
        <w:t>Khổng</w:t>
      </w:r>
      <w:r>
        <w:rPr>
          <w:spacing w:val="-1"/>
        </w:rPr>
        <w:t> </w:t>
      </w:r>
      <w:r>
        <w:rPr/>
        <w:t>Thị</w:t>
      </w:r>
      <w:r>
        <w:rPr>
          <w:spacing w:val="-1"/>
        </w:rPr>
        <w:t> </w:t>
      </w:r>
      <w:r>
        <w:rPr/>
        <w:t>Bích N2,</w:t>
      </w:r>
      <w:r>
        <w:rPr>
          <w:spacing w:val="-3"/>
        </w:rPr>
        <w:t> </w:t>
      </w:r>
      <w:r>
        <w:rPr/>
        <w:t>mỗi người</w:t>
      </w:r>
      <w:r>
        <w:rPr>
          <w:spacing w:val="-2"/>
        </w:rPr>
        <w:t> </w:t>
      </w:r>
      <w:r>
        <w:rPr/>
        <w:t>phải</w:t>
      </w:r>
      <w:r>
        <w:rPr>
          <w:spacing w:val="-2"/>
        </w:rPr>
        <w:t> </w:t>
      </w:r>
      <w:r>
        <w:rPr/>
        <w:t>chịu</w:t>
      </w:r>
      <w:r>
        <w:rPr>
          <w:spacing w:val="-2"/>
        </w:rPr>
        <w:t> </w:t>
      </w:r>
      <w:r>
        <w:rPr/>
        <w:t>35.829.648</w:t>
      </w:r>
      <w:r>
        <w:rPr>
          <w:spacing w:val="-2"/>
        </w:rPr>
        <w:t> </w:t>
      </w:r>
      <w:r>
        <w:rPr/>
        <w:t>đồng.</w:t>
      </w:r>
      <w:r>
        <w:rPr>
          <w:spacing w:val="-2"/>
        </w:rPr>
        <w:t> </w:t>
      </w:r>
      <w:r>
        <w:rPr/>
        <w:t>Bà Khổng Thị Bích S1 phải chịu 22.531.103 đồng.</w:t>
      </w:r>
    </w:p>
    <w:p>
      <w:pPr>
        <w:spacing w:after="0"/>
        <w:sectPr>
          <w:pgSz w:w="12240" w:h="15840"/>
          <w:pgMar w:header="0" w:footer="1067" w:top="1200" w:bottom="1260" w:left="1540" w:right="1000"/>
        </w:sectPr>
      </w:pPr>
    </w:p>
    <w:p>
      <w:pPr>
        <w:pStyle w:val="BodyText"/>
        <w:spacing w:before="65"/>
        <w:ind w:right="125"/>
      </w:pPr>
      <w:r>
        <w:rPr/>
        <w:t>Bà Khổng Thị Bích Đ, bà Khổng Thị Bích L mỗi người phải chịu 2.557.413 đồng; Chị Khổng Thị Trúc M phải chịu 639.300 đồng; bà Lê Thị Diễm H và anh Khổng Xuân D mỗi người phải chịu 852.471 đồng nhưng được trừ vào tiền tạm</w:t>
      </w:r>
      <w:r>
        <w:rPr>
          <w:spacing w:val="40"/>
        </w:rPr>
        <w:t> </w:t>
      </w:r>
      <w:r>
        <w:rPr/>
        <w:t>ứng án phí đã nộp theo biên lai thu số 007949 ngày 01/11/2006 của Thi hành án</w:t>
      </w:r>
      <w:r>
        <w:rPr>
          <w:spacing w:val="40"/>
        </w:rPr>
        <w:t> </w:t>
      </w:r>
      <w:r>
        <w:rPr/>
        <w:t>dân sự thành phố Q và biên lai thu số 0002848 ngày 13/9/2021; 0002849 ngày 13/9/2021; 0002850 ngày 13/9/2021; 0002851 ngày 13/9/2021 của chi cục Thi</w:t>
      </w:r>
      <w:r>
        <w:rPr>
          <w:spacing w:val="40"/>
        </w:rPr>
        <w:t> </w:t>
      </w:r>
      <w:r>
        <w:rPr/>
        <w:t>hành án dân sự thành phố Q. Do bà Đ, bà L, ông A mỗi người đã nộp tạm ứng án phí 3.125.000 đồng (2.500.000 đồng + 625.000 đồng), ông H3 nộp 625.000 đồng, chị M nộp 2.500.000 đồng nên bà Đ, bà L mỗi người được hoàn lại 567.587 đồng. Chị M được hoàn lại 1.861.700 đồng; bà H, A D mỗi người được hoàn lại 710.000 </w:t>
      </w:r>
      <w:r>
        <w:rPr>
          <w:spacing w:val="-2"/>
        </w:rPr>
        <w:t>đồng.</w:t>
      </w:r>
    </w:p>
    <w:p>
      <w:pPr>
        <w:pStyle w:val="BodyText"/>
        <w:spacing w:before="121"/>
        <w:ind w:left="881" w:right="0" w:firstLine="0"/>
      </w:pPr>
      <w:r>
        <w:rPr/>
        <w:t>Bà</w:t>
      </w:r>
      <w:r>
        <w:rPr>
          <w:spacing w:val="-4"/>
        </w:rPr>
        <w:t> </w:t>
      </w:r>
      <w:r>
        <w:rPr/>
        <w:t>Lê</w:t>
      </w:r>
      <w:r>
        <w:rPr>
          <w:spacing w:val="-3"/>
        </w:rPr>
        <w:t> </w:t>
      </w:r>
      <w:r>
        <w:rPr/>
        <w:t>Thị</w:t>
      </w:r>
      <w:r>
        <w:rPr>
          <w:spacing w:val="-3"/>
        </w:rPr>
        <w:t> </w:t>
      </w:r>
      <w:r>
        <w:rPr/>
        <w:t>Hồng</w:t>
      </w:r>
      <w:r>
        <w:rPr>
          <w:spacing w:val="-3"/>
        </w:rPr>
        <w:t> </w:t>
      </w:r>
      <w:r>
        <w:rPr/>
        <w:t>Y</w:t>
      </w:r>
      <w:r>
        <w:rPr>
          <w:spacing w:val="-5"/>
        </w:rPr>
        <w:t> </w:t>
      </w:r>
      <w:r>
        <w:rPr/>
        <w:t>phải</w:t>
      </w:r>
      <w:r>
        <w:rPr>
          <w:spacing w:val="-2"/>
        </w:rPr>
        <w:t> </w:t>
      </w:r>
      <w:r>
        <w:rPr/>
        <w:t>chịu</w:t>
      </w:r>
      <w:r>
        <w:rPr>
          <w:spacing w:val="-3"/>
        </w:rPr>
        <w:t> </w:t>
      </w:r>
      <w:r>
        <w:rPr/>
        <w:t>1.278.700</w:t>
      </w:r>
      <w:r>
        <w:rPr>
          <w:spacing w:val="-2"/>
        </w:rPr>
        <w:t> </w:t>
      </w:r>
      <w:r>
        <w:rPr>
          <w:spacing w:val="-4"/>
        </w:rPr>
        <w:t>đồng</w:t>
      </w:r>
    </w:p>
    <w:p>
      <w:pPr>
        <w:pStyle w:val="ListParagraph"/>
        <w:numPr>
          <w:ilvl w:val="0"/>
          <w:numId w:val="3"/>
        </w:numPr>
        <w:tabs>
          <w:tab w:pos="1077" w:val="left" w:leader="none"/>
        </w:tabs>
        <w:spacing w:line="240" w:lineRule="auto" w:before="120" w:after="0"/>
        <w:ind w:left="162" w:right="130" w:firstLine="631"/>
        <w:jc w:val="both"/>
        <w:rPr>
          <w:sz w:val="28"/>
        </w:rPr>
      </w:pPr>
      <w:r>
        <w:rPr>
          <w:sz w:val="28"/>
        </w:rPr>
        <w:t>Về</w:t>
      </w:r>
      <w:r>
        <w:rPr>
          <w:spacing w:val="-3"/>
          <w:sz w:val="28"/>
        </w:rPr>
        <w:t> </w:t>
      </w:r>
      <w:r>
        <w:rPr>
          <w:sz w:val="28"/>
        </w:rPr>
        <w:t>quyền</w:t>
      </w:r>
      <w:r>
        <w:rPr>
          <w:spacing w:val="-2"/>
          <w:sz w:val="28"/>
        </w:rPr>
        <w:t> </w:t>
      </w:r>
      <w:r>
        <w:rPr>
          <w:sz w:val="28"/>
        </w:rPr>
        <w:t>kháng</w:t>
      </w:r>
      <w:r>
        <w:rPr>
          <w:spacing w:val="-1"/>
          <w:sz w:val="28"/>
        </w:rPr>
        <w:t> </w:t>
      </w:r>
      <w:r>
        <w:rPr>
          <w:sz w:val="28"/>
        </w:rPr>
        <w:t>cáo:</w:t>
      </w:r>
      <w:r>
        <w:rPr>
          <w:spacing w:val="-1"/>
          <w:sz w:val="28"/>
        </w:rPr>
        <w:t> </w:t>
      </w:r>
      <w:r>
        <w:rPr>
          <w:sz w:val="28"/>
        </w:rPr>
        <w:t>Nguyên</w:t>
      </w:r>
      <w:r>
        <w:rPr>
          <w:spacing w:val="-1"/>
          <w:sz w:val="28"/>
        </w:rPr>
        <w:t> </w:t>
      </w:r>
      <w:r>
        <w:rPr>
          <w:sz w:val="28"/>
        </w:rPr>
        <w:t>đơn,</w:t>
      </w:r>
      <w:r>
        <w:rPr>
          <w:spacing w:val="-4"/>
          <w:sz w:val="28"/>
        </w:rPr>
        <w:t> </w:t>
      </w:r>
      <w:r>
        <w:rPr>
          <w:sz w:val="28"/>
        </w:rPr>
        <w:t>bị</w:t>
      </w:r>
      <w:r>
        <w:rPr>
          <w:spacing w:val="-2"/>
          <w:sz w:val="28"/>
        </w:rPr>
        <w:t> </w:t>
      </w:r>
      <w:r>
        <w:rPr>
          <w:sz w:val="28"/>
        </w:rPr>
        <w:t>đơn,</w:t>
      </w:r>
      <w:r>
        <w:rPr>
          <w:spacing w:val="-2"/>
          <w:sz w:val="28"/>
        </w:rPr>
        <w:t> </w:t>
      </w:r>
      <w:r>
        <w:rPr>
          <w:sz w:val="28"/>
        </w:rPr>
        <w:t>người</w:t>
      </w:r>
      <w:r>
        <w:rPr>
          <w:spacing w:val="-1"/>
          <w:sz w:val="28"/>
        </w:rPr>
        <w:t> </w:t>
      </w:r>
      <w:r>
        <w:rPr>
          <w:sz w:val="28"/>
        </w:rPr>
        <w:t>có</w:t>
      </w:r>
      <w:r>
        <w:rPr>
          <w:spacing w:val="-2"/>
          <w:sz w:val="28"/>
        </w:rPr>
        <w:t> </w:t>
      </w:r>
      <w:r>
        <w:rPr>
          <w:sz w:val="28"/>
        </w:rPr>
        <w:t>quyền</w:t>
      </w:r>
      <w:r>
        <w:rPr>
          <w:spacing w:val="-2"/>
          <w:sz w:val="28"/>
        </w:rPr>
        <w:t> </w:t>
      </w:r>
      <w:r>
        <w:rPr>
          <w:sz w:val="28"/>
        </w:rPr>
        <w:t>lợi</w:t>
      </w:r>
      <w:r>
        <w:rPr>
          <w:spacing w:val="-3"/>
          <w:sz w:val="28"/>
        </w:rPr>
        <w:t> </w:t>
      </w:r>
      <w:r>
        <w:rPr>
          <w:sz w:val="28"/>
        </w:rPr>
        <w:t>nghĩa</w:t>
      </w:r>
      <w:r>
        <w:rPr>
          <w:spacing w:val="-3"/>
          <w:sz w:val="28"/>
        </w:rPr>
        <w:t> </w:t>
      </w:r>
      <w:r>
        <w:rPr>
          <w:sz w:val="28"/>
        </w:rPr>
        <w:t>vụ</w:t>
      </w:r>
      <w:r>
        <w:rPr>
          <w:spacing w:val="-1"/>
          <w:sz w:val="28"/>
        </w:rPr>
        <w:t> </w:t>
      </w:r>
      <w:r>
        <w:rPr>
          <w:sz w:val="28"/>
        </w:rPr>
        <w:t>liên quan có quyền kháng cáo trong hạn 15 ngày kể từ ngày tuyên án. Ban quản lý dự</w:t>
      </w:r>
      <w:r>
        <w:rPr>
          <w:spacing w:val="40"/>
          <w:sz w:val="28"/>
        </w:rPr>
        <w:t> </w:t>
      </w:r>
      <w:r>
        <w:rPr>
          <w:sz w:val="28"/>
        </w:rPr>
        <w:t>án đầu tư xây dựng và phát triển QĐ thành phố Q, ông Khổng Xuân H1, và ông Khổng Xuân V1 được quyền kháng cáo trong hạn 15 ngày kể từ ngày nhận được bản án hoặc được tống đạt hợp L.</w:t>
      </w:r>
    </w:p>
    <w:p>
      <w:pPr>
        <w:pStyle w:val="ListParagraph"/>
        <w:numPr>
          <w:ilvl w:val="0"/>
          <w:numId w:val="3"/>
        </w:numPr>
        <w:tabs>
          <w:tab w:pos="1144" w:val="left" w:leader="none"/>
        </w:tabs>
        <w:spacing w:line="240" w:lineRule="auto" w:before="121" w:after="0"/>
        <w:ind w:left="1143" w:right="0" w:hanging="282"/>
        <w:jc w:val="both"/>
        <w:rPr>
          <w:sz w:val="28"/>
        </w:rPr>
      </w:pPr>
      <w:r>
        <w:rPr>
          <w:sz w:val="28"/>
        </w:rPr>
        <w:t>Về</w:t>
      </w:r>
      <w:r>
        <w:rPr>
          <w:spacing w:val="-3"/>
          <w:sz w:val="28"/>
        </w:rPr>
        <w:t> </w:t>
      </w:r>
      <w:r>
        <w:rPr>
          <w:sz w:val="28"/>
        </w:rPr>
        <w:t>quyền,</w:t>
      </w:r>
      <w:r>
        <w:rPr>
          <w:spacing w:val="-4"/>
          <w:sz w:val="28"/>
        </w:rPr>
        <w:t> </w:t>
      </w:r>
      <w:r>
        <w:rPr>
          <w:sz w:val="28"/>
        </w:rPr>
        <w:t>nghĩa</w:t>
      </w:r>
      <w:r>
        <w:rPr>
          <w:spacing w:val="-5"/>
          <w:sz w:val="28"/>
        </w:rPr>
        <w:t> </w:t>
      </w:r>
      <w:r>
        <w:rPr>
          <w:sz w:val="28"/>
        </w:rPr>
        <w:t>vụ</w:t>
      </w:r>
      <w:r>
        <w:rPr>
          <w:spacing w:val="-1"/>
          <w:sz w:val="28"/>
        </w:rPr>
        <w:t> </w:t>
      </w:r>
      <w:r>
        <w:rPr>
          <w:sz w:val="28"/>
        </w:rPr>
        <w:t>thi</w:t>
      </w:r>
      <w:r>
        <w:rPr>
          <w:spacing w:val="-5"/>
          <w:sz w:val="28"/>
        </w:rPr>
        <w:t> </w:t>
      </w:r>
      <w:r>
        <w:rPr>
          <w:sz w:val="28"/>
        </w:rPr>
        <w:t>hành</w:t>
      </w:r>
      <w:r>
        <w:rPr>
          <w:spacing w:val="-1"/>
          <w:sz w:val="28"/>
        </w:rPr>
        <w:t> </w:t>
      </w:r>
      <w:r>
        <w:rPr>
          <w:spacing w:val="-5"/>
          <w:sz w:val="28"/>
        </w:rPr>
        <w:t>án:</w:t>
      </w:r>
    </w:p>
    <w:p>
      <w:pPr>
        <w:pStyle w:val="ListParagraph"/>
        <w:numPr>
          <w:ilvl w:val="1"/>
          <w:numId w:val="3"/>
        </w:numPr>
        <w:tabs>
          <w:tab w:pos="1295" w:val="left" w:leader="none"/>
        </w:tabs>
        <w:spacing w:line="240" w:lineRule="auto" w:before="120" w:after="0"/>
        <w:ind w:left="162" w:right="128" w:firstLine="631"/>
        <w:jc w:val="both"/>
        <w:rPr>
          <w:sz w:val="28"/>
        </w:rPr>
      </w:pPr>
      <w:r>
        <w:rPr>
          <w:sz w:val="28"/>
        </w:rPr>
        <w:t>Kể từ ngày bản án có hiệu lực pháp luật (đối với các trường hợp cơ quan thi hành án có quyền chủ động ra quyết định thi hành án) hoặc kể từ ngày có đơn yêu cầu thi</w:t>
      </w:r>
      <w:r>
        <w:rPr>
          <w:spacing w:val="-2"/>
          <w:sz w:val="28"/>
        </w:rPr>
        <w:t> </w:t>
      </w:r>
      <w:r>
        <w:rPr>
          <w:sz w:val="28"/>
        </w:rPr>
        <w:t>hành án của</w:t>
      </w:r>
      <w:r>
        <w:rPr>
          <w:spacing w:val="-1"/>
          <w:sz w:val="28"/>
        </w:rPr>
        <w:t> </w:t>
      </w:r>
      <w:r>
        <w:rPr>
          <w:sz w:val="28"/>
        </w:rPr>
        <w:t>người được thi hành án (đối với các</w:t>
      </w:r>
      <w:r>
        <w:rPr>
          <w:spacing w:val="-3"/>
          <w:sz w:val="28"/>
        </w:rPr>
        <w:t> </w:t>
      </w:r>
      <w:r>
        <w:rPr>
          <w:sz w:val="28"/>
        </w:rPr>
        <w:t>khoản tiền phải trả</w:t>
      </w:r>
      <w:r>
        <w:rPr>
          <w:spacing w:val="-1"/>
          <w:sz w:val="28"/>
        </w:rPr>
        <w:t> </w:t>
      </w:r>
      <w:r>
        <w:rPr>
          <w:sz w:val="28"/>
        </w:rPr>
        <w:t>cho người được thi hành án) cho đến khi thi hành án xong, tất cả các khoản tiền, hàng tháng bên phải thi hành án còn phải chịu khoản tiền lãi của số tiền còn phải thi</w:t>
      </w:r>
      <w:r>
        <w:rPr>
          <w:spacing w:val="80"/>
          <w:sz w:val="28"/>
        </w:rPr>
        <w:t> </w:t>
      </w:r>
      <w:r>
        <w:rPr>
          <w:sz w:val="28"/>
        </w:rPr>
        <w:t>hành án theo mức lãi suất</w:t>
      </w:r>
      <w:r>
        <w:rPr>
          <w:spacing w:val="-1"/>
          <w:sz w:val="28"/>
        </w:rPr>
        <w:t> </w:t>
      </w:r>
      <w:r>
        <w:rPr>
          <w:sz w:val="28"/>
        </w:rPr>
        <w:t>quy</w:t>
      </w:r>
      <w:r>
        <w:rPr>
          <w:spacing w:val="-3"/>
          <w:sz w:val="28"/>
        </w:rPr>
        <w:t> </w:t>
      </w:r>
      <w:r>
        <w:rPr>
          <w:sz w:val="28"/>
        </w:rPr>
        <w:t>định</w:t>
      </w:r>
      <w:r>
        <w:rPr>
          <w:spacing w:val="-1"/>
          <w:sz w:val="28"/>
        </w:rPr>
        <w:t> </w:t>
      </w:r>
      <w:r>
        <w:rPr>
          <w:sz w:val="28"/>
        </w:rPr>
        <w:t>tại khoản 2 Điều</w:t>
      </w:r>
      <w:r>
        <w:rPr>
          <w:spacing w:val="-1"/>
          <w:sz w:val="28"/>
        </w:rPr>
        <w:t> </w:t>
      </w:r>
      <w:r>
        <w:rPr>
          <w:sz w:val="28"/>
        </w:rPr>
        <w:t>468 Bộ luật Dân sự</w:t>
      </w:r>
      <w:r>
        <w:rPr>
          <w:spacing w:val="-3"/>
          <w:sz w:val="28"/>
        </w:rPr>
        <w:t> </w:t>
      </w:r>
      <w:r>
        <w:rPr>
          <w:sz w:val="28"/>
        </w:rPr>
        <w:t>năm</w:t>
      </w:r>
      <w:r>
        <w:rPr>
          <w:spacing w:val="-4"/>
          <w:sz w:val="28"/>
        </w:rPr>
        <w:t> </w:t>
      </w:r>
      <w:r>
        <w:rPr>
          <w:sz w:val="28"/>
        </w:rPr>
        <w:t>2015.</w:t>
      </w:r>
    </w:p>
    <w:p>
      <w:pPr>
        <w:pStyle w:val="ListParagraph"/>
        <w:numPr>
          <w:ilvl w:val="1"/>
          <w:numId w:val="3"/>
        </w:numPr>
        <w:tabs>
          <w:tab w:pos="1298" w:val="left" w:leader="none"/>
        </w:tabs>
        <w:spacing w:line="240" w:lineRule="auto" w:before="120" w:after="0"/>
        <w:ind w:left="162" w:right="130" w:firstLine="631"/>
        <w:jc w:val="both"/>
        <w:rPr>
          <w:sz w:val="28"/>
        </w:rPr>
      </w:pPr>
      <w:r>
        <w:rPr>
          <w:sz w:val="28"/>
        </w:rPr>
        <w:t>Trường hợp bản án được thi hành theo quy định tại Điều 2 Luật thi hành án dân sự thì người được thi hành án dân sự, người phải thi hành án dân</w:t>
      </w:r>
      <w:r>
        <w:rPr>
          <w:spacing w:val="40"/>
          <w:sz w:val="28"/>
        </w:rPr>
        <w:t> </w:t>
      </w:r>
      <w:r>
        <w:rPr>
          <w:sz w:val="28"/>
        </w:rPr>
        <w:t>sự có quyền thỏa thuận thi hành án, quyền yêu cầu thi hành án, tự nguyện thi hành án hoặc bị cưỡng chế thi hành án theo quy định tại các điều 6, 7 và 9 Luật thi hành án dân sự; thời hiệu thi hành án dân sự được thực hiện theo quy định tại Điều 30 Luật thi hành án dân sự.</w:t>
      </w:r>
    </w:p>
    <w:p>
      <w:pPr>
        <w:pStyle w:val="BodyText"/>
        <w:spacing w:before="3" w:after="1"/>
        <w:ind w:left="0" w:righ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9"/>
        <w:gridCol w:w="5328"/>
      </w:tblGrid>
      <w:tr>
        <w:trPr>
          <w:trHeight w:val="2584" w:hRule="atLeast"/>
        </w:trPr>
        <w:tc>
          <w:tcPr>
            <w:tcW w:w="2719" w:type="dxa"/>
          </w:tcPr>
          <w:p>
            <w:pPr>
              <w:pStyle w:val="TableParagraph"/>
              <w:spacing w:before="4"/>
              <w:rPr>
                <w:sz w:val="33"/>
              </w:rPr>
            </w:pPr>
          </w:p>
          <w:p>
            <w:pPr>
              <w:pStyle w:val="TableParagraph"/>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4"/>
              </w:numPr>
              <w:tabs>
                <w:tab w:pos="175" w:val="left" w:leader="none"/>
              </w:tabs>
              <w:spacing w:line="240" w:lineRule="auto" w:before="117" w:after="0"/>
              <w:ind w:left="174" w:right="0" w:hanging="125"/>
              <w:jc w:val="left"/>
              <w:rPr>
                <w:sz w:val="22"/>
              </w:rPr>
            </w:pPr>
            <w:r>
              <w:rPr>
                <w:sz w:val="22"/>
              </w:rPr>
              <w:t>TAND</w:t>
            </w:r>
            <w:r>
              <w:rPr>
                <w:spacing w:val="-5"/>
                <w:sz w:val="22"/>
              </w:rPr>
              <w:t> </w:t>
            </w:r>
            <w:r>
              <w:rPr>
                <w:sz w:val="22"/>
              </w:rPr>
              <w:t>tỉnh</w:t>
            </w:r>
            <w:r>
              <w:rPr>
                <w:spacing w:val="-3"/>
                <w:sz w:val="22"/>
              </w:rPr>
              <w:t> </w:t>
            </w:r>
            <w:r>
              <w:rPr>
                <w:sz w:val="22"/>
              </w:rPr>
              <w:t>Bình</w:t>
            </w:r>
            <w:r>
              <w:rPr>
                <w:spacing w:val="-2"/>
                <w:sz w:val="22"/>
              </w:rPr>
              <w:t> </w:t>
            </w:r>
            <w:r>
              <w:rPr>
                <w:sz w:val="22"/>
              </w:rPr>
              <w:t>Định</w:t>
            </w:r>
            <w:r>
              <w:rPr>
                <w:spacing w:val="-4"/>
                <w:sz w:val="22"/>
              </w:rPr>
              <w:t> </w:t>
            </w:r>
            <w:r>
              <w:rPr>
                <w:spacing w:val="-10"/>
                <w:sz w:val="22"/>
              </w:rPr>
              <w:t>;</w:t>
            </w:r>
          </w:p>
          <w:p>
            <w:pPr>
              <w:pStyle w:val="TableParagraph"/>
              <w:numPr>
                <w:ilvl w:val="0"/>
                <w:numId w:val="4"/>
              </w:numPr>
              <w:tabs>
                <w:tab w:pos="175" w:val="left" w:leader="none"/>
              </w:tabs>
              <w:spacing w:line="240" w:lineRule="auto" w:before="119" w:after="0"/>
              <w:ind w:left="174" w:right="0" w:hanging="125"/>
              <w:jc w:val="left"/>
              <w:rPr>
                <w:sz w:val="22"/>
              </w:rPr>
            </w:pPr>
            <w:r>
              <w:rPr>
                <w:sz w:val="22"/>
              </w:rPr>
              <w:t>VKSND</w:t>
            </w:r>
            <w:r>
              <w:rPr>
                <w:spacing w:val="-1"/>
                <w:sz w:val="22"/>
              </w:rPr>
              <w:t> </w:t>
            </w:r>
            <w:r>
              <w:rPr>
                <w:sz w:val="22"/>
              </w:rPr>
              <w:t>TP.</w:t>
            </w:r>
            <w:r>
              <w:rPr>
                <w:spacing w:val="1"/>
                <w:sz w:val="22"/>
              </w:rPr>
              <w:t> </w:t>
            </w:r>
            <w:r>
              <w:rPr>
                <w:spacing w:val="-5"/>
                <w:sz w:val="22"/>
              </w:rPr>
              <w:t>Q;</w:t>
            </w:r>
          </w:p>
          <w:p>
            <w:pPr>
              <w:pStyle w:val="TableParagraph"/>
              <w:numPr>
                <w:ilvl w:val="0"/>
                <w:numId w:val="4"/>
              </w:numPr>
              <w:tabs>
                <w:tab w:pos="178" w:val="left" w:leader="none"/>
              </w:tabs>
              <w:spacing w:line="240" w:lineRule="auto" w:before="119"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 Q</w:t>
            </w:r>
            <w:r>
              <w:rPr>
                <w:spacing w:val="-2"/>
                <w:sz w:val="22"/>
              </w:rPr>
              <w:t> </w:t>
            </w:r>
            <w:r>
              <w:rPr>
                <w:spacing w:val="-10"/>
                <w:sz w:val="22"/>
              </w:rPr>
              <w:t>;</w:t>
            </w:r>
          </w:p>
          <w:p>
            <w:pPr>
              <w:pStyle w:val="TableParagraph"/>
              <w:numPr>
                <w:ilvl w:val="0"/>
                <w:numId w:val="4"/>
              </w:numPr>
              <w:tabs>
                <w:tab w:pos="178" w:val="left" w:leader="none"/>
              </w:tabs>
              <w:spacing w:line="240" w:lineRule="auto" w:before="12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120" w:after="0"/>
              <w:ind w:left="174" w:right="0" w:hanging="125"/>
              <w:jc w:val="left"/>
              <w:rPr>
                <w:sz w:val="22"/>
              </w:rPr>
            </w:pPr>
            <w:r>
              <w:rPr>
                <w:sz w:val="22"/>
              </w:rPr>
              <w:t>Lưu</w:t>
            </w:r>
            <w:r>
              <w:rPr>
                <w:spacing w:val="-2"/>
                <w:sz w:val="22"/>
              </w:rPr>
              <w:t> </w:t>
            </w:r>
            <w:r>
              <w:rPr>
                <w:sz w:val="22"/>
              </w:rPr>
              <w:t>án </w:t>
            </w:r>
            <w:r>
              <w:rPr>
                <w:spacing w:val="-4"/>
                <w:sz w:val="22"/>
              </w:rPr>
              <w:t>văn.</w:t>
            </w:r>
          </w:p>
        </w:tc>
        <w:tc>
          <w:tcPr>
            <w:tcW w:w="5328" w:type="dxa"/>
          </w:tcPr>
          <w:p>
            <w:pPr>
              <w:pStyle w:val="TableParagraph"/>
              <w:spacing w:line="311" w:lineRule="exact"/>
              <w:ind w:left="369"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before="119"/>
              <w:ind w:left="371"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TOẠ</w:t>
            </w:r>
            <w:r>
              <w:rPr>
                <w:b/>
                <w:spacing w:val="-3"/>
                <w:sz w:val="28"/>
              </w:rPr>
              <w:t> </w:t>
            </w:r>
            <w:r>
              <w:rPr>
                <w:b/>
                <w:sz w:val="28"/>
              </w:rPr>
              <w:t>PHIÊN</w:t>
            </w:r>
            <w:r>
              <w:rPr>
                <w:b/>
                <w:spacing w:val="-2"/>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spacing w:before="3"/>
              <w:rPr>
                <w:sz w:val="41"/>
              </w:rPr>
            </w:pPr>
          </w:p>
          <w:p>
            <w:pPr>
              <w:pStyle w:val="TableParagraph"/>
              <w:spacing w:line="302" w:lineRule="exact" w:before="1"/>
              <w:ind w:left="367" w:right="47"/>
              <w:jc w:val="center"/>
              <w:rPr>
                <w:b/>
                <w:sz w:val="28"/>
              </w:rPr>
            </w:pPr>
            <w:r>
              <w:rPr>
                <w:b/>
                <w:sz w:val="28"/>
              </w:rPr>
              <w:t>Trần</w:t>
            </w:r>
            <w:r>
              <w:rPr>
                <w:b/>
                <w:spacing w:val="-3"/>
                <w:sz w:val="28"/>
              </w:rPr>
              <w:t> </w:t>
            </w:r>
            <w:r>
              <w:rPr>
                <w:b/>
                <w:sz w:val="28"/>
              </w:rPr>
              <w:t>Thị</w:t>
            </w:r>
            <w:r>
              <w:rPr>
                <w:b/>
                <w:spacing w:val="-1"/>
                <w:sz w:val="28"/>
              </w:rPr>
              <w:t> </w:t>
            </w:r>
            <w:r>
              <w:rPr>
                <w:b/>
                <w:sz w:val="28"/>
              </w:rPr>
              <w:t>Minh</w:t>
            </w:r>
            <w:r>
              <w:rPr>
                <w:b/>
                <w:spacing w:val="-3"/>
                <w:sz w:val="28"/>
              </w:rPr>
              <w:t> </w:t>
            </w:r>
            <w:r>
              <w:rPr>
                <w:b/>
                <w:spacing w:val="-5"/>
                <w:sz w:val="28"/>
              </w:rPr>
              <w:t>Hòa</w:t>
            </w:r>
          </w:p>
        </w:tc>
      </w:tr>
    </w:tbl>
    <w:p>
      <w:pPr>
        <w:spacing w:after="0" w:line="302" w:lineRule="exact"/>
        <w:jc w:val="center"/>
        <w:rPr>
          <w:sz w:val="28"/>
        </w:rPr>
        <w:sectPr>
          <w:pgSz w:w="12240" w:h="15840"/>
          <w:pgMar w:header="0" w:footer="1067" w:top="1200" w:bottom="1260" w:left="1540" w:right="1000"/>
        </w:sectPr>
      </w:pPr>
    </w:p>
    <w:p>
      <w:pPr>
        <w:pStyle w:val="BodyText"/>
        <w:spacing w:before="4"/>
        <w:ind w:left="0" w:right="0" w:firstLine="0"/>
        <w:jc w:val="left"/>
        <w:rPr>
          <w:sz w:val="17"/>
        </w:rPr>
      </w:pPr>
    </w:p>
    <w:sectPr>
      <w:pgSz w:w="12240" w:h="15840"/>
      <w:pgMar w:header="0" w:footer="1067" w:top="1820" w:bottom="126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1.230011pt;margin-top:727.626648pt;width:19pt;height:15.3pt;mso-position-horizontal-relative:page;mso-position-vertical-relative:page;z-index:-15845888"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33" w:hanging="125"/>
      </w:pPr>
      <w:rPr>
        <w:rFonts w:hint="default"/>
        <w:lang w:val="vi" w:eastAsia="en-US" w:bidi="ar-SA"/>
      </w:rPr>
    </w:lvl>
    <w:lvl w:ilvl="2">
      <w:start w:val="0"/>
      <w:numFmt w:val="bullet"/>
      <w:lvlText w:val="•"/>
      <w:lvlJc w:val="left"/>
      <w:pPr>
        <w:ind w:left="687" w:hanging="125"/>
      </w:pPr>
      <w:rPr>
        <w:rFonts w:hint="default"/>
        <w:lang w:val="vi" w:eastAsia="en-US" w:bidi="ar-SA"/>
      </w:rPr>
    </w:lvl>
    <w:lvl w:ilvl="3">
      <w:start w:val="0"/>
      <w:numFmt w:val="bullet"/>
      <w:lvlText w:val="•"/>
      <w:lvlJc w:val="left"/>
      <w:pPr>
        <w:ind w:left="941" w:hanging="125"/>
      </w:pPr>
      <w:rPr>
        <w:rFonts w:hint="default"/>
        <w:lang w:val="vi" w:eastAsia="en-US" w:bidi="ar-SA"/>
      </w:rPr>
    </w:lvl>
    <w:lvl w:ilvl="4">
      <w:start w:val="0"/>
      <w:numFmt w:val="bullet"/>
      <w:lvlText w:val="•"/>
      <w:lvlJc w:val="left"/>
      <w:pPr>
        <w:ind w:left="1195" w:hanging="125"/>
      </w:pPr>
      <w:rPr>
        <w:rFonts w:hint="default"/>
        <w:lang w:val="vi" w:eastAsia="en-US" w:bidi="ar-SA"/>
      </w:rPr>
    </w:lvl>
    <w:lvl w:ilvl="5">
      <w:start w:val="0"/>
      <w:numFmt w:val="bullet"/>
      <w:lvlText w:val="•"/>
      <w:lvlJc w:val="left"/>
      <w:pPr>
        <w:ind w:left="1449" w:hanging="125"/>
      </w:pPr>
      <w:rPr>
        <w:rFonts w:hint="default"/>
        <w:lang w:val="vi" w:eastAsia="en-US" w:bidi="ar-SA"/>
      </w:rPr>
    </w:lvl>
    <w:lvl w:ilvl="6">
      <w:start w:val="0"/>
      <w:numFmt w:val="bullet"/>
      <w:lvlText w:val="•"/>
      <w:lvlJc w:val="left"/>
      <w:pPr>
        <w:ind w:left="1703" w:hanging="125"/>
      </w:pPr>
      <w:rPr>
        <w:rFonts w:hint="default"/>
        <w:lang w:val="vi" w:eastAsia="en-US" w:bidi="ar-SA"/>
      </w:rPr>
    </w:lvl>
    <w:lvl w:ilvl="7">
      <w:start w:val="0"/>
      <w:numFmt w:val="bullet"/>
      <w:lvlText w:val="•"/>
      <w:lvlJc w:val="left"/>
      <w:pPr>
        <w:ind w:left="1957" w:hanging="125"/>
      </w:pPr>
      <w:rPr>
        <w:rFonts w:hint="default"/>
        <w:lang w:val="vi" w:eastAsia="en-US" w:bidi="ar-SA"/>
      </w:rPr>
    </w:lvl>
    <w:lvl w:ilvl="8">
      <w:start w:val="0"/>
      <w:numFmt w:val="bullet"/>
      <w:lvlText w:val="•"/>
      <w:lvlJc w:val="left"/>
      <w:pPr>
        <w:ind w:left="2211" w:hanging="125"/>
      </w:pPr>
      <w:rPr>
        <w:rFonts w:hint="default"/>
        <w:lang w:val="vi" w:eastAsia="en-US" w:bidi="ar-SA"/>
      </w:rPr>
    </w:lvl>
  </w:abstractNum>
  <w:abstractNum w:abstractNumId="2">
    <w:multiLevelType w:val="hybridMultilevel"/>
    <w:lvl w:ilvl="0">
      <w:start w:val="1"/>
      <w:numFmt w:val="decimal"/>
      <w:lvlText w:val="%1."/>
      <w:lvlJc w:val="left"/>
      <w:pPr>
        <w:ind w:left="162" w:hanging="2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2" w:hanging="51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8" w:hanging="511"/>
      </w:pPr>
      <w:rPr>
        <w:rFonts w:hint="default"/>
        <w:lang w:val="vi" w:eastAsia="en-US" w:bidi="ar-SA"/>
      </w:rPr>
    </w:lvl>
    <w:lvl w:ilvl="3">
      <w:start w:val="0"/>
      <w:numFmt w:val="bullet"/>
      <w:lvlText w:val="•"/>
      <w:lvlJc w:val="left"/>
      <w:pPr>
        <w:ind w:left="3022" w:hanging="511"/>
      </w:pPr>
      <w:rPr>
        <w:rFonts w:hint="default"/>
        <w:lang w:val="vi" w:eastAsia="en-US" w:bidi="ar-SA"/>
      </w:rPr>
    </w:lvl>
    <w:lvl w:ilvl="4">
      <w:start w:val="0"/>
      <w:numFmt w:val="bullet"/>
      <w:lvlText w:val="•"/>
      <w:lvlJc w:val="left"/>
      <w:pPr>
        <w:ind w:left="3976" w:hanging="511"/>
      </w:pPr>
      <w:rPr>
        <w:rFonts w:hint="default"/>
        <w:lang w:val="vi" w:eastAsia="en-US" w:bidi="ar-SA"/>
      </w:rPr>
    </w:lvl>
    <w:lvl w:ilvl="5">
      <w:start w:val="0"/>
      <w:numFmt w:val="bullet"/>
      <w:lvlText w:val="•"/>
      <w:lvlJc w:val="left"/>
      <w:pPr>
        <w:ind w:left="4930" w:hanging="511"/>
      </w:pPr>
      <w:rPr>
        <w:rFonts w:hint="default"/>
        <w:lang w:val="vi" w:eastAsia="en-US" w:bidi="ar-SA"/>
      </w:rPr>
    </w:lvl>
    <w:lvl w:ilvl="6">
      <w:start w:val="0"/>
      <w:numFmt w:val="bullet"/>
      <w:lvlText w:val="•"/>
      <w:lvlJc w:val="left"/>
      <w:pPr>
        <w:ind w:left="5884" w:hanging="511"/>
      </w:pPr>
      <w:rPr>
        <w:rFonts w:hint="default"/>
        <w:lang w:val="vi" w:eastAsia="en-US" w:bidi="ar-SA"/>
      </w:rPr>
    </w:lvl>
    <w:lvl w:ilvl="7">
      <w:start w:val="0"/>
      <w:numFmt w:val="bullet"/>
      <w:lvlText w:val="•"/>
      <w:lvlJc w:val="left"/>
      <w:pPr>
        <w:ind w:left="6838" w:hanging="511"/>
      </w:pPr>
      <w:rPr>
        <w:rFonts w:hint="default"/>
        <w:lang w:val="vi" w:eastAsia="en-US" w:bidi="ar-SA"/>
      </w:rPr>
    </w:lvl>
    <w:lvl w:ilvl="8">
      <w:start w:val="0"/>
      <w:numFmt w:val="bullet"/>
      <w:lvlText w:val="•"/>
      <w:lvlJc w:val="left"/>
      <w:pPr>
        <w:ind w:left="7792" w:hanging="511"/>
      </w:pPr>
      <w:rPr>
        <w:rFonts w:hint="default"/>
        <w:lang w:val="vi" w:eastAsia="en-US" w:bidi="ar-SA"/>
      </w:rPr>
    </w:lvl>
  </w:abstractNum>
  <w:abstractNum w:abstractNumId="1">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401"/>
      </w:pPr>
      <w:rPr>
        <w:rFonts w:hint="default"/>
        <w:lang w:val="vi" w:eastAsia="en-US" w:bidi="ar-SA"/>
      </w:rPr>
    </w:lvl>
    <w:lvl w:ilvl="2">
      <w:start w:val="0"/>
      <w:numFmt w:val="bullet"/>
      <w:lvlText w:val="•"/>
      <w:lvlJc w:val="left"/>
      <w:pPr>
        <w:ind w:left="2068" w:hanging="401"/>
      </w:pPr>
      <w:rPr>
        <w:rFonts w:hint="default"/>
        <w:lang w:val="vi" w:eastAsia="en-US" w:bidi="ar-SA"/>
      </w:rPr>
    </w:lvl>
    <w:lvl w:ilvl="3">
      <w:start w:val="0"/>
      <w:numFmt w:val="bullet"/>
      <w:lvlText w:val="•"/>
      <w:lvlJc w:val="left"/>
      <w:pPr>
        <w:ind w:left="3022" w:hanging="401"/>
      </w:pPr>
      <w:rPr>
        <w:rFonts w:hint="default"/>
        <w:lang w:val="vi" w:eastAsia="en-US" w:bidi="ar-SA"/>
      </w:rPr>
    </w:lvl>
    <w:lvl w:ilvl="4">
      <w:start w:val="0"/>
      <w:numFmt w:val="bullet"/>
      <w:lvlText w:val="•"/>
      <w:lvlJc w:val="left"/>
      <w:pPr>
        <w:ind w:left="3976" w:hanging="401"/>
      </w:pPr>
      <w:rPr>
        <w:rFonts w:hint="default"/>
        <w:lang w:val="vi" w:eastAsia="en-US" w:bidi="ar-SA"/>
      </w:rPr>
    </w:lvl>
    <w:lvl w:ilvl="5">
      <w:start w:val="0"/>
      <w:numFmt w:val="bullet"/>
      <w:lvlText w:val="•"/>
      <w:lvlJc w:val="left"/>
      <w:pPr>
        <w:ind w:left="4930" w:hanging="401"/>
      </w:pPr>
      <w:rPr>
        <w:rFonts w:hint="default"/>
        <w:lang w:val="vi" w:eastAsia="en-US" w:bidi="ar-SA"/>
      </w:rPr>
    </w:lvl>
    <w:lvl w:ilvl="6">
      <w:start w:val="0"/>
      <w:numFmt w:val="bullet"/>
      <w:lvlText w:val="•"/>
      <w:lvlJc w:val="left"/>
      <w:pPr>
        <w:ind w:left="5884" w:hanging="401"/>
      </w:pPr>
      <w:rPr>
        <w:rFonts w:hint="default"/>
        <w:lang w:val="vi" w:eastAsia="en-US" w:bidi="ar-SA"/>
      </w:rPr>
    </w:lvl>
    <w:lvl w:ilvl="7">
      <w:start w:val="0"/>
      <w:numFmt w:val="bullet"/>
      <w:lvlText w:val="•"/>
      <w:lvlJc w:val="left"/>
      <w:pPr>
        <w:ind w:left="6838" w:hanging="401"/>
      </w:pPr>
      <w:rPr>
        <w:rFonts w:hint="default"/>
        <w:lang w:val="vi" w:eastAsia="en-US" w:bidi="ar-SA"/>
      </w:rPr>
    </w:lvl>
    <w:lvl w:ilvl="8">
      <w:start w:val="0"/>
      <w:numFmt w:val="bullet"/>
      <w:lvlText w:val="•"/>
      <w:lvlJc w:val="left"/>
      <w:pPr>
        <w:ind w:left="7792" w:hanging="40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4" w:hanging="164"/>
      </w:pPr>
      <w:rPr>
        <w:rFonts w:hint="default"/>
        <w:lang w:val="vi" w:eastAsia="en-US" w:bidi="ar-SA"/>
      </w:rPr>
    </w:lvl>
    <w:lvl w:ilvl="2">
      <w:start w:val="0"/>
      <w:numFmt w:val="bullet"/>
      <w:lvlText w:val="•"/>
      <w:lvlJc w:val="left"/>
      <w:pPr>
        <w:ind w:left="2068" w:hanging="164"/>
      </w:pPr>
      <w:rPr>
        <w:rFonts w:hint="default"/>
        <w:lang w:val="vi" w:eastAsia="en-US" w:bidi="ar-SA"/>
      </w:rPr>
    </w:lvl>
    <w:lvl w:ilvl="3">
      <w:start w:val="0"/>
      <w:numFmt w:val="bullet"/>
      <w:lvlText w:val="•"/>
      <w:lvlJc w:val="left"/>
      <w:pPr>
        <w:ind w:left="3022" w:hanging="164"/>
      </w:pPr>
      <w:rPr>
        <w:rFonts w:hint="default"/>
        <w:lang w:val="vi" w:eastAsia="en-US" w:bidi="ar-SA"/>
      </w:rPr>
    </w:lvl>
    <w:lvl w:ilvl="4">
      <w:start w:val="0"/>
      <w:numFmt w:val="bullet"/>
      <w:lvlText w:val="•"/>
      <w:lvlJc w:val="left"/>
      <w:pPr>
        <w:ind w:left="3976" w:hanging="164"/>
      </w:pPr>
      <w:rPr>
        <w:rFonts w:hint="default"/>
        <w:lang w:val="vi" w:eastAsia="en-US" w:bidi="ar-SA"/>
      </w:rPr>
    </w:lvl>
    <w:lvl w:ilvl="5">
      <w:start w:val="0"/>
      <w:numFmt w:val="bullet"/>
      <w:lvlText w:val="•"/>
      <w:lvlJc w:val="left"/>
      <w:pPr>
        <w:ind w:left="4930" w:hanging="164"/>
      </w:pPr>
      <w:rPr>
        <w:rFonts w:hint="default"/>
        <w:lang w:val="vi" w:eastAsia="en-US" w:bidi="ar-SA"/>
      </w:rPr>
    </w:lvl>
    <w:lvl w:ilvl="6">
      <w:start w:val="0"/>
      <w:numFmt w:val="bullet"/>
      <w:lvlText w:val="•"/>
      <w:lvlJc w:val="left"/>
      <w:pPr>
        <w:ind w:left="5884" w:hanging="164"/>
      </w:pPr>
      <w:rPr>
        <w:rFonts w:hint="default"/>
        <w:lang w:val="vi" w:eastAsia="en-US" w:bidi="ar-SA"/>
      </w:rPr>
    </w:lvl>
    <w:lvl w:ilvl="7">
      <w:start w:val="0"/>
      <w:numFmt w:val="bullet"/>
      <w:lvlText w:val="•"/>
      <w:lvlJc w:val="left"/>
      <w:pPr>
        <w:ind w:left="6838" w:hanging="164"/>
      </w:pPr>
      <w:rPr>
        <w:rFonts w:hint="default"/>
        <w:lang w:val="vi" w:eastAsia="en-US" w:bidi="ar-SA"/>
      </w:rPr>
    </w:lvl>
    <w:lvl w:ilvl="8">
      <w:start w:val="0"/>
      <w:numFmt w:val="bullet"/>
      <w:lvlText w:val="•"/>
      <w:lvlJc w:val="left"/>
      <w:pPr>
        <w:ind w:left="7792"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right="127"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2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hu-tuc-To-tung/Bo-luat-to-tung-dan-su-2015-296861.aspx" TargetMode="External"/><Relationship Id="rId7" Type="http://schemas.openxmlformats.org/officeDocument/2006/relationships/image" Target="media/image1.png"/><Relationship Id="rId8" Type="http://schemas.openxmlformats.org/officeDocument/2006/relationships/hyperlink" Target="https://thuvienphapluat.vn/van-ban/quyen-dan-su/bo-luat-dan-su-2015-296215.aspx"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2023-04-24T22:53:32Z</dcterms:created>
  <dcterms:modified xsi:type="dcterms:W3CDTF">2023-04-24T22:53:32Z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