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1"/>
        <w:gridCol w:w="5928"/>
      </w:tblGrid>
      <w:tr>
        <w:trPr>
          <w:trHeight w:val="938" w:hRule="atLeast"/>
        </w:trPr>
        <w:tc>
          <w:tcPr>
            <w:tcW w:w="2971" w:type="dxa"/>
          </w:tcPr>
          <w:p>
            <w:pPr>
              <w:pStyle w:val="TableParagraph"/>
              <w:spacing w:line="240" w:lineRule="auto"/>
              <w:ind w:left="174" w:hanging="125"/>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CHỢ MỚI TỈNH BẮC KẠN</w:t>
            </w:r>
          </w:p>
        </w:tc>
        <w:tc>
          <w:tcPr>
            <w:tcW w:w="5928" w:type="dxa"/>
          </w:tcPr>
          <w:p>
            <w:pPr>
              <w:pStyle w:val="TableParagraph"/>
              <w:spacing w:line="299" w:lineRule="exact" w:before="108"/>
              <w:ind w:left="467"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03" w:right="59"/>
              <w:jc w:val="center"/>
              <w:rPr>
                <w:b/>
                <w:sz w:val="28"/>
              </w:rPr>
            </w:pPr>
            <w:r>
              <w:rPr>
                <w:b/>
                <w:sz w:val="28"/>
              </w:rPr>
              <w:t>Độ</w:t>
            </w:r>
            <w:r>
              <w:rPr>
                <w:b/>
                <w:sz w:val="28"/>
                <w:u w:val="single"/>
              </w:rPr>
              <w:t>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tc>
      </w:tr>
      <w:tr>
        <w:trPr>
          <w:trHeight w:val="502" w:hRule="atLeast"/>
        </w:trPr>
        <w:tc>
          <w:tcPr>
            <w:tcW w:w="2971" w:type="dxa"/>
          </w:tcPr>
          <w:p>
            <w:pPr>
              <w:pStyle w:val="TableParagraph"/>
              <w:spacing w:line="20" w:lineRule="exact"/>
              <w:ind w:left="626"/>
              <w:rPr>
                <w:sz w:val="2"/>
              </w:rPr>
            </w:pPr>
            <w:r>
              <w:rPr>
                <w:sz w:val="2"/>
              </w:rPr>
              <w:pict>
                <v:group style="width:66.2pt;height:.75pt;mso-position-horizontal-relative:char;mso-position-vertical-relative:line" id="docshapegroup2" coordorigin="0,0" coordsize="1324,15">
                  <v:line style="position:absolute" from="0,8" to="1324,8" stroked="true" strokeweight=".75pt" strokecolor="#000000">
                    <v:stroke dashstyle="solid"/>
                  </v:line>
                </v:group>
              </w:pict>
            </w:r>
            <w:r>
              <w:rPr>
                <w:sz w:val="2"/>
              </w:rPr>
            </w:r>
          </w:p>
          <w:p>
            <w:pPr>
              <w:pStyle w:val="TableParagraph"/>
              <w:spacing w:before="160"/>
              <w:rPr>
                <w:sz w:val="28"/>
              </w:rPr>
            </w:pPr>
            <w:r>
              <w:rPr>
                <w:sz w:val="28"/>
              </w:rPr>
              <w:t>Số:</w:t>
            </w:r>
            <w:r>
              <w:rPr>
                <w:spacing w:val="-5"/>
                <w:sz w:val="28"/>
              </w:rPr>
              <w:t> </w:t>
            </w:r>
            <w:r>
              <w:rPr>
                <w:b/>
                <w:sz w:val="28"/>
              </w:rPr>
              <w:t>01</w:t>
            </w:r>
            <w:r>
              <w:rPr>
                <w:sz w:val="28"/>
              </w:rPr>
              <w:t>/2023/QĐ</w:t>
            </w:r>
            <w:r>
              <w:rPr>
                <w:spacing w:val="-4"/>
                <w:sz w:val="28"/>
              </w:rPr>
              <w:t> </w:t>
            </w:r>
            <w:r>
              <w:rPr>
                <w:sz w:val="28"/>
              </w:rPr>
              <w:t>-</w:t>
            </w:r>
            <w:r>
              <w:rPr>
                <w:spacing w:val="-3"/>
                <w:sz w:val="28"/>
              </w:rPr>
              <w:t> </w:t>
            </w:r>
            <w:r>
              <w:rPr>
                <w:spacing w:val="-5"/>
                <w:sz w:val="28"/>
              </w:rPr>
              <w:t>TA</w:t>
            </w:r>
          </w:p>
        </w:tc>
        <w:tc>
          <w:tcPr>
            <w:tcW w:w="5928" w:type="dxa"/>
          </w:tcPr>
          <w:p>
            <w:pPr>
              <w:pStyle w:val="TableParagraph"/>
              <w:spacing w:before="180"/>
              <w:ind w:left="1507"/>
              <w:rPr>
                <w:i/>
                <w:sz w:val="28"/>
              </w:rPr>
            </w:pPr>
            <w:r>
              <w:rPr>
                <w:i/>
                <w:sz w:val="28"/>
              </w:rPr>
              <w:t>Chợ</w:t>
            </w:r>
            <w:r>
              <w:rPr>
                <w:i/>
                <w:spacing w:val="-3"/>
                <w:sz w:val="28"/>
              </w:rPr>
              <w:t> </w:t>
            </w:r>
            <w:r>
              <w:rPr>
                <w:i/>
                <w:sz w:val="28"/>
              </w:rPr>
              <w:t>Mới,</w:t>
            </w:r>
            <w:r>
              <w:rPr>
                <w:i/>
                <w:spacing w:val="-3"/>
                <w:sz w:val="28"/>
              </w:rPr>
              <w:t> </w:t>
            </w:r>
            <w:r>
              <w:rPr>
                <w:i/>
                <w:sz w:val="28"/>
              </w:rPr>
              <w:t>ngày</w:t>
            </w:r>
            <w:r>
              <w:rPr>
                <w:i/>
                <w:spacing w:val="-2"/>
                <w:sz w:val="28"/>
              </w:rPr>
              <w:t> </w:t>
            </w:r>
            <w:r>
              <w:rPr>
                <w:i/>
                <w:sz w:val="28"/>
              </w:rPr>
              <w:t>12</w:t>
            </w:r>
            <w:r>
              <w:rPr>
                <w:i/>
                <w:spacing w:val="-4"/>
                <w:sz w:val="28"/>
              </w:rPr>
              <w:t> </w:t>
            </w:r>
            <w:r>
              <w:rPr>
                <w:i/>
                <w:sz w:val="28"/>
              </w:rPr>
              <w:t>tháng</w:t>
            </w:r>
            <w:r>
              <w:rPr>
                <w:i/>
                <w:spacing w:val="-3"/>
                <w:sz w:val="28"/>
              </w:rPr>
              <w:t> </w:t>
            </w:r>
            <w:r>
              <w:rPr>
                <w:i/>
                <w:sz w:val="28"/>
              </w:rPr>
              <w:t>01</w:t>
            </w:r>
            <w:r>
              <w:rPr>
                <w:i/>
                <w:spacing w:val="-4"/>
                <w:sz w:val="28"/>
              </w:rPr>
              <w:t> </w:t>
            </w:r>
            <w:r>
              <w:rPr>
                <w:i/>
                <w:sz w:val="28"/>
              </w:rPr>
              <w:t>năm</w:t>
            </w:r>
            <w:r>
              <w:rPr>
                <w:i/>
                <w:spacing w:val="-3"/>
                <w:sz w:val="28"/>
              </w:rPr>
              <w:t> </w:t>
            </w:r>
            <w:r>
              <w:rPr>
                <w:i/>
                <w:spacing w:val="-4"/>
                <w:sz w:val="28"/>
              </w:rPr>
              <w:t>2023</w:t>
            </w:r>
          </w:p>
        </w:tc>
      </w:tr>
    </w:tbl>
    <w:p>
      <w:pPr>
        <w:pStyle w:val="BodyText"/>
        <w:ind w:left="0"/>
        <w:rPr>
          <w:sz w:val="20"/>
        </w:rPr>
      </w:pPr>
    </w:p>
    <w:p>
      <w:pPr>
        <w:spacing w:line="344" w:lineRule="exact" w:before="221"/>
        <w:ind w:left="3421" w:right="3449" w:firstLine="0"/>
        <w:jc w:val="center"/>
        <w:rPr>
          <w:b/>
          <w:sz w:val="30"/>
        </w:rPr>
      </w:pPr>
      <w:r>
        <w:rPr>
          <w:b/>
          <w:sz w:val="30"/>
        </w:rPr>
        <w:t>QUYẾT</w:t>
      </w:r>
      <w:r>
        <w:rPr>
          <w:b/>
          <w:spacing w:val="-11"/>
          <w:sz w:val="30"/>
        </w:rPr>
        <w:t> </w:t>
      </w:r>
      <w:r>
        <w:rPr>
          <w:b/>
          <w:spacing w:val="-4"/>
          <w:sz w:val="30"/>
        </w:rPr>
        <w:t>ĐỊNH</w:t>
      </w:r>
    </w:p>
    <w:p>
      <w:pPr>
        <w:pStyle w:val="Heading1"/>
        <w:spacing w:line="321" w:lineRule="exact"/>
        <w:ind w:left="409"/>
      </w:pPr>
      <w:r>
        <w:rPr/>
        <w:t>Áp</w:t>
      </w:r>
      <w:r>
        <w:rPr>
          <w:spacing w:val="-3"/>
        </w:rPr>
        <w:t> </w:t>
      </w:r>
      <w:r>
        <w:rPr/>
        <w:t>dụng</w:t>
      </w:r>
      <w:r>
        <w:rPr>
          <w:spacing w:val="-3"/>
        </w:rPr>
        <w:t> </w:t>
      </w:r>
      <w:r>
        <w:rPr/>
        <w:t>biện</w:t>
      </w:r>
      <w:r>
        <w:rPr>
          <w:spacing w:val="-2"/>
        </w:rPr>
        <w:t> </w:t>
      </w:r>
      <w:r>
        <w:rPr/>
        <w:t>pháp</w:t>
      </w:r>
      <w:r>
        <w:rPr>
          <w:spacing w:val="-6"/>
        </w:rPr>
        <w:t> </w:t>
      </w:r>
      <w:r>
        <w:rPr/>
        <w:t>xử</w:t>
      </w:r>
      <w:r>
        <w:rPr>
          <w:spacing w:val="-3"/>
        </w:rPr>
        <w:t> </w:t>
      </w:r>
      <w:r>
        <w:rPr/>
        <w:t>lý</w:t>
      </w:r>
      <w:r>
        <w:rPr>
          <w:spacing w:val="-2"/>
        </w:rPr>
        <w:t> </w:t>
      </w:r>
      <w:r>
        <w:rPr/>
        <w:t>hành</w:t>
      </w:r>
      <w:r>
        <w:rPr>
          <w:spacing w:val="-3"/>
        </w:rPr>
        <w:t> </w:t>
      </w:r>
      <w:r>
        <w:rPr/>
        <w:t>chính</w:t>
      </w:r>
      <w:r>
        <w:rPr>
          <w:spacing w:val="-2"/>
        </w:rPr>
        <w:t> </w:t>
      </w:r>
      <w:r>
        <w:rPr/>
        <w:t>đưa</w:t>
      </w:r>
      <w:r>
        <w:rPr>
          <w:spacing w:val="-3"/>
        </w:rPr>
        <w:t> </w:t>
      </w:r>
      <w:r>
        <w:rPr/>
        <w:t>vào</w:t>
      </w:r>
      <w:r>
        <w:rPr>
          <w:spacing w:val="-5"/>
        </w:rPr>
        <w:t> </w:t>
      </w:r>
      <w:r>
        <w:rPr/>
        <w:t>cơ</w:t>
      </w:r>
      <w:r>
        <w:rPr>
          <w:spacing w:val="-3"/>
        </w:rPr>
        <w:t> </w:t>
      </w:r>
      <w:r>
        <w:rPr/>
        <w:t>sở</w:t>
      </w:r>
      <w:r>
        <w:rPr>
          <w:spacing w:val="-3"/>
        </w:rPr>
        <w:t> </w:t>
      </w:r>
      <w:r>
        <w:rPr/>
        <w:t>cai</w:t>
      </w:r>
      <w:r>
        <w:rPr>
          <w:spacing w:val="-1"/>
        </w:rPr>
        <w:t> </w:t>
      </w:r>
      <w:r>
        <w:rPr/>
        <w:t>nghiện</w:t>
      </w:r>
      <w:r>
        <w:rPr>
          <w:spacing w:val="-3"/>
        </w:rPr>
        <w:t> </w:t>
      </w:r>
      <w:r>
        <w:rPr/>
        <w:t>bắt</w:t>
      </w:r>
      <w:r>
        <w:rPr>
          <w:spacing w:val="-2"/>
        </w:rPr>
        <w:t> </w:t>
      </w:r>
      <w:r>
        <w:rPr>
          <w:spacing w:val="-4"/>
        </w:rPr>
        <w:t>buộc</w:t>
      </w:r>
    </w:p>
    <w:p>
      <w:pPr>
        <w:spacing w:before="256"/>
        <w:ind w:left="404" w:right="438"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HUYỆN</w:t>
      </w:r>
      <w:r>
        <w:rPr>
          <w:b/>
          <w:spacing w:val="-7"/>
          <w:sz w:val="26"/>
        </w:rPr>
        <w:t> </w:t>
      </w:r>
      <w:r>
        <w:rPr>
          <w:b/>
          <w:sz w:val="26"/>
        </w:rPr>
        <w:t>CHỢ</w:t>
      </w:r>
      <w:r>
        <w:rPr>
          <w:b/>
          <w:spacing w:val="-5"/>
          <w:sz w:val="26"/>
        </w:rPr>
        <w:t> </w:t>
      </w:r>
      <w:r>
        <w:rPr>
          <w:b/>
          <w:sz w:val="26"/>
        </w:rPr>
        <w:t>MỚI,</w:t>
      </w:r>
      <w:r>
        <w:rPr>
          <w:b/>
          <w:spacing w:val="-7"/>
          <w:sz w:val="26"/>
        </w:rPr>
        <w:t> </w:t>
      </w:r>
      <w:r>
        <w:rPr>
          <w:b/>
          <w:sz w:val="26"/>
        </w:rPr>
        <w:t>TỈNH</w:t>
      </w:r>
      <w:r>
        <w:rPr>
          <w:b/>
          <w:spacing w:val="-5"/>
          <w:sz w:val="26"/>
        </w:rPr>
        <w:t> </w:t>
      </w:r>
      <w:r>
        <w:rPr>
          <w:b/>
          <w:sz w:val="26"/>
        </w:rPr>
        <w:t>BẮC</w:t>
      </w:r>
      <w:r>
        <w:rPr>
          <w:b/>
          <w:spacing w:val="-7"/>
          <w:sz w:val="26"/>
        </w:rPr>
        <w:t> </w:t>
      </w:r>
      <w:r>
        <w:rPr>
          <w:b/>
          <w:spacing w:val="-5"/>
          <w:sz w:val="26"/>
        </w:rPr>
        <w:t>KẠN</w:t>
      </w:r>
    </w:p>
    <w:p>
      <w:pPr>
        <w:pStyle w:val="BodyText"/>
        <w:spacing w:before="242"/>
        <w:ind w:left="589"/>
        <w:jc w:val="both"/>
      </w:pPr>
      <w:r>
        <w:rPr/>
        <w:t>Với</w:t>
      </w:r>
      <w:r>
        <w:rPr>
          <w:spacing w:val="-2"/>
        </w:rPr>
        <w:t> </w:t>
      </w:r>
      <w:r>
        <w:rPr/>
        <w:t>thành</w:t>
      </w:r>
      <w:r>
        <w:rPr>
          <w:spacing w:val="-6"/>
        </w:rPr>
        <w:t> </w:t>
      </w:r>
      <w:r>
        <w:rPr/>
        <w:t>phần</w:t>
      </w:r>
      <w:r>
        <w:rPr>
          <w:spacing w:val="-5"/>
        </w:rPr>
        <w:t> </w:t>
      </w:r>
      <w:r>
        <w:rPr/>
        <w:t>phiên</w:t>
      </w:r>
      <w:r>
        <w:rPr>
          <w:spacing w:val="-5"/>
        </w:rPr>
        <w:t> </w:t>
      </w:r>
      <w:r>
        <w:rPr/>
        <w:t>họp</w:t>
      </w:r>
      <w:r>
        <w:rPr>
          <w:spacing w:val="-2"/>
        </w:rPr>
        <w:t> </w:t>
      </w:r>
      <w:r>
        <w:rPr/>
        <w:t>gồm</w:t>
      </w:r>
      <w:r>
        <w:rPr>
          <w:spacing w:val="-3"/>
        </w:rPr>
        <w:t> </w:t>
      </w:r>
      <w:r>
        <w:rPr>
          <w:spacing w:val="-5"/>
        </w:rPr>
        <w:t>có:</w:t>
      </w:r>
    </w:p>
    <w:p>
      <w:pPr>
        <w:pStyle w:val="ListParagraph"/>
        <w:numPr>
          <w:ilvl w:val="0"/>
          <w:numId w:val="1"/>
        </w:numPr>
        <w:tabs>
          <w:tab w:pos="923" w:val="left" w:leader="none"/>
        </w:tabs>
        <w:spacing w:line="240" w:lineRule="auto" w:before="48" w:after="0"/>
        <w:ind w:left="922" w:right="0" w:hanging="282"/>
        <w:jc w:val="both"/>
        <w:rPr>
          <w:b/>
          <w:sz w:val="28"/>
        </w:rPr>
      </w:pPr>
      <w:r>
        <w:rPr>
          <w:i/>
          <w:sz w:val="28"/>
        </w:rPr>
        <w:t>Thẩm</w:t>
      </w:r>
      <w:r>
        <w:rPr>
          <w:i/>
          <w:spacing w:val="-5"/>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6"/>
          <w:sz w:val="28"/>
        </w:rPr>
        <w:t> </w:t>
      </w:r>
      <w:r>
        <w:rPr>
          <w:i/>
          <w:sz w:val="28"/>
        </w:rPr>
        <w:t>phiên</w:t>
      </w:r>
      <w:r>
        <w:rPr>
          <w:i/>
          <w:spacing w:val="-2"/>
          <w:sz w:val="28"/>
        </w:rPr>
        <w:t> </w:t>
      </w:r>
      <w:r>
        <w:rPr>
          <w:i/>
          <w:sz w:val="28"/>
        </w:rPr>
        <w:t>họp:</w:t>
      </w:r>
      <w:r>
        <w:rPr>
          <w:i/>
          <w:spacing w:val="-1"/>
          <w:sz w:val="28"/>
        </w:rPr>
        <w:t> </w:t>
      </w:r>
      <w:r>
        <w:rPr>
          <w:sz w:val="28"/>
        </w:rPr>
        <w:t>Ông</w:t>
      </w:r>
      <w:r>
        <w:rPr>
          <w:spacing w:val="-3"/>
          <w:sz w:val="28"/>
        </w:rPr>
        <w:t> </w:t>
      </w:r>
      <w:r>
        <w:rPr>
          <w:b/>
          <w:sz w:val="28"/>
        </w:rPr>
        <w:t>Vi</w:t>
      </w:r>
      <w:r>
        <w:rPr>
          <w:b/>
          <w:spacing w:val="-2"/>
          <w:sz w:val="28"/>
        </w:rPr>
        <w:t> </w:t>
      </w:r>
      <w:r>
        <w:rPr>
          <w:b/>
          <w:sz w:val="28"/>
        </w:rPr>
        <w:t>Hồng</w:t>
      </w:r>
      <w:r>
        <w:rPr>
          <w:b/>
          <w:spacing w:val="-2"/>
          <w:sz w:val="28"/>
        </w:rPr>
        <w:t> </w:t>
      </w:r>
      <w:r>
        <w:rPr>
          <w:b/>
          <w:spacing w:val="-5"/>
          <w:sz w:val="28"/>
        </w:rPr>
        <w:t>Lễ</w:t>
      </w:r>
    </w:p>
    <w:p>
      <w:pPr>
        <w:pStyle w:val="ListParagraph"/>
        <w:numPr>
          <w:ilvl w:val="0"/>
          <w:numId w:val="1"/>
        </w:numPr>
        <w:tabs>
          <w:tab w:pos="942" w:val="left" w:leader="none"/>
        </w:tabs>
        <w:spacing w:line="278" w:lineRule="auto" w:before="47" w:after="0"/>
        <w:ind w:left="102" w:right="128" w:firstLine="539"/>
        <w:jc w:val="both"/>
        <w:rPr>
          <w:sz w:val="28"/>
        </w:rPr>
      </w:pPr>
      <w:r>
        <w:rPr>
          <w:i/>
          <w:sz w:val="28"/>
        </w:rPr>
        <w:t>Thư ký phiên họp</w:t>
      </w:r>
      <w:r>
        <w:rPr>
          <w:sz w:val="28"/>
        </w:rPr>
        <w:t>: Ông </w:t>
      </w:r>
      <w:r>
        <w:rPr>
          <w:b/>
          <w:sz w:val="28"/>
        </w:rPr>
        <w:t>Bảo Thanh Toàn </w:t>
      </w:r>
      <w:r>
        <w:rPr>
          <w:sz w:val="28"/>
        </w:rPr>
        <w:t>– Thẩm tra viên Tòa án nhân dân huyện Chợ Mới, tỉnh Bắc Kạn.</w:t>
      </w:r>
    </w:p>
    <w:p>
      <w:pPr>
        <w:pStyle w:val="BodyText"/>
        <w:spacing w:line="276" w:lineRule="auto"/>
        <w:ind w:right="128" w:firstLine="539"/>
        <w:jc w:val="both"/>
      </w:pPr>
      <w:r>
        <w:rPr/>
        <w:t>Ngày 12 tháng 01 năm 2023 tại trụ sở Tòa án nhân dân huyện Chợ Mới, tỉnh Bắc Kạn, tiến hành phiên họp xem xét, quyết định áp dụng biện pháp xử lý hành chính đưa vào cơ sở cai nghiện bắt buộc theo Quyết định mở phiên họp số 13/2023/QĐ – TA, ngày 10 tháng 01 năm 2023 đối với:</w:t>
      </w:r>
    </w:p>
    <w:p>
      <w:pPr>
        <w:pStyle w:val="BodyText"/>
        <w:spacing w:line="276" w:lineRule="auto"/>
        <w:ind w:right="118" w:firstLine="712"/>
        <w:jc w:val="both"/>
      </w:pPr>
      <w:r>
        <w:rPr/>
        <w:t>Họ và tên: </w:t>
      </w:r>
      <w:r>
        <w:rPr>
          <w:b/>
        </w:rPr>
        <w:t>Hà Quảng T </w:t>
      </w:r>
      <w:r>
        <w:rPr/>
        <w:t>– Giới tính: Nam; sinh ngày</w:t>
      </w:r>
      <w:r>
        <w:rPr>
          <w:spacing w:val="-4"/>
        </w:rPr>
        <w:t> </w:t>
      </w:r>
      <w:r>
        <w:rPr/>
        <w:t>09 tháng 8 năm </w:t>
      </w:r>
      <w:r>
        <w:rPr>
          <w:spacing w:val="-4"/>
        </w:rPr>
        <w:t>1982; Số</w:t>
      </w:r>
      <w:r>
        <w:rPr>
          <w:spacing w:val="-13"/>
        </w:rPr>
        <w:t> </w:t>
      </w:r>
      <w:r>
        <w:rPr>
          <w:spacing w:val="-4"/>
        </w:rPr>
        <w:t>CCCD:</w:t>
      </w:r>
      <w:r>
        <w:rPr>
          <w:spacing w:val="-11"/>
        </w:rPr>
        <w:t> </w:t>
      </w:r>
      <w:r>
        <w:rPr>
          <w:spacing w:val="-4"/>
        </w:rPr>
        <w:t>0060820028xx;</w:t>
      </w:r>
      <w:r>
        <w:rPr>
          <w:spacing w:val="-13"/>
        </w:rPr>
        <w:t> </w:t>
      </w:r>
      <w:r>
        <w:rPr>
          <w:spacing w:val="-4"/>
        </w:rPr>
        <w:t>Ngày</w:t>
      </w:r>
      <w:r>
        <w:rPr>
          <w:spacing w:val="-14"/>
        </w:rPr>
        <w:t> </w:t>
      </w:r>
      <w:r>
        <w:rPr>
          <w:spacing w:val="-4"/>
        </w:rPr>
        <w:t>cấp:</w:t>
      </w:r>
      <w:r>
        <w:rPr>
          <w:spacing w:val="-13"/>
        </w:rPr>
        <w:t> </w:t>
      </w:r>
      <w:r>
        <w:rPr>
          <w:spacing w:val="-4"/>
        </w:rPr>
        <w:t>24/6/2021;</w:t>
      </w:r>
      <w:r>
        <w:rPr>
          <w:spacing w:val="-13"/>
        </w:rPr>
        <w:t> </w:t>
      </w:r>
      <w:r>
        <w:rPr>
          <w:spacing w:val="-4"/>
        </w:rPr>
        <w:t>Nơi</w:t>
      </w:r>
      <w:r>
        <w:rPr>
          <w:spacing w:val="-13"/>
        </w:rPr>
        <w:t> </w:t>
      </w:r>
      <w:r>
        <w:rPr>
          <w:spacing w:val="-4"/>
        </w:rPr>
        <w:t>cấp:</w:t>
      </w:r>
      <w:r>
        <w:rPr>
          <w:spacing w:val="-13"/>
        </w:rPr>
        <w:t> </w:t>
      </w:r>
      <w:r>
        <w:rPr>
          <w:spacing w:val="-4"/>
        </w:rPr>
        <w:t>Cục</w:t>
      </w:r>
      <w:r>
        <w:rPr>
          <w:spacing w:val="-13"/>
        </w:rPr>
        <w:t> </w:t>
      </w:r>
      <w:r>
        <w:rPr>
          <w:spacing w:val="-4"/>
        </w:rPr>
        <w:t>Cảnh</w:t>
      </w:r>
      <w:r>
        <w:rPr>
          <w:spacing w:val="-14"/>
        </w:rPr>
        <w:t> </w:t>
      </w:r>
      <w:r>
        <w:rPr>
          <w:spacing w:val="-4"/>
        </w:rPr>
        <w:t>sát</w:t>
      </w:r>
      <w:r>
        <w:rPr>
          <w:spacing w:val="-13"/>
        </w:rPr>
        <w:t> </w:t>
      </w:r>
      <w:r>
        <w:rPr>
          <w:spacing w:val="-4"/>
        </w:rPr>
        <w:t>quản </w:t>
      </w:r>
      <w:r>
        <w:rPr/>
        <w:t>lý</w:t>
      </w:r>
      <w:r>
        <w:rPr>
          <w:spacing w:val="-18"/>
        </w:rPr>
        <w:t> </w:t>
      </w:r>
      <w:r>
        <w:rPr/>
        <w:t>hành</w:t>
      </w:r>
      <w:r>
        <w:rPr>
          <w:spacing w:val="-17"/>
        </w:rPr>
        <w:t> </w:t>
      </w:r>
      <w:r>
        <w:rPr/>
        <w:t>chính</w:t>
      </w:r>
      <w:r>
        <w:rPr>
          <w:spacing w:val="-18"/>
        </w:rPr>
        <w:t> </w:t>
      </w:r>
      <w:r>
        <w:rPr/>
        <w:t>về</w:t>
      </w:r>
      <w:r>
        <w:rPr>
          <w:spacing w:val="-17"/>
        </w:rPr>
        <w:t> </w:t>
      </w:r>
      <w:r>
        <w:rPr/>
        <w:t>trật</w:t>
      </w:r>
      <w:r>
        <w:rPr>
          <w:spacing w:val="-18"/>
        </w:rPr>
        <w:t> </w:t>
      </w:r>
      <w:r>
        <w:rPr/>
        <w:t>tự</w:t>
      </w:r>
      <w:r>
        <w:rPr>
          <w:spacing w:val="-17"/>
        </w:rPr>
        <w:t> </w:t>
      </w:r>
      <w:r>
        <w:rPr/>
        <w:t>xã</w:t>
      </w:r>
      <w:r>
        <w:rPr>
          <w:spacing w:val="-18"/>
        </w:rPr>
        <w:t> </w:t>
      </w:r>
      <w:r>
        <w:rPr/>
        <w:t>hội</w:t>
      </w:r>
      <w:r>
        <w:rPr>
          <w:spacing w:val="-17"/>
        </w:rPr>
        <w:t> </w:t>
      </w:r>
      <w:r>
        <w:rPr/>
        <w:t>–</w:t>
      </w:r>
      <w:r>
        <w:rPr>
          <w:spacing w:val="-17"/>
        </w:rPr>
        <w:t> </w:t>
      </w:r>
      <w:r>
        <w:rPr/>
        <w:t>Bộ</w:t>
      </w:r>
      <w:r>
        <w:rPr>
          <w:spacing w:val="-16"/>
        </w:rPr>
        <w:t> </w:t>
      </w:r>
      <w:r>
        <w:rPr/>
        <w:t>Công</w:t>
      </w:r>
      <w:r>
        <w:rPr>
          <w:spacing w:val="-16"/>
        </w:rPr>
        <w:t> </w:t>
      </w:r>
      <w:r>
        <w:rPr/>
        <w:t>an;</w:t>
      </w:r>
      <w:r>
        <w:rPr>
          <w:spacing w:val="-11"/>
        </w:rPr>
        <w:t> </w:t>
      </w:r>
      <w:r>
        <w:rPr/>
        <w:t>Dân</w:t>
      </w:r>
      <w:r>
        <w:rPr>
          <w:spacing w:val="-2"/>
        </w:rPr>
        <w:t> </w:t>
      </w:r>
      <w:r>
        <w:rPr/>
        <w:t>tộc:</w:t>
      </w:r>
      <w:r>
        <w:rPr>
          <w:spacing w:val="-1"/>
        </w:rPr>
        <w:t> </w:t>
      </w:r>
      <w:r>
        <w:rPr/>
        <w:t>Tày;</w:t>
      </w:r>
      <w:r>
        <w:rPr>
          <w:spacing w:val="-2"/>
        </w:rPr>
        <w:t> </w:t>
      </w:r>
      <w:r>
        <w:rPr/>
        <w:t>Trình</w:t>
      </w:r>
      <w:r>
        <w:rPr>
          <w:spacing w:val="-5"/>
        </w:rPr>
        <w:t> </w:t>
      </w:r>
      <w:r>
        <w:rPr/>
        <w:t>độ</w:t>
      </w:r>
      <w:r>
        <w:rPr>
          <w:spacing w:val="-3"/>
        </w:rPr>
        <w:t> </w:t>
      </w:r>
      <w:r>
        <w:rPr/>
        <w:t>văn</w:t>
      </w:r>
      <w:r>
        <w:rPr>
          <w:spacing w:val="-5"/>
        </w:rPr>
        <w:t> </w:t>
      </w:r>
      <w:r>
        <w:rPr/>
        <w:t>hóa:</w:t>
      </w:r>
      <w:r>
        <w:rPr>
          <w:spacing w:val="-5"/>
        </w:rPr>
        <w:t> </w:t>
      </w:r>
      <w:r>
        <w:rPr/>
        <w:t>Lớp 9; Nguyên quán: xã C, Chợ Mới, Bắc Kạn; Nghề nghiệp: Lao động tự do; Tiền án:</w:t>
      </w:r>
      <w:r>
        <w:rPr>
          <w:spacing w:val="-18"/>
        </w:rPr>
        <w:t> </w:t>
      </w:r>
      <w:r>
        <w:rPr/>
        <w:t>01;</w:t>
      </w:r>
      <w:r>
        <w:rPr>
          <w:spacing w:val="-17"/>
        </w:rPr>
        <w:t> </w:t>
      </w:r>
      <w:r>
        <w:rPr/>
        <w:t>tiền</w:t>
      </w:r>
      <w:r>
        <w:rPr>
          <w:spacing w:val="-18"/>
        </w:rPr>
        <w:t> </w:t>
      </w:r>
      <w:r>
        <w:rPr/>
        <w:t>sự:</w:t>
      </w:r>
      <w:r>
        <w:rPr>
          <w:spacing w:val="-17"/>
        </w:rPr>
        <w:t> </w:t>
      </w:r>
      <w:r>
        <w:rPr/>
        <w:t>0;</w:t>
      </w:r>
      <w:r>
        <w:rPr>
          <w:spacing w:val="-18"/>
        </w:rPr>
        <w:t> </w:t>
      </w:r>
      <w:r>
        <w:rPr/>
        <w:t>Nơi</w:t>
      </w:r>
      <w:r>
        <w:rPr>
          <w:spacing w:val="-17"/>
        </w:rPr>
        <w:t> </w:t>
      </w:r>
      <w:r>
        <w:rPr/>
        <w:t>đăng</w:t>
      </w:r>
      <w:r>
        <w:rPr>
          <w:spacing w:val="-18"/>
        </w:rPr>
        <w:t> </w:t>
      </w:r>
      <w:r>
        <w:rPr/>
        <w:t>ký</w:t>
      </w:r>
      <w:r>
        <w:rPr>
          <w:spacing w:val="-17"/>
        </w:rPr>
        <w:t> </w:t>
      </w:r>
      <w:r>
        <w:rPr/>
        <w:t>hộ</w:t>
      </w:r>
      <w:r>
        <w:rPr>
          <w:spacing w:val="-18"/>
        </w:rPr>
        <w:t> </w:t>
      </w:r>
      <w:r>
        <w:rPr/>
        <w:t>khẩu</w:t>
      </w:r>
      <w:r>
        <w:rPr>
          <w:spacing w:val="-17"/>
        </w:rPr>
        <w:t> </w:t>
      </w:r>
      <w:r>
        <w:rPr/>
        <w:t>thường</w:t>
      </w:r>
      <w:r>
        <w:rPr>
          <w:spacing w:val="-18"/>
        </w:rPr>
        <w:t> </w:t>
      </w:r>
      <w:r>
        <w:rPr/>
        <w:t>trú</w:t>
      </w:r>
      <w:r>
        <w:rPr>
          <w:spacing w:val="-17"/>
        </w:rPr>
        <w:t> </w:t>
      </w:r>
      <w:r>
        <w:rPr/>
        <w:t>và</w:t>
      </w:r>
      <w:r>
        <w:rPr>
          <w:spacing w:val="-18"/>
        </w:rPr>
        <w:t> </w:t>
      </w:r>
      <w:r>
        <w:rPr/>
        <w:t>chỗ</w:t>
      </w:r>
      <w:r>
        <w:rPr>
          <w:spacing w:val="-17"/>
        </w:rPr>
        <w:t> </w:t>
      </w:r>
      <w:r>
        <w:rPr/>
        <w:t>ở</w:t>
      </w:r>
      <w:r>
        <w:rPr>
          <w:spacing w:val="-18"/>
        </w:rPr>
        <w:t> </w:t>
      </w:r>
      <w:r>
        <w:rPr/>
        <w:t>hiện</w:t>
      </w:r>
      <w:r>
        <w:rPr>
          <w:spacing w:val="-17"/>
        </w:rPr>
        <w:t> </w:t>
      </w:r>
      <w:r>
        <w:rPr/>
        <w:t>nay:</w:t>
      </w:r>
      <w:r>
        <w:rPr>
          <w:spacing w:val="-18"/>
        </w:rPr>
        <w:t> </w:t>
      </w:r>
      <w:r>
        <w:rPr/>
        <w:t>Thôn</w:t>
      </w:r>
      <w:r>
        <w:rPr>
          <w:spacing w:val="-17"/>
        </w:rPr>
        <w:t> </w:t>
      </w:r>
      <w:r>
        <w:rPr/>
        <w:t>C,</w:t>
      </w:r>
      <w:r>
        <w:rPr>
          <w:spacing w:val="-18"/>
        </w:rPr>
        <w:t> </w:t>
      </w:r>
      <w:r>
        <w:rPr/>
        <w:t>xã</w:t>
      </w:r>
      <w:r>
        <w:rPr>
          <w:spacing w:val="-17"/>
        </w:rPr>
        <w:t> </w:t>
      </w:r>
      <w:r>
        <w:rPr/>
        <w:t>C, huyện</w:t>
      </w:r>
      <w:r>
        <w:rPr>
          <w:spacing w:val="-11"/>
        </w:rPr>
        <w:t> </w:t>
      </w:r>
      <w:r>
        <w:rPr/>
        <w:t>Chợ</w:t>
      </w:r>
      <w:r>
        <w:rPr>
          <w:spacing w:val="-14"/>
        </w:rPr>
        <w:t> </w:t>
      </w:r>
      <w:r>
        <w:rPr/>
        <w:t>Mới,</w:t>
      </w:r>
      <w:r>
        <w:rPr>
          <w:spacing w:val="-17"/>
        </w:rPr>
        <w:t> </w:t>
      </w:r>
      <w:r>
        <w:rPr/>
        <w:t>tỉnh</w:t>
      </w:r>
      <w:r>
        <w:rPr>
          <w:spacing w:val="-13"/>
        </w:rPr>
        <w:t> </w:t>
      </w:r>
      <w:r>
        <w:rPr/>
        <w:t>Bắc</w:t>
      </w:r>
      <w:r>
        <w:rPr>
          <w:spacing w:val="-12"/>
        </w:rPr>
        <w:t> </w:t>
      </w:r>
      <w:r>
        <w:rPr/>
        <w:t>Kạn. Con ông Hà</w:t>
      </w:r>
      <w:r>
        <w:rPr>
          <w:spacing w:val="-1"/>
        </w:rPr>
        <w:t> </w:t>
      </w:r>
      <w:r>
        <w:rPr/>
        <w:t>Quảng T (đã</w:t>
      </w:r>
      <w:r>
        <w:rPr>
          <w:spacing w:val="-1"/>
        </w:rPr>
        <w:t> </w:t>
      </w:r>
      <w:r>
        <w:rPr/>
        <w:t>chết) và con bà Nguyễn Thị M.</w:t>
      </w:r>
    </w:p>
    <w:p>
      <w:pPr>
        <w:pStyle w:val="BodyText"/>
        <w:spacing w:line="276" w:lineRule="auto"/>
        <w:ind w:left="821" w:right="5683"/>
      </w:pPr>
      <w:r>
        <w:rPr/>
        <w:t>(Có</w:t>
      </w:r>
      <w:r>
        <w:rPr>
          <w:spacing w:val="-9"/>
        </w:rPr>
        <w:t> </w:t>
      </w:r>
      <w:r>
        <w:rPr/>
        <w:t>mặt</w:t>
      </w:r>
      <w:r>
        <w:rPr>
          <w:spacing w:val="-8"/>
        </w:rPr>
        <w:t> </w:t>
      </w:r>
      <w:r>
        <w:rPr/>
        <w:t>tại</w:t>
      </w:r>
      <w:r>
        <w:rPr>
          <w:spacing w:val="-11"/>
        </w:rPr>
        <w:t> </w:t>
      </w:r>
      <w:r>
        <w:rPr/>
        <w:t>phiên</w:t>
      </w:r>
      <w:r>
        <w:rPr>
          <w:spacing w:val="-8"/>
        </w:rPr>
        <w:t> </w:t>
      </w:r>
      <w:r>
        <w:rPr/>
        <w:t>họp) Có sự tham gia của:</w:t>
      </w:r>
    </w:p>
    <w:p>
      <w:pPr>
        <w:pStyle w:val="ListParagraph"/>
        <w:numPr>
          <w:ilvl w:val="1"/>
          <w:numId w:val="1"/>
        </w:numPr>
        <w:tabs>
          <w:tab w:pos="1086" w:val="left" w:leader="none"/>
        </w:tabs>
        <w:spacing w:line="321" w:lineRule="exact" w:before="0" w:after="0"/>
        <w:ind w:left="1086" w:right="0" w:hanging="265"/>
        <w:jc w:val="left"/>
        <w:rPr>
          <w:sz w:val="28"/>
        </w:rPr>
      </w:pPr>
      <w:r>
        <w:rPr>
          <w:i/>
          <w:spacing w:val="-2"/>
          <w:sz w:val="28"/>
        </w:rPr>
        <w:t>Đại</w:t>
      </w:r>
      <w:r>
        <w:rPr>
          <w:i/>
          <w:spacing w:val="-18"/>
          <w:sz w:val="28"/>
        </w:rPr>
        <w:t> </w:t>
      </w:r>
      <w:r>
        <w:rPr>
          <w:i/>
          <w:spacing w:val="-2"/>
          <w:sz w:val="28"/>
        </w:rPr>
        <w:t>diện</w:t>
      </w:r>
      <w:r>
        <w:rPr>
          <w:i/>
          <w:spacing w:val="-15"/>
          <w:sz w:val="28"/>
        </w:rPr>
        <w:t> </w:t>
      </w:r>
      <w:r>
        <w:rPr>
          <w:i/>
          <w:spacing w:val="-2"/>
          <w:sz w:val="28"/>
        </w:rPr>
        <w:t>cơ</w:t>
      </w:r>
      <w:r>
        <w:rPr>
          <w:i/>
          <w:spacing w:val="-16"/>
          <w:sz w:val="28"/>
        </w:rPr>
        <w:t> </w:t>
      </w:r>
      <w:r>
        <w:rPr>
          <w:i/>
          <w:spacing w:val="-2"/>
          <w:sz w:val="28"/>
        </w:rPr>
        <w:t>quan</w:t>
      </w:r>
      <w:r>
        <w:rPr>
          <w:i/>
          <w:spacing w:val="-15"/>
          <w:sz w:val="28"/>
        </w:rPr>
        <w:t> </w:t>
      </w:r>
      <w:r>
        <w:rPr>
          <w:i/>
          <w:spacing w:val="-2"/>
          <w:sz w:val="28"/>
        </w:rPr>
        <w:t>đề</w:t>
      </w:r>
      <w:r>
        <w:rPr>
          <w:i/>
          <w:spacing w:val="-16"/>
          <w:sz w:val="28"/>
        </w:rPr>
        <w:t> </w:t>
      </w:r>
      <w:r>
        <w:rPr>
          <w:i/>
          <w:spacing w:val="-2"/>
          <w:sz w:val="28"/>
        </w:rPr>
        <w:t>nghị:</w:t>
      </w:r>
      <w:r>
        <w:rPr>
          <w:i/>
          <w:spacing w:val="-15"/>
          <w:sz w:val="28"/>
        </w:rPr>
        <w:t> </w:t>
      </w:r>
      <w:r>
        <w:rPr>
          <w:spacing w:val="-2"/>
          <w:sz w:val="28"/>
        </w:rPr>
        <w:t>Ông</w:t>
      </w:r>
      <w:r>
        <w:rPr>
          <w:spacing w:val="-16"/>
          <w:sz w:val="28"/>
        </w:rPr>
        <w:t> </w:t>
      </w:r>
      <w:r>
        <w:rPr>
          <w:b/>
          <w:spacing w:val="-2"/>
          <w:sz w:val="28"/>
        </w:rPr>
        <w:t>Đinh</w:t>
      </w:r>
      <w:r>
        <w:rPr>
          <w:b/>
          <w:spacing w:val="-15"/>
          <w:sz w:val="28"/>
        </w:rPr>
        <w:t> </w:t>
      </w:r>
      <w:r>
        <w:rPr>
          <w:b/>
          <w:spacing w:val="-2"/>
          <w:sz w:val="28"/>
        </w:rPr>
        <w:t>Duy</w:t>
      </w:r>
      <w:r>
        <w:rPr>
          <w:b/>
          <w:spacing w:val="-16"/>
          <w:sz w:val="28"/>
        </w:rPr>
        <w:t> </w:t>
      </w:r>
      <w:r>
        <w:rPr>
          <w:b/>
          <w:spacing w:val="-2"/>
          <w:sz w:val="28"/>
        </w:rPr>
        <w:t>Hiệp</w:t>
      </w:r>
      <w:r>
        <w:rPr>
          <w:b/>
          <w:spacing w:val="-15"/>
          <w:sz w:val="28"/>
        </w:rPr>
        <w:t> </w:t>
      </w:r>
      <w:r>
        <w:rPr>
          <w:spacing w:val="-2"/>
          <w:sz w:val="28"/>
        </w:rPr>
        <w:t>–</w:t>
      </w:r>
      <w:r>
        <w:rPr>
          <w:spacing w:val="-16"/>
          <w:sz w:val="28"/>
        </w:rPr>
        <w:t> </w:t>
      </w:r>
      <w:r>
        <w:rPr>
          <w:spacing w:val="-2"/>
          <w:sz w:val="28"/>
        </w:rPr>
        <w:t>Cán</w:t>
      </w:r>
      <w:r>
        <w:rPr>
          <w:spacing w:val="-15"/>
          <w:sz w:val="28"/>
        </w:rPr>
        <w:t> </w:t>
      </w:r>
      <w:r>
        <w:rPr>
          <w:spacing w:val="-2"/>
          <w:sz w:val="28"/>
        </w:rPr>
        <w:t>bộ</w:t>
      </w:r>
      <w:r>
        <w:rPr>
          <w:spacing w:val="17"/>
          <w:sz w:val="28"/>
        </w:rPr>
        <w:t> </w:t>
      </w:r>
      <w:r>
        <w:rPr>
          <w:spacing w:val="-2"/>
          <w:sz w:val="28"/>
        </w:rPr>
        <w:t>Phòng</w:t>
      </w:r>
      <w:r>
        <w:rPr>
          <w:spacing w:val="-15"/>
          <w:sz w:val="28"/>
        </w:rPr>
        <w:t> </w:t>
      </w:r>
      <w:r>
        <w:rPr>
          <w:spacing w:val="-2"/>
          <w:sz w:val="28"/>
        </w:rPr>
        <w:t>Lao</w:t>
      </w:r>
      <w:r>
        <w:rPr>
          <w:spacing w:val="-15"/>
          <w:sz w:val="28"/>
        </w:rPr>
        <w:t> </w:t>
      </w:r>
      <w:r>
        <w:rPr>
          <w:spacing w:val="-4"/>
          <w:sz w:val="28"/>
        </w:rPr>
        <w:t>động</w:t>
      </w:r>
    </w:p>
    <w:p>
      <w:pPr>
        <w:pStyle w:val="ListParagraph"/>
        <w:numPr>
          <w:ilvl w:val="0"/>
          <w:numId w:val="2"/>
        </w:numPr>
        <w:tabs>
          <w:tab w:pos="254" w:val="left" w:leader="none"/>
        </w:tabs>
        <w:spacing w:line="240" w:lineRule="auto" w:before="45" w:after="0"/>
        <w:ind w:left="253" w:right="0" w:hanging="152"/>
        <w:jc w:val="left"/>
        <w:rPr>
          <w:sz w:val="28"/>
        </w:rPr>
      </w:pPr>
      <w:r>
        <w:rPr>
          <w:spacing w:val="-6"/>
          <w:sz w:val="28"/>
        </w:rPr>
        <w:t>Thương</w:t>
      </w:r>
      <w:r>
        <w:rPr>
          <w:spacing w:val="-13"/>
          <w:sz w:val="28"/>
        </w:rPr>
        <w:t> </w:t>
      </w:r>
      <w:r>
        <w:rPr>
          <w:spacing w:val="-6"/>
          <w:sz w:val="28"/>
        </w:rPr>
        <w:t>binh</w:t>
      </w:r>
      <w:r>
        <w:rPr>
          <w:spacing w:val="-10"/>
          <w:sz w:val="28"/>
        </w:rPr>
        <w:t> </w:t>
      </w:r>
      <w:r>
        <w:rPr>
          <w:spacing w:val="-6"/>
          <w:sz w:val="28"/>
        </w:rPr>
        <w:t>và Xã</w:t>
      </w:r>
      <w:r>
        <w:rPr>
          <w:spacing w:val="-9"/>
          <w:sz w:val="28"/>
        </w:rPr>
        <w:t> </w:t>
      </w:r>
      <w:r>
        <w:rPr>
          <w:spacing w:val="-6"/>
          <w:sz w:val="28"/>
        </w:rPr>
        <w:t>hội</w:t>
      </w:r>
      <w:r>
        <w:rPr>
          <w:spacing w:val="-11"/>
          <w:sz w:val="28"/>
        </w:rPr>
        <w:t> </w:t>
      </w:r>
      <w:r>
        <w:rPr>
          <w:spacing w:val="-6"/>
          <w:sz w:val="28"/>
        </w:rPr>
        <w:t>huyện</w:t>
      </w:r>
      <w:r>
        <w:rPr>
          <w:spacing w:val="-8"/>
          <w:sz w:val="28"/>
        </w:rPr>
        <w:t> </w:t>
      </w:r>
      <w:r>
        <w:rPr>
          <w:spacing w:val="-6"/>
          <w:sz w:val="28"/>
        </w:rPr>
        <w:t>Chợ</w:t>
      </w:r>
      <w:r>
        <w:rPr>
          <w:spacing w:val="-9"/>
          <w:sz w:val="28"/>
        </w:rPr>
        <w:t> </w:t>
      </w:r>
      <w:r>
        <w:rPr>
          <w:spacing w:val="-6"/>
          <w:sz w:val="28"/>
        </w:rPr>
        <w:t>Mới,</w:t>
      </w:r>
      <w:r>
        <w:rPr>
          <w:spacing w:val="-12"/>
          <w:sz w:val="28"/>
        </w:rPr>
        <w:t> </w:t>
      </w:r>
      <w:r>
        <w:rPr>
          <w:spacing w:val="-6"/>
          <w:sz w:val="28"/>
        </w:rPr>
        <w:t>tỉnh</w:t>
      </w:r>
      <w:r>
        <w:rPr>
          <w:spacing w:val="-11"/>
          <w:sz w:val="28"/>
        </w:rPr>
        <w:t> </w:t>
      </w:r>
      <w:r>
        <w:rPr>
          <w:spacing w:val="-6"/>
          <w:sz w:val="28"/>
        </w:rPr>
        <w:t>Bắc Kạn (Có</w:t>
      </w:r>
      <w:r>
        <w:rPr>
          <w:spacing w:val="-4"/>
          <w:sz w:val="28"/>
        </w:rPr>
        <w:t> </w:t>
      </w:r>
      <w:r>
        <w:rPr>
          <w:spacing w:val="-6"/>
          <w:sz w:val="28"/>
        </w:rPr>
        <w:t>mặt).</w:t>
      </w:r>
    </w:p>
    <w:p>
      <w:pPr>
        <w:pStyle w:val="ListParagraph"/>
        <w:numPr>
          <w:ilvl w:val="1"/>
          <w:numId w:val="1"/>
        </w:numPr>
        <w:tabs>
          <w:tab w:pos="1142" w:val="left" w:leader="none"/>
        </w:tabs>
        <w:spacing w:line="276" w:lineRule="auto" w:before="48" w:after="0"/>
        <w:ind w:left="102" w:right="127" w:firstLine="719"/>
        <w:jc w:val="left"/>
        <w:rPr>
          <w:sz w:val="28"/>
        </w:rPr>
      </w:pPr>
      <w:r>
        <w:rPr>
          <w:i/>
          <w:sz w:val="28"/>
        </w:rPr>
        <w:t>Đại</w:t>
      </w:r>
      <w:r>
        <w:rPr>
          <w:i/>
          <w:spacing w:val="36"/>
          <w:sz w:val="28"/>
        </w:rPr>
        <w:t> </w:t>
      </w:r>
      <w:r>
        <w:rPr>
          <w:i/>
          <w:sz w:val="28"/>
        </w:rPr>
        <w:t>diện</w:t>
      </w:r>
      <w:r>
        <w:rPr>
          <w:i/>
          <w:spacing w:val="38"/>
          <w:sz w:val="28"/>
        </w:rPr>
        <w:t> </w:t>
      </w:r>
      <w:r>
        <w:rPr>
          <w:i/>
          <w:sz w:val="28"/>
        </w:rPr>
        <w:t>Viện</w:t>
      </w:r>
      <w:r>
        <w:rPr>
          <w:i/>
          <w:spacing w:val="37"/>
          <w:sz w:val="28"/>
        </w:rPr>
        <w:t> </w:t>
      </w:r>
      <w:r>
        <w:rPr>
          <w:i/>
          <w:sz w:val="28"/>
        </w:rPr>
        <w:t>kiểm</w:t>
      </w:r>
      <w:r>
        <w:rPr>
          <w:i/>
          <w:spacing w:val="34"/>
          <w:sz w:val="28"/>
        </w:rPr>
        <w:t> </w:t>
      </w:r>
      <w:r>
        <w:rPr>
          <w:i/>
          <w:sz w:val="28"/>
        </w:rPr>
        <w:t>sát</w:t>
      </w:r>
      <w:r>
        <w:rPr>
          <w:i/>
          <w:spacing w:val="36"/>
          <w:sz w:val="28"/>
        </w:rPr>
        <w:t> </w:t>
      </w:r>
      <w:r>
        <w:rPr>
          <w:i/>
          <w:sz w:val="28"/>
        </w:rPr>
        <w:t>nhân</w:t>
      </w:r>
      <w:r>
        <w:rPr>
          <w:i/>
          <w:spacing w:val="36"/>
          <w:sz w:val="28"/>
        </w:rPr>
        <w:t> </w:t>
      </w:r>
      <w:r>
        <w:rPr>
          <w:i/>
          <w:sz w:val="28"/>
        </w:rPr>
        <w:t>dân</w:t>
      </w:r>
      <w:r>
        <w:rPr>
          <w:i/>
          <w:spacing w:val="40"/>
          <w:sz w:val="28"/>
        </w:rPr>
        <w:t> </w:t>
      </w:r>
      <w:r>
        <w:rPr>
          <w:i/>
          <w:sz w:val="28"/>
        </w:rPr>
        <w:t>huyện</w:t>
      </w:r>
      <w:r>
        <w:rPr>
          <w:i/>
          <w:spacing w:val="37"/>
          <w:sz w:val="28"/>
        </w:rPr>
        <w:t> </w:t>
      </w:r>
      <w:r>
        <w:rPr>
          <w:i/>
          <w:sz w:val="28"/>
        </w:rPr>
        <w:t>Chợ</w:t>
      </w:r>
      <w:r>
        <w:rPr>
          <w:i/>
          <w:spacing w:val="34"/>
          <w:sz w:val="28"/>
        </w:rPr>
        <w:t> </w:t>
      </w:r>
      <w:r>
        <w:rPr>
          <w:i/>
          <w:sz w:val="28"/>
        </w:rPr>
        <w:t>Mới:</w:t>
      </w:r>
      <w:r>
        <w:rPr>
          <w:i/>
          <w:spacing w:val="36"/>
          <w:sz w:val="28"/>
        </w:rPr>
        <w:t> </w:t>
      </w:r>
      <w:r>
        <w:rPr>
          <w:sz w:val="28"/>
        </w:rPr>
        <w:t>Ông</w:t>
      </w:r>
      <w:r>
        <w:rPr>
          <w:spacing w:val="37"/>
          <w:sz w:val="28"/>
        </w:rPr>
        <w:t> </w:t>
      </w:r>
      <w:r>
        <w:rPr>
          <w:b/>
          <w:sz w:val="28"/>
        </w:rPr>
        <w:t>Hoàng</w:t>
      </w:r>
      <w:r>
        <w:rPr>
          <w:b/>
          <w:spacing w:val="36"/>
          <w:sz w:val="28"/>
        </w:rPr>
        <w:t> </w:t>
      </w:r>
      <w:r>
        <w:rPr>
          <w:b/>
          <w:sz w:val="28"/>
        </w:rPr>
        <w:t>Văn Tập </w:t>
      </w:r>
      <w:r>
        <w:rPr>
          <w:sz w:val="28"/>
        </w:rPr>
        <w:t>– Kiểm sát viên (Có mặt).</w:t>
      </w:r>
    </w:p>
    <w:p>
      <w:pPr>
        <w:pStyle w:val="ListParagraph"/>
        <w:numPr>
          <w:ilvl w:val="1"/>
          <w:numId w:val="1"/>
        </w:numPr>
        <w:tabs>
          <w:tab w:pos="1127" w:val="left" w:leader="none"/>
        </w:tabs>
        <w:spacing w:line="276" w:lineRule="auto" w:before="1" w:after="0"/>
        <w:ind w:left="102" w:right="116" w:firstLine="719"/>
        <w:jc w:val="left"/>
        <w:rPr>
          <w:sz w:val="28"/>
        </w:rPr>
      </w:pPr>
      <w:r>
        <w:rPr>
          <w:i/>
          <w:sz w:val="28"/>
        </w:rPr>
        <w:t>Đại diện UBND Xã C: </w:t>
      </w:r>
      <w:r>
        <w:rPr>
          <w:sz w:val="28"/>
        </w:rPr>
        <w:t>Ông</w:t>
      </w:r>
      <w:r>
        <w:rPr>
          <w:spacing w:val="-10"/>
          <w:sz w:val="28"/>
        </w:rPr>
        <w:t> </w:t>
      </w:r>
      <w:r>
        <w:rPr>
          <w:b/>
          <w:sz w:val="28"/>
        </w:rPr>
        <w:t>Phạm</w:t>
      </w:r>
      <w:r>
        <w:rPr>
          <w:b/>
          <w:spacing w:val="-14"/>
          <w:sz w:val="28"/>
        </w:rPr>
        <w:t> </w:t>
      </w:r>
      <w:r>
        <w:rPr>
          <w:b/>
          <w:sz w:val="28"/>
        </w:rPr>
        <w:t>Ngọc</w:t>
      </w:r>
      <w:r>
        <w:rPr>
          <w:b/>
          <w:spacing w:val="-13"/>
          <w:sz w:val="28"/>
        </w:rPr>
        <w:t> </w:t>
      </w:r>
      <w:r>
        <w:rPr>
          <w:b/>
          <w:sz w:val="28"/>
        </w:rPr>
        <w:t>Tuyến</w:t>
      </w:r>
      <w:r>
        <w:rPr>
          <w:b/>
          <w:spacing w:val="-14"/>
          <w:sz w:val="28"/>
        </w:rPr>
        <w:t> </w:t>
      </w:r>
      <w:r>
        <w:rPr>
          <w:sz w:val="28"/>
        </w:rPr>
        <w:t>–</w:t>
      </w:r>
      <w:r>
        <w:rPr>
          <w:spacing w:val="-10"/>
          <w:sz w:val="28"/>
        </w:rPr>
        <w:t> </w:t>
      </w:r>
      <w:r>
        <w:rPr>
          <w:sz w:val="28"/>
        </w:rPr>
        <w:t>Cán</w:t>
      </w:r>
      <w:r>
        <w:rPr>
          <w:spacing w:val="-14"/>
          <w:sz w:val="28"/>
        </w:rPr>
        <w:t> </w:t>
      </w:r>
      <w:r>
        <w:rPr>
          <w:sz w:val="28"/>
        </w:rPr>
        <w:t>bộ</w:t>
      </w:r>
      <w:r>
        <w:rPr>
          <w:spacing w:val="-12"/>
          <w:sz w:val="28"/>
        </w:rPr>
        <w:t> </w:t>
      </w:r>
      <w:r>
        <w:rPr>
          <w:sz w:val="28"/>
        </w:rPr>
        <w:t>Công</w:t>
      </w:r>
      <w:r>
        <w:rPr>
          <w:spacing w:val="-12"/>
          <w:sz w:val="28"/>
        </w:rPr>
        <w:t> </w:t>
      </w:r>
      <w:r>
        <w:rPr>
          <w:sz w:val="28"/>
        </w:rPr>
        <w:t>an</w:t>
      </w:r>
      <w:r>
        <w:rPr>
          <w:spacing w:val="-14"/>
          <w:sz w:val="28"/>
        </w:rPr>
        <w:t> </w:t>
      </w:r>
      <w:r>
        <w:rPr>
          <w:sz w:val="28"/>
        </w:rPr>
        <w:t>xã</w:t>
      </w:r>
      <w:r>
        <w:rPr>
          <w:spacing w:val="-12"/>
          <w:sz w:val="28"/>
        </w:rPr>
        <w:t> </w:t>
      </w:r>
      <w:r>
        <w:rPr>
          <w:sz w:val="28"/>
        </w:rPr>
        <w:t>C, </w:t>
      </w:r>
      <w:r>
        <w:rPr>
          <w:spacing w:val="-2"/>
          <w:sz w:val="28"/>
        </w:rPr>
        <w:t>huyện</w:t>
      </w:r>
      <w:r>
        <w:rPr>
          <w:spacing w:val="-19"/>
          <w:sz w:val="28"/>
        </w:rPr>
        <w:t> </w:t>
      </w:r>
      <w:r>
        <w:rPr>
          <w:spacing w:val="-2"/>
          <w:sz w:val="28"/>
        </w:rPr>
        <w:t>Chợ</w:t>
      </w:r>
      <w:r>
        <w:rPr>
          <w:spacing w:val="-22"/>
          <w:sz w:val="28"/>
        </w:rPr>
        <w:t> </w:t>
      </w:r>
      <w:r>
        <w:rPr>
          <w:spacing w:val="-2"/>
          <w:sz w:val="28"/>
        </w:rPr>
        <w:t>Mới,</w:t>
      </w:r>
      <w:r>
        <w:rPr>
          <w:spacing w:val="-23"/>
          <w:sz w:val="28"/>
        </w:rPr>
        <w:t> </w:t>
      </w:r>
      <w:r>
        <w:rPr>
          <w:spacing w:val="-2"/>
          <w:sz w:val="28"/>
        </w:rPr>
        <w:t>tỉnh</w:t>
      </w:r>
      <w:r>
        <w:rPr>
          <w:spacing w:val="-19"/>
          <w:sz w:val="28"/>
        </w:rPr>
        <w:t> </w:t>
      </w:r>
      <w:r>
        <w:rPr>
          <w:spacing w:val="-2"/>
          <w:sz w:val="28"/>
        </w:rPr>
        <w:t>Bắc</w:t>
      </w:r>
      <w:r>
        <w:rPr>
          <w:spacing w:val="-20"/>
          <w:sz w:val="28"/>
        </w:rPr>
        <w:t> </w:t>
      </w:r>
      <w:r>
        <w:rPr>
          <w:spacing w:val="-2"/>
          <w:sz w:val="28"/>
        </w:rPr>
        <w:t>Kạn</w:t>
      </w:r>
      <w:r>
        <w:rPr>
          <w:spacing w:val="-19"/>
          <w:sz w:val="28"/>
        </w:rPr>
        <w:t> </w:t>
      </w:r>
      <w:r>
        <w:rPr>
          <w:spacing w:val="-2"/>
          <w:sz w:val="28"/>
        </w:rPr>
        <w:t>(Có</w:t>
      </w:r>
      <w:r>
        <w:rPr>
          <w:spacing w:val="-19"/>
          <w:sz w:val="28"/>
        </w:rPr>
        <w:t> </w:t>
      </w:r>
      <w:r>
        <w:rPr>
          <w:spacing w:val="-2"/>
          <w:sz w:val="28"/>
        </w:rPr>
        <w:t>mặt).</w:t>
      </w:r>
    </w:p>
    <w:p>
      <w:pPr>
        <w:pStyle w:val="Heading1"/>
        <w:spacing w:before="123"/>
        <w:ind w:right="2982"/>
      </w:pPr>
      <w:r>
        <w:rPr/>
        <w:t>NHẬN</w:t>
      </w:r>
      <w:r>
        <w:rPr>
          <w:spacing w:val="-6"/>
        </w:rPr>
        <w:t> </w:t>
      </w:r>
      <w:r>
        <w:rPr>
          <w:spacing w:val="-4"/>
        </w:rPr>
        <w:t>THẤY</w:t>
      </w:r>
    </w:p>
    <w:p>
      <w:pPr>
        <w:pStyle w:val="BodyText"/>
        <w:spacing w:line="276" w:lineRule="auto" w:before="163"/>
        <w:ind w:right="123" w:firstLine="539"/>
        <w:jc w:val="both"/>
      </w:pPr>
      <w:r>
        <w:rPr/>
        <w:t>Hà Quảng T mắc nghiện ma túy từ năm 2013, đã được gia đình và chính quyền địa phương giúp đỡ và giáo dục cai nghiện nhưng vẫn không có kết quả. Từ năm 2016 Hà Quảng T tham gia điều trị nghiện các chất dạng thuốc phiện bằng thuốc thay thế (Methadone) tại Trung tâm y tế huyện Chợ Mới. Tuy nhiên,</w:t>
      </w:r>
    </w:p>
    <w:p>
      <w:pPr>
        <w:spacing w:after="0" w:line="276" w:lineRule="auto"/>
        <w:jc w:val="both"/>
        <w:sectPr>
          <w:footerReference w:type="default" r:id="rId5"/>
          <w:type w:val="continuous"/>
          <w:pgSz w:w="11910" w:h="16840"/>
          <w:pgMar w:footer="347" w:header="0" w:top="1100" w:bottom="540" w:left="1600" w:right="1000"/>
          <w:pgNumType w:start="1"/>
        </w:sectPr>
      </w:pPr>
    </w:p>
    <w:p>
      <w:pPr>
        <w:pStyle w:val="BodyText"/>
        <w:spacing w:line="278" w:lineRule="auto" w:before="67"/>
        <w:ind w:right="127"/>
        <w:jc w:val="both"/>
      </w:pPr>
      <w:r>
        <w:rPr/>
        <w:t>từ ngày 03/10/2022 Hà Quảng T đã tự ý chấm dứt điều trị nghiện các chất dạng thuốc phiện bằng thuốc thay thế.</w:t>
      </w:r>
    </w:p>
    <w:p>
      <w:pPr>
        <w:pStyle w:val="BodyText"/>
        <w:spacing w:line="276" w:lineRule="auto" w:before="115"/>
        <w:ind w:right="124" w:firstLine="539"/>
        <w:jc w:val="both"/>
      </w:pPr>
      <w:r>
        <w:rPr/>
        <w:t>Tại phiếu kết quả xác định tình trạng nghiện ma túy ngày 03/01/2023 của Trung tâm</w:t>
      </w:r>
      <w:r>
        <w:rPr>
          <w:spacing w:val="-3"/>
        </w:rPr>
        <w:t> </w:t>
      </w:r>
      <w:r>
        <w:rPr/>
        <w:t>y</w:t>
      </w:r>
      <w:r>
        <w:rPr>
          <w:spacing w:val="-3"/>
        </w:rPr>
        <w:t> </w:t>
      </w:r>
      <w:r>
        <w:rPr/>
        <w:t>tế</w:t>
      </w:r>
      <w:r>
        <w:rPr>
          <w:spacing w:val="-1"/>
        </w:rPr>
        <w:t> </w:t>
      </w:r>
      <w:r>
        <w:rPr/>
        <w:t>huyện Chợ</w:t>
      </w:r>
      <w:r>
        <w:rPr>
          <w:spacing w:val="-1"/>
        </w:rPr>
        <w:t> </w:t>
      </w:r>
      <w:r>
        <w:rPr/>
        <w:t>Mới xác</w:t>
      </w:r>
      <w:r>
        <w:rPr>
          <w:spacing w:val="-1"/>
        </w:rPr>
        <w:t> </w:t>
      </w:r>
      <w:r>
        <w:rPr/>
        <w:t>định Hà</w:t>
      </w:r>
      <w:r>
        <w:rPr>
          <w:spacing w:val="-1"/>
        </w:rPr>
        <w:t> </w:t>
      </w:r>
      <w:r>
        <w:rPr/>
        <w:t>Quảng T</w:t>
      </w:r>
      <w:r>
        <w:rPr>
          <w:spacing w:val="-2"/>
        </w:rPr>
        <w:t> </w:t>
      </w:r>
      <w:r>
        <w:rPr/>
        <w:t>có nghiện</w:t>
      </w:r>
      <w:r>
        <w:rPr>
          <w:spacing w:val="-2"/>
        </w:rPr>
        <w:t> </w:t>
      </w:r>
      <w:r>
        <w:rPr/>
        <w:t>ma</w:t>
      </w:r>
      <w:r>
        <w:rPr>
          <w:spacing w:val="-1"/>
        </w:rPr>
        <w:t> </w:t>
      </w:r>
      <w:r>
        <w:rPr/>
        <w:t>túy.</w:t>
      </w:r>
    </w:p>
    <w:p>
      <w:pPr>
        <w:pStyle w:val="BodyText"/>
        <w:spacing w:line="276" w:lineRule="auto" w:before="121"/>
        <w:ind w:right="125" w:firstLine="539"/>
        <w:jc w:val="both"/>
      </w:pPr>
      <w:r>
        <w:rPr/>
        <w:t>Tại bản tường trình và biên bản ghi lời khai Hà Quảng T cũng thừa nhận bản thân mình nghiện ma túy như đã nêu ở trên, mặc dù đã được gia đình và chính</w:t>
      </w:r>
      <w:r>
        <w:rPr>
          <w:spacing w:val="-1"/>
        </w:rPr>
        <w:t> </w:t>
      </w:r>
      <w:r>
        <w:rPr/>
        <w:t>quyền</w:t>
      </w:r>
      <w:r>
        <w:rPr>
          <w:spacing w:val="-1"/>
        </w:rPr>
        <w:t> </w:t>
      </w:r>
      <w:r>
        <w:rPr/>
        <w:t>địa</w:t>
      </w:r>
      <w:r>
        <w:rPr>
          <w:spacing w:val="-3"/>
        </w:rPr>
        <w:t> </w:t>
      </w:r>
      <w:r>
        <w:rPr/>
        <w:t>phương</w:t>
      </w:r>
      <w:r>
        <w:rPr>
          <w:spacing w:val="-2"/>
        </w:rPr>
        <w:t> </w:t>
      </w:r>
      <w:r>
        <w:rPr/>
        <w:t>giúp</w:t>
      </w:r>
      <w:r>
        <w:rPr>
          <w:spacing w:val="-1"/>
        </w:rPr>
        <w:t> </w:t>
      </w:r>
      <w:r>
        <w:rPr/>
        <w:t>đỡ</w:t>
      </w:r>
      <w:r>
        <w:rPr>
          <w:spacing w:val="-2"/>
        </w:rPr>
        <w:t> </w:t>
      </w:r>
      <w:r>
        <w:rPr/>
        <w:t>cai</w:t>
      </w:r>
      <w:r>
        <w:rPr>
          <w:spacing w:val="-4"/>
        </w:rPr>
        <w:t> </w:t>
      </w:r>
      <w:r>
        <w:rPr/>
        <w:t>nghiện</w:t>
      </w:r>
      <w:r>
        <w:rPr>
          <w:spacing w:val="-2"/>
        </w:rPr>
        <w:t> </w:t>
      </w:r>
      <w:r>
        <w:rPr/>
        <w:t>nhưng</w:t>
      </w:r>
      <w:r>
        <w:rPr>
          <w:spacing w:val="-3"/>
        </w:rPr>
        <w:t> </w:t>
      </w:r>
      <w:r>
        <w:rPr/>
        <w:t>bản</w:t>
      </w:r>
      <w:r>
        <w:rPr>
          <w:spacing w:val="-4"/>
        </w:rPr>
        <w:t> </w:t>
      </w:r>
      <w:r>
        <w:rPr/>
        <w:t>thân</w:t>
      </w:r>
      <w:r>
        <w:rPr>
          <w:spacing w:val="-4"/>
        </w:rPr>
        <w:t> </w:t>
      </w:r>
      <w:r>
        <w:rPr/>
        <w:t>không</w:t>
      </w:r>
      <w:r>
        <w:rPr>
          <w:spacing w:val="-1"/>
        </w:rPr>
        <w:t> </w:t>
      </w:r>
      <w:r>
        <w:rPr/>
        <w:t>từ</w:t>
      </w:r>
      <w:r>
        <w:rPr>
          <w:spacing w:val="-3"/>
        </w:rPr>
        <w:t> </w:t>
      </w:r>
      <w:r>
        <w:rPr/>
        <w:t>bỏ</w:t>
      </w:r>
      <w:r>
        <w:rPr>
          <w:spacing w:val="-1"/>
        </w:rPr>
        <w:t> </w:t>
      </w:r>
      <w:r>
        <w:rPr/>
        <w:t>được</w:t>
      </w:r>
      <w:r>
        <w:rPr>
          <w:spacing w:val="-2"/>
        </w:rPr>
        <w:t> </w:t>
      </w:r>
      <w:r>
        <w:rPr/>
        <w:t>và vẫn nghiện chất ma túy. Loại ma túy Hà Quảng T sử dụng là Heroine với hình thức chích vào cơ thể.</w:t>
      </w:r>
    </w:p>
    <w:p>
      <w:pPr>
        <w:pStyle w:val="BodyText"/>
        <w:spacing w:line="276" w:lineRule="auto" w:before="120"/>
        <w:ind w:right="129" w:firstLine="566"/>
        <w:jc w:val="both"/>
      </w:pPr>
      <w:r>
        <w:rPr/>
        <w:t>Ngày 04 tháng 01 năm 2023, UBND Xã C, huyện Chợ Mới, tỉnh Bắc Kạn có thông báo số 01/TB-CAX về việc lập hồ sơ đề nghị áp dụng biện pháp đưa vào cơ sở cai nghiện bắt buộc đối với ông Hà Quảng T và chuyển hồ sơ tới Phòng Lao động – Thương binh và Xã hội huyện Chợ Mới.</w:t>
      </w:r>
    </w:p>
    <w:p>
      <w:pPr>
        <w:pStyle w:val="BodyText"/>
        <w:spacing w:line="276" w:lineRule="auto" w:before="120"/>
        <w:ind w:right="131" w:firstLine="566"/>
        <w:jc w:val="both"/>
      </w:pPr>
      <w:r>
        <w:rPr/>
        <w:t>Ngày 09 tháng 01 năm 2023, Phòng Lao động – Thương binh và Xã hội huyện Chợ Mới, tỉnh Bắc Kạn có văn bản số 14/LĐTBXH – PCTNXH đề nghị Tòa án nhân dân huyện Chợ Mới, tỉnh Bắc Kạn xem xét, quyết định áp dụng biện pháp đưa vào cơ sở cơ sở cai nghiện bắt buộc đối với Hà Quảng T.</w:t>
      </w:r>
    </w:p>
    <w:p>
      <w:pPr>
        <w:pStyle w:val="BodyText"/>
        <w:spacing w:line="276" w:lineRule="auto" w:before="120"/>
        <w:ind w:right="128" w:firstLine="566"/>
        <w:jc w:val="both"/>
      </w:pPr>
      <w:r>
        <w:rPr/>
        <w:t>Tại phiên họp: Đại diện Phòng lao động - Thương binh và Xã hội huyện Chợ Mới, tỉnh Bắc Kạn đề nghị áp dụng biện pháp xử lý hành chính đưa vào cơ sở cai nghiện bắt buộc đối với Hà Quảng T theo quy định.</w:t>
      </w:r>
    </w:p>
    <w:p>
      <w:pPr>
        <w:pStyle w:val="BodyText"/>
        <w:spacing w:line="276" w:lineRule="auto" w:before="120"/>
        <w:ind w:right="135" w:firstLine="566"/>
        <w:jc w:val="both"/>
      </w:pPr>
      <w:r>
        <w:rPr/>
        <w:t>Đại diện UBND Xã C: Đề nghị áp dụng biện pháp xử lý hành chính đưa vào cơ sở cai nghiện bắt buộc đối với Hà Quảng T theo quy định.</w:t>
      </w:r>
    </w:p>
    <w:p>
      <w:pPr>
        <w:pStyle w:val="BodyText"/>
        <w:spacing w:line="276" w:lineRule="auto" w:before="121"/>
        <w:ind w:right="138" w:firstLine="566"/>
        <w:jc w:val="both"/>
      </w:pPr>
      <w:r>
        <w:rPr/>
        <w:t>Hà Quảng T nhất trí với việc áp dụng biện pháp xử lý hành chính đưa vào cơ sở cai nghiện bắt buộc nhưng đề nghị thời gian chấp hành biện pháp xử lý hành chính đưa vào cơ sở cai nghiện bắt buộc với thời gian ngắn để sớm được hòa nhập cộng đồng.</w:t>
      </w:r>
    </w:p>
    <w:p>
      <w:pPr>
        <w:pStyle w:val="BodyText"/>
        <w:spacing w:line="276" w:lineRule="auto" w:before="120"/>
        <w:ind w:right="126" w:firstLine="566"/>
        <w:jc w:val="both"/>
      </w:pPr>
      <w:r>
        <w:rPr/>
        <w:t>Kiểm sát viên tham gia phiên họp phát biểu ý kiến về việc tuân theo pháp luật của Thẩm phán trong việc xem xét, quyết định áp dụng biện pháp xử lý</w:t>
      </w:r>
      <w:r>
        <w:rPr>
          <w:spacing w:val="40"/>
        </w:rPr>
        <w:t> </w:t>
      </w:r>
      <w:r>
        <w:rPr/>
        <w:t>hành chính đã đúng quy định của Pháp lệnh Trình tự, thủ tục xem xét, quyết</w:t>
      </w:r>
      <w:r>
        <w:rPr>
          <w:spacing w:val="40"/>
        </w:rPr>
        <w:t> </w:t>
      </w:r>
      <w:r>
        <w:rPr/>
        <w:t>định áp dụng các biện pháp xử lý hành chính tại Tòa án nhân dân và đề nghị áp dụng biện pháp xử lý hành chính đưa vào cơ sở cai nghiện bắt buộc đối với Hà Quảng T thời gian từ 18 đến 24 tháng.</w:t>
      </w:r>
    </w:p>
    <w:p>
      <w:pPr>
        <w:pStyle w:val="BodyText"/>
        <w:spacing w:line="278" w:lineRule="auto" w:before="119"/>
        <w:ind w:right="139" w:firstLine="566"/>
        <w:jc w:val="both"/>
      </w:pPr>
      <w:r>
        <w:rPr/>
        <w:t>Sau khi nghiên cứu hồ sơ đề nghị áp dụng biện pháp xử lý hành chính đưa vào cơ sở cai nghiện bắt buộc đối với Hà Quảng T.</w:t>
      </w:r>
    </w:p>
    <w:p>
      <w:pPr>
        <w:spacing w:after="0" w:line="278" w:lineRule="auto"/>
        <w:jc w:val="both"/>
        <w:sectPr>
          <w:pgSz w:w="11910" w:h="16840"/>
          <w:pgMar w:header="0" w:footer="347" w:top="1040" w:bottom="540" w:left="1600" w:right="1000"/>
        </w:sectPr>
      </w:pPr>
    </w:p>
    <w:p>
      <w:pPr>
        <w:pStyle w:val="Heading1"/>
        <w:spacing w:before="72"/>
        <w:ind w:right="3133"/>
      </w:pPr>
      <w:r>
        <w:rPr/>
        <w:t>XÉT</w:t>
      </w:r>
      <w:r>
        <w:rPr>
          <w:spacing w:val="-2"/>
        </w:rPr>
        <w:t> </w:t>
      </w:r>
      <w:r>
        <w:rPr>
          <w:spacing w:val="-4"/>
        </w:rPr>
        <w:t>THẤY</w:t>
      </w:r>
    </w:p>
    <w:p>
      <w:pPr>
        <w:pStyle w:val="BodyText"/>
        <w:spacing w:line="276" w:lineRule="auto" w:before="166"/>
        <w:ind w:right="129" w:firstLine="566"/>
        <w:jc w:val="both"/>
      </w:pPr>
      <w:r>
        <w:rPr/>
        <w:t>Hồ sơ về việc đề nghị áp dụng biện pháp xử lý hành chính đưa vào cơ sở cai nghiện bắt buộc đối với Hà Quảng T được thực hiện đầy đủ, đúng quy định tại Điều 103 Luật Xử lý vi phạm hành chính; Khoản 3 Điều 32 Luật Phòng chống ma túy năm 2021; Nghị định 116/2021/NĐ-CP ngày 21/12/2021 của Chính phủ quy định chi tiết một số điều của Luật Phòng chống ma túy, Luật xử lý Vi phạm hành chính.</w:t>
      </w:r>
    </w:p>
    <w:p>
      <w:pPr>
        <w:pStyle w:val="BodyText"/>
        <w:spacing w:before="118"/>
        <w:ind w:left="668"/>
        <w:jc w:val="both"/>
      </w:pPr>
      <w:r>
        <w:rPr/>
        <w:t>Tại</w:t>
      </w:r>
      <w:r>
        <w:rPr>
          <w:spacing w:val="-7"/>
        </w:rPr>
        <w:t> </w:t>
      </w:r>
      <w:r>
        <w:rPr/>
        <w:t>Khoản</w:t>
      </w:r>
      <w:r>
        <w:rPr>
          <w:spacing w:val="-13"/>
        </w:rPr>
        <w:t> </w:t>
      </w:r>
      <w:r>
        <w:rPr/>
        <w:t>3</w:t>
      </w:r>
      <w:r>
        <w:rPr>
          <w:spacing w:val="-10"/>
        </w:rPr>
        <w:t> </w:t>
      </w:r>
      <w:r>
        <w:rPr/>
        <w:t>Điều</w:t>
      </w:r>
      <w:r>
        <w:rPr>
          <w:spacing w:val="-11"/>
        </w:rPr>
        <w:t> </w:t>
      </w:r>
      <w:r>
        <w:rPr/>
        <w:t>32</w:t>
      </w:r>
      <w:r>
        <w:rPr>
          <w:spacing w:val="-12"/>
        </w:rPr>
        <w:t> </w:t>
      </w:r>
      <w:r>
        <w:rPr/>
        <w:t>Luật</w:t>
      </w:r>
      <w:r>
        <w:rPr>
          <w:spacing w:val="-10"/>
        </w:rPr>
        <w:t> </w:t>
      </w:r>
      <w:r>
        <w:rPr/>
        <w:t>Phòng</w:t>
      </w:r>
      <w:r>
        <w:rPr>
          <w:spacing w:val="-11"/>
        </w:rPr>
        <w:t> </w:t>
      </w:r>
      <w:r>
        <w:rPr/>
        <w:t>chống</w:t>
      </w:r>
      <w:r>
        <w:rPr>
          <w:spacing w:val="-11"/>
        </w:rPr>
        <w:t> </w:t>
      </w:r>
      <w:r>
        <w:rPr/>
        <w:t>ma</w:t>
      </w:r>
      <w:r>
        <w:rPr>
          <w:spacing w:val="-9"/>
        </w:rPr>
        <w:t> </w:t>
      </w:r>
      <w:r>
        <w:rPr/>
        <w:t>túy</w:t>
      </w:r>
      <w:r>
        <w:rPr>
          <w:spacing w:val="-15"/>
        </w:rPr>
        <w:t> </w:t>
      </w:r>
      <w:r>
        <w:rPr/>
        <w:t>năm</w:t>
      </w:r>
      <w:r>
        <w:rPr>
          <w:spacing w:val="-13"/>
        </w:rPr>
        <w:t> </w:t>
      </w:r>
      <w:r>
        <w:rPr/>
        <w:t>2021</w:t>
      </w:r>
      <w:r>
        <w:rPr>
          <w:spacing w:val="-10"/>
        </w:rPr>
        <w:t> </w:t>
      </w:r>
      <w:r>
        <w:rPr/>
        <w:t>quy</w:t>
      </w:r>
      <w:r>
        <w:rPr>
          <w:spacing w:val="-10"/>
        </w:rPr>
        <w:t> </w:t>
      </w:r>
      <w:r>
        <w:rPr>
          <w:spacing w:val="-2"/>
        </w:rPr>
        <w:t>định:</w:t>
      </w:r>
    </w:p>
    <w:p>
      <w:pPr>
        <w:spacing w:line="276" w:lineRule="auto" w:before="170"/>
        <w:ind w:left="102" w:right="139" w:firstLine="566"/>
        <w:jc w:val="both"/>
        <w:rPr>
          <w:i/>
          <w:sz w:val="28"/>
        </w:rPr>
      </w:pPr>
      <w:r>
        <w:rPr>
          <w:sz w:val="28"/>
        </w:rPr>
        <w:t>“</w:t>
      </w:r>
      <w:r>
        <w:rPr>
          <w:i/>
          <w:sz w:val="28"/>
        </w:rPr>
        <w:t>Người nghiện ma túy từ đủ 18 tuổi trở lên bị áp dụng biện pháp xử lý</w:t>
      </w:r>
      <w:r>
        <w:rPr>
          <w:i/>
          <w:spacing w:val="40"/>
          <w:sz w:val="28"/>
        </w:rPr>
        <w:t> </w:t>
      </w:r>
      <w:r>
        <w:rPr>
          <w:i/>
          <w:sz w:val="28"/>
        </w:rPr>
        <w:t>hành chính đưa vào cơ sở cai nghiện bắt buộc theo quy định của Luật Xử lý vi phạm hành chính khi thuộc một trong các trường hợp sau đây:</w:t>
      </w:r>
    </w:p>
    <w:p>
      <w:pPr>
        <w:spacing w:before="121"/>
        <w:ind w:left="673" w:right="0" w:firstLine="0"/>
        <w:jc w:val="left"/>
        <w:rPr>
          <w:i/>
          <w:sz w:val="28"/>
        </w:rPr>
      </w:pPr>
      <w:r>
        <w:rPr>
          <w:i/>
          <w:spacing w:val="-5"/>
          <w:sz w:val="28"/>
        </w:rPr>
        <w:t>1…</w:t>
      </w:r>
    </w:p>
    <w:p>
      <w:pPr>
        <w:pStyle w:val="ListParagraph"/>
        <w:numPr>
          <w:ilvl w:val="0"/>
          <w:numId w:val="1"/>
        </w:numPr>
        <w:tabs>
          <w:tab w:pos="980" w:val="left" w:leader="none"/>
        </w:tabs>
        <w:spacing w:line="276" w:lineRule="auto" w:before="168" w:after="0"/>
        <w:ind w:left="102" w:right="131" w:firstLine="571"/>
        <w:jc w:val="both"/>
        <w:rPr>
          <w:i/>
          <w:sz w:val="28"/>
        </w:rPr>
      </w:pPr>
      <w:r>
        <w:rPr>
          <w:i/>
          <w:sz w:val="28"/>
        </w:rPr>
        <w:t>Người nghiện ma túy các chất dạng thuốc phiện không đăng ký, không</w:t>
      </w:r>
      <w:r>
        <w:rPr>
          <w:i/>
          <w:sz w:val="28"/>
        </w:rPr>
        <w:t>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pPr>
        <w:pStyle w:val="BodyText"/>
        <w:spacing w:line="276" w:lineRule="auto" w:before="120"/>
        <w:ind w:right="125" w:firstLine="571"/>
        <w:jc w:val="both"/>
      </w:pPr>
      <w:r>
        <w:rPr/>
        <w:t>Đối</w:t>
      </w:r>
      <w:r>
        <w:rPr>
          <w:spacing w:val="-1"/>
        </w:rPr>
        <w:t> </w:t>
      </w:r>
      <w:r>
        <w:rPr/>
        <w:t>chiếu</w:t>
      </w:r>
      <w:r>
        <w:rPr>
          <w:spacing w:val="-1"/>
        </w:rPr>
        <w:t> </w:t>
      </w:r>
      <w:r>
        <w:rPr/>
        <w:t>với</w:t>
      </w:r>
      <w:r>
        <w:rPr>
          <w:spacing w:val="-1"/>
        </w:rPr>
        <w:t> </w:t>
      </w:r>
      <w:r>
        <w:rPr/>
        <w:t>quy</w:t>
      </w:r>
      <w:r>
        <w:rPr>
          <w:spacing w:val="-5"/>
        </w:rPr>
        <w:t> </w:t>
      </w:r>
      <w:r>
        <w:rPr/>
        <w:t>định</w:t>
      </w:r>
      <w:r>
        <w:rPr>
          <w:spacing w:val="-1"/>
        </w:rPr>
        <w:t> </w:t>
      </w:r>
      <w:r>
        <w:rPr/>
        <w:t>trên</w:t>
      </w:r>
      <w:r>
        <w:rPr>
          <w:spacing w:val="-1"/>
        </w:rPr>
        <w:t> </w:t>
      </w:r>
      <w:r>
        <w:rPr/>
        <w:t>thấy: Hà</w:t>
      </w:r>
      <w:r>
        <w:rPr>
          <w:spacing w:val="-1"/>
        </w:rPr>
        <w:t> </w:t>
      </w:r>
      <w:r>
        <w:rPr/>
        <w:t>Quảng T</w:t>
      </w:r>
      <w:r>
        <w:rPr>
          <w:spacing w:val="-3"/>
        </w:rPr>
        <w:t> </w:t>
      </w:r>
      <w:r>
        <w:rPr/>
        <w:t>là</w:t>
      </w:r>
      <w:r>
        <w:rPr>
          <w:spacing w:val="-2"/>
        </w:rPr>
        <w:t> </w:t>
      </w:r>
      <w:r>
        <w:rPr/>
        <w:t>người</w:t>
      </w:r>
      <w:r>
        <w:rPr>
          <w:spacing w:val="-2"/>
        </w:rPr>
        <w:t> </w:t>
      </w:r>
      <w:r>
        <w:rPr/>
        <w:t>nghiện</w:t>
      </w:r>
      <w:r>
        <w:rPr>
          <w:spacing w:val="-3"/>
        </w:rPr>
        <w:t> </w:t>
      </w:r>
      <w:r>
        <w:rPr/>
        <w:t>ma</w:t>
      </w:r>
      <w:r>
        <w:rPr>
          <w:spacing w:val="-1"/>
        </w:rPr>
        <w:t> </w:t>
      </w:r>
      <w:r>
        <w:rPr/>
        <w:t>tuý đã</w:t>
      </w:r>
      <w:r>
        <w:rPr>
          <w:spacing w:val="-2"/>
        </w:rPr>
        <w:t> </w:t>
      </w:r>
      <w:r>
        <w:rPr/>
        <w:t>tự ý chấm dứt điều trị nghiện các chất dạng thuốc phiện bằng thuốc thay thế.</w:t>
      </w:r>
    </w:p>
    <w:p>
      <w:pPr>
        <w:pStyle w:val="BodyText"/>
        <w:spacing w:line="276" w:lineRule="auto" w:before="121"/>
        <w:ind w:right="126" w:firstLine="566"/>
        <w:jc w:val="both"/>
      </w:pPr>
      <w:r>
        <w:rPr/>
        <w:t>Như vậy, có đủ điều kiện để áp dụng biện pháp xử lý hành chính đưa Hà Quảng T vào cơ sở cai nghiện bắt buộc theo quy định.</w:t>
      </w:r>
    </w:p>
    <w:p>
      <w:pPr>
        <w:pStyle w:val="BodyText"/>
        <w:spacing w:line="276" w:lineRule="auto" w:before="118"/>
        <w:ind w:right="132" w:firstLine="566"/>
        <w:jc w:val="both"/>
      </w:pPr>
      <w:r>
        <w:rPr/>
        <w:t>Xét tính chất, mức độ hành vi vi phạm của Hà Quảng T đã làm ảnh hưởng đến an ninh trật tự tại địa phương, làm ảnh hưởng đến sự quản lý chất biệt dược của Nhà nước. Do đó cần thiết phải đưa vào cơ sở cai nghiện bắt buộc.</w:t>
      </w:r>
    </w:p>
    <w:p>
      <w:pPr>
        <w:pStyle w:val="BodyText"/>
        <w:spacing w:line="276" w:lineRule="auto" w:before="121"/>
        <w:ind w:right="122" w:firstLine="566"/>
        <w:jc w:val="both"/>
      </w:pPr>
      <w:r>
        <w:rPr/>
        <w:t>Về nhân thân, tình tiết tăng nặng, giảm nhẹ: Hà Quảng T có thời gian nghiện ma túy từ năm 2013 đến nay, có 01 tiền án chưa được xóa án tích. Về</w:t>
      </w:r>
      <w:r>
        <w:rPr>
          <w:spacing w:val="40"/>
        </w:rPr>
        <w:t> </w:t>
      </w:r>
      <w:r>
        <w:rPr/>
        <w:t>tình</w:t>
      </w:r>
      <w:r>
        <w:rPr>
          <w:spacing w:val="-11"/>
        </w:rPr>
        <w:t> </w:t>
      </w:r>
      <w:r>
        <w:rPr/>
        <w:t>tiết</w:t>
      </w:r>
      <w:r>
        <w:rPr>
          <w:spacing w:val="-11"/>
        </w:rPr>
        <w:t> </w:t>
      </w:r>
      <w:r>
        <w:rPr/>
        <w:t>giảm</w:t>
      </w:r>
      <w:r>
        <w:rPr>
          <w:spacing w:val="-14"/>
        </w:rPr>
        <w:t> </w:t>
      </w:r>
      <w:r>
        <w:rPr/>
        <w:t>nhẹ:</w:t>
      </w:r>
      <w:r>
        <w:rPr>
          <w:spacing w:val="-8"/>
        </w:rPr>
        <w:t> </w:t>
      </w:r>
      <w:r>
        <w:rPr/>
        <w:t>Trong</w:t>
      </w:r>
      <w:r>
        <w:rPr>
          <w:spacing w:val="-11"/>
        </w:rPr>
        <w:t> </w:t>
      </w:r>
      <w:r>
        <w:rPr/>
        <w:t>quá</w:t>
      </w:r>
      <w:r>
        <w:rPr>
          <w:spacing w:val="-12"/>
        </w:rPr>
        <w:t> </w:t>
      </w:r>
      <w:r>
        <w:rPr/>
        <w:t>trình</w:t>
      </w:r>
      <w:r>
        <w:rPr>
          <w:spacing w:val="-11"/>
        </w:rPr>
        <w:t> </w:t>
      </w:r>
      <w:r>
        <w:rPr/>
        <w:t>lập</w:t>
      </w:r>
      <w:r>
        <w:rPr>
          <w:spacing w:val="-11"/>
        </w:rPr>
        <w:t> </w:t>
      </w:r>
      <w:r>
        <w:rPr/>
        <w:t>hồ</w:t>
      </w:r>
      <w:r>
        <w:rPr>
          <w:spacing w:val="-11"/>
        </w:rPr>
        <w:t> </w:t>
      </w:r>
      <w:r>
        <w:rPr/>
        <w:t>sơ</w:t>
      </w:r>
      <w:r>
        <w:rPr>
          <w:spacing w:val="-9"/>
        </w:rPr>
        <w:t> </w:t>
      </w:r>
      <w:r>
        <w:rPr/>
        <w:t>đề</w:t>
      </w:r>
      <w:r>
        <w:rPr>
          <w:spacing w:val="-10"/>
        </w:rPr>
        <w:t> </w:t>
      </w:r>
      <w:r>
        <w:rPr/>
        <w:t>nghị</w:t>
      </w:r>
      <w:r>
        <w:rPr>
          <w:spacing w:val="-11"/>
        </w:rPr>
        <w:t> </w:t>
      </w:r>
      <w:r>
        <w:rPr/>
        <w:t>đưa</w:t>
      </w:r>
      <w:r>
        <w:rPr>
          <w:spacing w:val="-10"/>
        </w:rPr>
        <w:t> </w:t>
      </w:r>
      <w:r>
        <w:rPr/>
        <w:t>đi</w:t>
      </w:r>
      <w:r>
        <w:rPr>
          <w:spacing w:val="-11"/>
        </w:rPr>
        <w:t> </w:t>
      </w:r>
      <w:r>
        <w:rPr/>
        <w:t>cai</w:t>
      </w:r>
      <w:r>
        <w:rPr>
          <w:spacing w:val="-8"/>
        </w:rPr>
        <w:t> </w:t>
      </w:r>
      <w:r>
        <w:rPr/>
        <w:t>nghiện</w:t>
      </w:r>
      <w:r>
        <w:rPr>
          <w:spacing w:val="-8"/>
        </w:rPr>
        <w:t> </w:t>
      </w:r>
      <w:r>
        <w:rPr/>
        <w:t>bắt</w:t>
      </w:r>
      <w:r>
        <w:rPr>
          <w:spacing w:val="-11"/>
        </w:rPr>
        <w:t> </w:t>
      </w:r>
      <w:r>
        <w:rPr/>
        <w:t>buộc</w:t>
      </w:r>
      <w:r>
        <w:rPr>
          <w:spacing w:val="-12"/>
        </w:rPr>
        <w:t> </w:t>
      </w:r>
      <w:r>
        <w:rPr/>
        <w:t>đã “tự nguyện khai báo”, “thành thật hối lỗi”, do đó được hưởng tình tiết giảm nhẹ quy</w:t>
      </w:r>
      <w:r>
        <w:rPr>
          <w:spacing w:val="-6"/>
        </w:rPr>
        <w:t> </w:t>
      </w:r>
      <w:r>
        <w:rPr/>
        <w:t>định</w:t>
      </w:r>
      <w:r>
        <w:rPr>
          <w:spacing w:val="-1"/>
        </w:rPr>
        <w:t> </w:t>
      </w:r>
      <w:r>
        <w:rPr/>
        <w:t>tại</w:t>
      </w:r>
      <w:r>
        <w:rPr>
          <w:spacing w:val="-1"/>
        </w:rPr>
        <w:t> </w:t>
      </w:r>
      <w:r>
        <w:rPr/>
        <w:t>khoản</w:t>
      </w:r>
      <w:r>
        <w:rPr>
          <w:spacing w:val="-1"/>
        </w:rPr>
        <w:t> </w:t>
      </w:r>
      <w:r>
        <w:rPr/>
        <w:t>2,</w:t>
      </w:r>
      <w:r>
        <w:rPr>
          <w:spacing w:val="-5"/>
        </w:rPr>
        <w:t> </w:t>
      </w:r>
      <w:r>
        <w:rPr/>
        <w:t>Điều</w:t>
      </w:r>
      <w:r>
        <w:rPr>
          <w:spacing w:val="-1"/>
        </w:rPr>
        <w:t> </w:t>
      </w:r>
      <w:r>
        <w:rPr/>
        <w:t>9</w:t>
      </w:r>
      <w:r>
        <w:rPr>
          <w:spacing w:val="-1"/>
        </w:rPr>
        <w:t> </w:t>
      </w:r>
      <w:r>
        <w:rPr/>
        <w:t>Luật</w:t>
      </w:r>
      <w:r>
        <w:rPr>
          <w:spacing w:val="-1"/>
        </w:rPr>
        <w:t> </w:t>
      </w:r>
      <w:r>
        <w:rPr/>
        <w:t>Xử</w:t>
      </w:r>
      <w:r>
        <w:rPr>
          <w:spacing w:val="-4"/>
        </w:rPr>
        <w:t> </w:t>
      </w:r>
      <w:r>
        <w:rPr/>
        <w:t>lý</w:t>
      </w:r>
      <w:r>
        <w:rPr>
          <w:spacing w:val="-1"/>
        </w:rPr>
        <w:t> </w:t>
      </w:r>
      <w:r>
        <w:rPr/>
        <w:t>vi</w:t>
      </w:r>
      <w:r>
        <w:rPr>
          <w:spacing w:val="-1"/>
        </w:rPr>
        <w:t> </w:t>
      </w:r>
      <w:r>
        <w:rPr/>
        <w:t>phạm</w:t>
      </w:r>
      <w:r>
        <w:rPr>
          <w:spacing w:val="-6"/>
        </w:rPr>
        <w:t> </w:t>
      </w:r>
      <w:r>
        <w:rPr/>
        <w:t>hành</w:t>
      </w:r>
      <w:r>
        <w:rPr>
          <w:spacing w:val="-1"/>
        </w:rPr>
        <w:t> </w:t>
      </w:r>
      <w:r>
        <w:rPr/>
        <w:t>chính. Hà Quảng</w:t>
      </w:r>
      <w:r>
        <w:rPr>
          <w:spacing w:val="-1"/>
        </w:rPr>
        <w:t> </w:t>
      </w:r>
      <w:r>
        <w:rPr/>
        <w:t>T</w:t>
      </w:r>
      <w:r>
        <w:rPr>
          <w:spacing w:val="-3"/>
        </w:rPr>
        <w:t> </w:t>
      </w:r>
      <w:r>
        <w:rPr/>
        <w:t>không có tình tiết tăng nặng nào.</w:t>
      </w:r>
    </w:p>
    <w:p>
      <w:pPr>
        <w:spacing w:before="121"/>
        <w:ind w:left="66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line="276" w:lineRule="auto" w:before="168"/>
        <w:ind w:right="125" w:firstLine="566"/>
        <w:jc w:val="both"/>
      </w:pPr>
      <w:r>
        <w:rPr/>
        <w:t>Căn cứ</w:t>
      </w:r>
      <w:r>
        <w:rPr>
          <w:spacing w:val="-2"/>
        </w:rPr>
        <w:t> </w:t>
      </w:r>
      <w:r>
        <w:rPr/>
        <w:t>vào: Điều 95,</w:t>
      </w:r>
      <w:r>
        <w:rPr>
          <w:spacing w:val="-2"/>
        </w:rPr>
        <w:t> </w:t>
      </w:r>
      <w:r>
        <w:rPr/>
        <w:t>Điều 96,</w:t>
      </w:r>
      <w:r>
        <w:rPr>
          <w:spacing w:val="-2"/>
        </w:rPr>
        <w:t> </w:t>
      </w:r>
      <w:r>
        <w:rPr/>
        <w:t>khoản 2</w:t>
      </w:r>
      <w:r>
        <w:rPr>
          <w:spacing w:val="40"/>
        </w:rPr>
        <w:t> </w:t>
      </w:r>
      <w:r>
        <w:rPr/>
        <w:t>Điều 105,</w:t>
      </w:r>
      <w:r>
        <w:rPr>
          <w:spacing w:val="-2"/>
        </w:rPr>
        <w:t> </w:t>
      </w:r>
      <w:r>
        <w:rPr/>
        <w:t>Điều 110 của</w:t>
      </w:r>
      <w:r>
        <w:rPr>
          <w:spacing w:val="-3"/>
        </w:rPr>
        <w:t> </w:t>
      </w:r>
      <w:r>
        <w:rPr/>
        <w:t>Luật Xử</w:t>
      </w:r>
      <w:r>
        <w:rPr>
          <w:spacing w:val="-2"/>
        </w:rPr>
        <w:t> </w:t>
      </w:r>
      <w:r>
        <w:rPr/>
        <w:t>lý vi phạm hành chính; Khoản 3 Điều 32 của Luật Phòng chống ma túy năm 2021; Nghị định 116/2021/NĐ-CP ngày 21/12/2021 của Chính phủ quy định chi tiết một</w:t>
      </w:r>
      <w:r>
        <w:rPr>
          <w:spacing w:val="-2"/>
        </w:rPr>
        <w:t> </w:t>
      </w:r>
      <w:r>
        <w:rPr/>
        <w:t>số</w:t>
      </w:r>
      <w:r>
        <w:rPr>
          <w:spacing w:val="-2"/>
        </w:rPr>
        <w:t> </w:t>
      </w:r>
      <w:r>
        <w:rPr/>
        <w:t>điều</w:t>
      </w:r>
      <w:r>
        <w:rPr>
          <w:spacing w:val="-2"/>
        </w:rPr>
        <w:t> </w:t>
      </w:r>
      <w:r>
        <w:rPr/>
        <w:t>của</w:t>
      </w:r>
      <w:r>
        <w:rPr>
          <w:spacing w:val="-3"/>
        </w:rPr>
        <w:t> </w:t>
      </w:r>
      <w:r>
        <w:rPr/>
        <w:t>Luật</w:t>
      </w:r>
      <w:r>
        <w:rPr>
          <w:spacing w:val="-4"/>
        </w:rPr>
        <w:t> </w:t>
      </w:r>
      <w:r>
        <w:rPr/>
        <w:t>Phòng</w:t>
      </w:r>
      <w:r>
        <w:rPr>
          <w:spacing w:val="-2"/>
        </w:rPr>
        <w:t> </w:t>
      </w:r>
      <w:r>
        <w:rPr/>
        <w:t>chống ma</w:t>
      </w:r>
      <w:r>
        <w:rPr>
          <w:spacing w:val="-3"/>
        </w:rPr>
        <w:t> </w:t>
      </w:r>
      <w:r>
        <w:rPr/>
        <w:t>túy,</w:t>
      </w:r>
      <w:r>
        <w:rPr>
          <w:spacing w:val="-2"/>
        </w:rPr>
        <w:t> </w:t>
      </w:r>
      <w:r>
        <w:rPr/>
        <w:t>Luật</w:t>
      </w:r>
      <w:r>
        <w:rPr>
          <w:spacing w:val="-2"/>
        </w:rPr>
        <w:t> </w:t>
      </w:r>
      <w:r>
        <w:rPr/>
        <w:t>xử</w:t>
      </w:r>
      <w:r>
        <w:rPr>
          <w:spacing w:val="-4"/>
        </w:rPr>
        <w:t> </w:t>
      </w:r>
      <w:r>
        <w:rPr/>
        <w:t>lý</w:t>
      </w:r>
      <w:r>
        <w:rPr>
          <w:spacing w:val="-2"/>
        </w:rPr>
        <w:t> </w:t>
      </w:r>
      <w:r>
        <w:rPr/>
        <w:t>Vi</w:t>
      </w:r>
      <w:r>
        <w:rPr>
          <w:spacing w:val="-2"/>
        </w:rPr>
        <w:t> </w:t>
      </w:r>
      <w:r>
        <w:rPr/>
        <w:t>phạm</w:t>
      </w:r>
      <w:r>
        <w:rPr>
          <w:spacing w:val="-7"/>
        </w:rPr>
        <w:t> </w:t>
      </w:r>
      <w:r>
        <w:rPr/>
        <w:t>hành</w:t>
      </w:r>
      <w:r>
        <w:rPr>
          <w:spacing w:val="-2"/>
        </w:rPr>
        <w:t> </w:t>
      </w:r>
      <w:r>
        <w:rPr/>
        <w:t>chính; Điều 3,</w:t>
      </w:r>
      <w:r>
        <w:rPr>
          <w:spacing w:val="-10"/>
        </w:rPr>
        <w:t> </w:t>
      </w:r>
      <w:r>
        <w:rPr/>
        <w:t>khoản</w:t>
      </w:r>
      <w:r>
        <w:rPr>
          <w:spacing w:val="-8"/>
        </w:rPr>
        <w:t> </w:t>
      </w:r>
      <w:r>
        <w:rPr/>
        <w:t>2</w:t>
      </w:r>
      <w:r>
        <w:rPr>
          <w:spacing w:val="-10"/>
        </w:rPr>
        <w:t> </w:t>
      </w:r>
      <w:r>
        <w:rPr/>
        <w:t>Điều</w:t>
      </w:r>
      <w:r>
        <w:rPr>
          <w:spacing w:val="-8"/>
        </w:rPr>
        <w:t> </w:t>
      </w:r>
      <w:r>
        <w:rPr/>
        <w:t>19,</w:t>
      </w:r>
      <w:r>
        <w:rPr>
          <w:spacing w:val="-10"/>
        </w:rPr>
        <w:t> </w:t>
      </w:r>
      <w:r>
        <w:rPr/>
        <w:t>Điều</w:t>
      </w:r>
      <w:r>
        <w:rPr>
          <w:spacing w:val="-8"/>
        </w:rPr>
        <w:t> </w:t>
      </w:r>
      <w:r>
        <w:rPr/>
        <w:t>22,</w:t>
      </w:r>
      <w:r>
        <w:rPr>
          <w:spacing w:val="-10"/>
        </w:rPr>
        <w:t> </w:t>
      </w:r>
      <w:r>
        <w:rPr/>
        <w:t>Điều</w:t>
      </w:r>
      <w:r>
        <w:rPr>
          <w:spacing w:val="-9"/>
        </w:rPr>
        <w:t> </w:t>
      </w:r>
      <w:r>
        <w:rPr/>
        <w:t>23,</w:t>
      </w:r>
      <w:r>
        <w:rPr>
          <w:spacing w:val="-10"/>
        </w:rPr>
        <w:t> </w:t>
      </w:r>
      <w:r>
        <w:rPr/>
        <w:t>Điều</w:t>
      </w:r>
      <w:r>
        <w:rPr>
          <w:spacing w:val="-8"/>
        </w:rPr>
        <w:t> </w:t>
      </w:r>
      <w:r>
        <w:rPr/>
        <w:t>29,</w:t>
      </w:r>
      <w:r>
        <w:rPr>
          <w:spacing w:val="-10"/>
        </w:rPr>
        <w:t> </w:t>
      </w:r>
      <w:r>
        <w:rPr/>
        <w:t>Điều</w:t>
      </w:r>
      <w:r>
        <w:rPr>
          <w:spacing w:val="-8"/>
        </w:rPr>
        <w:t> </w:t>
      </w:r>
      <w:r>
        <w:rPr/>
        <w:t>30,</w:t>
      </w:r>
      <w:r>
        <w:rPr>
          <w:spacing w:val="-10"/>
        </w:rPr>
        <w:t> </w:t>
      </w:r>
      <w:r>
        <w:rPr/>
        <w:t>Điều</w:t>
      </w:r>
      <w:r>
        <w:rPr>
          <w:spacing w:val="-8"/>
        </w:rPr>
        <w:t> </w:t>
      </w:r>
      <w:r>
        <w:rPr/>
        <w:t>31</w:t>
      </w:r>
      <w:r>
        <w:rPr>
          <w:spacing w:val="-9"/>
        </w:rPr>
        <w:t> </w:t>
      </w:r>
      <w:r>
        <w:rPr/>
        <w:t>Pháp</w:t>
      </w:r>
      <w:r>
        <w:rPr>
          <w:spacing w:val="-8"/>
        </w:rPr>
        <w:t> </w:t>
      </w:r>
      <w:r>
        <w:rPr/>
        <w:t>lệnh</w:t>
      </w:r>
      <w:r>
        <w:rPr>
          <w:spacing w:val="-9"/>
        </w:rPr>
        <w:t> </w:t>
      </w:r>
      <w:r>
        <w:rPr/>
        <w:t>Trình</w:t>
      </w:r>
    </w:p>
    <w:p>
      <w:pPr>
        <w:spacing w:after="0" w:line="276" w:lineRule="auto"/>
        <w:jc w:val="both"/>
        <w:sectPr>
          <w:pgSz w:w="11910" w:h="16840"/>
          <w:pgMar w:header="0" w:footer="347" w:top="1040" w:bottom="540" w:left="1600" w:right="1000"/>
        </w:sectPr>
      </w:pPr>
    </w:p>
    <w:p>
      <w:pPr>
        <w:pStyle w:val="BodyText"/>
        <w:spacing w:line="278" w:lineRule="auto" w:before="67"/>
        <w:ind w:right="289"/>
      </w:pPr>
      <w:r>
        <w:rPr/>
        <w:t>tự, thủ tục xem xét, quyết định áp dụng các biện pháp xử lý hành chính tại Tòa án nhân dân.</w:t>
      </w:r>
    </w:p>
    <w:p>
      <w:pPr>
        <w:pStyle w:val="Heading1"/>
        <w:spacing w:before="120"/>
        <w:ind w:right="3137"/>
      </w:pPr>
      <w:r>
        <w:rPr/>
        <w:t>QUYẾT</w:t>
      </w:r>
      <w:r>
        <w:rPr>
          <w:spacing w:val="-6"/>
        </w:rPr>
        <w:t> </w:t>
      </w:r>
      <w:r>
        <w:rPr>
          <w:spacing w:val="-4"/>
        </w:rPr>
        <w:t>ĐỊNH</w:t>
      </w:r>
    </w:p>
    <w:p>
      <w:pPr>
        <w:pStyle w:val="ListParagraph"/>
        <w:numPr>
          <w:ilvl w:val="0"/>
          <w:numId w:val="3"/>
        </w:numPr>
        <w:tabs>
          <w:tab w:pos="966" w:val="left" w:leader="none"/>
        </w:tabs>
        <w:spacing w:line="278" w:lineRule="auto" w:before="43" w:after="0"/>
        <w:ind w:left="102" w:right="137" w:firstLine="566"/>
        <w:jc w:val="both"/>
        <w:rPr>
          <w:sz w:val="28"/>
        </w:rPr>
      </w:pPr>
      <w:r>
        <w:rPr>
          <w:sz w:val="28"/>
        </w:rPr>
        <w:t>Áp dụng biện pháp xử lý hành chính đưa vào cơ sở cai nghiện bắt buộc đối với Hà Quảng T.</w:t>
      </w:r>
    </w:p>
    <w:p>
      <w:pPr>
        <w:pStyle w:val="ListParagraph"/>
        <w:numPr>
          <w:ilvl w:val="0"/>
          <w:numId w:val="3"/>
        </w:numPr>
        <w:tabs>
          <w:tab w:pos="990" w:val="left" w:leader="none"/>
        </w:tabs>
        <w:spacing w:line="276" w:lineRule="auto" w:before="0" w:after="0"/>
        <w:ind w:left="102" w:right="128" w:firstLine="566"/>
        <w:jc w:val="both"/>
        <w:rPr>
          <w:sz w:val="28"/>
        </w:rPr>
      </w:pPr>
      <w:r>
        <w:rPr>
          <w:sz w:val="28"/>
        </w:rPr>
        <w:t>Thời gian chấp hành tại cơ sở cai nghiện bắt buộc là: </w:t>
      </w:r>
      <w:r>
        <w:rPr>
          <w:b/>
          <w:sz w:val="28"/>
        </w:rPr>
        <w:t>20 </w:t>
      </w:r>
      <w:r>
        <w:rPr>
          <w:sz w:val="28"/>
        </w:rPr>
        <w:t>(</w:t>
      </w:r>
      <w:r>
        <w:rPr>
          <w:i/>
          <w:sz w:val="28"/>
        </w:rPr>
        <w:t>Hai mươi</w:t>
      </w:r>
      <w:r>
        <w:rPr>
          <w:sz w:val="28"/>
        </w:rPr>
        <w:t>) tháng, kể từ ngày người bị áp dụng biện pháp xử lý hành chính bị tạm giữ để</w:t>
      </w:r>
      <w:r>
        <w:rPr>
          <w:spacing w:val="80"/>
          <w:sz w:val="28"/>
        </w:rPr>
        <w:t> </w:t>
      </w:r>
      <w:r>
        <w:rPr>
          <w:sz w:val="28"/>
        </w:rPr>
        <w:t>đưa đi cơ sở cai nghiện bắt buộc.</w:t>
      </w:r>
    </w:p>
    <w:p>
      <w:pPr>
        <w:pStyle w:val="ListParagraph"/>
        <w:numPr>
          <w:ilvl w:val="0"/>
          <w:numId w:val="3"/>
        </w:numPr>
        <w:tabs>
          <w:tab w:pos="945" w:val="left" w:leader="none"/>
        </w:tabs>
        <w:spacing w:line="276" w:lineRule="auto" w:before="0" w:after="0"/>
        <w:ind w:left="102" w:right="125" w:firstLine="556"/>
        <w:jc w:val="both"/>
        <w:rPr>
          <w:sz w:val="28"/>
        </w:rPr>
      </w:pPr>
      <w:r>
        <w:rPr>
          <w:sz w:val="28"/>
        </w:rPr>
        <w:t>Hà Quảng T có quyền khiếu nại đối với quyết định này</w:t>
      </w:r>
      <w:r>
        <w:rPr>
          <w:spacing w:val="-1"/>
          <w:sz w:val="28"/>
        </w:rPr>
        <w:t> </w:t>
      </w:r>
      <w:r>
        <w:rPr>
          <w:sz w:val="28"/>
        </w:rPr>
        <w:t>trong thời hạn 03 ngày</w:t>
      </w:r>
      <w:r>
        <w:rPr>
          <w:spacing w:val="-5"/>
          <w:sz w:val="28"/>
        </w:rPr>
        <w:t> </w:t>
      </w:r>
      <w:r>
        <w:rPr>
          <w:sz w:val="28"/>
        </w:rPr>
        <w:t>làm</w:t>
      </w:r>
      <w:r>
        <w:rPr>
          <w:spacing w:val="-6"/>
          <w:sz w:val="28"/>
        </w:rPr>
        <w:t> </w:t>
      </w:r>
      <w:r>
        <w:rPr>
          <w:sz w:val="28"/>
        </w:rPr>
        <w:t>việc,</w:t>
      </w:r>
      <w:r>
        <w:rPr>
          <w:spacing w:val="-2"/>
          <w:sz w:val="28"/>
        </w:rPr>
        <w:t> </w:t>
      </w:r>
      <w:r>
        <w:rPr>
          <w:sz w:val="28"/>
        </w:rPr>
        <w:t>kể</w:t>
      </w:r>
      <w:r>
        <w:rPr>
          <w:spacing w:val="-1"/>
          <w:sz w:val="28"/>
        </w:rPr>
        <w:t> </w:t>
      </w:r>
      <w:r>
        <w:rPr>
          <w:sz w:val="28"/>
        </w:rPr>
        <w:t>từ</w:t>
      </w:r>
      <w:r>
        <w:rPr>
          <w:spacing w:val="-5"/>
          <w:sz w:val="28"/>
        </w:rPr>
        <w:t> </w:t>
      </w:r>
      <w:r>
        <w:rPr>
          <w:sz w:val="28"/>
        </w:rPr>
        <w:t>ngày</w:t>
      </w:r>
      <w:r>
        <w:rPr>
          <w:spacing w:val="-4"/>
          <w:sz w:val="28"/>
        </w:rPr>
        <w:t> </w:t>
      </w:r>
      <w:r>
        <w:rPr>
          <w:sz w:val="28"/>
        </w:rPr>
        <w:t>Toà</w:t>
      </w:r>
      <w:r>
        <w:rPr>
          <w:spacing w:val="-1"/>
          <w:sz w:val="28"/>
        </w:rPr>
        <w:t> </w:t>
      </w:r>
      <w:r>
        <w:rPr>
          <w:sz w:val="28"/>
        </w:rPr>
        <w:t>án</w:t>
      </w:r>
      <w:r>
        <w:rPr>
          <w:spacing w:val="-1"/>
          <w:sz w:val="28"/>
        </w:rPr>
        <w:t> </w:t>
      </w:r>
      <w:r>
        <w:rPr>
          <w:sz w:val="28"/>
        </w:rPr>
        <w:t>công</w:t>
      </w:r>
      <w:r>
        <w:rPr>
          <w:spacing w:val="-3"/>
          <w:sz w:val="28"/>
        </w:rPr>
        <w:t> </w:t>
      </w:r>
      <w:r>
        <w:rPr>
          <w:sz w:val="28"/>
        </w:rPr>
        <w:t>bố</w:t>
      </w:r>
      <w:r>
        <w:rPr>
          <w:spacing w:val="-2"/>
          <w:sz w:val="28"/>
        </w:rPr>
        <w:t> </w:t>
      </w:r>
      <w:r>
        <w:rPr>
          <w:sz w:val="28"/>
        </w:rPr>
        <w:t>quyết định.</w:t>
      </w:r>
      <w:r>
        <w:rPr>
          <w:spacing w:val="-2"/>
          <w:sz w:val="28"/>
        </w:rPr>
        <w:t> </w:t>
      </w:r>
      <w:r>
        <w:rPr>
          <w:sz w:val="28"/>
        </w:rPr>
        <w:t>Phòng Lao động -</w:t>
      </w:r>
      <w:r>
        <w:rPr>
          <w:spacing w:val="-2"/>
          <w:sz w:val="28"/>
        </w:rPr>
        <w:t> </w:t>
      </w:r>
      <w:r>
        <w:rPr>
          <w:sz w:val="28"/>
        </w:rPr>
        <w:t>Thương và Xã hội huyện Chợ Mới có quyền kiến nghị, Viện kiểm sát nhân dân huyện Chợ Mới có quyền kháng nghị đối với quyết định này trong thời hạn 03 ngày làm việc, kể từ ngày Toà án công bố quyết định.</w:t>
      </w:r>
    </w:p>
    <w:p>
      <w:pPr>
        <w:pStyle w:val="ListParagraph"/>
        <w:numPr>
          <w:ilvl w:val="0"/>
          <w:numId w:val="3"/>
        </w:numPr>
        <w:tabs>
          <w:tab w:pos="961" w:val="left" w:leader="none"/>
        </w:tabs>
        <w:spacing w:line="276" w:lineRule="auto" w:before="0" w:after="0"/>
        <w:ind w:left="102" w:right="141" w:firstLine="566"/>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992" w:val="left" w:leader="none"/>
        </w:tabs>
        <w:spacing w:line="276" w:lineRule="auto" w:before="0" w:after="0"/>
        <w:ind w:left="102" w:right="129" w:firstLine="566"/>
        <w:jc w:val="both"/>
        <w:rPr>
          <w:sz w:val="28"/>
        </w:rPr>
      </w:pPr>
      <w:r>
        <w:rPr>
          <w:sz w:val="28"/>
        </w:rPr>
        <w:t>Phòng Lao động - Thương binh và Xã hội huyện Chợ Mới, tỉnh Bắc Kạn; Công an huyện Chợ Mới, tỉnh Bắc Kạn và Hà Quảng T có trách nhiệm thi hành quyết định này.</w:t>
      </w:r>
    </w:p>
    <w:p>
      <w:pPr>
        <w:tabs>
          <w:tab w:pos="5922" w:val="left" w:leader="none"/>
        </w:tabs>
        <w:spacing w:line="319" w:lineRule="exact" w:before="241"/>
        <w:ind w:left="102"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THẨM</w:t>
      </w:r>
      <w:r>
        <w:rPr>
          <w:b/>
          <w:spacing w:val="-3"/>
          <w:sz w:val="28"/>
        </w:rPr>
        <w:t> </w:t>
      </w:r>
      <w:r>
        <w:rPr>
          <w:b/>
          <w:spacing w:val="-4"/>
          <w:sz w:val="28"/>
        </w:rPr>
        <w:t>PHÁN</w:t>
      </w:r>
    </w:p>
    <w:p>
      <w:pPr>
        <w:pStyle w:val="ListParagraph"/>
        <w:numPr>
          <w:ilvl w:val="0"/>
          <w:numId w:val="2"/>
        </w:numPr>
        <w:tabs>
          <w:tab w:pos="242" w:val="left" w:leader="none"/>
        </w:tabs>
        <w:spacing w:line="273" w:lineRule="exact" w:before="0" w:after="0"/>
        <w:ind w:left="241" w:right="0" w:hanging="140"/>
        <w:jc w:val="left"/>
        <w:rPr>
          <w:sz w:val="24"/>
        </w:rPr>
      </w:pPr>
      <w:r>
        <w:rPr>
          <w:sz w:val="24"/>
        </w:rPr>
        <w:t>VKSND</w:t>
      </w:r>
      <w:r>
        <w:rPr>
          <w:spacing w:val="-12"/>
          <w:sz w:val="24"/>
        </w:rPr>
        <w:t> </w:t>
      </w:r>
      <w:r>
        <w:rPr>
          <w:sz w:val="24"/>
        </w:rPr>
        <w:t>huyện</w:t>
      </w:r>
      <w:r>
        <w:rPr>
          <w:spacing w:val="-8"/>
          <w:sz w:val="24"/>
        </w:rPr>
        <w:t> </w:t>
      </w:r>
      <w:r>
        <w:rPr>
          <w:sz w:val="24"/>
        </w:rPr>
        <w:t>Chợ</w:t>
      </w:r>
      <w:r>
        <w:rPr>
          <w:spacing w:val="-8"/>
          <w:sz w:val="24"/>
        </w:rPr>
        <w:t> </w:t>
      </w:r>
      <w:r>
        <w:rPr>
          <w:spacing w:val="-4"/>
          <w:sz w:val="24"/>
        </w:rPr>
        <w:t>Mới;</w:t>
      </w:r>
    </w:p>
    <w:p>
      <w:pPr>
        <w:pStyle w:val="ListParagraph"/>
        <w:numPr>
          <w:ilvl w:val="0"/>
          <w:numId w:val="2"/>
        </w:numPr>
        <w:tabs>
          <w:tab w:pos="242" w:val="left" w:leader="none"/>
        </w:tabs>
        <w:spacing w:line="240" w:lineRule="auto" w:before="0" w:after="0"/>
        <w:ind w:left="241"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5"/>
          <w:sz w:val="24"/>
        </w:rPr>
        <w:t> </w:t>
      </w:r>
      <w:r>
        <w:rPr>
          <w:sz w:val="24"/>
        </w:rPr>
        <w:t>Chợ</w:t>
      </w:r>
      <w:r>
        <w:rPr>
          <w:spacing w:val="-5"/>
          <w:sz w:val="24"/>
        </w:rPr>
        <w:t> </w:t>
      </w:r>
      <w:r>
        <w:rPr>
          <w:spacing w:val="-4"/>
          <w:sz w:val="24"/>
        </w:rPr>
        <w:t>Mới;</w:t>
      </w:r>
    </w:p>
    <w:p>
      <w:pPr>
        <w:pStyle w:val="ListParagraph"/>
        <w:numPr>
          <w:ilvl w:val="0"/>
          <w:numId w:val="2"/>
        </w:numPr>
        <w:tabs>
          <w:tab w:pos="242" w:val="left" w:leader="none"/>
        </w:tabs>
        <w:spacing w:line="240" w:lineRule="auto" w:before="0" w:after="0"/>
        <w:ind w:left="241" w:right="0" w:hanging="140"/>
        <w:jc w:val="left"/>
        <w:rPr>
          <w:sz w:val="24"/>
        </w:rPr>
      </w:pPr>
      <w:r>
        <w:rPr>
          <w:sz w:val="22"/>
        </w:rPr>
        <w:t>Phòng</w:t>
      </w:r>
      <w:r>
        <w:rPr>
          <w:spacing w:val="-5"/>
          <w:sz w:val="22"/>
        </w:rPr>
        <w:t> </w:t>
      </w:r>
      <w:r>
        <w:rPr>
          <w:sz w:val="22"/>
        </w:rPr>
        <w:t>LĐTB</w:t>
      </w:r>
      <w:r>
        <w:rPr>
          <w:spacing w:val="-3"/>
          <w:sz w:val="22"/>
        </w:rPr>
        <w:t> </w:t>
      </w:r>
      <w:r>
        <w:rPr>
          <w:sz w:val="22"/>
        </w:rPr>
        <w:t>&amp;XH</w:t>
      </w:r>
      <w:r>
        <w:rPr>
          <w:spacing w:val="-3"/>
          <w:sz w:val="22"/>
        </w:rPr>
        <w:t> </w:t>
      </w:r>
      <w:r>
        <w:rPr>
          <w:sz w:val="22"/>
        </w:rPr>
        <w:t>Chợ</w:t>
      </w:r>
      <w:r>
        <w:rPr>
          <w:spacing w:val="-3"/>
          <w:sz w:val="22"/>
        </w:rPr>
        <w:t> </w:t>
      </w:r>
      <w:r>
        <w:rPr>
          <w:spacing w:val="-4"/>
          <w:sz w:val="22"/>
        </w:rPr>
        <w:t>Mới;</w:t>
      </w:r>
    </w:p>
    <w:p>
      <w:pPr>
        <w:pStyle w:val="ListParagraph"/>
        <w:numPr>
          <w:ilvl w:val="0"/>
          <w:numId w:val="2"/>
        </w:numPr>
        <w:tabs>
          <w:tab w:pos="242" w:val="left" w:leader="none"/>
        </w:tabs>
        <w:spacing w:line="240" w:lineRule="auto" w:before="0" w:after="0"/>
        <w:ind w:left="241" w:right="0" w:hanging="140"/>
        <w:jc w:val="left"/>
        <w:rPr>
          <w:sz w:val="24"/>
        </w:rPr>
      </w:pPr>
      <w:r>
        <w:rPr>
          <w:sz w:val="24"/>
        </w:rPr>
        <w:t>UBND</w:t>
      </w:r>
      <w:r>
        <w:rPr>
          <w:spacing w:val="-6"/>
          <w:sz w:val="24"/>
        </w:rPr>
        <w:t> </w:t>
      </w:r>
      <w:r>
        <w:rPr>
          <w:sz w:val="22"/>
        </w:rPr>
        <w:t>xã</w:t>
      </w:r>
      <w:r>
        <w:rPr>
          <w:spacing w:val="-4"/>
          <w:sz w:val="22"/>
        </w:rPr>
        <w:t> </w:t>
      </w:r>
      <w:r>
        <w:rPr>
          <w:spacing w:val="-5"/>
          <w:sz w:val="22"/>
        </w:rPr>
        <w:t>C;</w:t>
      </w:r>
    </w:p>
    <w:p>
      <w:pPr>
        <w:pStyle w:val="ListParagraph"/>
        <w:numPr>
          <w:ilvl w:val="0"/>
          <w:numId w:val="2"/>
        </w:numPr>
        <w:tabs>
          <w:tab w:pos="242" w:val="left" w:leader="none"/>
        </w:tabs>
        <w:spacing w:line="240" w:lineRule="auto" w:before="0" w:after="0"/>
        <w:ind w:left="241" w:right="0" w:hanging="140"/>
        <w:jc w:val="left"/>
        <w:rPr>
          <w:sz w:val="24"/>
        </w:rPr>
      </w:pPr>
      <w:r>
        <w:rPr>
          <w:sz w:val="24"/>
        </w:rPr>
        <w:t>Hà</w:t>
      </w:r>
      <w:r>
        <w:rPr>
          <w:spacing w:val="-8"/>
          <w:sz w:val="24"/>
        </w:rPr>
        <w:t> </w:t>
      </w:r>
      <w:r>
        <w:rPr>
          <w:sz w:val="24"/>
        </w:rPr>
        <w:t>Quảng</w:t>
      </w:r>
      <w:r>
        <w:rPr>
          <w:spacing w:val="-8"/>
          <w:sz w:val="24"/>
        </w:rPr>
        <w:t> </w:t>
      </w:r>
      <w:r>
        <w:rPr>
          <w:spacing w:val="-7"/>
          <w:sz w:val="24"/>
        </w:rPr>
        <w:t>T;</w:t>
      </w:r>
    </w:p>
    <w:p>
      <w:pPr>
        <w:pStyle w:val="ListParagraph"/>
        <w:numPr>
          <w:ilvl w:val="0"/>
          <w:numId w:val="2"/>
        </w:numPr>
        <w:tabs>
          <w:tab w:pos="244" w:val="left" w:leader="none"/>
        </w:tabs>
        <w:spacing w:line="240" w:lineRule="auto" w:before="0" w:after="0"/>
        <w:ind w:left="243" w:right="0" w:hanging="142"/>
        <w:jc w:val="left"/>
        <w:rPr>
          <w:sz w:val="24"/>
        </w:rPr>
      </w:pPr>
      <w:r>
        <w:rPr>
          <w:sz w:val="24"/>
        </w:rPr>
        <w:t>Lưu</w:t>
      </w:r>
      <w:r>
        <w:rPr>
          <w:spacing w:val="-6"/>
          <w:sz w:val="24"/>
        </w:rPr>
        <w:t> </w:t>
      </w:r>
      <w:r>
        <w:rPr>
          <w:sz w:val="24"/>
        </w:rPr>
        <w:t>hồ</w:t>
      </w:r>
      <w:r>
        <w:rPr>
          <w:spacing w:val="-5"/>
          <w:sz w:val="24"/>
        </w:rPr>
        <w:t> sơ;</w:t>
      </w:r>
    </w:p>
    <w:p>
      <w:pPr>
        <w:pStyle w:val="ListParagraph"/>
        <w:numPr>
          <w:ilvl w:val="0"/>
          <w:numId w:val="2"/>
        </w:numPr>
        <w:tabs>
          <w:tab w:pos="244" w:val="left" w:leader="none"/>
          <w:tab w:pos="6220" w:val="left" w:leader="none"/>
        </w:tabs>
        <w:spacing w:line="240" w:lineRule="auto" w:before="6" w:after="0"/>
        <w:ind w:left="243" w:right="0" w:hanging="142"/>
        <w:jc w:val="left"/>
        <w:rPr>
          <w:sz w:val="24"/>
        </w:rPr>
      </w:pPr>
      <w:r>
        <w:rPr>
          <w:spacing w:val="-4"/>
          <w:sz w:val="24"/>
        </w:rPr>
        <w:t>Lưu.</w:t>
      </w:r>
      <w:r>
        <w:rPr>
          <w:sz w:val="24"/>
        </w:rPr>
        <w:tab/>
      </w:r>
      <w:r>
        <w:rPr>
          <w:b/>
          <w:sz w:val="28"/>
        </w:rPr>
        <w:t>Vi</w:t>
      </w:r>
      <w:r>
        <w:rPr>
          <w:b/>
          <w:spacing w:val="-2"/>
          <w:sz w:val="28"/>
        </w:rPr>
        <w:t> </w:t>
      </w:r>
      <w:r>
        <w:rPr>
          <w:b/>
          <w:sz w:val="28"/>
        </w:rPr>
        <w:t>Hồng</w:t>
      </w:r>
      <w:r>
        <w:rPr>
          <w:b/>
          <w:spacing w:val="-4"/>
          <w:sz w:val="28"/>
        </w:rPr>
        <w:t> </w:t>
      </w:r>
      <w:r>
        <w:rPr>
          <w:b/>
          <w:spacing w:val="-5"/>
          <w:sz w:val="28"/>
        </w:rPr>
        <w:t>Lễ</w:t>
      </w:r>
    </w:p>
    <w:p>
      <w:pPr>
        <w:spacing w:after="0" w:line="240" w:lineRule="auto"/>
        <w:jc w:val="left"/>
        <w:rPr>
          <w:sz w:val="24"/>
        </w:rPr>
        <w:sectPr>
          <w:pgSz w:w="11910" w:h="16840"/>
          <w:pgMar w:header="0" w:footer="347" w:top="1040" w:bottom="540" w:left="1600" w:right="100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7"/>
        <w:ind w:left="0"/>
        <w:rPr>
          <w:b/>
          <w:sz w:val="24"/>
        </w:rPr>
      </w:pPr>
    </w:p>
    <w:p>
      <w:pPr>
        <w:spacing w:before="85"/>
        <w:ind w:left="102" w:right="289" w:firstLine="0"/>
        <w:jc w:val="left"/>
        <w:rPr>
          <w:b/>
          <w:sz w:val="36"/>
        </w:rPr>
      </w:pPr>
      <w:r>
        <w:rPr>
          <w:b/>
          <w:sz w:val="36"/>
        </w:rPr>
        <w:t>Trường</w:t>
      </w:r>
      <w:r>
        <w:rPr>
          <w:b/>
          <w:spacing w:val="-4"/>
          <w:sz w:val="36"/>
        </w:rPr>
        <w:t> </w:t>
      </w:r>
      <w:r>
        <w:rPr>
          <w:b/>
          <w:sz w:val="36"/>
        </w:rPr>
        <w:t>hợp</w:t>
      </w:r>
      <w:r>
        <w:rPr>
          <w:b/>
          <w:spacing w:val="-5"/>
          <w:sz w:val="36"/>
        </w:rPr>
        <w:t> </w:t>
      </w:r>
      <w:r>
        <w:rPr>
          <w:b/>
          <w:sz w:val="36"/>
        </w:rPr>
        <w:t>người</w:t>
      </w:r>
      <w:r>
        <w:rPr>
          <w:b/>
          <w:spacing w:val="-3"/>
          <w:sz w:val="36"/>
        </w:rPr>
        <w:t> </w:t>
      </w:r>
      <w:r>
        <w:rPr>
          <w:b/>
          <w:sz w:val="36"/>
        </w:rPr>
        <w:t>bị</w:t>
      </w:r>
      <w:r>
        <w:rPr>
          <w:b/>
          <w:spacing w:val="-1"/>
          <w:sz w:val="36"/>
        </w:rPr>
        <w:t> </w:t>
      </w:r>
      <w:r>
        <w:rPr>
          <w:b/>
          <w:sz w:val="36"/>
        </w:rPr>
        <w:t>đề</w:t>
      </w:r>
      <w:r>
        <w:rPr>
          <w:b/>
          <w:spacing w:val="-6"/>
          <w:sz w:val="36"/>
        </w:rPr>
        <w:t> </w:t>
      </w:r>
      <w:r>
        <w:rPr>
          <w:b/>
          <w:sz w:val="36"/>
        </w:rPr>
        <w:t>nghị</w:t>
      </w:r>
      <w:r>
        <w:rPr>
          <w:b/>
          <w:spacing w:val="-3"/>
          <w:sz w:val="36"/>
        </w:rPr>
        <w:t> </w:t>
      </w:r>
      <w:r>
        <w:rPr>
          <w:b/>
          <w:sz w:val="36"/>
        </w:rPr>
        <w:t>vắng</w:t>
      </w:r>
      <w:r>
        <w:rPr>
          <w:b/>
          <w:spacing w:val="-4"/>
          <w:sz w:val="36"/>
        </w:rPr>
        <w:t> </w:t>
      </w:r>
      <w:r>
        <w:rPr>
          <w:b/>
          <w:sz w:val="36"/>
        </w:rPr>
        <w:t>mặt</w:t>
      </w:r>
      <w:r>
        <w:rPr>
          <w:b/>
          <w:spacing w:val="-3"/>
          <w:sz w:val="36"/>
        </w:rPr>
        <w:t> </w:t>
      </w:r>
      <w:r>
        <w:rPr>
          <w:b/>
          <w:sz w:val="36"/>
        </w:rPr>
        <w:t>thì</w:t>
      </w:r>
      <w:r>
        <w:rPr>
          <w:b/>
          <w:spacing w:val="-4"/>
          <w:sz w:val="36"/>
        </w:rPr>
        <w:t> </w:t>
      </w:r>
      <w:r>
        <w:rPr>
          <w:b/>
          <w:sz w:val="36"/>
        </w:rPr>
        <w:t>tại</w:t>
      </w:r>
      <w:r>
        <w:rPr>
          <w:b/>
          <w:spacing w:val="-7"/>
          <w:sz w:val="36"/>
        </w:rPr>
        <w:t> </w:t>
      </w:r>
      <w:r>
        <w:rPr>
          <w:b/>
          <w:sz w:val="36"/>
        </w:rPr>
        <w:t>phần</w:t>
      </w:r>
      <w:r>
        <w:rPr>
          <w:b/>
          <w:spacing w:val="-4"/>
          <w:sz w:val="36"/>
        </w:rPr>
        <w:t> </w:t>
      </w:r>
      <w:r>
        <w:rPr>
          <w:b/>
          <w:sz w:val="36"/>
        </w:rPr>
        <w:t>QĐ ghi như sau:</w:t>
      </w:r>
    </w:p>
    <w:p>
      <w:pPr>
        <w:pStyle w:val="BodyText"/>
        <w:ind w:right="149"/>
      </w:pPr>
      <w:r>
        <w:rPr/>
        <w:t>kể</w:t>
      </w:r>
      <w:r>
        <w:rPr>
          <w:spacing w:val="-2"/>
        </w:rPr>
        <w:t> </w:t>
      </w:r>
      <w:r>
        <w:rPr/>
        <w:t>từ</w:t>
      </w:r>
      <w:r>
        <w:rPr>
          <w:spacing w:val="-6"/>
        </w:rPr>
        <w:t> </w:t>
      </w:r>
      <w:r>
        <w:rPr/>
        <w:t>ngày</w:t>
      </w:r>
      <w:r>
        <w:rPr>
          <w:spacing w:val="-6"/>
        </w:rPr>
        <w:t> </w:t>
      </w:r>
      <w:r>
        <w:rPr/>
        <w:t>nhận</w:t>
      </w:r>
      <w:r>
        <w:rPr>
          <w:spacing w:val="-5"/>
        </w:rPr>
        <w:t> </w:t>
      </w:r>
      <w:r>
        <w:rPr/>
        <w:t>được</w:t>
      </w:r>
      <w:r>
        <w:rPr>
          <w:spacing w:val="-4"/>
        </w:rPr>
        <w:t> </w:t>
      </w:r>
      <w:r>
        <w:rPr/>
        <w:t>quyết</w:t>
      </w:r>
      <w:r>
        <w:rPr>
          <w:spacing w:val="-1"/>
        </w:rPr>
        <w:t> </w:t>
      </w:r>
      <w:r>
        <w:rPr/>
        <w:t>định</w:t>
      </w:r>
      <w:r>
        <w:rPr>
          <w:spacing w:val="-1"/>
        </w:rPr>
        <w:t> </w:t>
      </w:r>
      <w:r>
        <w:rPr/>
        <w:t>của</w:t>
      </w:r>
      <w:r>
        <w:rPr>
          <w:spacing w:val="-2"/>
        </w:rPr>
        <w:t> </w:t>
      </w:r>
      <w:r>
        <w:rPr/>
        <w:t>Toà</w:t>
      </w:r>
      <w:r>
        <w:rPr>
          <w:spacing w:val="-2"/>
        </w:rPr>
        <w:t> </w:t>
      </w:r>
      <w:r>
        <w:rPr/>
        <w:t>án</w:t>
      </w:r>
      <w:r>
        <w:rPr>
          <w:spacing w:val="-1"/>
        </w:rPr>
        <w:t> </w:t>
      </w:r>
      <w:r>
        <w:rPr/>
        <w:t>hoặc</w:t>
      </w:r>
      <w:r>
        <w:rPr>
          <w:spacing w:val="-5"/>
        </w:rPr>
        <w:t> </w:t>
      </w:r>
      <w:r>
        <w:rPr/>
        <w:t>kể</w:t>
      </w:r>
      <w:r>
        <w:rPr>
          <w:spacing w:val="-2"/>
        </w:rPr>
        <w:t> </w:t>
      </w:r>
      <w:r>
        <w:rPr/>
        <w:t>từ</w:t>
      </w:r>
      <w:r>
        <w:rPr>
          <w:spacing w:val="-6"/>
        </w:rPr>
        <w:t> </w:t>
      </w:r>
      <w:r>
        <w:rPr/>
        <w:t>ngày</w:t>
      </w:r>
      <w:r>
        <w:rPr>
          <w:spacing w:val="-6"/>
        </w:rPr>
        <w:t> </w:t>
      </w:r>
      <w:r>
        <w:rPr/>
        <w:t>quyết</w:t>
      </w:r>
      <w:r>
        <w:rPr>
          <w:spacing w:val="-1"/>
        </w:rPr>
        <w:t> </w:t>
      </w:r>
      <w:r>
        <w:rPr/>
        <w:t>định</w:t>
      </w:r>
      <w:r>
        <w:rPr>
          <w:spacing w:val="-1"/>
        </w:rPr>
        <w:t> </w:t>
      </w:r>
      <w:r>
        <w:rPr/>
        <w:t>này được niêm yết theo quy định của pháp luật</w:t>
      </w:r>
    </w:p>
    <w:sectPr>
      <w:pgSz w:w="11910" w:h="16840"/>
      <w:pgMar w:header="0" w:footer="347" w:top="1920" w:bottom="54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829987pt;margin-top:813.546631pt;width:13pt;height:15.3pt;mso-position-horizontal-relative:page;mso-position-vertical-relative:page;z-index:-1580083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298"/>
      </w:pPr>
      <w:rPr>
        <w:rFonts w:hint="default"/>
        <w:lang w:val="vi" w:eastAsia="en-US" w:bidi="ar-SA"/>
      </w:rPr>
    </w:lvl>
    <w:lvl w:ilvl="2">
      <w:start w:val="0"/>
      <w:numFmt w:val="bullet"/>
      <w:lvlText w:val="•"/>
      <w:lvlJc w:val="left"/>
      <w:pPr>
        <w:ind w:left="1941" w:hanging="298"/>
      </w:pPr>
      <w:rPr>
        <w:rFonts w:hint="default"/>
        <w:lang w:val="vi" w:eastAsia="en-US" w:bidi="ar-SA"/>
      </w:rPr>
    </w:lvl>
    <w:lvl w:ilvl="3">
      <w:start w:val="0"/>
      <w:numFmt w:val="bullet"/>
      <w:lvlText w:val="•"/>
      <w:lvlJc w:val="left"/>
      <w:pPr>
        <w:ind w:left="2861" w:hanging="298"/>
      </w:pPr>
      <w:rPr>
        <w:rFonts w:hint="default"/>
        <w:lang w:val="vi" w:eastAsia="en-US" w:bidi="ar-SA"/>
      </w:rPr>
    </w:lvl>
    <w:lvl w:ilvl="4">
      <w:start w:val="0"/>
      <w:numFmt w:val="bullet"/>
      <w:lvlText w:val="•"/>
      <w:lvlJc w:val="left"/>
      <w:pPr>
        <w:ind w:left="3782" w:hanging="298"/>
      </w:pPr>
      <w:rPr>
        <w:rFonts w:hint="default"/>
        <w:lang w:val="vi" w:eastAsia="en-US" w:bidi="ar-SA"/>
      </w:rPr>
    </w:lvl>
    <w:lvl w:ilvl="5">
      <w:start w:val="0"/>
      <w:numFmt w:val="bullet"/>
      <w:lvlText w:val="•"/>
      <w:lvlJc w:val="left"/>
      <w:pPr>
        <w:ind w:left="4703" w:hanging="298"/>
      </w:pPr>
      <w:rPr>
        <w:rFonts w:hint="default"/>
        <w:lang w:val="vi" w:eastAsia="en-US" w:bidi="ar-SA"/>
      </w:rPr>
    </w:lvl>
    <w:lvl w:ilvl="6">
      <w:start w:val="0"/>
      <w:numFmt w:val="bullet"/>
      <w:lvlText w:val="•"/>
      <w:lvlJc w:val="left"/>
      <w:pPr>
        <w:ind w:left="5623" w:hanging="298"/>
      </w:pPr>
      <w:rPr>
        <w:rFonts w:hint="default"/>
        <w:lang w:val="vi" w:eastAsia="en-US" w:bidi="ar-SA"/>
      </w:rPr>
    </w:lvl>
    <w:lvl w:ilvl="7">
      <w:start w:val="0"/>
      <w:numFmt w:val="bullet"/>
      <w:lvlText w:val="•"/>
      <w:lvlJc w:val="left"/>
      <w:pPr>
        <w:ind w:left="6544" w:hanging="298"/>
      </w:pPr>
      <w:rPr>
        <w:rFonts w:hint="default"/>
        <w:lang w:val="vi" w:eastAsia="en-US" w:bidi="ar-SA"/>
      </w:rPr>
    </w:lvl>
    <w:lvl w:ilvl="8">
      <w:start w:val="0"/>
      <w:numFmt w:val="bullet"/>
      <w:lvlText w:val="•"/>
      <w:lvlJc w:val="left"/>
      <w:pPr>
        <w:ind w:left="7465" w:hanging="298"/>
      </w:pPr>
      <w:rPr>
        <w:rFonts w:hint="default"/>
        <w:lang w:val="vi" w:eastAsia="en-US" w:bidi="ar-SA"/>
      </w:rPr>
    </w:lvl>
  </w:abstractNum>
  <w:abstractNum w:abstractNumId="1">
    <w:multiLevelType w:val="hybridMultilevel"/>
    <w:lvl w:ilvl="0">
      <w:start w:val="0"/>
      <w:numFmt w:val="bullet"/>
      <w:lvlText w:val="-"/>
      <w:lvlJc w:val="left"/>
      <w:pPr>
        <w:ind w:left="253" w:hanging="152"/>
      </w:pPr>
      <w:rPr>
        <w:rFonts w:hint="default" w:ascii="Times New Roman" w:hAnsi="Times New Roman" w:eastAsia="Times New Roman" w:cs="Times New Roman"/>
        <w:w w:val="100"/>
        <w:lang w:val="vi" w:eastAsia="en-US" w:bidi="ar-SA"/>
      </w:rPr>
    </w:lvl>
    <w:lvl w:ilvl="1">
      <w:start w:val="0"/>
      <w:numFmt w:val="bullet"/>
      <w:lvlText w:val="•"/>
      <w:lvlJc w:val="left"/>
      <w:pPr>
        <w:ind w:left="1164" w:hanging="152"/>
      </w:pPr>
      <w:rPr>
        <w:rFonts w:hint="default"/>
        <w:lang w:val="vi" w:eastAsia="en-US" w:bidi="ar-SA"/>
      </w:rPr>
    </w:lvl>
    <w:lvl w:ilvl="2">
      <w:start w:val="0"/>
      <w:numFmt w:val="bullet"/>
      <w:lvlText w:val="•"/>
      <w:lvlJc w:val="left"/>
      <w:pPr>
        <w:ind w:left="2069" w:hanging="152"/>
      </w:pPr>
      <w:rPr>
        <w:rFonts w:hint="default"/>
        <w:lang w:val="vi" w:eastAsia="en-US" w:bidi="ar-SA"/>
      </w:rPr>
    </w:lvl>
    <w:lvl w:ilvl="3">
      <w:start w:val="0"/>
      <w:numFmt w:val="bullet"/>
      <w:lvlText w:val="•"/>
      <w:lvlJc w:val="left"/>
      <w:pPr>
        <w:ind w:left="2973" w:hanging="152"/>
      </w:pPr>
      <w:rPr>
        <w:rFonts w:hint="default"/>
        <w:lang w:val="vi" w:eastAsia="en-US" w:bidi="ar-SA"/>
      </w:rPr>
    </w:lvl>
    <w:lvl w:ilvl="4">
      <w:start w:val="0"/>
      <w:numFmt w:val="bullet"/>
      <w:lvlText w:val="•"/>
      <w:lvlJc w:val="left"/>
      <w:pPr>
        <w:ind w:left="3878" w:hanging="152"/>
      </w:pPr>
      <w:rPr>
        <w:rFonts w:hint="default"/>
        <w:lang w:val="vi" w:eastAsia="en-US" w:bidi="ar-SA"/>
      </w:rPr>
    </w:lvl>
    <w:lvl w:ilvl="5">
      <w:start w:val="0"/>
      <w:numFmt w:val="bullet"/>
      <w:lvlText w:val="•"/>
      <w:lvlJc w:val="left"/>
      <w:pPr>
        <w:ind w:left="4783" w:hanging="152"/>
      </w:pPr>
      <w:rPr>
        <w:rFonts w:hint="default"/>
        <w:lang w:val="vi" w:eastAsia="en-US" w:bidi="ar-SA"/>
      </w:rPr>
    </w:lvl>
    <w:lvl w:ilvl="6">
      <w:start w:val="0"/>
      <w:numFmt w:val="bullet"/>
      <w:lvlText w:val="•"/>
      <w:lvlJc w:val="left"/>
      <w:pPr>
        <w:ind w:left="5687" w:hanging="152"/>
      </w:pPr>
      <w:rPr>
        <w:rFonts w:hint="default"/>
        <w:lang w:val="vi" w:eastAsia="en-US" w:bidi="ar-SA"/>
      </w:rPr>
    </w:lvl>
    <w:lvl w:ilvl="7">
      <w:start w:val="0"/>
      <w:numFmt w:val="bullet"/>
      <w:lvlText w:val="•"/>
      <w:lvlJc w:val="left"/>
      <w:pPr>
        <w:ind w:left="6592" w:hanging="152"/>
      </w:pPr>
      <w:rPr>
        <w:rFonts w:hint="default"/>
        <w:lang w:val="vi" w:eastAsia="en-US" w:bidi="ar-SA"/>
      </w:rPr>
    </w:lvl>
    <w:lvl w:ilvl="8">
      <w:start w:val="0"/>
      <w:numFmt w:val="bullet"/>
      <w:lvlText w:val="•"/>
      <w:lvlJc w:val="left"/>
      <w:pPr>
        <w:ind w:left="7497" w:hanging="152"/>
      </w:pPr>
      <w:rPr>
        <w:rFonts w:hint="default"/>
        <w:lang w:val="vi" w:eastAsia="en-US" w:bidi="ar-SA"/>
      </w:rPr>
    </w:lvl>
  </w:abstractNum>
  <w:abstractNum w:abstractNumId="0">
    <w:multiLevelType w:val="hybridMultilevel"/>
    <w:lvl w:ilvl="0">
      <w:start w:val="1"/>
      <w:numFmt w:val="decimal"/>
      <w:lvlText w:val="%1."/>
      <w:lvlJc w:val="left"/>
      <w:pPr>
        <w:ind w:left="922" w:hanging="281"/>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086" w:hanging="264"/>
        <w:jc w:val="left"/>
      </w:pPr>
      <w:rPr>
        <w:rFonts w:hint="default" w:ascii="Times New Roman" w:hAnsi="Times New Roman" w:eastAsia="Times New Roman" w:cs="Times New Roman"/>
        <w:b w:val="0"/>
        <w:bCs w:val="0"/>
        <w:i/>
        <w:iCs/>
        <w:spacing w:val="-6"/>
        <w:w w:val="100"/>
        <w:sz w:val="28"/>
        <w:szCs w:val="28"/>
        <w:lang w:val="vi" w:eastAsia="en-US" w:bidi="ar-SA"/>
      </w:rPr>
    </w:lvl>
    <w:lvl w:ilvl="2">
      <w:start w:val="0"/>
      <w:numFmt w:val="bullet"/>
      <w:lvlText w:val="•"/>
      <w:lvlJc w:val="left"/>
      <w:pPr>
        <w:ind w:left="1994" w:hanging="264"/>
      </w:pPr>
      <w:rPr>
        <w:rFonts w:hint="default"/>
        <w:lang w:val="vi" w:eastAsia="en-US" w:bidi="ar-SA"/>
      </w:rPr>
    </w:lvl>
    <w:lvl w:ilvl="3">
      <w:start w:val="0"/>
      <w:numFmt w:val="bullet"/>
      <w:lvlText w:val="•"/>
      <w:lvlJc w:val="left"/>
      <w:pPr>
        <w:ind w:left="2908" w:hanging="264"/>
      </w:pPr>
      <w:rPr>
        <w:rFonts w:hint="default"/>
        <w:lang w:val="vi" w:eastAsia="en-US" w:bidi="ar-SA"/>
      </w:rPr>
    </w:lvl>
    <w:lvl w:ilvl="4">
      <w:start w:val="0"/>
      <w:numFmt w:val="bullet"/>
      <w:lvlText w:val="•"/>
      <w:lvlJc w:val="left"/>
      <w:pPr>
        <w:ind w:left="3822" w:hanging="264"/>
      </w:pPr>
      <w:rPr>
        <w:rFonts w:hint="default"/>
        <w:lang w:val="vi" w:eastAsia="en-US" w:bidi="ar-SA"/>
      </w:rPr>
    </w:lvl>
    <w:lvl w:ilvl="5">
      <w:start w:val="0"/>
      <w:numFmt w:val="bullet"/>
      <w:lvlText w:val="•"/>
      <w:lvlJc w:val="left"/>
      <w:pPr>
        <w:ind w:left="4736" w:hanging="264"/>
      </w:pPr>
      <w:rPr>
        <w:rFonts w:hint="default"/>
        <w:lang w:val="vi" w:eastAsia="en-US" w:bidi="ar-SA"/>
      </w:rPr>
    </w:lvl>
    <w:lvl w:ilvl="6">
      <w:start w:val="0"/>
      <w:numFmt w:val="bullet"/>
      <w:lvlText w:val="•"/>
      <w:lvlJc w:val="left"/>
      <w:pPr>
        <w:ind w:left="5650" w:hanging="264"/>
      </w:pPr>
      <w:rPr>
        <w:rFonts w:hint="default"/>
        <w:lang w:val="vi" w:eastAsia="en-US" w:bidi="ar-SA"/>
      </w:rPr>
    </w:lvl>
    <w:lvl w:ilvl="7">
      <w:start w:val="0"/>
      <w:numFmt w:val="bullet"/>
      <w:lvlText w:val="•"/>
      <w:lvlJc w:val="left"/>
      <w:pPr>
        <w:ind w:left="6564" w:hanging="264"/>
      </w:pPr>
      <w:rPr>
        <w:rFonts w:hint="default"/>
        <w:lang w:val="vi" w:eastAsia="en-US" w:bidi="ar-SA"/>
      </w:rPr>
    </w:lvl>
    <w:lvl w:ilvl="8">
      <w:start w:val="0"/>
      <w:numFmt w:val="bullet"/>
      <w:lvlText w:val="•"/>
      <w:lvlJc w:val="left"/>
      <w:pPr>
        <w:ind w:left="7478" w:hanging="2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671" w:right="43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02" w:lineRule="exact"/>
      <w:ind w:left="5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7_PRO</dc:creator>
  <dc:title>QUYẾT ĐINH</dc:title>
  <dcterms:created xsi:type="dcterms:W3CDTF">2023-04-24T22:52:26Z</dcterms:created>
  <dcterms:modified xsi:type="dcterms:W3CDTF">2023-04-24T22:52:26Z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