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9"/>
        <w:ind w:left="584" w:right="717" w:firstLine="0"/>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QUẬN TÂN PHÚ</w:t>
      </w:r>
    </w:p>
    <w:p>
      <w:pPr>
        <w:spacing w:before="0"/>
        <w:ind w:left="143" w:right="273" w:firstLine="0"/>
        <w:jc w:val="center"/>
        <w:rPr>
          <w:b/>
          <w:sz w:val="24"/>
        </w:rPr>
      </w:pPr>
      <w:r>
        <w:rPr>
          <w:b/>
          <w:sz w:val="24"/>
        </w:rPr>
        <w:t>TH</w:t>
      </w:r>
      <w:r>
        <w:rPr>
          <w:b/>
          <w:sz w:val="24"/>
          <w:u w:val="single"/>
        </w:rPr>
        <w:t>ÀNH</w:t>
      </w:r>
      <w:r>
        <w:rPr>
          <w:b/>
          <w:spacing w:val="-5"/>
          <w:sz w:val="24"/>
          <w:u w:val="single"/>
        </w:rPr>
        <w:t> </w:t>
      </w:r>
      <w:r>
        <w:rPr>
          <w:b/>
          <w:sz w:val="24"/>
          <w:u w:val="single"/>
        </w:rPr>
        <w:t>PHỐ</w:t>
      </w:r>
      <w:r>
        <w:rPr>
          <w:b/>
          <w:spacing w:val="-3"/>
          <w:sz w:val="24"/>
          <w:u w:val="single"/>
        </w:rPr>
        <w:t> </w:t>
      </w:r>
      <w:r>
        <w:rPr>
          <w:b/>
          <w:sz w:val="24"/>
          <w:u w:val="single"/>
        </w:rPr>
        <w:t>HỒ</w:t>
      </w:r>
      <w:r>
        <w:rPr>
          <w:b/>
          <w:spacing w:val="-2"/>
          <w:sz w:val="24"/>
          <w:u w:val="single"/>
        </w:rPr>
        <w:t> </w:t>
      </w:r>
      <w:r>
        <w:rPr>
          <w:b/>
          <w:sz w:val="24"/>
          <w:u w:val="single"/>
        </w:rPr>
        <w:t>CHÍ</w:t>
      </w:r>
      <w:r>
        <w:rPr>
          <w:b/>
          <w:spacing w:val="-2"/>
          <w:sz w:val="24"/>
          <w:u w:val="single"/>
        </w:rPr>
        <w:t> </w:t>
      </w:r>
      <w:r>
        <w:rPr>
          <w:b/>
          <w:spacing w:val="-4"/>
          <w:sz w:val="24"/>
          <w:u w:val="single"/>
        </w:rPr>
        <w:t>MI</w:t>
      </w:r>
      <w:r>
        <w:rPr>
          <w:b/>
          <w:spacing w:val="-4"/>
          <w:sz w:val="24"/>
        </w:rPr>
        <w:t>NH</w:t>
      </w:r>
    </w:p>
    <w:p>
      <w:pPr>
        <w:pStyle w:val="BodyText"/>
        <w:spacing w:before="6"/>
        <w:ind w:left="0"/>
        <w:jc w:val="left"/>
        <w:rPr>
          <w:b/>
          <w:sz w:val="25"/>
        </w:rPr>
      </w:pPr>
    </w:p>
    <w:p>
      <w:pPr>
        <w:spacing w:before="1"/>
        <w:ind w:left="615" w:right="0" w:firstLine="0"/>
        <w:jc w:val="left"/>
        <w:rPr>
          <w:sz w:val="26"/>
        </w:rPr>
      </w:pPr>
      <w:r>
        <w:rPr>
          <w:sz w:val="26"/>
        </w:rPr>
        <w:t>Số:</w:t>
      </w:r>
      <w:r>
        <w:rPr>
          <w:spacing w:val="-9"/>
          <w:sz w:val="26"/>
        </w:rPr>
        <w:t> </w:t>
      </w:r>
      <w:r>
        <w:rPr>
          <w:sz w:val="26"/>
        </w:rPr>
        <w:t>75/2023/QĐST-</w:t>
      </w:r>
      <w:r>
        <w:rPr>
          <w:spacing w:val="-10"/>
          <w:sz w:val="26"/>
        </w:rPr>
        <w:t> </w:t>
      </w:r>
      <w:r>
        <w:rPr>
          <w:spacing w:val="-4"/>
          <w:sz w:val="26"/>
        </w:rPr>
        <w:t>HNGĐ</w:t>
      </w:r>
    </w:p>
    <w:p>
      <w:pPr>
        <w:spacing w:before="69"/>
        <w:ind w:left="150" w:right="116" w:firstLine="0"/>
        <w:jc w:val="center"/>
        <w:rPr>
          <w:b/>
          <w:sz w:val="24"/>
        </w:rPr>
      </w:pPr>
      <w:r>
        <w:rPr/>
        <w:br w:type="column"/>
      </w: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Heading1"/>
        <w:spacing w:before="1"/>
        <w:ind w:left="150"/>
      </w:pPr>
      <w:r>
        <w:rPr/>
        <w:t>Độc</w:t>
      </w:r>
      <w:r>
        <w:rPr>
          <w:spacing w:val="-4"/>
        </w:rPr>
        <w:t> </w:t>
      </w:r>
      <w:r>
        <w:rPr/>
        <w:t>lập</w:t>
      </w:r>
      <w:r>
        <w:rPr>
          <w:spacing w:val="-2"/>
        </w:rPr>
        <w:t> </w:t>
      </w:r>
      <w:r>
        <w:rPr/>
        <w:t>–</w:t>
      </w:r>
      <w:r>
        <w:rPr>
          <w:spacing w:val="-1"/>
        </w:rPr>
        <w:t> </w:t>
      </w:r>
      <w:r>
        <w:rPr/>
        <w:t>Tự</w:t>
      </w:r>
      <w:r>
        <w:rPr>
          <w:spacing w:val="-2"/>
        </w:rPr>
        <w:t> </w:t>
      </w:r>
      <w:r>
        <w:rPr/>
        <w:t>do</w:t>
      </w:r>
      <w:r>
        <w:rPr>
          <w:spacing w:val="-1"/>
        </w:rPr>
        <w:t> </w:t>
      </w:r>
      <w:r>
        <w:rPr/>
        <w:t>–</w:t>
      </w:r>
      <w:r>
        <w:rPr>
          <w:spacing w:val="-1"/>
        </w:rPr>
        <w:t> </w:t>
      </w:r>
      <w:r>
        <w:rPr/>
        <w:t>Hạnh</w:t>
      </w:r>
      <w:r>
        <w:rPr>
          <w:spacing w:val="-2"/>
        </w:rPr>
        <w:t> </w:t>
      </w:r>
      <w:r>
        <w:rPr>
          <w:spacing w:val="-4"/>
        </w:rPr>
        <w:t>phúc</w:t>
      </w:r>
    </w:p>
    <w:p>
      <w:pPr>
        <w:pStyle w:val="BodyText"/>
        <w:spacing w:line="20" w:lineRule="exact"/>
        <w:ind w:left="1302"/>
        <w:jc w:val="left"/>
        <w:rPr>
          <w:sz w:val="2"/>
        </w:rPr>
      </w:pPr>
      <w:r>
        <w:rPr>
          <w:sz w:val="2"/>
        </w:rPr>
        <w:pict>
          <v:group style="width:137.5pt;height:.75pt;mso-position-horizontal-relative:char;mso-position-vertical-relative:line" id="docshapegroup2" coordorigin="0,0" coordsize="2750,15">
            <v:line style="position:absolute" from="0,8" to="2750,8" stroked="true" strokeweight=".75pt" strokecolor="#000000">
              <v:stroke dashstyle="solid"/>
            </v:line>
          </v:group>
        </w:pict>
      </w:r>
      <w:r>
        <w:rPr>
          <w:sz w:val="2"/>
        </w:rPr>
      </w:r>
    </w:p>
    <w:p>
      <w:pPr>
        <w:pStyle w:val="BodyText"/>
        <w:spacing w:before="8"/>
        <w:ind w:left="0"/>
        <w:jc w:val="left"/>
        <w:rPr>
          <w:b/>
          <w:sz w:val="43"/>
        </w:rPr>
      </w:pPr>
    </w:p>
    <w:p>
      <w:pPr>
        <w:spacing w:before="1"/>
        <w:ind w:left="149" w:right="116" w:firstLine="0"/>
        <w:jc w:val="center"/>
        <w:rPr>
          <w:i/>
          <w:sz w:val="26"/>
        </w:rPr>
      </w:pPr>
      <w:r>
        <w:rPr>
          <w:i/>
          <w:sz w:val="26"/>
        </w:rPr>
        <w:t>Tân</w:t>
      </w:r>
      <w:r>
        <w:rPr>
          <w:i/>
          <w:spacing w:val="-6"/>
          <w:sz w:val="26"/>
        </w:rPr>
        <w:t> </w:t>
      </w:r>
      <w:r>
        <w:rPr>
          <w:i/>
          <w:sz w:val="26"/>
        </w:rPr>
        <w:t>Phú,</w:t>
      </w:r>
      <w:r>
        <w:rPr>
          <w:i/>
          <w:spacing w:val="-4"/>
          <w:sz w:val="26"/>
        </w:rPr>
        <w:t> </w:t>
      </w:r>
      <w:r>
        <w:rPr>
          <w:i/>
          <w:sz w:val="26"/>
        </w:rPr>
        <w:t>ngày</w:t>
      </w:r>
      <w:r>
        <w:rPr>
          <w:i/>
          <w:spacing w:val="-5"/>
          <w:sz w:val="26"/>
        </w:rPr>
        <w:t> </w:t>
      </w:r>
      <w:r>
        <w:rPr>
          <w:i/>
          <w:sz w:val="26"/>
        </w:rPr>
        <w:t>30</w:t>
      </w:r>
      <w:r>
        <w:rPr>
          <w:i/>
          <w:spacing w:val="-3"/>
          <w:sz w:val="26"/>
        </w:rPr>
        <w:t> </w:t>
      </w:r>
      <w:r>
        <w:rPr>
          <w:i/>
          <w:sz w:val="26"/>
        </w:rPr>
        <w:t>tháng</w:t>
      </w:r>
      <w:r>
        <w:rPr>
          <w:i/>
          <w:spacing w:val="-5"/>
          <w:sz w:val="26"/>
        </w:rPr>
        <w:t> </w:t>
      </w:r>
      <w:r>
        <w:rPr>
          <w:i/>
          <w:sz w:val="26"/>
        </w:rPr>
        <w:t>01</w:t>
      </w:r>
      <w:r>
        <w:rPr>
          <w:i/>
          <w:spacing w:val="-6"/>
          <w:sz w:val="26"/>
        </w:rPr>
        <w:t> </w:t>
      </w:r>
      <w:r>
        <w:rPr>
          <w:i/>
          <w:sz w:val="26"/>
        </w:rPr>
        <w:t>năm</w:t>
      </w:r>
      <w:r>
        <w:rPr>
          <w:i/>
          <w:spacing w:val="-4"/>
          <w:sz w:val="26"/>
        </w:rPr>
        <w:t> 2023</w:t>
      </w:r>
    </w:p>
    <w:p>
      <w:pPr>
        <w:spacing w:after="0"/>
        <w:jc w:val="center"/>
        <w:rPr>
          <w:sz w:val="26"/>
        </w:rPr>
        <w:sectPr>
          <w:footerReference w:type="default" r:id="rId5"/>
          <w:type w:val="continuous"/>
          <w:pgSz w:w="11910" w:h="16850"/>
          <w:pgMar w:footer="759" w:header="0" w:top="920" w:bottom="940" w:left="1540" w:right="640"/>
          <w:pgNumType w:start="1"/>
          <w:cols w:num="2" w:equalWidth="0">
            <w:col w:w="3575" w:space="883"/>
            <w:col w:w="5272"/>
          </w:cols>
        </w:sectPr>
      </w:pPr>
    </w:p>
    <w:p>
      <w:pPr>
        <w:pStyle w:val="BodyText"/>
        <w:ind w:left="0"/>
        <w:jc w:val="left"/>
        <w:rPr>
          <w:i/>
          <w:sz w:val="27"/>
        </w:rPr>
      </w:pPr>
    </w:p>
    <w:p>
      <w:pPr>
        <w:spacing w:before="87"/>
        <w:ind w:left="3730" w:right="4059" w:firstLine="0"/>
        <w:jc w:val="center"/>
        <w:rPr>
          <w:b/>
          <w:sz w:val="30"/>
        </w:rPr>
      </w:pPr>
      <w:r>
        <w:rPr>
          <w:b/>
          <w:sz w:val="30"/>
        </w:rPr>
        <w:t>QUYẾT</w:t>
      </w:r>
      <w:r>
        <w:rPr>
          <w:b/>
          <w:spacing w:val="-10"/>
          <w:sz w:val="30"/>
        </w:rPr>
        <w:t> </w:t>
      </w:r>
      <w:r>
        <w:rPr>
          <w:b/>
          <w:spacing w:val="-4"/>
          <w:sz w:val="30"/>
        </w:rPr>
        <w:t>ĐỊNH</w:t>
      </w:r>
    </w:p>
    <w:p>
      <w:pPr>
        <w:spacing w:line="344" w:lineRule="exact" w:before="1"/>
        <w:ind w:left="628" w:right="959" w:firstLine="0"/>
        <w:jc w:val="center"/>
        <w:rPr>
          <w:b/>
          <w:sz w:val="30"/>
        </w:rPr>
      </w:pPr>
      <w:r>
        <w:rPr>
          <w:b/>
          <w:sz w:val="30"/>
        </w:rPr>
        <w:t>CÔNG</w:t>
      </w:r>
      <w:r>
        <w:rPr>
          <w:b/>
          <w:spacing w:val="-7"/>
          <w:sz w:val="30"/>
        </w:rPr>
        <w:t> </w:t>
      </w:r>
      <w:r>
        <w:rPr>
          <w:b/>
          <w:sz w:val="30"/>
        </w:rPr>
        <w:t>NHẬN</w:t>
      </w:r>
      <w:r>
        <w:rPr>
          <w:b/>
          <w:spacing w:val="-5"/>
          <w:sz w:val="30"/>
        </w:rPr>
        <w:t> </w:t>
      </w:r>
      <w:r>
        <w:rPr>
          <w:b/>
          <w:sz w:val="30"/>
        </w:rPr>
        <w:t>THUẬN</w:t>
      </w:r>
      <w:r>
        <w:rPr>
          <w:b/>
          <w:spacing w:val="-8"/>
          <w:sz w:val="30"/>
        </w:rPr>
        <w:t> </w:t>
      </w:r>
      <w:r>
        <w:rPr>
          <w:b/>
          <w:sz w:val="30"/>
        </w:rPr>
        <w:t>TÌNH</w:t>
      </w:r>
      <w:r>
        <w:rPr>
          <w:b/>
          <w:spacing w:val="-8"/>
          <w:sz w:val="30"/>
        </w:rPr>
        <w:t> </w:t>
      </w:r>
      <w:r>
        <w:rPr>
          <w:b/>
          <w:sz w:val="30"/>
        </w:rPr>
        <w:t>LY</w:t>
      </w:r>
      <w:r>
        <w:rPr>
          <w:b/>
          <w:spacing w:val="-8"/>
          <w:sz w:val="30"/>
        </w:rPr>
        <w:t> </w:t>
      </w:r>
      <w:r>
        <w:rPr>
          <w:b/>
          <w:spacing w:val="-5"/>
          <w:sz w:val="30"/>
        </w:rPr>
        <w:t>HÔN</w:t>
      </w:r>
    </w:p>
    <w:p>
      <w:pPr>
        <w:spacing w:line="344" w:lineRule="exact" w:before="0"/>
        <w:ind w:left="628" w:right="956" w:firstLine="0"/>
        <w:jc w:val="center"/>
        <w:rPr>
          <w:b/>
          <w:sz w:val="30"/>
        </w:rPr>
      </w:pPr>
      <w:r>
        <w:rPr>
          <w:b/>
          <w:sz w:val="30"/>
        </w:rPr>
        <w:t>VÀ</w:t>
      </w:r>
      <w:r>
        <w:rPr>
          <w:b/>
          <w:spacing w:val="-17"/>
          <w:sz w:val="30"/>
        </w:rPr>
        <w:t> </w:t>
      </w:r>
      <w:r>
        <w:rPr>
          <w:b/>
          <w:sz w:val="30"/>
        </w:rPr>
        <w:t>SỰ</w:t>
      </w:r>
      <w:r>
        <w:rPr>
          <w:b/>
          <w:spacing w:val="-17"/>
          <w:sz w:val="30"/>
        </w:rPr>
        <w:t> </w:t>
      </w:r>
      <w:r>
        <w:rPr>
          <w:b/>
          <w:sz w:val="30"/>
        </w:rPr>
        <w:t>THỎA</w:t>
      </w:r>
      <w:r>
        <w:rPr>
          <w:b/>
          <w:spacing w:val="-16"/>
          <w:sz w:val="30"/>
        </w:rPr>
        <w:t> </w:t>
      </w:r>
      <w:r>
        <w:rPr>
          <w:b/>
          <w:sz w:val="30"/>
        </w:rPr>
        <w:t>THUẬN</w:t>
      </w:r>
      <w:r>
        <w:rPr>
          <w:b/>
          <w:spacing w:val="-17"/>
          <w:sz w:val="30"/>
        </w:rPr>
        <w:t> </w:t>
      </w:r>
      <w:r>
        <w:rPr>
          <w:b/>
          <w:sz w:val="30"/>
        </w:rPr>
        <w:t>CỦA</w:t>
      </w:r>
      <w:r>
        <w:rPr>
          <w:b/>
          <w:spacing w:val="-17"/>
          <w:sz w:val="30"/>
        </w:rPr>
        <w:t> </w:t>
      </w:r>
      <w:r>
        <w:rPr>
          <w:b/>
          <w:sz w:val="30"/>
        </w:rPr>
        <w:t>CÁC</w:t>
      </w:r>
      <w:r>
        <w:rPr>
          <w:b/>
          <w:spacing w:val="-15"/>
          <w:sz w:val="30"/>
        </w:rPr>
        <w:t> </w:t>
      </w:r>
      <w:r>
        <w:rPr>
          <w:b/>
          <w:sz w:val="30"/>
        </w:rPr>
        <w:t>ĐƢƠNG</w:t>
      </w:r>
      <w:r>
        <w:rPr>
          <w:b/>
          <w:spacing w:val="-17"/>
          <w:sz w:val="30"/>
        </w:rPr>
        <w:t> </w:t>
      </w:r>
      <w:r>
        <w:rPr>
          <w:b/>
          <w:spacing w:val="-5"/>
          <w:sz w:val="30"/>
        </w:rPr>
        <w:t>SỰ</w:t>
      </w:r>
    </w:p>
    <w:p>
      <w:pPr>
        <w:spacing w:before="275"/>
        <w:ind w:left="628" w:right="986" w:firstLine="0"/>
        <w:jc w:val="center"/>
        <w:rPr>
          <w:b/>
          <w:sz w:val="26"/>
        </w:rPr>
      </w:pPr>
      <w:r>
        <w:rPr>
          <w:b/>
          <w:sz w:val="26"/>
        </w:rPr>
        <w:t>TÒA</w:t>
      </w:r>
      <w:r>
        <w:rPr>
          <w:b/>
          <w:spacing w:val="-6"/>
          <w:sz w:val="26"/>
        </w:rPr>
        <w:t> </w:t>
      </w:r>
      <w:r>
        <w:rPr>
          <w:b/>
          <w:sz w:val="26"/>
        </w:rPr>
        <w:t>ÁN</w:t>
      </w:r>
      <w:r>
        <w:rPr>
          <w:b/>
          <w:spacing w:val="-4"/>
          <w:sz w:val="26"/>
        </w:rPr>
        <w:t> </w:t>
      </w:r>
      <w:r>
        <w:rPr>
          <w:b/>
          <w:sz w:val="26"/>
        </w:rPr>
        <w:t>NHÂN</w:t>
      </w:r>
      <w:r>
        <w:rPr>
          <w:b/>
          <w:spacing w:val="-4"/>
          <w:sz w:val="26"/>
        </w:rPr>
        <w:t> </w:t>
      </w:r>
      <w:r>
        <w:rPr>
          <w:b/>
          <w:sz w:val="26"/>
        </w:rPr>
        <w:t>DÂN</w:t>
      </w:r>
      <w:r>
        <w:rPr>
          <w:b/>
          <w:spacing w:val="-6"/>
          <w:sz w:val="26"/>
        </w:rPr>
        <w:t> </w:t>
      </w:r>
      <w:r>
        <w:rPr>
          <w:b/>
          <w:sz w:val="26"/>
        </w:rPr>
        <w:t>QUẬN</w:t>
      </w:r>
      <w:r>
        <w:rPr>
          <w:b/>
          <w:spacing w:val="-4"/>
          <w:sz w:val="26"/>
        </w:rPr>
        <w:t> </w:t>
      </w:r>
      <w:r>
        <w:rPr>
          <w:b/>
          <w:sz w:val="26"/>
        </w:rPr>
        <w:t>TÂN</w:t>
      </w:r>
      <w:r>
        <w:rPr>
          <w:b/>
          <w:spacing w:val="-6"/>
          <w:sz w:val="26"/>
        </w:rPr>
        <w:t> </w:t>
      </w:r>
      <w:r>
        <w:rPr>
          <w:b/>
          <w:sz w:val="26"/>
        </w:rPr>
        <w:t>PHÚ</w:t>
      </w:r>
      <w:r>
        <w:rPr>
          <w:b/>
          <w:spacing w:val="-4"/>
          <w:sz w:val="26"/>
        </w:rPr>
        <w:t> </w:t>
      </w:r>
      <w:r>
        <w:rPr>
          <w:sz w:val="26"/>
        </w:rPr>
        <w:t>-</w:t>
      </w:r>
      <w:r>
        <w:rPr>
          <w:spacing w:val="-3"/>
          <w:sz w:val="26"/>
        </w:rPr>
        <w:t> </w:t>
      </w:r>
      <w:r>
        <w:rPr>
          <w:b/>
          <w:sz w:val="26"/>
        </w:rPr>
        <w:t>THÀNH</w:t>
      </w:r>
      <w:r>
        <w:rPr>
          <w:b/>
          <w:spacing w:val="-4"/>
          <w:sz w:val="26"/>
        </w:rPr>
        <w:t> </w:t>
      </w:r>
      <w:r>
        <w:rPr>
          <w:b/>
          <w:sz w:val="26"/>
        </w:rPr>
        <w:t>PHỐ</w:t>
      </w:r>
      <w:r>
        <w:rPr>
          <w:b/>
          <w:spacing w:val="-3"/>
          <w:sz w:val="26"/>
        </w:rPr>
        <w:t> </w:t>
      </w:r>
      <w:r>
        <w:rPr>
          <w:b/>
          <w:sz w:val="26"/>
        </w:rPr>
        <w:t>HỒ</w:t>
      </w:r>
      <w:r>
        <w:rPr>
          <w:b/>
          <w:spacing w:val="-6"/>
          <w:sz w:val="26"/>
        </w:rPr>
        <w:t> </w:t>
      </w:r>
      <w:r>
        <w:rPr>
          <w:b/>
          <w:sz w:val="26"/>
        </w:rPr>
        <w:t>CHÍ</w:t>
      </w:r>
      <w:r>
        <w:rPr>
          <w:b/>
          <w:spacing w:val="-6"/>
          <w:sz w:val="26"/>
        </w:rPr>
        <w:t> </w:t>
      </w:r>
      <w:r>
        <w:rPr>
          <w:b/>
          <w:spacing w:val="-4"/>
          <w:sz w:val="26"/>
        </w:rPr>
        <w:t>MINH</w:t>
      </w:r>
    </w:p>
    <w:p>
      <w:pPr>
        <w:pStyle w:val="BodyText"/>
        <w:ind w:left="0"/>
        <w:jc w:val="left"/>
        <w:rPr>
          <w:b/>
          <w:sz w:val="20"/>
        </w:rPr>
      </w:pPr>
    </w:p>
    <w:p>
      <w:pPr>
        <w:pStyle w:val="BodyText"/>
        <w:spacing w:before="8"/>
        <w:ind w:left="0"/>
        <w:jc w:val="left"/>
        <w:rPr>
          <w:b/>
          <w:sz w:val="17"/>
        </w:rPr>
      </w:pPr>
    </w:p>
    <w:p>
      <w:pPr>
        <w:spacing w:after="0"/>
        <w:jc w:val="left"/>
        <w:rPr>
          <w:sz w:val="17"/>
        </w:rPr>
        <w:sectPr>
          <w:type w:val="continuous"/>
          <w:pgSz w:w="11910" w:h="16850"/>
          <w:pgMar w:header="0" w:footer="759" w:top="920" w:bottom="940" w:left="1540" w:right="640"/>
        </w:sectPr>
      </w:pPr>
    </w:p>
    <w:p>
      <w:pPr>
        <w:pStyle w:val="BodyText"/>
        <w:spacing w:before="4"/>
        <w:ind w:left="0"/>
        <w:jc w:val="left"/>
        <w:rPr>
          <w:b/>
          <w:sz w:val="41"/>
        </w:rPr>
      </w:pPr>
    </w:p>
    <w:p>
      <w:pPr>
        <w:pStyle w:val="BodyText"/>
        <w:jc w:val="left"/>
      </w:pPr>
      <w:r>
        <w:rPr>
          <w:spacing w:val="-5"/>
        </w:rPr>
        <w:t>sự;</w:t>
      </w:r>
    </w:p>
    <w:p>
      <w:pPr>
        <w:pStyle w:val="BodyText"/>
        <w:spacing w:before="89"/>
        <w:jc w:val="left"/>
      </w:pPr>
      <w:r>
        <w:rPr/>
        <w:br w:type="column"/>
      </w:r>
      <w:r>
        <w:rPr/>
        <w:t>Căn</w:t>
      </w:r>
      <w:r>
        <w:rPr>
          <w:spacing w:val="15"/>
        </w:rPr>
        <w:t> </w:t>
      </w:r>
      <w:r>
        <w:rPr/>
        <w:t>cứ</w:t>
      </w:r>
      <w:r>
        <w:rPr>
          <w:spacing w:val="14"/>
        </w:rPr>
        <w:t> </w:t>
      </w:r>
      <w:r>
        <w:rPr/>
        <w:t>khoản</w:t>
      </w:r>
      <w:r>
        <w:rPr>
          <w:spacing w:val="12"/>
        </w:rPr>
        <w:t> </w:t>
      </w:r>
      <w:r>
        <w:rPr/>
        <w:t>4</w:t>
      </w:r>
      <w:r>
        <w:rPr>
          <w:spacing w:val="16"/>
        </w:rPr>
        <w:t> </w:t>
      </w:r>
      <w:r>
        <w:rPr/>
        <w:t>Điều</w:t>
      </w:r>
      <w:r>
        <w:rPr>
          <w:spacing w:val="13"/>
        </w:rPr>
        <w:t> </w:t>
      </w:r>
      <w:r>
        <w:rPr/>
        <w:t>397,</w:t>
      </w:r>
      <w:r>
        <w:rPr>
          <w:spacing w:val="14"/>
        </w:rPr>
        <w:t> </w:t>
      </w:r>
      <w:r>
        <w:rPr/>
        <w:t>Điều</w:t>
      </w:r>
      <w:r>
        <w:rPr>
          <w:spacing w:val="16"/>
        </w:rPr>
        <w:t> </w:t>
      </w:r>
      <w:r>
        <w:rPr/>
        <w:t>212</w:t>
      </w:r>
      <w:r>
        <w:rPr>
          <w:spacing w:val="12"/>
        </w:rPr>
        <w:t> </w:t>
      </w:r>
      <w:r>
        <w:rPr/>
        <w:t>và</w:t>
      </w:r>
      <w:r>
        <w:rPr>
          <w:spacing w:val="15"/>
        </w:rPr>
        <w:t> </w:t>
      </w:r>
      <w:r>
        <w:rPr/>
        <w:t>Điều</w:t>
      </w:r>
      <w:r>
        <w:rPr>
          <w:spacing w:val="15"/>
        </w:rPr>
        <w:t> </w:t>
      </w:r>
      <w:r>
        <w:rPr/>
        <w:t>213</w:t>
      </w:r>
      <w:r>
        <w:rPr>
          <w:spacing w:val="16"/>
        </w:rPr>
        <w:t> </w:t>
      </w:r>
      <w:r>
        <w:rPr/>
        <w:t>của</w:t>
      </w:r>
      <w:r>
        <w:rPr>
          <w:spacing w:val="15"/>
        </w:rPr>
        <w:t> </w:t>
      </w:r>
      <w:r>
        <w:rPr/>
        <w:t>Bộ</w:t>
      </w:r>
      <w:r>
        <w:rPr>
          <w:spacing w:val="13"/>
        </w:rPr>
        <w:t> </w:t>
      </w:r>
      <w:r>
        <w:rPr/>
        <w:t>luật</w:t>
      </w:r>
      <w:r>
        <w:rPr>
          <w:spacing w:val="16"/>
        </w:rPr>
        <w:t> </w:t>
      </w:r>
      <w:r>
        <w:rPr/>
        <w:t>tố</w:t>
      </w:r>
      <w:r>
        <w:rPr>
          <w:spacing w:val="15"/>
        </w:rPr>
        <w:t> </w:t>
      </w:r>
      <w:r>
        <w:rPr/>
        <w:t>tụng</w:t>
      </w:r>
      <w:r>
        <w:rPr>
          <w:spacing w:val="66"/>
          <w:w w:val="150"/>
        </w:rPr>
        <w:t> </w:t>
      </w:r>
      <w:r>
        <w:rPr>
          <w:spacing w:val="-5"/>
        </w:rPr>
        <w:t>dân</w:t>
      </w:r>
    </w:p>
    <w:p>
      <w:pPr>
        <w:pStyle w:val="BodyText"/>
        <w:spacing w:before="3"/>
        <w:ind w:left="0"/>
        <w:jc w:val="left"/>
        <w:rPr>
          <w:sz w:val="39"/>
        </w:rPr>
      </w:pPr>
    </w:p>
    <w:p>
      <w:pPr>
        <w:pStyle w:val="BodyText"/>
        <w:jc w:val="left"/>
      </w:pPr>
      <w:r>
        <w:rPr/>
        <w:t>Căn</w:t>
      </w:r>
      <w:r>
        <w:rPr>
          <w:spacing w:val="2"/>
        </w:rPr>
        <w:t> </w:t>
      </w:r>
      <w:r>
        <w:rPr/>
        <w:t>cứ</w:t>
      </w:r>
      <w:r>
        <w:rPr>
          <w:spacing w:val="2"/>
        </w:rPr>
        <w:t> </w:t>
      </w:r>
      <w:r>
        <w:rPr/>
        <w:t>vào</w:t>
      </w:r>
      <w:r>
        <w:rPr>
          <w:spacing w:val="3"/>
        </w:rPr>
        <w:t> </w:t>
      </w:r>
      <w:r>
        <w:rPr/>
        <w:t>Điều</w:t>
      </w:r>
      <w:r>
        <w:rPr>
          <w:spacing w:val="3"/>
        </w:rPr>
        <w:t> </w:t>
      </w:r>
      <w:r>
        <w:rPr/>
        <w:t>55,</w:t>
      </w:r>
      <w:r>
        <w:rPr>
          <w:spacing w:val="-1"/>
        </w:rPr>
        <w:t> </w:t>
      </w:r>
      <w:r>
        <w:rPr/>
        <w:t>58, 81,</w:t>
      </w:r>
      <w:r>
        <w:rPr>
          <w:spacing w:val="2"/>
        </w:rPr>
        <w:t> </w:t>
      </w:r>
      <w:r>
        <w:rPr/>
        <w:t>82,</w:t>
      </w:r>
      <w:r>
        <w:rPr>
          <w:spacing w:val="2"/>
        </w:rPr>
        <w:t> </w:t>
      </w:r>
      <w:r>
        <w:rPr/>
        <w:t>83,</w:t>
      </w:r>
      <w:r>
        <w:rPr>
          <w:spacing w:val="1"/>
        </w:rPr>
        <w:t> </w:t>
      </w:r>
      <w:r>
        <w:rPr/>
        <w:t>84,</w:t>
      </w:r>
      <w:r>
        <w:rPr>
          <w:spacing w:val="2"/>
        </w:rPr>
        <w:t> </w:t>
      </w:r>
      <w:r>
        <w:rPr/>
        <w:t>110,</w:t>
      </w:r>
      <w:r>
        <w:rPr>
          <w:spacing w:val="2"/>
        </w:rPr>
        <w:t> </w:t>
      </w:r>
      <w:r>
        <w:rPr/>
        <w:t>116</w:t>
      </w:r>
      <w:r>
        <w:rPr>
          <w:spacing w:val="1"/>
        </w:rPr>
        <w:t> </w:t>
      </w:r>
      <w:r>
        <w:rPr/>
        <w:t>và</w:t>
      </w:r>
      <w:r>
        <w:rPr>
          <w:spacing w:val="3"/>
        </w:rPr>
        <w:t> </w:t>
      </w:r>
      <w:r>
        <w:rPr/>
        <w:t>Điều</w:t>
      </w:r>
      <w:r>
        <w:rPr>
          <w:spacing w:val="2"/>
        </w:rPr>
        <w:t> </w:t>
      </w:r>
      <w:r>
        <w:rPr/>
        <w:t>117</w:t>
      </w:r>
      <w:r>
        <w:rPr>
          <w:spacing w:val="3"/>
        </w:rPr>
        <w:t> </w:t>
      </w:r>
      <w:r>
        <w:rPr/>
        <w:t>của</w:t>
      </w:r>
      <w:r>
        <w:rPr>
          <w:spacing w:val="3"/>
        </w:rPr>
        <w:t> </w:t>
      </w:r>
      <w:r>
        <w:rPr/>
        <w:t>Luật</w:t>
      </w:r>
      <w:r>
        <w:rPr>
          <w:spacing w:val="4"/>
        </w:rPr>
        <w:t> </w:t>
      </w:r>
      <w:r>
        <w:rPr>
          <w:spacing w:val="-5"/>
        </w:rPr>
        <w:t>hôn</w:t>
      </w:r>
    </w:p>
    <w:p>
      <w:pPr>
        <w:spacing w:after="0"/>
        <w:jc w:val="left"/>
        <w:sectPr>
          <w:type w:val="continuous"/>
          <w:pgSz w:w="11910" w:h="16850"/>
          <w:pgMar w:header="0" w:footer="759" w:top="920" w:bottom="940" w:left="1540" w:right="640"/>
          <w:cols w:num="2" w:equalWidth="0">
            <w:col w:w="502" w:space="59"/>
            <w:col w:w="9169"/>
          </w:cols>
        </w:sectPr>
      </w:pPr>
    </w:p>
    <w:p>
      <w:pPr>
        <w:pStyle w:val="BodyText"/>
        <w:spacing w:before="65"/>
      </w:pPr>
      <w:r>
        <w:rPr/>
        <w:t>nhân</w:t>
      </w:r>
      <w:r>
        <w:rPr>
          <w:spacing w:val="-6"/>
        </w:rPr>
        <w:t> </w:t>
      </w:r>
      <w:r>
        <w:rPr/>
        <w:t>gia</w:t>
      </w:r>
      <w:r>
        <w:rPr>
          <w:spacing w:val="-4"/>
        </w:rPr>
        <w:t> </w:t>
      </w:r>
      <w:r>
        <w:rPr/>
        <w:t>đình</w:t>
      </w:r>
      <w:r>
        <w:rPr>
          <w:spacing w:val="-1"/>
        </w:rPr>
        <w:t> </w:t>
      </w:r>
      <w:r>
        <w:rPr>
          <w:spacing w:val="-4"/>
        </w:rPr>
        <w:t>2014;</w:t>
      </w:r>
    </w:p>
    <w:p>
      <w:pPr>
        <w:pStyle w:val="BodyText"/>
        <w:spacing w:before="62"/>
        <w:ind w:left="723"/>
      </w:pPr>
      <w:r>
        <w:rPr/>
        <w:t>Căn</w:t>
      </w:r>
      <w:r>
        <w:rPr>
          <w:spacing w:val="-1"/>
        </w:rPr>
        <w:t> </w:t>
      </w:r>
      <w:r>
        <w:rPr/>
        <w:t>cứ</w:t>
      </w:r>
      <w:r>
        <w:rPr>
          <w:spacing w:val="-3"/>
        </w:rPr>
        <w:t> </w:t>
      </w:r>
      <w:r>
        <w:rPr/>
        <w:t>Luật Phí</w:t>
      </w:r>
      <w:r>
        <w:rPr>
          <w:spacing w:val="-5"/>
        </w:rPr>
        <w:t> </w:t>
      </w:r>
      <w:r>
        <w:rPr/>
        <w:t>và</w:t>
      </w:r>
      <w:r>
        <w:rPr>
          <w:spacing w:val="-1"/>
        </w:rPr>
        <w:t> </w:t>
      </w:r>
      <w:r>
        <w:rPr/>
        <w:t>Lệ</w:t>
      </w:r>
      <w:r>
        <w:rPr>
          <w:spacing w:val="-2"/>
        </w:rPr>
        <w:t> </w:t>
      </w:r>
      <w:r>
        <w:rPr/>
        <w:t>phí năm</w:t>
      </w:r>
      <w:r>
        <w:rPr>
          <w:spacing w:val="-6"/>
        </w:rPr>
        <w:t> </w:t>
      </w:r>
      <w:r>
        <w:rPr>
          <w:spacing w:val="-4"/>
        </w:rPr>
        <w:t>2015;</w:t>
      </w:r>
    </w:p>
    <w:p>
      <w:pPr>
        <w:pStyle w:val="BodyText"/>
        <w:spacing w:line="288" w:lineRule="auto" w:before="64"/>
        <w:ind w:right="486" w:firstLine="561"/>
      </w:pPr>
      <w:r>
        <w:rPr/>
        <w:t>Căn cứ Nghị quyết số 326/2016/UBTVQH14 ngày 30/12/2016 quy định về mức thu, miễn, giảm, thu, nộp, quản lý và sử dụng án phí lệ phí Tòa án;</w:t>
      </w:r>
    </w:p>
    <w:p>
      <w:pPr>
        <w:pStyle w:val="BodyText"/>
        <w:spacing w:line="288" w:lineRule="auto"/>
        <w:ind w:right="488" w:firstLine="561"/>
      </w:pPr>
      <w:r>
        <w:rPr/>
        <w:t>Sau khi nghiên cứu hồ sơ việc dân sự thụ lý số 15/2023/HNST-ST ngày 06 tháng 01 năm 2023 về việc yêu cầu công nhận thuận tình ly hôn, gồm những người tham gia tố tụng sau đây:</w:t>
      </w:r>
    </w:p>
    <w:p>
      <w:pPr>
        <w:spacing w:before="84"/>
        <w:ind w:left="723" w:right="0" w:firstLine="0"/>
        <w:jc w:val="both"/>
        <w:rPr>
          <w:i/>
          <w:sz w:val="28"/>
        </w:rPr>
      </w:pPr>
      <w:r>
        <w:rPr>
          <w:i/>
          <w:sz w:val="28"/>
        </w:rPr>
        <w:t>Người</w:t>
      </w:r>
      <w:r>
        <w:rPr>
          <w:i/>
          <w:spacing w:val="-4"/>
          <w:sz w:val="28"/>
        </w:rPr>
        <w:t> </w:t>
      </w:r>
      <w:r>
        <w:rPr>
          <w:i/>
          <w:sz w:val="28"/>
        </w:rPr>
        <w:t>yêu</w:t>
      </w:r>
      <w:r>
        <w:rPr>
          <w:i/>
          <w:spacing w:val="-1"/>
          <w:sz w:val="28"/>
        </w:rPr>
        <w:t> </w:t>
      </w:r>
      <w:r>
        <w:rPr>
          <w:i/>
          <w:spacing w:val="-4"/>
          <w:sz w:val="28"/>
        </w:rPr>
        <w:t>cầu:</w:t>
      </w:r>
    </w:p>
    <w:p>
      <w:pPr>
        <w:pStyle w:val="ListParagraph"/>
        <w:numPr>
          <w:ilvl w:val="0"/>
          <w:numId w:val="1"/>
        </w:numPr>
        <w:tabs>
          <w:tab w:pos="921" w:val="left" w:leader="none"/>
        </w:tabs>
        <w:spacing w:line="288" w:lineRule="auto" w:before="65" w:after="0"/>
        <w:ind w:left="162" w:right="486" w:firstLine="561"/>
        <w:jc w:val="both"/>
        <w:rPr>
          <w:sz w:val="28"/>
        </w:rPr>
      </w:pPr>
      <w:r>
        <w:rPr>
          <w:sz w:val="28"/>
        </w:rPr>
        <w:t>Ông Nguyễn Hoàng Sơn, sinh năm 1978; Thường trú: xã Thạnh Đông, huyện Tân Hiệp, Tỉnh Kiên Giang; Tạm trú: 2/2/108 Lê Thúc Hoạch, phường Phú Thọ Hòa, quận Tân Phú, Tp.HCM.</w:t>
      </w:r>
    </w:p>
    <w:p>
      <w:pPr>
        <w:pStyle w:val="ListParagraph"/>
        <w:numPr>
          <w:ilvl w:val="0"/>
          <w:numId w:val="1"/>
        </w:numPr>
        <w:tabs>
          <w:tab w:pos="892" w:val="left" w:leader="none"/>
        </w:tabs>
        <w:spacing w:line="288" w:lineRule="auto" w:before="0" w:after="0"/>
        <w:ind w:left="162" w:right="486" w:firstLine="561"/>
        <w:jc w:val="both"/>
        <w:rPr>
          <w:sz w:val="28"/>
        </w:rPr>
      </w:pPr>
      <w:r>
        <w:rPr>
          <w:sz w:val="28"/>
        </w:rPr>
        <w:t>Bà Hồ Thị Hanh,</w:t>
      </w:r>
      <w:r>
        <w:rPr>
          <w:spacing w:val="-1"/>
          <w:sz w:val="28"/>
        </w:rPr>
        <w:t> </w:t>
      </w:r>
      <w:r>
        <w:rPr>
          <w:sz w:val="28"/>
        </w:rPr>
        <w:t>sinh năm</w:t>
      </w:r>
      <w:r>
        <w:rPr>
          <w:spacing w:val="-3"/>
          <w:sz w:val="28"/>
        </w:rPr>
        <w:t> </w:t>
      </w:r>
      <w:r>
        <w:rPr>
          <w:sz w:val="28"/>
        </w:rPr>
        <w:t>1983; Thường trú: xã Thạnh Đông, huyện Tân Hiệp,</w:t>
      </w:r>
      <w:r>
        <w:rPr>
          <w:spacing w:val="-3"/>
          <w:sz w:val="28"/>
        </w:rPr>
        <w:t> </w:t>
      </w:r>
      <w:r>
        <w:rPr>
          <w:sz w:val="28"/>
        </w:rPr>
        <w:t>Tỉnh</w:t>
      </w:r>
      <w:r>
        <w:rPr>
          <w:spacing w:val="-1"/>
          <w:sz w:val="28"/>
        </w:rPr>
        <w:t> </w:t>
      </w:r>
      <w:r>
        <w:rPr>
          <w:sz w:val="28"/>
        </w:rPr>
        <w:t>Kiên</w:t>
      </w:r>
      <w:r>
        <w:rPr>
          <w:spacing w:val="-2"/>
          <w:sz w:val="28"/>
        </w:rPr>
        <w:t> </w:t>
      </w:r>
      <w:r>
        <w:rPr>
          <w:sz w:val="28"/>
        </w:rPr>
        <w:t>Giang;</w:t>
      </w:r>
      <w:r>
        <w:rPr>
          <w:spacing w:val="-1"/>
          <w:sz w:val="28"/>
        </w:rPr>
        <w:t> </w:t>
      </w:r>
      <w:r>
        <w:rPr>
          <w:sz w:val="28"/>
        </w:rPr>
        <w:t>Tạm</w:t>
      </w:r>
      <w:r>
        <w:rPr>
          <w:spacing w:val="-7"/>
          <w:sz w:val="28"/>
        </w:rPr>
        <w:t> </w:t>
      </w:r>
      <w:r>
        <w:rPr>
          <w:sz w:val="28"/>
        </w:rPr>
        <w:t>trú:</w:t>
      </w:r>
      <w:r>
        <w:rPr>
          <w:spacing w:val="-5"/>
          <w:sz w:val="28"/>
        </w:rPr>
        <w:t> </w:t>
      </w:r>
      <w:r>
        <w:rPr>
          <w:sz w:val="28"/>
        </w:rPr>
        <w:t>2/2/108</w:t>
      </w:r>
      <w:r>
        <w:rPr>
          <w:spacing w:val="-1"/>
          <w:sz w:val="28"/>
        </w:rPr>
        <w:t> </w:t>
      </w:r>
      <w:r>
        <w:rPr>
          <w:sz w:val="28"/>
        </w:rPr>
        <w:t>Lê</w:t>
      </w:r>
      <w:r>
        <w:rPr>
          <w:spacing w:val="-2"/>
          <w:sz w:val="28"/>
        </w:rPr>
        <w:t> </w:t>
      </w:r>
      <w:r>
        <w:rPr>
          <w:sz w:val="28"/>
        </w:rPr>
        <w:t>Thúc</w:t>
      </w:r>
      <w:r>
        <w:rPr>
          <w:spacing w:val="-2"/>
          <w:sz w:val="28"/>
        </w:rPr>
        <w:t> </w:t>
      </w:r>
      <w:r>
        <w:rPr>
          <w:sz w:val="28"/>
        </w:rPr>
        <w:t>Hoạch,</w:t>
      </w:r>
      <w:r>
        <w:rPr>
          <w:spacing w:val="-3"/>
          <w:sz w:val="28"/>
        </w:rPr>
        <w:t> </w:t>
      </w:r>
      <w:r>
        <w:rPr>
          <w:sz w:val="28"/>
        </w:rPr>
        <w:t>phường</w:t>
      </w:r>
      <w:r>
        <w:rPr>
          <w:spacing w:val="-1"/>
          <w:sz w:val="28"/>
        </w:rPr>
        <w:t> </w:t>
      </w:r>
      <w:r>
        <w:rPr>
          <w:sz w:val="28"/>
        </w:rPr>
        <w:t>Phú</w:t>
      </w:r>
      <w:r>
        <w:rPr>
          <w:spacing w:val="-2"/>
          <w:sz w:val="28"/>
        </w:rPr>
        <w:t> </w:t>
      </w:r>
      <w:r>
        <w:rPr>
          <w:sz w:val="28"/>
        </w:rPr>
        <w:t>Thọ</w:t>
      </w:r>
      <w:r>
        <w:rPr>
          <w:spacing w:val="-2"/>
          <w:sz w:val="28"/>
        </w:rPr>
        <w:t> </w:t>
      </w:r>
      <w:r>
        <w:rPr>
          <w:sz w:val="28"/>
        </w:rPr>
        <w:t>Hòa, quận Tân Phú, Tp.HCM.</w:t>
      </w:r>
    </w:p>
    <w:p>
      <w:pPr>
        <w:pStyle w:val="BodyText"/>
        <w:spacing w:before="11"/>
        <w:ind w:left="0"/>
        <w:jc w:val="left"/>
        <w:rPr>
          <w:sz w:val="31"/>
        </w:rPr>
      </w:pPr>
    </w:p>
    <w:p>
      <w:pPr>
        <w:pStyle w:val="Heading1"/>
        <w:ind w:right="95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8"/>
        <w:ind w:left="0"/>
        <w:jc w:val="left"/>
        <w:rPr>
          <w:b/>
          <w:sz w:val="36"/>
        </w:rPr>
      </w:pPr>
    </w:p>
    <w:p>
      <w:pPr>
        <w:pStyle w:val="ListParagraph"/>
        <w:numPr>
          <w:ilvl w:val="0"/>
          <w:numId w:val="2"/>
        </w:numPr>
        <w:tabs>
          <w:tab w:pos="1130" w:val="left" w:leader="none"/>
        </w:tabs>
        <w:spacing w:line="288" w:lineRule="auto" w:before="0" w:after="0"/>
        <w:ind w:left="162" w:right="486" w:firstLine="566"/>
        <w:jc w:val="both"/>
        <w:rPr>
          <w:sz w:val="28"/>
        </w:rPr>
      </w:pPr>
      <w:r>
        <w:rPr>
          <w:sz w:val="28"/>
        </w:rPr>
        <w:t>Về quan hệ hôn nhân: Ông Sơn và bà Hanh tự nguyện chung sống có tổ chức lễ cưới và và đăng ký kết hôn theo Giấy chứng nhận kết hôn số 06/2015, quyển số 01/2015 ngày do UBND xã Thạnh Đông, huyện Tân Hiệp, Tỉnh Kiên Giang cấp ngày 12/01/2015. Thời gian đầu vợ chồng chung sống hạnh phúc tới đầu năm 2017 thì phát sinh mâu thuẫn. Nguyên nhân là do hai bên bất đồng</w:t>
      </w:r>
      <w:r>
        <w:rPr>
          <w:spacing w:val="40"/>
          <w:sz w:val="28"/>
        </w:rPr>
        <w:t> </w:t>
      </w:r>
      <w:r>
        <w:rPr>
          <w:sz w:val="28"/>
        </w:rPr>
        <w:t>quan điểm sống nên không có tiếng nói chung, hai bên đã cố gắng hàn gắn nhưng không có kết quả. Tới cuối năm 2017 mâu thuẫn ngày càng gay gắt, mặc</w:t>
      </w:r>
    </w:p>
    <w:p>
      <w:pPr>
        <w:spacing w:after="0" w:line="288" w:lineRule="auto"/>
        <w:jc w:val="both"/>
        <w:rPr>
          <w:sz w:val="28"/>
        </w:rPr>
        <w:sectPr>
          <w:type w:val="continuous"/>
          <w:pgSz w:w="11910" w:h="16850"/>
          <w:pgMar w:header="0" w:footer="759" w:top="920" w:bottom="940" w:left="1540" w:right="640"/>
        </w:sectPr>
      </w:pPr>
    </w:p>
    <w:p>
      <w:pPr>
        <w:pStyle w:val="BodyText"/>
        <w:spacing w:line="288" w:lineRule="auto" w:before="62"/>
        <w:ind w:right="487"/>
      </w:pPr>
      <w:r>
        <w:rPr/>
        <w:t>dù sống chung nhà nhưng hai bên không còn quan tâm chăm sóc nhau cho đến nay. Nay nhận thấy</w:t>
      </w:r>
      <w:r>
        <w:rPr>
          <w:spacing w:val="-3"/>
        </w:rPr>
        <w:t> </w:t>
      </w:r>
      <w:r>
        <w:rPr/>
        <w:t>tình cảm</w:t>
      </w:r>
      <w:r>
        <w:rPr>
          <w:spacing w:val="-4"/>
        </w:rPr>
        <w:t> </w:t>
      </w:r>
      <w:r>
        <w:rPr/>
        <w:t>không còn, mục đích hôn nhân không đạt được nên hai bên yêu cầu thuận tình ly hôn.</w:t>
      </w:r>
    </w:p>
    <w:p>
      <w:pPr>
        <w:pStyle w:val="ListParagraph"/>
        <w:numPr>
          <w:ilvl w:val="0"/>
          <w:numId w:val="2"/>
        </w:numPr>
        <w:tabs>
          <w:tab w:pos="1048" w:val="left" w:leader="none"/>
        </w:tabs>
        <w:spacing w:line="288" w:lineRule="auto" w:before="85" w:after="0"/>
        <w:ind w:left="162" w:right="486" w:firstLine="487"/>
        <w:jc w:val="both"/>
        <w:rPr>
          <w:sz w:val="28"/>
        </w:rPr>
      </w:pPr>
      <w:r>
        <w:rPr>
          <w:sz w:val="28"/>
        </w:rPr>
        <w:t>Về</w:t>
      </w:r>
      <w:r>
        <w:rPr>
          <w:spacing w:val="-3"/>
          <w:sz w:val="28"/>
        </w:rPr>
        <w:t> </w:t>
      </w:r>
      <w:r>
        <w:rPr>
          <w:sz w:val="28"/>
        </w:rPr>
        <w:t>quan</w:t>
      </w:r>
      <w:r>
        <w:rPr>
          <w:spacing w:val="-4"/>
          <w:sz w:val="28"/>
        </w:rPr>
        <w:t> </w:t>
      </w:r>
      <w:r>
        <w:rPr>
          <w:sz w:val="28"/>
        </w:rPr>
        <w:t>hệ</w:t>
      </w:r>
      <w:r>
        <w:rPr>
          <w:spacing w:val="-3"/>
          <w:sz w:val="28"/>
        </w:rPr>
        <w:t> </w:t>
      </w:r>
      <w:r>
        <w:rPr>
          <w:sz w:val="28"/>
        </w:rPr>
        <w:t>con</w:t>
      </w:r>
      <w:r>
        <w:rPr>
          <w:spacing w:val="-2"/>
          <w:sz w:val="28"/>
        </w:rPr>
        <w:t> </w:t>
      </w:r>
      <w:r>
        <w:rPr>
          <w:sz w:val="28"/>
        </w:rPr>
        <w:t>chung:</w:t>
      </w:r>
      <w:r>
        <w:rPr>
          <w:spacing w:val="-1"/>
          <w:sz w:val="28"/>
        </w:rPr>
        <w:t> </w:t>
      </w:r>
      <w:r>
        <w:rPr>
          <w:sz w:val="28"/>
        </w:rPr>
        <w:t>Hai</w:t>
      </w:r>
      <w:r>
        <w:rPr>
          <w:spacing w:val="-2"/>
          <w:sz w:val="28"/>
        </w:rPr>
        <w:t> </w:t>
      </w:r>
      <w:r>
        <w:rPr>
          <w:sz w:val="28"/>
        </w:rPr>
        <w:t>bên</w:t>
      </w:r>
      <w:r>
        <w:rPr>
          <w:spacing w:val="-2"/>
          <w:sz w:val="28"/>
        </w:rPr>
        <w:t> </w:t>
      </w:r>
      <w:r>
        <w:rPr>
          <w:sz w:val="28"/>
        </w:rPr>
        <w:t>khai</w:t>
      </w:r>
      <w:r>
        <w:rPr>
          <w:spacing w:val="-2"/>
          <w:sz w:val="28"/>
        </w:rPr>
        <w:t> </w:t>
      </w:r>
      <w:r>
        <w:rPr>
          <w:sz w:val="28"/>
        </w:rPr>
        <w:t>có</w:t>
      </w:r>
      <w:r>
        <w:rPr>
          <w:spacing w:val="-4"/>
          <w:sz w:val="28"/>
        </w:rPr>
        <w:t> </w:t>
      </w:r>
      <w:r>
        <w:rPr>
          <w:sz w:val="28"/>
        </w:rPr>
        <w:t>02</w:t>
      </w:r>
      <w:r>
        <w:rPr>
          <w:spacing w:val="-2"/>
          <w:sz w:val="28"/>
        </w:rPr>
        <w:t> </w:t>
      </w:r>
      <w:r>
        <w:rPr>
          <w:sz w:val="28"/>
        </w:rPr>
        <w:t>con</w:t>
      </w:r>
      <w:r>
        <w:rPr>
          <w:spacing w:val="-2"/>
          <w:sz w:val="28"/>
        </w:rPr>
        <w:t> </w:t>
      </w:r>
      <w:r>
        <w:rPr>
          <w:sz w:val="28"/>
        </w:rPr>
        <w:t>chung</w:t>
      </w:r>
      <w:r>
        <w:rPr>
          <w:spacing w:val="-2"/>
          <w:sz w:val="28"/>
        </w:rPr>
        <w:t> </w:t>
      </w:r>
      <w:r>
        <w:rPr>
          <w:sz w:val="28"/>
        </w:rPr>
        <w:t>tên</w:t>
      </w:r>
      <w:r>
        <w:rPr>
          <w:spacing w:val="-2"/>
          <w:sz w:val="28"/>
        </w:rPr>
        <w:t> </w:t>
      </w:r>
      <w:r>
        <w:rPr>
          <w:sz w:val="28"/>
        </w:rPr>
        <w:t>Nguyễn</w:t>
      </w:r>
      <w:r>
        <w:rPr>
          <w:spacing w:val="-2"/>
          <w:sz w:val="28"/>
        </w:rPr>
        <w:t> </w:t>
      </w:r>
      <w:r>
        <w:rPr>
          <w:sz w:val="28"/>
        </w:rPr>
        <w:t>Hoàng Lâm, sinh ngày 10/5/2004 và Nguyễn Hoàng Long, sinh ngày 30/12/2014. Khi ly hôn hai bên thỏa thuận giao con chung tên Nguyễn Hoàng Long, sinh ngày 30/12/2014 cho ông Sơn trực tiếp nuôi dưỡng. Ông Sơn không yêu cầu bà Hanh cấp dưỡng nuôi con.</w:t>
      </w:r>
    </w:p>
    <w:p>
      <w:pPr>
        <w:pStyle w:val="BodyText"/>
        <w:spacing w:line="288" w:lineRule="auto"/>
        <w:ind w:right="488" w:firstLine="566"/>
      </w:pPr>
      <w:r>
        <w:rPr/>
        <w:t>Riêng con chung tên Nguyễn Hoàng Lâm, sinh ngày 10/5/2004 đã trưởng và phát triển bình thường nên không yêu cầu Tòa án giải quyết.</w:t>
      </w:r>
    </w:p>
    <w:p>
      <w:pPr>
        <w:pStyle w:val="ListParagraph"/>
        <w:numPr>
          <w:ilvl w:val="0"/>
          <w:numId w:val="2"/>
        </w:numPr>
        <w:tabs>
          <w:tab w:pos="1048" w:val="left" w:leader="none"/>
        </w:tabs>
        <w:spacing w:line="288" w:lineRule="auto" w:before="82" w:after="0"/>
        <w:ind w:left="649" w:right="1029" w:firstLine="0"/>
        <w:jc w:val="both"/>
        <w:rPr>
          <w:sz w:val="28"/>
        </w:rPr>
      </w:pPr>
      <w:r>
        <w:rPr>
          <w:sz w:val="28"/>
        </w:rPr>
        <w:t>Về</w:t>
      </w:r>
      <w:r>
        <w:rPr>
          <w:spacing w:val="-4"/>
          <w:sz w:val="28"/>
        </w:rPr>
        <w:t> </w:t>
      </w:r>
      <w:r>
        <w:rPr>
          <w:sz w:val="28"/>
        </w:rPr>
        <w:t>quan</w:t>
      </w:r>
      <w:r>
        <w:rPr>
          <w:spacing w:val="-2"/>
          <w:sz w:val="28"/>
        </w:rPr>
        <w:t> </w:t>
      </w:r>
      <w:r>
        <w:rPr>
          <w:sz w:val="28"/>
        </w:rPr>
        <w:t>hệ</w:t>
      </w:r>
      <w:r>
        <w:rPr>
          <w:spacing w:val="-6"/>
          <w:sz w:val="28"/>
        </w:rPr>
        <w:t> </w:t>
      </w:r>
      <w:r>
        <w:rPr>
          <w:sz w:val="28"/>
        </w:rPr>
        <w:t>tài</w:t>
      </w:r>
      <w:r>
        <w:rPr>
          <w:spacing w:val="-2"/>
          <w:sz w:val="28"/>
        </w:rPr>
        <w:t> </w:t>
      </w:r>
      <w:r>
        <w:rPr>
          <w:sz w:val="28"/>
        </w:rPr>
        <w:t>sản</w:t>
      </w:r>
      <w:r>
        <w:rPr>
          <w:spacing w:val="-2"/>
          <w:sz w:val="28"/>
        </w:rPr>
        <w:t> </w:t>
      </w:r>
      <w:r>
        <w:rPr>
          <w:sz w:val="28"/>
        </w:rPr>
        <w:t>chung:</w:t>
      </w:r>
      <w:r>
        <w:rPr>
          <w:spacing w:val="-2"/>
          <w:sz w:val="28"/>
        </w:rPr>
        <w:t> </w:t>
      </w:r>
      <w:r>
        <w:rPr>
          <w:sz w:val="28"/>
        </w:rPr>
        <w:t>Hai</w:t>
      </w:r>
      <w:r>
        <w:rPr>
          <w:spacing w:val="-2"/>
          <w:sz w:val="28"/>
        </w:rPr>
        <w:t> </w:t>
      </w:r>
      <w:r>
        <w:rPr>
          <w:sz w:val="28"/>
        </w:rPr>
        <w:t>bên</w:t>
      </w:r>
      <w:r>
        <w:rPr>
          <w:spacing w:val="-6"/>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2"/>
          <w:sz w:val="28"/>
        </w:rPr>
        <w:t> </w:t>
      </w:r>
      <w:r>
        <w:rPr>
          <w:sz w:val="28"/>
        </w:rPr>
        <w:t>quyết. Về nợ chung: Hai bên khai không có.</w:t>
      </w:r>
    </w:p>
    <w:p>
      <w:pPr>
        <w:pStyle w:val="BodyText"/>
        <w:spacing w:line="288" w:lineRule="auto" w:before="161"/>
        <w:ind w:right="487" w:firstLine="566"/>
      </w:pPr>
      <w:r>
        <w:rPr/>
        <w:t>Đã hết thời hạn 07 ngày, kể từ ngày lập biên bản hòa giải đoàn tụ không thành, không có đương sự nào thay đổi ý kiến về sự thỏa thuận đó.</w:t>
      </w:r>
    </w:p>
    <w:p>
      <w:pPr>
        <w:pStyle w:val="BodyText"/>
        <w:spacing w:before="8"/>
        <w:ind w:left="0"/>
        <w:jc w:val="left"/>
        <w:rPr>
          <w:sz w:val="31"/>
        </w:rPr>
      </w:pPr>
    </w:p>
    <w:p>
      <w:pPr>
        <w:pStyle w:val="Heading1"/>
        <w:ind w:right="391"/>
      </w:pPr>
      <w:r>
        <w:rPr/>
        <w:t>QUYẾT</w:t>
      </w:r>
      <w:r>
        <w:rPr>
          <w:spacing w:val="-6"/>
        </w:rPr>
        <w:t> </w:t>
      </w:r>
      <w:r>
        <w:rPr>
          <w:spacing w:val="-4"/>
        </w:rPr>
        <w:t>ĐỊNH:</w:t>
      </w:r>
    </w:p>
    <w:p>
      <w:pPr>
        <w:pStyle w:val="BodyText"/>
        <w:spacing w:before="8"/>
        <w:ind w:left="0"/>
        <w:jc w:val="left"/>
        <w:rPr>
          <w:b/>
          <w:sz w:val="30"/>
        </w:rPr>
      </w:pPr>
    </w:p>
    <w:p>
      <w:pPr>
        <w:pStyle w:val="ListParagraph"/>
        <w:numPr>
          <w:ilvl w:val="0"/>
          <w:numId w:val="3"/>
        </w:numPr>
        <w:tabs>
          <w:tab w:pos="1002" w:val="left" w:leader="none"/>
        </w:tabs>
        <w:spacing w:line="288" w:lineRule="auto" w:before="0" w:after="0"/>
        <w:ind w:left="162" w:right="486" w:firstLine="556"/>
        <w:jc w:val="both"/>
        <w:rPr>
          <w:sz w:val="28"/>
        </w:rPr>
      </w:pPr>
      <w:r>
        <w:rPr>
          <w:sz w:val="28"/>
        </w:rPr>
        <w:t>Công</w:t>
      </w:r>
      <w:r>
        <w:rPr>
          <w:spacing w:val="-1"/>
          <w:sz w:val="28"/>
        </w:rPr>
        <w:t> </w:t>
      </w:r>
      <w:r>
        <w:rPr>
          <w:sz w:val="28"/>
        </w:rPr>
        <w:t>nhận sự thuận tình ly</w:t>
      </w:r>
      <w:r>
        <w:rPr>
          <w:spacing w:val="-4"/>
          <w:sz w:val="28"/>
        </w:rPr>
        <w:t> </w:t>
      </w:r>
      <w:r>
        <w:rPr>
          <w:sz w:val="28"/>
        </w:rPr>
        <w:t>hôn và</w:t>
      </w:r>
      <w:r>
        <w:rPr>
          <w:spacing w:val="-1"/>
          <w:sz w:val="28"/>
        </w:rPr>
        <w:t> </w:t>
      </w:r>
      <w:r>
        <w:rPr>
          <w:sz w:val="28"/>
        </w:rPr>
        <w:t>sự thỏa thuận của các</w:t>
      </w:r>
      <w:r>
        <w:rPr>
          <w:spacing w:val="-2"/>
          <w:sz w:val="28"/>
        </w:rPr>
        <w:t> </w:t>
      </w:r>
      <w:r>
        <w:rPr>
          <w:sz w:val="28"/>
        </w:rPr>
        <w:t>đương sự cụ</w:t>
      </w:r>
      <w:r>
        <w:rPr>
          <w:spacing w:val="-1"/>
          <w:sz w:val="28"/>
        </w:rPr>
        <w:t> </w:t>
      </w:r>
      <w:r>
        <w:rPr>
          <w:sz w:val="28"/>
        </w:rPr>
        <w:t>thể như sau:</w:t>
      </w:r>
    </w:p>
    <w:p>
      <w:pPr>
        <w:pStyle w:val="ListParagraph"/>
        <w:numPr>
          <w:ilvl w:val="1"/>
          <w:numId w:val="3"/>
        </w:numPr>
        <w:tabs>
          <w:tab w:pos="909" w:val="left" w:leader="none"/>
        </w:tabs>
        <w:spacing w:line="288" w:lineRule="auto" w:before="0" w:after="0"/>
        <w:ind w:left="162" w:right="487" w:firstLine="566"/>
        <w:jc w:val="both"/>
        <w:rPr>
          <w:sz w:val="28"/>
        </w:rPr>
      </w:pPr>
      <w:r>
        <w:rPr>
          <w:sz w:val="28"/>
        </w:rPr>
        <w:t>Về quan hệ hôn nhân: Ông Nguyễn Hoàng Sơn và bà Hồ Thị Hanh cùng thống nhất thuận tình ly hôn.</w:t>
      </w:r>
    </w:p>
    <w:p>
      <w:pPr>
        <w:pStyle w:val="BodyText"/>
        <w:spacing w:line="288" w:lineRule="auto" w:before="84"/>
        <w:ind w:right="486" w:firstLine="566"/>
      </w:pPr>
      <w:r>
        <w:rPr/>
        <w:t>Quan hệ</w:t>
      </w:r>
      <w:r>
        <w:rPr>
          <w:spacing w:val="-2"/>
        </w:rPr>
        <w:t> </w:t>
      </w:r>
      <w:r>
        <w:rPr/>
        <w:t>hôn nhân của ông Sơn</w:t>
      </w:r>
      <w:r>
        <w:rPr>
          <w:spacing w:val="-1"/>
        </w:rPr>
        <w:t> </w:t>
      </w:r>
      <w:r>
        <w:rPr/>
        <w:t>và</w:t>
      </w:r>
      <w:r>
        <w:rPr>
          <w:spacing w:val="-1"/>
        </w:rPr>
        <w:t> </w:t>
      </w:r>
      <w:r>
        <w:rPr/>
        <w:t>bà Hanh chấm</w:t>
      </w:r>
      <w:r>
        <w:rPr>
          <w:spacing w:val="-5"/>
        </w:rPr>
        <w:t> </w:t>
      </w:r>
      <w:r>
        <w:rPr/>
        <w:t>dứt kể</w:t>
      </w:r>
      <w:r>
        <w:rPr>
          <w:spacing w:val="-2"/>
        </w:rPr>
        <w:t> </w:t>
      </w:r>
      <w:r>
        <w:rPr/>
        <w:t>từ ngày</w:t>
      </w:r>
      <w:r>
        <w:rPr>
          <w:spacing w:val="-4"/>
        </w:rPr>
        <w:t> </w:t>
      </w:r>
      <w:r>
        <w:rPr/>
        <w:t>quyết định ly hôn của Tòa án có hiệu lực pháp luật. Giấy chứng nhận kết hôn số 06/2015, quyển số 01/2015 do Ủy ban nhân dân xã Thạnh Đông, huyện Tân Hiệp, Tỉnh Kiên Giang cấp ngày 12/01/2015 cho ông bà không còn giá trị pháp lý.</w:t>
      </w:r>
    </w:p>
    <w:p>
      <w:pPr>
        <w:pStyle w:val="ListParagraph"/>
        <w:numPr>
          <w:ilvl w:val="1"/>
          <w:numId w:val="3"/>
        </w:numPr>
        <w:tabs>
          <w:tab w:pos="921" w:val="left" w:leader="none"/>
        </w:tabs>
        <w:spacing w:line="288" w:lineRule="auto" w:before="82" w:after="0"/>
        <w:ind w:left="162" w:right="487" w:firstLine="556"/>
        <w:jc w:val="both"/>
        <w:rPr>
          <w:sz w:val="28"/>
        </w:rPr>
      </w:pPr>
      <w:r>
        <w:rPr>
          <w:sz w:val="28"/>
        </w:rPr>
        <w:t>Về quan hệ con chung: Giao con chung tên Nguyễn Hoàng Long, sinh ngày 30/12/2014 cho ông Sơn trực tiếp nuôi dưỡng. Tạm hoãn nghĩa vụ cấp dưỡng nuôi con cho bà Hanh do ông Sơn không có yêu cầu.</w:t>
      </w:r>
    </w:p>
    <w:p>
      <w:pPr>
        <w:pStyle w:val="BodyText"/>
        <w:spacing w:line="288" w:lineRule="auto" w:before="84"/>
        <w:ind w:right="488" w:firstLine="635"/>
      </w:pPr>
      <w:r>
        <w:rPr/>
        <w:t>Riêng con chung tên Nguyễn Hoàng Lâm, sinh ngày 10/5/2004 đã trưởng thành và phát triển bình thường nên hai bên không yêu cầu Tòa án giải quyết.</w:t>
      </w:r>
    </w:p>
    <w:p>
      <w:pPr>
        <w:pStyle w:val="BodyText"/>
        <w:spacing w:line="288" w:lineRule="auto" w:before="138"/>
        <w:ind w:right="488" w:firstLine="556"/>
      </w:pPr>
      <w:r>
        <w:rPr/>
        <w:t>+ Khi có lý do chính đáng mức cấp dưỡng và phương thức cấp dưỡng có</w:t>
      </w:r>
      <w:r>
        <w:rPr>
          <w:spacing w:val="40"/>
        </w:rPr>
        <w:t> </w:t>
      </w:r>
      <w:r>
        <w:rPr/>
        <w:t>thể thay đổi.</w:t>
      </w:r>
    </w:p>
    <w:p>
      <w:pPr>
        <w:pStyle w:val="BodyText"/>
        <w:spacing w:line="288" w:lineRule="auto"/>
        <w:ind w:right="485" w:firstLine="556"/>
      </w:pPr>
      <w:r>
        <w:rPr/>
        <w:t>+ Bà Hanh được quyền thăm nom, chăm sóc con không ai được cản trở, nhưng không được lạm dụng việc thăm nom để cản trở hoặc gây ảnh hưởng xấu đến</w:t>
      </w:r>
      <w:r>
        <w:rPr>
          <w:spacing w:val="30"/>
        </w:rPr>
        <w:t> </w:t>
      </w:r>
      <w:r>
        <w:rPr/>
        <w:t>việc</w:t>
      </w:r>
      <w:r>
        <w:rPr>
          <w:spacing w:val="27"/>
        </w:rPr>
        <w:t> </w:t>
      </w:r>
      <w:r>
        <w:rPr/>
        <w:t>thăm</w:t>
      </w:r>
      <w:r>
        <w:rPr>
          <w:spacing w:val="24"/>
        </w:rPr>
        <w:t> </w:t>
      </w:r>
      <w:r>
        <w:rPr/>
        <w:t>nom,</w:t>
      </w:r>
      <w:r>
        <w:rPr>
          <w:spacing w:val="31"/>
        </w:rPr>
        <w:t> </w:t>
      </w:r>
      <w:r>
        <w:rPr/>
        <w:t>chăm</w:t>
      </w:r>
      <w:r>
        <w:rPr>
          <w:spacing w:val="24"/>
        </w:rPr>
        <w:t> </w:t>
      </w:r>
      <w:r>
        <w:rPr/>
        <w:t>sóc,</w:t>
      </w:r>
      <w:r>
        <w:rPr>
          <w:spacing w:val="29"/>
        </w:rPr>
        <w:t> </w:t>
      </w:r>
      <w:r>
        <w:rPr/>
        <w:t>nuôi</w:t>
      </w:r>
      <w:r>
        <w:rPr>
          <w:spacing w:val="27"/>
        </w:rPr>
        <w:t> </w:t>
      </w:r>
      <w:r>
        <w:rPr/>
        <w:t>dưỡng,</w:t>
      </w:r>
      <w:r>
        <w:rPr>
          <w:spacing w:val="28"/>
        </w:rPr>
        <w:t> </w:t>
      </w:r>
      <w:r>
        <w:rPr/>
        <w:t>giáo</w:t>
      </w:r>
      <w:r>
        <w:rPr>
          <w:spacing w:val="30"/>
        </w:rPr>
        <w:t> </w:t>
      </w:r>
      <w:r>
        <w:rPr/>
        <w:t>dục</w:t>
      </w:r>
      <w:r>
        <w:rPr>
          <w:spacing w:val="27"/>
        </w:rPr>
        <w:t> </w:t>
      </w:r>
      <w:r>
        <w:rPr/>
        <w:t>con</w:t>
      </w:r>
      <w:r>
        <w:rPr>
          <w:spacing w:val="30"/>
        </w:rPr>
        <w:t> </w:t>
      </w:r>
      <w:r>
        <w:rPr/>
        <w:t>của</w:t>
      </w:r>
      <w:r>
        <w:rPr>
          <w:spacing w:val="27"/>
        </w:rPr>
        <w:t> </w:t>
      </w:r>
      <w:r>
        <w:rPr/>
        <w:t>người</w:t>
      </w:r>
      <w:r>
        <w:rPr>
          <w:spacing w:val="27"/>
        </w:rPr>
        <w:t> </w:t>
      </w:r>
      <w:r>
        <w:rPr/>
        <w:t>đang</w:t>
      </w:r>
      <w:r>
        <w:rPr>
          <w:spacing w:val="29"/>
        </w:rPr>
        <w:t> </w:t>
      </w:r>
      <w:r>
        <w:rPr/>
        <w:t>trực</w:t>
      </w:r>
    </w:p>
    <w:p>
      <w:pPr>
        <w:spacing w:after="0" w:line="288" w:lineRule="auto"/>
        <w:sectPr>
          <w:footerReference w:type="default" r:id="rId6"/>
          <w:pgSz w:w="11910" w:h="16850"/>
          <w:pgMar w:footer="761" w:header="0" w:top="1060" w:bottom="960" w:left="1540" w:right="640"/>
          <w:pgNumType w:start="2"/>
        </w:sectPr>
      </w:pPr>
    </w:p>
    <w:p>
      <w:pPr>
        <w:pStyle w:val="BodyText"/>
        <w:spacing w:before="62"/>
      </w:pPr>
      <w:r>
        <w:rPr/>
        <w:t>tiếp</w:t>
      </w:r>
      <w:r>
        <w:rPr>
          <w:spacing w:val="-7"/>
        </w:rPr>
        <w:t> </w:t>
      </w:r>
      <w:r>
        <w:rPr/>
        <w:t>nuôi </w:t>
      </w:r>
      <w:r>
        <w:rPr>
          <w:spacing w:val="-4"/>
        </w:rPr>
        <w:t>con.</w:t>
      </w:r>
    </w:p>
    <w:p>
      <w:pPr>
        <w:pStyle w:val="BodyText"/>
        <w:spacing w:line="288" w:lineRule="auto" w:before="65"/>
        <w:ind w:right="486" w:firstLine="556"/>
      </w:pPr>
      <w:r>
        <w:rPr/>
        <w:t>+ Vì lợi ích của con, theo yêu cầu của cha mẹ hoặc cá nhân, tổ chức (người thân thích, cơ quan quản lý nhà nước về gia đình, cơ quan quản lý nhà nước về trẻ em, Hội liên hiệp phụ nữ), Tòa án có thể quyết định việc thay đổi người trực tiếp nuôi con.</w:t>
      </w:r>
    </w:p>
    <w:p>
      <w:pPr>
        <w:pStyle w:val="ListParagraph"/>
        <w:numPr>
          <w:ilvl w:val="1"/>
          <w:numId w:val="3"/>
        </w:numPr>
        <w:tabs>
          <w:tab w:pos="954" w:val="left" w:leader="none"/>
        </w:tabs>
        <w:spacing w:line="288" w:lineRule="auto" w:before="84" w:after="0"/>
        <w:ind w:left="721" w:right="1122" w:firstLine="69"/>
        <w:jc w:val="both"/>
        <w:rPr>
          <w:sz w:val="28"/>
        </w:rPr>
      </w:pPr>
      <w:r>
        <w:rPr>
          <w:sz w:val="28"/>
        </w:rPr>
        <w:t>Về</w:t>
      </w:r>
      <w:r>
        <w:rPr>
          <w:spacing w:val="-3"/>
          <w:sz w:val="28"/>
        </w:rPr>
        <w:t> </w:t>
      </w:r>
      <w:r>
        <w:rPr>
          <w:sz w:val="28"/>
        </w:rPr>
        <w:t>quan</w:t>
      </w:r>
      <w:r>
        <w:rPr>
          <w:spacing w:val="-4"/>
          <w:sz w:val="28"/>
        </w:rPr>
        <w:t> </w:t>
      </w:r>
      <w:r>
        <w:rPr>
          <w:sz w:val="28"/>
        </w:rPr>
        <w:t>hệ</w:t>
      </w:r>
      <w:r>
        <w:rPr>
          <w:spacing w:val="-5"/>
          <w:sz w:val="28"/>
        </w:rPr>
        <w:t> </w:t>
      </w:r>
      <w:r>
        <w:rPr>
          <w:sz w:val="28"/>
        </w:rPr>
        <w:t>tài</w:t>
      </w:r>
      <w:r>
        <w:rPr>
          <w:spacing w:val="-3"/>
          <w:sz w:val="28"/>
        </w:rPr>
        <w:t> </w:t>
      </w:r>
      <w:r>
        <w:rPr>
          <w:sz w:val="28"/>
        </w:rPr>
        <w:t>sản</w:t>
      </w:r>
      <w:r>
        <w:rPr>
          <w:spacing w:val="-1"/>
          <w:sz w:val="28"/>
        </w:rPr>
        <w:t> </w:t>
      </w:r>
      <w:r>
        <w:rPr>
          <w:sz w:val="28"/>
        </w:rPr>
        <w:t>chung:</w:t>
      </w:r>
      <w:r>
        <w:rPr>
          <w:spacing w:val="-2"/>
          <w:sz w:val="28"/>
        </w:rPr>
        <w:t> </w:t>
      </w:r>
      <w:r>
        <w:rPr>
          <w:sz w:val="28"/>
        </w:rPr>
        <w:t>Hai</w:t>
      </w:r>
      <w:r>
        <w:rPr>
          <w:spacing w:val="-1"/>
          <w:sz w:val="28"/>
        </w:rPr>
        <w:t> </w:t>
      </w:r>
      <w:r>
        <w:rPr>
          <w:sz w:val="28"/>
        </w:rPr>
        <w:t>bên</w:t>
      </w:r>
      <w:r>
        <w:rPr>
          <w:spacing w:val="-4"/>
          <w:sz w:val="28"/>
        </w:rPr>
        <w:t> </w:t>
      </w:r>
      <w:r>
        <w:rPr>
          <w:sz w:val="28"/>
        </w:rPr>
        <w:t>không</w:t>
      </w:r>
      <w:r>
        <w:rPr>
          <w:spacing w:val="-1"/>
          <w:sz w:val="28"/>
        </w:rPr>
        <w:t> </w:t>
      </w:r>
      <w:r>
        <w:rPr>
          <w:sz w:val="28"/>
        </w:rPr>
        <w:t>yêu</w:t>
      </w:r>
      <w:r>
        <w:rPr>
          <w:spacing w:val="-1"/>
          <w:sz w:val="28"/>
        </w:rPr>
        <w:t> </w:t>
      </w:r>
      <w:r>
        <w:rPr>
          <w:sz w:val="28"/>
        </w:rPr>
        <w:t>cầu</w:t>
      </w:r>
      <w:r>
        <w:rPr>
          <w:spacing w:val="-1"/>
          <w:sz w:val="28"/>
        </w:rPr>
        <w:t> </w:t>
      </w:r>
      <w:r>
        <w:rPr>
          <w:sz w:val="28"/>
        </w:rPr>
        <w:t>Tòa</w:t>
      </w:r>
      <w:r>
        <w:rPr>
          <w:spacing w:val="-2"/>
          <w:sz w:val="28"/>
        </w:rPr>
        <w:t> </w:t>
      </w:r>
      <w:r>
        <w:rPr>
          <w:sz w:val="28"/>
        </w:rPr>
        <w:t>án</w:t>
      </w:r>
      <w:r>
        <w:rPr>
          <w:spacing w:val="-5"/>
          <w:sz w:val="28"/>
        </w:rPr>
        <w:t> </w:t>
      </w:r>
      <w:r>
        <w:rPr>
          <w:sz w:val="28"/>
        </w:rPr>
        <w:t>giải</w:t>
      </w:r>
      <w:r>
        <w:rPr>
          <w:spacing w:val="-5"/>
          <w:sz w:val="28"/>
        </w:rPr>
        <w:t> </w:t>
      </w:r>
      <w:r>
        <w:rPr>
          <w:sz w:val="28"/>
        </w:rPr>
        <w:t>quyết. Về nợ chung: Hai bên khai không có.</w:t>
      </w:r>
    </w:p>
    <w:p>
      <w:pPr>
        <w:pStyle w:val="ListParagraph"/>
        <w:numPr>
          <w:ilvl w:val="0"/>
          <w:numId w:val="3"/>
        </w:numPr>
        <w:tabs>
          <w:tab w:pos="1089" w:val="left" w:leader="none"/>
        </w:tabs>
        <w:spacing w:line="288" w:lineRule="auto" w:before="82" w:after="0"/>
        <w:ind w:left="162" w:right="487" w:firstLine="635"/>
        <w:jc w:val="both"/>
        <w:rPr>
          <w:sz w:val="28"/>
        </w:rPr>
      </w:pPr>
      <w:r>
        <w:rPr>
          <w:sz w:val="28"/>
        </w:rPr>
        <w:t>Về lệ phí hôn nhân gia đình: Là 300.000 (ba trăm ngàn) đồng. Ông Sơn và bà Hanh mỗi người chịu 150.000 (một trăm năm mươi ngàn) đồng, nhưng được trừ vào tiềm</w:t>
      </w:r>
      <w:r>
        <w:rPr>
          <w:spacing w:val="-2"/>
          <w:sz w:val="28"/>
        </w:rPr>
        <w:t> </w:t>
      </w:r>
      <w:r>
        <w:rPr>
          <w:sz w:val="28"/>
        </w:rPr>
        <w:t>tạm ứng lệ phí đã nộp theo biên lai số 0036981 ngày</w:t>
      </w:r>
      <w:r>
        <w:rPr>
          <w:spacing w:val="-1"/>
          <w:sz w:val="28"/>
        </w:rPr>
        <w:t> </w:t>
      </w:r>
      <w:r>
        <w:rPr>
          <w:sz w:val="28"/>
        </w:rPr>
        <w:t>06 tháng 01 năm 2023 của Chi cục Thi hành án dân sự quận Tân Phú. Ông Sơn và bà Hanh đã nộp đủ lệ phí.</w:t>
      </w:r>
    </w:p>
    <w:p>
      <w:pPr>
        <w:pStyle w:val="BodyText"/>
        <w:spacing w:line="288" w:lineRule="auto" w:before="85"/>
        <w:ind w:right="485" w:firstLine="561"/>
      </w:pPr>
      <w:r>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6,7 và 9 Luật thi hành án dân sự, thời hiệu thi hành án được thực hiện theo quy định tại Điều 30 Luật thi hành án dân sự.</w:t>
      </w:r>
    </w:p>
    <w:p>
      <w:pPr>
        <w:pStyle w:val="ListParagraph"/>
        <w:numPr>
          <w:ilvl w:val="0"/>
          <w:numId w:val="3"/>
        </w:numPr>
        <w:tabs>
          <w:tab w:pos="1038" w:val="left" w:leader="none"/>
        </w:tabs>
        <w:spacing w:line="237" w:lineRule="auto" w:before="86" w:after="0"/>
        <w:ind w:left="162" w:right="486" w:firstLine="556"/>
        <w:jc w:val="both"/>
        <w:rPr>
          <w:sz w:val="28"/>
        </w:rPr>
      </w:pPr>
      <w:r>
        <w:rPr>
          <w:sz w:val="28"/>
        </w:rPr>
        <w:t>Quyết định này có hiệu lực pháp luật ngay sau khi được ban hành và không bị kháng cáo, kháng nghị theo thủ tục phúc thẩm.</w:t>
      </w:r>
    </w:p>
    <w:p>
      <w:pPr>
        <w:pStyle w:val="BodyText"/>
        <w:ind w:left="0"/>
        <w:jc w:val="left"/>
        <w:rPr>
          <w:sz w:val="20"/>
        </w:rPr>
      </w:pPr>
    </w:p>
    <w:p>
      <w:pPr>
        <w:pStyle w:val="BodyText"/>
        <w:spacing w:before="3" w:after="1"/>
        <w:ind w:left="0"/>
        <w:jc w:val="left"/>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8"/>
        <w:gridCol w:w="4173"/>
      </w:tblGrid>
      <w:tr>
        <w:trPr>
          <w:trHeight w:val="2612" w:hRule="atLeast"/>
        </w:trPr>
        <w:tc>
          <w:tcPr>
            <w:tcW w:w="4378" w:type="dxa"/>
          </w:tcPr>
          <w:p>
            <w:pPr>
              <w:pStyle w:val="TableParagraph"/>
              <w:spacing w:line="264"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Q.Tân </w:t>
            </w:r>
            <w:r>
              <w:rPr>
                <w:spacing w:val="-4"/>
                <w:sz w:val="22"/>
              </w:rPr>
              <w:t>Phú;</w:t>
            </w:r>
          </w:p>
          <w:p>
            <w:pPr>
              <w:pStyle w:val="TableParagraph"/>
              <w:numPr>
                <w:ilvl w:val="0"/>
                <w:numId w:val="4"/>
              </w:numPr>
              <w:tabs>
                <w:tab w:pos="178" w:val="left" w:leader="none"/>
              </w:tabs>
              <w:spacing w:line="240" w:lineRule="auto" w:before="1" w:after="0"/>
              <w:ind w:left="105" w:right="939" w:hanging="56"/>
              <w:jc w:val="left"/>
              <w:rPr>
                <w:sz w:val="22"/>
              </w:rPr>
            </w:pPr>
            <w:r>
              <w:rPr>
                <w:sz w:val="22"/>
              </w:rPr>
              <w:t>UBND</w:t>
            </w:r>
            <w:r>
              <w:rPr>
                <w:spacing w:val="-8"/>
                <w:sz w:val="22"/>
              </w:rPr>
              <w:t> </w:t>
            </w:r>
            <w:r>
              <w:rPr>
                <w:sz w:val="22"/>
              </w:rPr>
              <w:t>X.Thạnh</w:t>
            </w:r>
            <w:r>
              <w:rPr>
                <w:spacing w:val="-7"/>
                <w:sz w:val="22"/>
              </w:rPr>
              <w:t> </w:t>
            </w:r>
            <w:r>
              <w:rPr>
                <w:sz w:val="22"/>
              </w:rPr>
              <w:t>Đông,</w:t>
            </w:r>
            <w:r>
              <w:rPr>
                <w:spacing w:val="-8"/>
                <w:sz w:val="22"/>
              </w:rPr>
              <w:t> </w:t>
            </w:r>
            <w:r>
              <w:rPr>
                <w:sz w:val="22"/>
              </w:rPr>
              <w:t>H.</w:t>
            </w:r>
            <w:r>
              <w:rPr>
                <w:spacing w:val="-7"/>
                <w:sz w:val="22"/>
              </w:rPr>
              <w:t> </w:t>
            </w:r>
            <w:r>
              <w:rPr>
                <w:sz w:val="22"/>
              </w:rPr>
              <w:t>Tân</w:t>
            </w:r>
            <w:r>
              <w:rPr>
                <w:spacing w:val="-8"/>
                <w:sz w:val="22"/>
              </w:rPr>
              <w:t> </w:t>
            </w:r>
            <w:r>
              <w:rPr>
                <w:sz w:val="22"/>
              </w:rPr>
              <w:t>Hiệp, Tỉnh Kiên Giang;</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9"/>
                <w:sz w:val="22"/>
              </w:rPr>
              <w:t> </w:t>
            </w:r>
            <w:r>
              <w:rPr>
                <w:sz w:val="22"/>
              </w:rPr>
              <w:t>Hồ</w:t>
            </w:r>
            <w:r>
              <w:rPr>
                <w:spacing w:val="-1"/>
                <w:sz w:val="22"/>
              </w:rPr>
              <w:t> </w:t>
            </w:r>
            <w:r>
              <w:rPr>
                <w:sz w:val="22"/>
              </w:rPr>
              <w:t>sơ</w:t>
            </w:r>
            <w:r>
              <w:rPr>
                <w:spacing w:val="1"/>
                <w:sz w:val="22"/>
              </w:rPr>
              <w:t> </w:t>
            </w:r>
            <w:r>
              <w:rPr>
                <w:spacing w:val="-2"/>
                <w:sz w:val="22"/>
              </w:rPr>
              <w:t>(M.Hằng)</w:t>
            </w:r>
          </w:p>
        </w:tc>
        <w:tc>
          <w:tcPr>
            <w:tcW w:w="4173" w:type="dxa"/>
          </w:tcPr>
          <w:p>
            <w:pPr>
              <w:pStyle w:val="TableParagraph"/>
              <w:spacing w:line="313" w:lineRule="exact"/>
              <w:ind w:left="907" w:right="20"/>
              <w:jc w:val="center"/>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52"/>
              <w:ind w:left="910" w:right="20"/>
              <w:jc w:val="center"/>
              <w:rPr>
                <w:b/>
                <w:sz w:val="28"/>
              </w:rPr>
            </w:pPr>
            <w:r>
              <w:rPr>
                <w:b/>
                <w:sz w:val="28"/>
              </w:rPr>
              <w:t>Nguyễn</w:t>
            </w:r>
            <w:r>
              <w:rPr>
                <w:b/>
                <w:spacing w:val="-7"/>
                <w:sz w:val="28"/>
              </w:rPr>
              <w:t> </w:t>
            </w:r>
            <w:r>
              <w:rPr>
                <w:b/>
                <w:sz w:val="28"/>
              </w:rPr>
              <w:t>Thị</w:t>
            </w:r>
            <w:r>
              <w:rPr>
                <w:b/>
                <w:spacing w:val="-2"/>
                <w:sz w:val="28"/>
              </w:rPr>
              <w:t> </w:t>
            </w:r>
            <w:r>
              <w:rPr>
                <w:b/>
                <w:sz w:val="28"/>
              </w:rPr>
              <w:t>Thanh</w:t>
            </w:r>
            <w:r>
              <w:rPr>
                <w:b/>
                <w:spacing w:val="-5"/>
                <w:sz w:val="28"/>
              </w:rPr>
              <w:t> </w:t>
            </w:r>
            <w:r>
              <w:rPr>
                <w:b/>
                <w:spacing w:val="-2"/>
                <w:sz w:val="28"/>
              </w:rPr>
              <w:t>Hƣơng</w:t>
            </w:r>
          </w:p>
        </w:tc>
      </w:tr>
    </w:tbl>
    <w:sectPr>
      <w:pgSz w:w="11910" w:h="16850"/>
      <w:pgMar w:header="0" w:footer="761" w:top="1060" w:bottom="960" w:left="15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3.649994pt;margin-top:793.112pt;width:8pt;height:17.5pt;mso-position-horizontal-relative:page;mso-position-vertical-relative:page;z-index:-15795712" type="#_x0000_t202" id="docshape1" filled="false" stroked="false">
          <v:textbox inset="0,0,0,0">
            <w:txbxContent>
              <w:p>
                <w:pPr>
                  <w:spacing w:before="53"/>
                  <w:ind w:left="20" w:right="0" w:firstLine="0"/>
                  <w:jc w:val="left"/>
                  <w:rPr>
                    <w:sz w:val="24"/>
                  </w:rPr>
                </w:pPr>
                <w:r>
                  <w:rPr>
                    <w:sz w:val="24"/>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05.950012pt;margin-top:792.992004pt;width:13pt;height:17.5pt;mso-position-horizontal-relative:page;mso-position-vertical-relative:page;z-index:-15795200" type="#_x0000_t202" id="docshape3" filled="false" stroked="false">
          <v:textbox inset="0,0,0,0">
            <w:txbxContent>
              <w:p>
                <w:pPr>
                  <w:spacing w:before="53"/>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5"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7" w:hanging="128"/>
      </w:pPr>
      <w:rPr>
        <w:rFonts w:hint="default"/>
        <w:lang w:val="vi" w:eastAsia="en-US" w:bidi="ar-SA"/>
      </w:rPr>
    </w:lvl>
    <w:lvl w:ilvl="2">
      <w:start w:val="0"/>
      <w:numFmt w:val="bullet"/>
      <w:lvlText w:val="•"/>
      <w:lvlJc w:val="left"/>
      <w:pPr>
        <w:ind w:left="955" w:hanging="128"/>
      </w:pPr>
      <w:rPr>
        <w:rFonts w:hint="default"/>
        <w:lang w:val="vi" w:eastAsia="en-US" w:bidi="ar-SA"/>
      </w:rPr>
    </w:lvl>
    <w:lvl w:ilvl="3">
      <w:start w:val="0"/>
      <w:numFmt w:val="bullet"/>
      <w:lvlText w:val="•"/>
      <w:lvlJc w:val="left"/>
      <w:pPr>
        <w:ind w:left="1383" w:hanging="128"/>
      </w:pPr>
      <w:rPr>
        <w:rFonts w:hint="default"/>
        <w:lang w:val="vi" w:eastAsia="en-US" w:bidi="ar-SA"/>
      </w:rPr>
    </w:lvl>
    <w:lvl w:ilvl="4">
      <w:start w:val="0"/>
      <w:numFmt w:val="bullet"/>
      <w:lvlText w:val="•"/>
      <w:lvlJc w:val="left"/>
      <w:pPr>
        <w:ind w:left="1811" w:hanging="128"/>
      </w:pPr>
      <w:rPr>
        <w:rFonts w:hint="default"/>
        <w:lang w:val="vi" w:eastAsia="en-US" w:bidi="ar-SA"/>
      </w:rPr>
    </w:lvl>
    <w:lvl w:ilvl="5">
      <w:start w:val="0"/>
      <w:numFmt w:val="bullet"/>
      <w:lvlText w:val="•"/>
      <w:lvlJc w:val="left"/>
      <w:pPr>
        <w:ind w:left="2239" w:hanging="128"/>
      </w:pPr>
      <w:rPr>
        <w:rFonts w:hint="default"/>
        <w:lang w:val="vi" w:eastAsia="en-US" w:bidi="ar-SA"/>
      </w:rPr>
    </w:lvl>
    <w:lvl w:ilvl="6">
      <w:start w:val="0"/>
      <w:numFmt w:val="bullet"/>
      <w:lvlText w:val="•"/>
      <w:lvlJc w:val="left"/>
      <w:pPr>
        <w:ind w:left="2666" w:hanging="128"/>
      </w:pPr>
      <w:rPr>
        <w:rFonts w:hint="default"/>
        <w:lang w:val="vi" w:eastAsia="en-US" w:bidi="ar-SA"/>
      </w:rPr>
    </w:lvl>
    <w:lvl w:ilvl="7">
      <w:start w:val="0"/>
      <w:numFmt w:val="bullet"/>
      <w:lvlText w:val="•"/>
      <w:lvlJc w:val="left"/>
      <w:pPr>
        <w:ind w:left="3094" w:hanging="128"/>
      </w:pPr>
      <w:rPr>
        <w:rFonts w:hint="default"/>
        <w:lang w:val="vi" w:eastAsia="en-US" w:bidi="ar-SA"/>
      </w:rPr>
    </w:lvl>
    <w:lvl w:ilvl="8">
      <w:start w:val="0"/>
      <w:numFmt w:val="bullet"/>
      <w:lvlText w:val="•"/>
      <w:lvlJc w:val="left"/>
      <w:pPr>
        <w:ind w:left="3522" w:hanging="128"/>
      </w:pPr>
      <w:rPr>
        <w:rFonts w:hint="default"/>
        <w:lang w:val="vi" w:eastAsia="en-US" w:bidi="ar-SA"/>
      </w:rPr>
    </w:lvl>
  </w:abstractNum>
  <w:abstractNum w:abstractNumId="2">
    <w:multiLevelType w:val="hybridMultilevel"/>
    <w:lvl w:ilvl="0">
      <w:start w:val="1"/>
      <w:numFmt w:val="decimal"/>
      <w:lvlText w:val="%1."/>
      <w:lvlJc w:val="left"/>
      <w:pPr>
        <w:ind w:left="162" w:hanging="28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3" w:hanging="180"/>
      </w:pPr>
      <w:rPr>
        <w:rFonts w:hint="default"/>
        <w:lang w:val="vi" w:eastAsia="en-US" w:bidi="ar-SA"/>
      </w:rPr>
    </w:lvl>
    <w:lvl w:ilvl="3">
      <w:start w:val="0"/>
      <w:numFmt w:val="bullet"/>
      <w:lvlText w:val="•"/>
      <w:lvlJc w:val="left"/>
      <w:pPr>
        <w:ind w:left="3029" w:hanging="180"/>
      </w:pPr>
      <w:rPr>
        <w:rFonts w:hint="default"/>
        <w:lang w:val="vi" w:eastAsia="en-US" w:bidi="ar-SA"/>
      </w:rPr>
    </w:lvl>
    <w:lvl w:ilvl="4">
      <w:start w:val="0"/>
      <w:numFmt w:val="bullet"/>
      <w:lvlText w:val="•"/>
      <w:lvlJc w:val="left"/>
      <w:pPr>
        <w:ind w:left="3986" w:hanging="180"/>
      </w:pPr>
      <w:rPr>
        <w:rFonts w:hint="default"/>
        <w:lang w:val="vi" w:eastAsia="en-US" w:bidi="ar-SA"/>
      </w:rPr>
    </w:lvl>
    <w:lvl w:ilvl="5">
      <w:start w:val="0"/>
      <w:numFmt w:val="bullet"/>
      <w:lvlText w:val="•"/>
      <w:lvlJc w:val="left"/>
      <w:pPr>
        <w:ind w:left="4943" w:hanging="180"/>
      </w:pPr>
      <w:rPr>
        <w:rFonts w:hint="default"/>
        <w:lang w:val="vi" w:eastAsia="en-US" w:bidi="ar-SA"/>
      </w:rPr>
    </w:lvl>
    <w:lvl w:ilvl="6">
      <w:start w:val="0"/>
      <w:numFmt w:val="bullet"/>
      <w:lvlText w:val="•"/>
      <w:lvlJc w:val="left"/>
      <w:pPr>
        <w:ind w:left="5899" w:hanging="180"/>
      </w:pPr>
      <w:rPr>
        <w:rFonts w:hint="default"/>
        <w:lang w:val="vi" w:eastAsia="en-US" w:bidi="ar-SA"/>
      </w:rPr>
    </w:lvl>
    <w:lvl w:ilvl="7">
      <w:start w:val="0"/>
      <w:numFmt w:val="bullet"/>
      <w:lvlText w:val="•"/>
      <w:lvlJc w:val="left"/>
      <w:pPr>
        <w:ind w:left="6856" w:hanging="180"/>
      </w:pPr>
      <w:rPr>
        <w:rFonts w:hint="default"/>
        <w:lang w:val="vi" w:eastAsia="en-US" w:bidi="ar-SA"/>
      </w:rPr>
    </w:lvl>
    <w:lvl w:ilvl="8">
      <w:start w:val="0"/>
      <w:numFmt w:val="bullet"/>
      <w:lvlText w:val="•"/>
      <w:lvlJc w:val="left"/>
      <w:pPr>
        <w:ind w:left="7813" w:hanging="180"/>
      </w:pPr>
      <w:rPr>
        <w:rFonts w:hint="default"/>
        <w:lang w:val="vi" w:eastAsia="en-US" w:bidi="ar-SA"/>
      </w:rPr>
    </w:lvl>
  </w:abstractNum>
  <w:abstractNum w:abstractNumId="1">
    <w:multiLevelType w:val="hybridMultilevel"/>
    <w:lvl w:ilvl="0">
      <w:start w:val="1"/>
      <w:numFmt w:val="decimal"/>
      <w:lvlText w:val="[%1]"/>
      <w:lvlJc w:val="left"/>
      <w:pPr>
        <w:ind w:left="162"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6" w:hanging="401"/>
      </w:pPr>
      <w:rPr>
        <w:rFonts w:hint="default"/>
        <w:lang w:val="vi" w:eastAsia="en-US" w:bidi="ar-SA"/>
      </w:rPr>
    </w:lvl>
    <w:lvl w:ilvl="2">
      <w:start w:val="0"/>
      <w:numFmt w:val="bullet"/>
      <w:lvlText w:val="•"/>
      <w:lvlJc w:val="left"/>
      <w:pPr>
        <w:ind w:left="2073" w:hanging="401"/>
      </w:pPr>
      <w:rPr>
        <w:rFonts w:hint="default"/>
        <w:lang w:val="vi" w:eastAsia="en-US" w:bidi="ar-SA"/>
      </w:rPr>
    </w:lvl>
    <w:lvl w:ilvl="3">
      <w:start w:val="0"/>
      <w:numFmt w:val="bullet"/>
      <w:lvlText w:val="•"/>
      <w:lvlJc w:val="left"/>
      <w:pPr>
        <w:ind w:left="3029" w:hanging="401"/>
      </w:pPr>
      <w:rPr>
        <w:rFonts w:hint="default"/>
        <w:lang w:val="vi" w:eastAsia="en-US" w:bidi="ar-SA"/>
      </w:rPr>
    </w:lvl>
    <w:lvl w:ilvl="4">
      <w:start w:val="0"/>
      <w:numFmt w:val="bullet"/>
      <w:lvlText w:val="•"/>
      <w:lvlJc w:val="left"/>
      <w:pPr>
        <w:ind w:left="3986" w:hanging="401"/>
      </w:pPr>
      <w:rPr>
        <w:rFonts w:hint="default"/>
        <w:lang w:val="vi" w:eastAsia="en-US" w:bidi="ar-SA"/>
      </w:rPr>
    </w:lvl>
    <w:lvl w:ilvl="5">
      <w:start w:val="0"/>
      <w:numFmt w:val="bullet"/>
      <w:lvlText w:val="•"/>
      <w:lvlJc w:val="left"/>
      <w:pPr>
        <w:ind w:left="4943" w:hanging="401"/>
      </w:pPr>
      <w:rPr>
        <w:rFonts w:hint="default"/>
        <w:lang w:val="vi" w:eastAsia="en-US" w:bidi="ar-SA"/>
      </w:rPr>
    </w:lvl>
    <w:lvl w:ilvl="6">
      <w:start w:val="0"/>
      <w:numFmt w:val="bullet"/>
      <w:lvlText w:val="•"/>
      <w:lvlJc w:val="left"/>
      <w:pPr>
        <w:ind w:left="5899" w:hanging="401"/>
      </w:pPr>
      <w:rPr>
        <w:rFonts w:hint="default"/>
        <w:lang w:val="vi" w:eastAsia="en-US" w:bidi="ar-SA"/>
      </w:rPr>
    </w:lvl>
    <w:lvl w:ilvl="7">
      <w:start w:val="0"/>
      <w:numFmt w:val="bullet"/>
      <w:lvlText w:val="•"/>
      <w:lvlJc w:val="left"/>
      <w:pPr>
        <w:ind w:left="6856" w:hanging="401"/>
      </w:pPr>
      <w:rPr>
        <w:rFonts w:hint="default"/>
        <w:lang w:val="vi" w:eastAsia="en-US" w:bidi="ar-SA"/>
      </w:rPr>
    </w:lvl>
    <w:lvl w:ilvl="8">
      <w:start w:val="0"/>
      <w:numFmt w:val="bullet"/>
      <w:lvlText w:val="•"/>
      <w:lvlJc w:val="left"/>
      <w:pPr>
        <w:ind w:left="7813" w:hanging="401"/>
      </w:pPr>
      <w:rPr>
        <w:rFonts w:hint="default"/>
        <w:lang w:val="vi" w:eastAsia="en-US" w:bidi="ar-SA"/>
      </w:rPr>
    </w:lvl>
  </w:abstractNum>
  <w:abstractNum w:abstractNumId="0">
    <w:multiLevelType w:val="hybridMultilevel"/>
    <w:lvl w:ilvl="0">
      <w:start w:val="0"/>
      <w:numFmt w:val="bullet"/>
      <w:lvlText w:val="-"/>
      <w:lvlJc w:val="left"/>
      <w:pPr>
        <w:ind w:left="162" w:hanging="19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6" w:hanging="197"/>
      </w:pPr>
      <w:rPr>
        <w:rFonts w:hint="default"/>
        <w:lang w:val="vi" w:eastAsia="en-US" w:bidi="ar-SA"/>
      </w:rPr>
    </w:lvl>
    <w:lvl w:ilvl="2">
      <w:start w:val="0"/>
      <w:numFmt w:val="bullet"/>
      <w:lvlText w:val="•"/>
      <w:lvlJc w:val="left"/>
      <w:pPr>
        <w:ind w:left="2073" w:hanging="197"/>
      </w:pPr>
      <w:rPr>
        <w:rFonts w:hint="default"/>
        <w:lang w:val="vi" w:eastAsia="en-US" w:bidi="ar-SA"/>
      </w:rPr>
    </w:lvl>
    <w:lvl w:ilvl="3">
      <w:start w:val="0"/>
      <w:numFmt w:val="bullet"/>
      <w:lvlText w:val="•"/>
      <w:lvlJc w:val="left"/>
      <w:pPr>
        <w:ind w:left="3029" w:hanging="197"/>
      </w:pPr>
      <w:rPr>
        <w:rFonts w:hint="default"/>
        <w:lang w:val="vi" w:eastAsia="en-US" w:bidi="ar-SA"/>
      </w:rPr>
    </w:lvl>
    <w:lvl w:ilvl="4">
      <w:start w:val="0"/>
      <w:numFmt w:val="bullet"/>
      <w:lvlText w:val="•"/>
      <w:lvlJc w:val="left"/>
      <w:pPr>
        <w:ind w:left="3986" w:hanging="197"/>
      </w:pPr>
      <w:rPr>
        <w:rFonts w:hint="default"/>
        <w:lang w:val="vi" w:eastAsia="en-US" w:bidi="ar-SA"/>
      </w:rPr>
    </w:lvl>
    <w:lvl w:ilvl="5">
      <w:start w:val="0"/>
      <w:numFmt w:val="bullet"/>
      <w:lvlText w:val="•"/>
      <w:lvlJc w:val="left"/>
      <w:pPr>
        <w:ind w:left="4943" w:hanging="197"/>
      </w:pPr>
      <w:rPr>
        <w:rFonts w:hint="default"/>
        <w:lang w:val="vi" w:eastAsia="en-US" w:bidi="ar-SA"/>
      </w:rPr>
    </w:lvl>
    <w:lvl w:ilvl="6">
      <w:start w:val="0"/>
      <w:numFmt w:val="bullet"/>
      <w:lvlText w:val="•"/>
      <w:lvlJc w:val="left"/>
      <w:pPr>
        <w:ind w:left="5899" w:hanging="197"/>
      </w:pPr>
      <w:rPr>
        <w:rFonts w:hint="default"/>
        <w:lang w:val="vi" w:eastAsia="en-US" w:bidi="ar-SA"/>
      </w:rPr>
    </w:lvl>
    <w:lvl w:ilvl="7">
      <w:start w:val="0"/>
      <w:numFmt w:val="bullet"/>
      <w:lvlText w:val="•"/>
      <w:lvlJc w:val="left"/>
      <w:pPr>
        <w:ind w:left="6856" w:hanging="197"/>
      </w:pPr>
      <w:rPr>
        <w:rFonts w:hint="default"/>
        <w:lang w:val="vi" w:eastAsia="en-US" w:bidi="ar-SA"/>
      </w:rPr>
    </w:lvl>
    <w:lvl w:ilvl="8">
      <w:start w:val="0"/>
      <w:numFmt w:val="bullet"/>
      <w:lvlText w:val="•"/>
      <w:lvlJc w:val="left"/>
      <w:pPr>
        <w:ind w:left="7813" w:hanging="19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28" w:right="11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486" w:firstLine="55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TOØA AÙN NHAÂN DAÂN                   COÄNG HOØA XAÕ HOÄI CHUÛ NGHÓA VIEÄT NAM</dc:title>
  <dcterms:created xsi:type="dcterms:W3CDTF">2023-04-24T22:44:52Z</dcterms:created>
  <dcterms:modified xsi:type="dcterms:W3CDTF">2023-04-24T22:44:52Z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